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A2A" w:rsidRPr="003B5A2A" w:rsidRDefault="003B5A2A" w:rsidP="003B5A2A">
      <w:pPr>
        <w:bidi w:val="0"/>
        <w:spacing w:after="120" w:line="460" w:lineRule="exact"/>
        <w:ind w:left="1134" w:hanging="567"/>
        <w:jc w:val="both"/>
        <w:rPr>
          <w:rFonts w:ascii="Times" w:eastAsia="Times New Roman" w:hAnsi="Times" w:cs="B Lotus"/>
          <w:b/>
          <w:bCs/>
          <w:szCs w:val="28"/>
        </w:rPr>
      </w:pPr>
      <w:r>
        <w:rPr>
          <w:rFonts w:ascii="Times" w:eastAsia="Times New Roman" w:hAnsi="Times" w:cs="B YAGOT" w:hint="cs"/>
          <w:b/>
          <w:bCs/>
          <w:noProof/>
          <w:sz w:val="8"/>
          <w:szCs w:val="16"/>
          <w:rtl/>
          <w:lang w:bidi="ar-SA"/>
        </w:rPr>
        <mc:AlternateContent>
          <mc:Choice Requires="wpg">
            <w:drawing>
              <wp:anchor distT="0" distB="0" distL="114300" distR="114300" simplePos="0" relativeHeight="251659264" behindDoc="0" locked="0" layoutInCell="1" allowOverlap="1">
                <wp:simplePos x="0" y="0"/>
                <wp:positionH relativeFrom="column">
                  <wp:align>center</wp:align>
                </wp:positionH>
                <wp:positionV relativeFrom="paragraph">
                  <wp:posOffset>-780415</wp:posOffset>
                </wp:positionV>
                <wp:extent cx="3648710" cy="2591435"/>
                <wp:effectExtent l="1905" t="0" r="0" b="1905"/>
                <wp:wrapNone/>
                <wp:docPr id="2056" name="Group 20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48710" cy="2591435"/>
                          <a:chOff x="3208" y="-59"/>
                          <a:chExt cx="5746" cy="4081"/>
                        </a:xfrm>
                      </wpg:grpSpPr>
                      <wps:wsp>
                        <wps:cNvPr id="2057" name="Rectangle 805"/>
                        <wps:cNvSpPr>
                          <a:spLocks noChangeArrowheads="1"/>
                        </wps:cNvSpPr>
                        <wps:spPr bwMode="auto">
                          <a:xfrm>
                            <a:off x="3220" y="-59"/>
                            <a:ext cx="5734" cy="4081"/>
                          </a:xfrm>
                          <a:prstGeom prst="rect">
                            <a:avLst/>
                          </a:prstGeom>
                          <a:solidFill>
                            <a:srgbClr val="7F7F7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8" name="Rectangle 806"/>
                        <wps:cNvSpPr>
                          <a:spLocks noChangeArrowheads="1"/>
                        </wps:cNvSpPr>
                        <wps:spPr bwMode="auto">
                          <a:xfrm>
                            <a:off x="3208" y="2531"/>
                            <a:ext cx="5734" cy="14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5A2A" w:rsidRPr="006A5F6A" w:rsidRDefault="003B5A2A" w:rsidP="003B5A2A">
                              <w:pPr>
                                <w:jc w:val="center"/>
                                <w:rPr>
                                  <w:rFonts w:cs="B Mitra"/>
                                  <w:color w:val="FFFFFF"/>
                                  <w:sz w:val="44"/>
                                  <w:szCs w:val="44"/>
                                  <w:rtl/>
                                </w:rPr>
                              </w:pPr>
                              <w:r w:rsidRPr="006A5F6A">
                                <w:rPr>
                                  <w:rFonts w:cs="B Mitra" w:hint="cs"/>
                                  <w:color w:val="FFFFFF"/>
                                  <w:sz w:val="44"/>
                                  <w:szCs w:val="44"/>
                                  <w:rtl/>
                                </w:rPr>
                                <w:t xml:space="preserve">استاندارد حسابداری </w:t>
                              </w:r>
                              <w:r>
                                <w:rPr>
                                  <w:rFonts w:cs="B Mitra" w:hint="cs"/>
                                  <w:color w:val="FFFFFF"/>
                                  <w:sz w:val="44"/>
                                  <w:szCs w:val="44"/>
                                  <w:rtl/>
                                </w:rPr>
                                <w:t>38</w:t>
                              </w:r>
                            </w:p>
                            <w:p w:rsidR="003B5A2A" w:rsidRPr="00934544" w:rsidRDefault="003B5A2A" w:rsidP="003B5A2A">
                              <w:pPr>
                                <w:jc w:val="center"/>
                                <w:rPr>
                                  <w:rFonts w:cs="B Mitra"/>
                                  <w:color w:val="FFFFFF"/>
                                  <w:sz w:val="36"/>
                                  <w:szCs w:val="36"/>
                                  <w:rtl/>
                                </w:rPr>
                              </w:pPr>
                              <w:r>
                                <w:rPr>
                                  <w:rFonts w:cs="B Mitra" w:hint="cs"/>
                                  <w:color w:val="FFFFFF"/>
                                  <w:sz w:val="44"/>
                                  <w:szCs w:val="44"/>
                                  <w:rtl/>
                                </w:rPr>
                                <w:t xml:space="preserve">ترکیبهای تجاری </w:t>
                              </w:r>
                              <w:r w:rsidRPr="00934544">
                                <w:rPr>
                                  <w:rFonts w:cs="B Mitra" w:hint="cs"/>
                                  <w:color w:val="FFFFFF"/>
                                  <w:sz w:val="36"/>
                                  <w:szCs w:val="36"/>
                                  <w:rtl/>
                                </w:rPr>
                                <w:t>(مصوب 1398)</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56" o:spid="_x0000_s1026" style="position:absolute;left:0;text-align:left;margin-left:0;margin-top:-61.45pt;width:287.3pt;height:204.05pt;z-index:251659264;mso-position-horizontal:center" coordorigin="3208,-59" coordsize="5746,4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rHGcAMAAIgKAAAOAAAAZHJzL2Uyb0RvYy54bWzsVtuO2zYQfS+QfyD4rtXFlHXBaoONbS0K&#10;bNsgST+AlqgLKpEqSa+8KfrvHZK21940yA0pUCAyIJMacjhzZs6Rrl/uxwE9MKl6wQscXgUYMV6J&#10;uudtgX9/V3opRkpTXtNBcFbgR6bwy5sXP13PU84i0YmhZhKBE67yeSpwp/WU+76qOjZSdSUmxsHY&#10;CDlSDVPZ+rWkM3gfBz8KgqU/C1lPUlRMKXi6dkZ8Y/03Dav0b02jmEZDgSE2be/S3rfm7t9c07yV&#10;dOr66hAG/YooRtpzOPTkak01RTvZf+Bq7CsplGj0VSVGXzRNXzGbA2QTBs+yuZNiN9lc2nxupxNM&#10;AO0znL7abfXrw2uJ+rrAURAvMeJ0hCrZg5F9AgDNU5vDujs5vZ1eS5clDO9F9YcCs//cbuatW4y2&#10;8y+iBo90p4UFaN/I0biA1NHe1uHxVAe216iCh4slSZMQylWBLYqzkCxiV6mqg3KafYsogM4Csxdn&#10;R9PmsD1OCGRi9pIgDY3Vp7k718Z6iM0kBk2nnnBV34br245OzJZLGbyecE2OuL6BfqS8HRhKA5uR&#10;iQCWHnFVDlTExaqDdexWSjF3jNYQmUvkYoOZKCjJJ1FeRBGgeY7WEeo4WZCPYEXzSSp9x8SIzKDA&#10;EqK3NaQP90o7WI9LTEmVGPq67IfBTmS7XQ0SPVBgXlKa36ESF8sGbhZzYbY5j+4JxAdnGJuJ1DLp&#10;ryyMSPAqyrxymSYeKUnsZUmQekGYvcqWAcnIuvzbBBiSvOvrmvH7nrMjq0PyedU96Ivjo+U1mguc&#10;xVFsc7+IXp0nGdjr35Icew0iN/RjgdPTIpqbwm54DWnTXNN+cGP/MnzbvIDB8d+iAm3sKu96eCvq&#10;R+gCKaBIUGeQYxh0Qr7HaAZpK7D6c0clw2j4mUMnAZ+I0UI7IXFiekOeW7bnFsorcFVgjZEbrrTT&#10;z90k+7aDk0ILDBe3wPGmt41h4nNRWX2wNPvv+AbK4HTsnG9LU5kL+kDHfje+HdQpiheWt66NjbY9&#10;ES4k2aU4fTHhTrSh+RfxKMg26SYlHomWG48E67V3W66ItyzDJF4v1qvVOrzkkWHnt/PI9PnH6VPa&#10;60P6nPHBaQuIueXDD2kw77VPSIPeb/eHvv+/qIR9R8PnjlW8w6eZ+Z46n1tVefqAvPkHAAD//wMA&#10;UEsDBBQABgAIAAAAIQAAfyon4QAAAAkBAAAPAAAAZHJzL2Rvd25yZXYueG1sTI9BS8NAFITvgv9h&#10;eYK3dpNoao3ZlFLUUynYCuLtNfuahGbfhuw2Sf+960mPwwwz3+SrybRioN41lhXE8wgEcWl1w5WC&#10;z8PbbAnCeWSNrWVScCUHq+L2JsdM25E/aNj7SoQSdhkqqL3vMildWZNBN7cdcfBOtjfog+wrqXsc&#10;Q7lpZRJFC2mw4bBQY0ebmsrz/mIUvI84rh/i12F7Pm2u34d097WNSan7u2n9AsLT5P/C8Isf0KEI&#10;TEd7Ye1EqyAc8QpmcZI8gwh++vS4AHFUkCzTBGSRy/8Pih8AAAD//wMAUEsBAi0AFAAGAAgAAAAh&#10;ALaDOJL+AAAA4QEAABMAAAAAAAAAAAAAAAAAAAAAAFtDb250ZW50X1R5cGVzXS54bWxQSwECLQAU&#10;AAYACAAAACEAOP0h/9YAAACUAQAACwAAAAAAAAAAAAAAAAAvAQAAX3JlbHMvLnJlbHNQSwECLQAU&#10;AAYACAAAACEAs3axxnADAACICgAADgAAAAAAAAAAAAAAAAAuAgAAZHJzL2Uyb0RvYy54bWxQSwEC&#10;LQAUAAYACAAAACEAAH8qJ+EAAAAJAQAADwAAAAAAAAAAAAAAAADKBQAAZHJzL2Rvd25yZXYueG1s&#10;UEsFBgAAAAAEAAQA8wAAANgGAAAAAA==&#10;">
                <v:rect id="Rectangle 805" o:spid="_x0000_s1027" style="position:absolute;left:3220;top:-59;width:5734;height:40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t3MEA&#10;AADdAAAADwAAAGRycy9kb3ducmV2LnhtbESPQYvCMBSE74L/ITzBmyYKulKNIorgbdFd1uujeTbF&#10;5qU0Uau/fiMIHoeZ+YZZrFpXiRs1ofSsYTRUIIhzb0ouNPz+7AYzECEiG6w8k4YHBVgtu50FZsbf&#10;+UC3YyxEgnDIUIONsc6kDLklh2Hoa+LknX3jMCbZFNI0eE9wV8mxUlPpsOS0YLGmjaX8crw6DdcL&#10;q+lMnULL1q9Lg9vvP35q3e+16zmISG38hN/tvdEwVpMveL1JT0Au/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1WrdzBAAAA3QAAAA8AAAAAAAAAAAAAAAAAmAIAAGRycy9kb3du&#10;cmV2LnhtbFBLBQYAAAAABAAEAPUAAACGAwAAAAA=&#10;" fillcolor="#7f7f7f" stroked="f"/>
                <v:rect id="Rectangle 806" o:spid="_x0000_s1028" style="position:absolute;left:3208;top:2531;width:5734;height:14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GhVMMA&#10;AADdAAAADwAAAGRycy9kb3ducmV2LnhtbERPTWuDQBC9F/IflgnkUpo1Qksw2YQihEooSE2a8+BO&#10;VOrOqrtV+++7h0KPj/e9P86mFSMNrrGsYLOOQBCXVjdcKbheTk9bEM4ja2wtk4IfcnA8LB72mGg7&#10;8QeNha9ECGGXoILa+y6R0pU1GXRr2xEH7m4Hgz7AoZJ6wCmEm1bGUfQiDTYcGmrsKK2p/Cq+jYKp&#10;zMfb5f1N5o+3zHKf9WnxeVZqtZxfdyA8zf5f/OfOtII4eg5zw5vwBOTh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qGhVMMAAADdAAAADwAAAAAAAAAAAAAAAACYAgAAZHJzL2Rv&#10;d25yZXYueG1sUEsFBgAAAAAEAAQA9QAAAIgDAAAAAA==&#10;" filled="f" stroked="f">
                  <v:textbox>
                    <w:txbxContent>
                      <w:p w:rsidR="003B5A2A" w:rsidRPr="006A5F6A" w:rsidRDefault="003B5A2A" w:rsidP="003B5A2A">
                        <w:pPr>
                          <w:jc w:val="center"/>
                          <w:rPr>
                            <w:rFonts w:cs="B Mitra" w:hint="cs"/>
                            <w:color w:val="FFFFFF"/>
                            <w:sz w:val="44"/>
                            <w:szCs w:val="44"/>
                            <w:rtl/>
                          </w:rPr>
                        </w:pPr>
                        <w:r w:rsidRPr="006A5F6A">
                          <w:rPr>
                            <w:rFonts w:cs="B Mitra" w:hint="cs"/>
                            <w:color w:val="FFFFFF"/>
                            <w:sz w:val="44"/>
                            <w:szCs w:val="44"/>
                            <w:rtl/>
                          </w:rPr>
                          <w:t xml:space="preserve">استاندارد حسابداری </w:t>
                        </w:r>
                        <w:r>
                          <w:rPr>
                            <w:rFonts w:cs="B Mitra" w:hint="cs"/>
                            <w:color w:val="FFFFFF"/>
                            <w:sz w:val="44"/>
                            <w:szCs w:val="44"/>
                            <w:rtl/>
                          </w:rPr>
                          <w:t>38</w:t>
                        </w:r>
                      </w:p>
                      <w:p w:rsidR="003B5A2A" w:rsidRPr="00934544" w:rsidRDefault="003B5A2A" w:rsidP="003B5A2A">
                        <w:pPr>
                          <w:jc w:val="center"/>
                          <w:rPr>
                            <w:rFonts w:cs="B Mitra" w:hint="cs"/>
                            <w:color w:val="FFFFFF"/>
                            <w:sz w:val="36"/>
                            <w:szCs w:val="36"/>
                            <w:rtl/>
                          </w:rPr>
                        </w:pPr>
                        <w:r>
                          <w:rPr>
                            <w:rFonts w:cs="B Mitra" w:hint="cs"/>
                            <w:color w:val="FFFFFF"/>
                            <w:sz w:val="44"/>
                            <w:szCs w:val="44"/>
                            <w:rtl/>
                          </w:rPr>
                          <w:t xml:space="preserve">ترکیبهای تجاری </w:t>
                        </w:r>
                        <w:r w:rsidRPr="00934544">
                          <w:rPr>
                            <w:rFonts w:cs="B Mitra" w:hint="cs"/>
                            <w:color w:val="FFFFFF"/>
                            <w:sz w:val="36"/>
                            <w:szCs w:val="36"/>
                            <w:rtl/>
                          </w:rPr>
                          <w:t>(مصوب 1398)</w:t>
                        </w:r>
                      </w:p>
                    </w:txbxContent>
                  </v:textbox>
                </v:rect>
              </v:group>
            </w:pict>
          </mc:Fallback>
        </mc:AlternateContent>
      </w:r>
    </w:p>
    <w:p w:rsidR="003B5A2A" w:rsidRPr="003B5A2A" w:rsidRDefault="003B5A2A" w:rsidP="003B5A2A">
      <w:pPr>
        <w:tabs>
          <w:tab w:val="left" w:pos="3497"/>
        </w:tabs>
        <w:bidi w:val="0"/>
        <w:spacing w:after="120" w:line="460" w:lineRule="exact"/>
        <w:ind w:left="1134" w:hanging="567"/>
        <w:jc w:val="both"/>
        <w:rPr>
          <w:rFonts w:ascii="Times" w:eastAsia="Times New Roman" w:hAnsi="Times" w:cs="B Lotus"/>
          <w:b/>
          <w:bCs/>
          <w:szCs w:val="28"/>
          <w:rtl/>
        </w:rPr>
      </w:pPr>
      <w:r w:rsidRPr="003B5A2A">
        <w:rPr>
          <w:rFonts w:ascii="Times" w:eastAsia="Times New Roman" w:hAnsi="Times" w:cs="B Lotus"/>
          <w:b/>
          <w:bCs/>
          <w:szCs w:val="28"/>
        </w:rPr>
        <w:tab/>
      </w:r>
    </w:p>
    <w:p w:rsidR="003B5A2A" w:rsidRPr="003B5A2A" w:rsidRDefault="003B5A2A" w:rsidP="003B5A2A">
      <w:pPr>
        <w:bidi w:val="0"/>
        <w:spacing w:after="0" w:line="240" w:lineRule="auto"/>
        <w:jc w:val="center"/>
        <w:rPr>
          <w:rFonts w:ascii="Times" w:eastAsia="Times New Roman" w:hAnsi="Times" w:cs="B YAGOT"/>
          <w:sz w:val="20"/>
          <w:szCs w:val="24"/>
        </w:rPr>
      </w:pPr>
    </w:p>
    <w:p w:rsidR="003B5A2A" w:rsidRPr="003B5A2A" w:rsidRDefault="003B5A2A" w:rsidP="003B5A2A">
      <w:pPr>
        <w:bidi w:val="0"/>
        <w:spacing w:after="0" w:line="240" w:lineRule="auto"/>
        <w:jc w:val="center"/>
        <w:rPr>
          <w:rFonts w:ascii="Times" w:eastAsia="Times New Roman" w:hAnsi="Times" w:cs="B YAGOT"/>
          <w:sz w:val="20"/>
          <w:szCs w:val="24"/>
        </w:rPr>
      </w:pPr>
    </w:p>
    <w:p w:rsidR="003B5A2A" w:rsidRPr="003B5A2A" w:rsidRDefault="003B5A2A" w:rsidP="003B5A2A">
      <w:pPr>
        <w:bidi w:val="0"/>
        <w:spacing w:after="0" w:line="240" w:lineRule="auto"/>
        <w:jc w:val="center"/>
        <w:rPr>
          <w:rFonts w:ascii="Times" w:eastAsia="Times New Roman" w:hAnsi="Times" w:cs="B YAGOT"/>
          <w:sz w:val="20"/>
          <w:szCs w:val="24"/>
        </w:rPr>
      </w:pPr>
    </w:p>
    <w:p w:rsidR="003B5A2A" w:rsidRPr="003B5A2A" w:rsidRDefault="003B5A2A" w:rsidP="003B5A2A">
      <w:pPr>
        <w:bidi w:val="0"/>
        <w:spacing w:after="0" w:line="240" w:lineRule="auto"/>
        <w:jc w:val="center"/>
        <w:rPr>
          <w:rFonts w:ascii="Times" w:eastAsia="Times New Roman" w:hAnsi="Times" w:cs="B YAGOT"/>
          <w:sz w:val="20"/>
          <w:szCs w:val="24"/>
        </w:rPr>
      </w:pPr>
    </w:p>
    <w:p w:rsidR="003B5A2A" w:rsidRPr="003B5A2A" w:rsidRDefault="003B5A2A" w:rsidP="003B5A2A">
      <w:pPr>
        <w:bidi w:val="0"/>
        <w:spacing w:after="0" w:line="240" w:lineRule="auto"/>
        <w:jc w:val="center"/>
        <w:rPr>
          <w:rFonts w:ascii="Times" w:eastAsia="Times New Roman" w:hAnsi="Times" w:cs="B YAGOT"/>
          <w:sz w:val="20"/>
          <w:szCs w:val="24"/>
        </w:rPr>
      </w:pPr>
    </w:p>
    <w:p w:rsidR="003B5A2A" w:rsidRPr="003B5A2A" w:rsidRDefault="003B5A2A" w:rsidP="003B5A2A">
      <w:pPr>
        <w:bidi w:val="0"/>
        <w:spacing w:after="0" w:line="240" w:lineRule="auto"/>
        <w:jc w:val="center"/>
        <w:rPr>
          <w:rFonts w:ascii="Times" w:eastAsia="Times New Roman" w:hAnsi="Times" w:cs="B YAGOT"/>
          <w:sz w:val="20"/>
          <w:szCs w:val="24"/>
        </w:rPr>
      </w:pPr>
    </w:p>
    <w:p w:rsidR="003B5A2A" w:rsidRPr="003B5A2A" w:rsidRDefault="003B5A2A" w:rsidP="003B5A2A">
      <w:pPr>
        <w:bidi w:val="0"/>
        <w:spacing w:after="0" w:line="240" w:lineRule="auto"/>
        <w:jc w:val="center"/>
        <w:rPr>
          <w:rFonts w:ascii="Times" w:eastAsia="Times New Roman" w:hAnsi="Times" w:cs="B YAGOT"/>
          <w:sz w:val="20"/>
          <w:szCs w:val="24"/>
        </w:rPr>
      </w:pPr>
      <w:r>
        <w:rPr>
          <w:rFonts w:ascii="Times" w:eastAsia="Times New Roman" w:hAnsi="Times" w:cs="B YAGOT" w:hint="cs"/>
          <w:noProof/>
          <w:sz w:val="20"/>
          <w:szCs w:val="20"/>
          <w:rtl/>
          <w:lang w:bidi="ar-SA"/>
        </w:rPr>
        <mc:AlternateContent>
          <mc:Choice Requires="wpg">
            <w:drawing>
              <wp:anchor distT="0" distB="0" distL="114300" distR="114300" simplePos="0" relativeHeight="251660288" behindDoc="1" locked="0" layoutInCell="1" allowOverlap="1">
                <wp:simplePos x="0" y="0"/>
                <wp:positionH relativeFrom="column">
                  <wp:align>center</wp:align>
                </wp:positionH>
                <wp:positionV relativeFrom="paragraph">
                  <wp:posOffset>24130</wp:posOffset>
                </wp:positionV>
                <wp:extent cx="6513830" cy="685165"/>
                <wp:effectExtent l="3175" t="9525" r="17145" b="10160"/>
                <wp:wrapNone/>
                <wp:docPr id="2027" name="Group 20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3830" cy="685165"/>
                          <a:chOff x="774" y="4867"/>
                          <a:chExt cx="10258" cy="1079"/>
                        </a:xfrm>
                      </wpg:grpSpPr>
                      <wps:wsp>
                        <wps:cNvPr id="2028" name="Rectangle 808"/>
                        <wps:cNvSpPr>
                          <a:spLocks noChangeArrowheads="1"/>
                        </wps:cNvSpPr>
                        <wps:spPr bwMode="auto">
                          <a:xfrm>
                            <a:off x="774" y="5424"/>
                            <a:ext cx="8918" cy="449"/>
                          </a:xfrm>
                          <a:prstGeom prst="rect">
                            <a:avLst/>
                          </a:prstGeom>
                          <a:gradFill rotWithShape="1">
                            <a:gsLst>
                              <a:gs pos="0">
                                <a:srgbClr val="FFFFFF"/>
                              </a:gs>
                              <a:gs pos="100000">
                                <a:srgbClr val="A5A5A5"/>
                              </a:gs>
                            </a:gsLst>
                            <a:lin ang="2700000" scaled="1"/>
                          </a:gradFill>
                          <a:ln>
                            <a:noFill/>
                          </a:ln>
                          <a:extLst>
                            <a:ext uri="{91240B29-F687-4F45-9708-019B960494DF}">
                              <a14:hiddenLine xmlns:a14="http://schemas.microsoft.com/office/drawing/2010/main" w="9525">
                                <a:solidFill>
                                  <a:srgbClr val="7F7F7F"/>
                                </a:solidFill>
                                <a:miter lim="800000"/>
                                <a:headEnd/>
                                <a:tailEnd/>
                              </a14:hiddenLine>
                            </a:ext>
                          </a:extLst>
                        </wps:spPr>
                        <wps:bodyPr rot="0" vert="horz" wrap="square" lIns="91440" tIns="45720" rIns="91440" bIns="45720" anchor="t" anchorCtr="0" upright="1">
                          <a:noAutofit/>
                        </wps:bodyPr>
                      </wps:wsp>
                      <wpg:grpSp>
                        <wpg:cNvPr id="2029" name="Group 809"/>
                        <wpg:cNvGrpSpPr>
                          <a:grpSpLocks/>
                        </wpg:cNvGrpSpPr>
                        <wpg:grpSpPr bwMode="auto">
                          <a:xfrm>
                            <a:off x="9689" y="4867"/>
                            <a:ext cx="1343" cy="1079"/>
                            <a:chOff x="9883" y="2826"/>
                            <a:chExt cx="700" cy="454"/>
                          </a:xfrm>
                        </wpg:grpSpPr>
                        <wpg:grpSp>
                          <wpg:cNvPr id="2030" name="Group 810"/>
                          <wpg:cNvGrpSpPr>
                            <a:grpSpLocks/>
                          </wpg:cNvGrpSpPr>
                          <wpg:grpSpPr bwMode="auto">
                            <a:xfrm>
                              <a:off x="10098" y="2826"/>
                              <a:ext cx="485" cy="454"/>
                              <a:chOff x="2703" y="9740"/>
                              <a:chExt cx="3043" cy="3099"/>
                            </a:xfrm>
                          </wpg:grpSpPr>
                          <wpg:grpSp>
                            <wpg:cNvPr id="2031" name="Group 811"/>
                            <wpg:cNvGrpSpPr>
                              <a:grpSpLocks/>
                            </wpg:cNvGrpSpPr>
                            <wpg:grpSpPr bwMode="auto">
                              <a:xfrm>
                                <a:off x="2703" y="9740"/>
                                <a:ext cx="2228" cy="2880"/>
                                <a:chOff x="2703" y="9740"/>
                                <a:chExt cx="2228" cy="2880"/>
                              </a:xfrm>
                            </wpg:grpSpPr>
                            <wps:wsp>
                              <wps:cNvPr id="2032" name="AutoShape 812"/>
                              <wps:cNvSpPr>
                                <a:spLocks noChangeArrowheads="1"/>
                              </wps:cNvSpPr>
                              <wps:spPr bwMode="auto">
                                <a:xfrm>
                                  <a:off x="2703" y="9904"/>
                                  <a:ext cx="2228" cy="2716"/>
                                </a:xfrm>
                                <a:prstGeom prst="roundRect">
                                  <a:avLst>
                                    <a:gd name="adj" fmla="val 9338"/>
                                  </a:avLst>
                                </a:prstGeom>
                                <a:solidFill>
                                  <a:srgbClr val="FFFFFF"/>
                                </a:solidFill>
                                <a:ln w="19050">
                                  <a:solidFill>
                                    <a:srgbClr val="7F7F7F"/>
                                  </a:solidFill>
                                  <a:round/>
                                  <a:headEnd/>
                                  <a:tailEnd/>
                                </a:ln>
                              </wps:spPr>
                              <wps:bodyPr rot="0" vert="horz" wrap="square" lIns="91440" tIns="45720" rIns="91440" bIns="45720" anchor="t" anchorCtr="0" upright="1">
                                <a:noAutofit/>
                              </wps:bodyPr>
                            </wps:wsp>
                            <wpg:grpSp>
                              <wpg:cNvPr id="2033" name="Group 813"/>
                              <wpg:cNvGrpSpPr>
                                <a:grpSpLocks/>
                              </wpg:cNvGrpSpPr>
                              <wpg:grpSpPr bwMode="auto">
                                <a:xfrm>
                                  <a:off x="2852" y="10479"/>
                                  <a:ext cx="1140" cy="605"/>
                                  <a:chOff x="2852" y="10479"/>
                                  <a:chExt cx="1140" cy="605"/>
                                </a:xfrm>
                              </wpg:grpSpPr>
                              <wps:wsp>
                                <wps:cNvPr id="2034" name="Rectangle 814"/>
                                <wps:cNvSpPr>
                                  <a:spLocks noChangeArrowheads="1"/>
                                </wps:cNvSpPr>
                                <wps:spPr bwMode="auto">
                                  <a:xfrm>
                                    <a:off x="2852" y="10937"/>
                                    <a:ext cx="1140" cy="147"/>
                                  </a:xfrm>
                                  <a:prstGeom prst="rect">
                                    <a:avLst/>
                                  </a:prstGeom>
                                  <a:solidFill>
                                    <a:srgbClr val="7F7F7F"/>
                                  </a:solidFill>
                                  <a:ln w="19050">
                                    <a:solidFill>
                                      <a:srgbClr val="7F7F7F"/>
                                    </a:solidFill>
                                    <a:miter lim="800000"/>
                                    <a:headEnd/>
                                    <a:tailEnd/>
                                  </a:ln>
                                </wps:spPr>
                                <wps:bodyPr rot="0" vert="horz" wrap="square" lIns="91440" tIns="45720" rIns="91440" bIns="45720" anchor="t" anchorCtr="0" upright="1">
                                  <a:noAutofit/>
                                </wps:bodyPr>
                              </wps:wsp>
                              <wps:wsp>
                                <wps:cNvPr id="2035" name="Rectangle 815"/>
                                <wps:cNvSpPr>
                                  <a:spLocks noChangeArrowheads="1"/>
                                </wps:cNvSpPr>
                                <wps:spPr bwMode="auto">
                                  <a:xfrm rot="16200000">
                                    <a:off x="3095" y="10708"/>
                                    <a:ext cx="605" cy="147"/>
                                  </a:xfrm>
                                  <a:prstGeom prst="rect">
                                    <a:avLst/>
                                  </a:prstGeom>
                                  <a:solidFill>
                                    <a:srgbClr val="7F7F7F"/>
                                  </a:solidFill>
                                  <a:ln w="19050">
                                    <a:solidFill>
                                      <a:srgbClr val="7F7F7F"/>
                                    </a:solidFill>
                                    <a:miter lim="800000"/>
                                    <a:headEnd/>
                                    <a:tailEnd/>
                                  </a:ln>
                                </wps:spPr>
                                <wps:bodyPr rot="0" vert="horz" wrap="square" lIns="91440" tIns="45720" rIns="91440" bIns="45720" anchor="t" anchorCtr="0" upright="1">
                                  <a:noAutofit/>
                                </wps:bodyPr>
                              </wps:wsp>
                              <wps:wsp>
                                <wps:cNvPr id="2036" name="Rectangle 816"/>
                                <wps:cNvSpPr>
                                  <a:spLocks noChangeArrowheads="1"/>
                                </wps:cNvSpPr>
                                <wps:spPr bwMode="auto">
                                  <a:xfrm rot="16200000">
                                    <a:off x="3509" y="10781"/>
                                    <a:ext cx="456" cy="147"/>
                                  </a:xfrm>
                                  <a:prstGeom prst="rect">
                                    <a:avLst/>
                                  </a:prstGeom>
                                  <a:solidFill>
                                    <a:srgbClr val="7F7F7F"/>
                                  </a:solidFill>
                                  <a:ln w="19050">
                                    <a:solidFill>
                                      <a:srgbClr val="7F7F7F"/>
                                    </a:solidFill>
                                    <a:miter lim="800000"/>
                                    <a:headEnd/>
                                    <a:tailEnd/>
                                  </a:ln>
                                </wps:spPr>
                                <wps:bodyPr rot="0" vert="horz" wrap="square" lIns="91440" tIns="45720" rIns="91440" bIns="45720" anchor="t" anchorCtr="0" upright="1">
                                  <a:noAutofit/>
                                </wps:bodyPr>
                              </wps:wsp>
                              <wps:wsp>
                                <wps:cNvPr id="2037" name="Rectangle 817"/>
                                <wps:cNvSpPr>
                                  <a:spLocks noChangeArrowheads="1"/>
                                </wps:cNvSpPr>
                                <wps:spPr bwMode="auto">
                                  <a:xfrm rot="16200000">
                                    <a:off x="2863" y="10782"/>
                                    <a:ext cx="456" cy="147"/>
                                  </a:xfrm>
                                  <a:prstGeom prst="rect">
                                    <a:avLst/>
                                  </a:prstGeom>
                                  <a:solidFill>
                                    <a:srgbClr val="7F7F7F"/>
                                  </a:solidFill>
                                  <a:ln w="19050">
                                    <a:solidFill>
                                      <a:srgbClr val="7F7F7F"/>
                                    </a:solidFill>
                                    <a:miter lim="800000"/>
                                    <a:headEnd/>
                                    <a:tailEnd/>
                                  </a:ln>
                                </wps:spPr>
                                <wps:bodyPr rot="0" vert="horz" wrap="square" lIns="91440" tIns="45720" rIns="91440" bIns="45720" anchor="t" anchorCtr="0" upright="1">
                                  <a:noAutofit/>
                                </wps:bodyPr>
                              </wps:wsp>
                            </wpg:grpSp>
                            <wpg:grpSp>
                              <wpg:cNvPr id="2038" name="Group 818"/>
                              <wpg:cNvGrpSpPr>
                                <a:grpSpLocks/>
                              </wpg:cNvGrpSpPr>
                              <wpg:grpSpPr bwMode="auto">
                                <a:xfrm>
                                  <a:off x="2989" y="11493"/>
                                  <a:ext cx="850" cy="850"/>
                                  <a:chOff x="2989" y="11493"/>
                                  <a:chExt cx="850" cy="850"/>
                                </a:xfrm>
                              </wpg:grpSpPr>
                              <wps:wsp>
                                <wps:cNvPr id="2039" name="Oval 819"/>
                                <wps:cNvSpPr>
                                  <a:spLocks noChangeArrowheads="1"/>
                                </wps:cNvSpPr>
                                <wps:spPr bwMode="auto">
                                  <a:xfrm>
                                    <a:off x="2989" y="11493"/>
                                    <a:ext cx="850" cy="850"/>
                                  </a:xfrm>
                                  <a:prstGeom prst="ellipse">
                                    <a:avLst/>
                                  </a:prstGeom>
                                  <a:solidFill>
                                    <a:srgbClr val="FFFFFF"/>
                                  </a:solidFill>
                                  <a:ln w="19050">
                                    <a:solidFill>
                                      <a:srgbClr val="7F7F7F"/>
                                    </a:solidFill>
                                    <a:round/>
                                    <a:headEnd/>
                                    <a:tailEnd/>
                                  </a:ln>
                                </wps:spPr>
                                <wps:bodyPr rot="0" vert="horz" wrap="square" lIns="91440" tIns="45720" rIns="91440" bIns="45720" anchor="t" anchorCtr="0" upright="1">
                                  <a:noAutofit/>
                                </wps:bodyPr>
                              </wps:wsp>
                              <wps:wsp>
                                <wps:cNvPr id="2040" name="Arc 820"/>
                                <wps:cNvSpPr>
                                  <a:spLocks/>
                                </wps:cNvSpPr>
                                <wps:spPr bwMode="auto">
                                  <a:xfrm>
                                    <a:off x="3414" y="11507"/>
                                    <a:ext cx="425" cy="42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solidFill>
                                    <a:srgbClr val="7F7F7F"/>
                                  </a:solidFill>
                                  <a:ln w="19050">
                                    <a:solidFill>
                                      <a:srgbClr val="7F7F7F"/>
                                    </a:solidFill>
                                    <a:round/>
                                    <a:headEnd/>
                                    <a:tailEnd/>
                                  </a:ln>
                                </wps:spPr>
                                <wps:bodyPr rot="0" vert="horz" wrap="square" lIns="91440" tIns="45720" rIns="91440" bIns="45720" anchor="t" anchorCtr="0" upright="1">
                                  <a:noAutofit/>
                                </wps:bodyPr>
                              </wps:wsp>
                            </wpg:grpSp>
                            <wps:wsp>
                              <wps:cNvPr id="2041" name="Freeform 821"/>
                              <wps:cNvSpPr>
                                <a:spLocks/>
                              </wps:cNvSpPr>
                              <wps:spPr bwMode="auto">
                                <a:xfrm>
                                  <a:off x="3290" y="9904"/>
                                  <a:ext cx="1037" cy="378"/>
                                </a:xfrm>
                                <a:custGeom>
                                  <a:avLst/>
                                  <a:gdLst>
                                    <a:gd name="T0" fmla="*/ 60 w 1037"/>
                                    <a:gd name="T1" fmla="*/ 6 h 378"/>
                                    <a:gd name="T2" fmla="*/ 140 w 1037"/>
                                    <a:gd name="T3" fmla="*/ 326 h 378"/>
                                    <a:gd name="T4" fmla="*/ 900 w 1037"/>
                                    <a:gd name="T5" fmla="*/ 316 h 378"/>
                                    <a:gd name="T6" fmla="*/ 960 w 1037"/>
                                    <a:gd name="T7" fmla="*/ 0 h 378"/>
                                  </a:gdLst>
                                  <a:ahLst/>
                                  <a:cxnLst>
                                    <a:cxn ang="0">
                                      <a:pos x="T0" y="T1"/>
                                    </a:cxn>
                                    <a:cxn ang="0">
                                      <a:pos x="T2" y="T3"/>
                                    </a:cxn>
                                    <a:cxn ang="0">
                                      <a:pos x="T4" y="T5"/>
                                    </a:cxn>
                                    <a:cxn ang="0">
                                      <a:pos x="T6" y="T7"/>
                                    </a:cxn>
                                  </a:cxnLst>
                                  <a:rect l="0" t="0" r="r" b="b"/>
                                  <a:pathLst>
                                    <a:path w="1037" h="378">
                                      <a:moveTo>
                                        <a:pt x="60" y="6"/>
                                      </a:moveTo>
                                      <a:cubicBezTo>
                                        <a:pt x="73" y="59"/>
                                        <a:pt x="0" y="274"/>
                                        <a:pt x="140" y="326"/>
                                      </a:cubicBezTo>
                                      <a:cubicBezTo>
                                        <a:pt x="280" y="378"/>
                                        <a:pt x="763" y="370"/>
                                        <a:pt x="900" y="316"/>
                                      </a:cubicBezTo>
                                      <a:cubicBezTo>
                                        <a:pt x="1037" y="262"/>
                                        <a:pt x="948" y="66"/>
                                        <a:pt x="960" y="0"/>
                                      </a:cubicBezTo>
                                    </a:path>
                                  </a:pathLst>
                                </a:custGeom>
                                <a:noFill/>
                                <a:ln w="19050" cmpd="sng">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42" name="Oval 822"/>
                              <wps:cNvSpPr>
                                <a:spLocks noChangeArrowheads="1"/>
                              </wps:cNvSpPr>
                              <wps:spPr bwMode="auto">
                                <a:xfrm>
                                  <a:off x="3670" y="9740"/>
                                  <a:ext cx="312" cy="312"/>
                                </a:xfrm>
                                <a:prstGeom prst="ellipse">
                                  <a:avLst/>
                                </a:prstGeom>
                                <a:solidFill>
                                  <a:srgbClr val="FFFFFF"/>
                                </a:solidFill>
                                <a:ln w="19050">
                                  <a:solidFill>
                                    <a:srgbClr val="7F7F7F"/>
                                  </a:solidFill>
                                  <a:round/>
                                  <a:headEnd/>
                                  <a:tailEnd/>
                                </a:ln>
                              </wps:spPr>
                              <wps:bodyPr rot="0" vert="horz" wrap="square" lIns="91440" tIns="45720" rIns="91440" bIns="45720" anchor="t" anchorCtr="0" upright="1">
                                <a:noAutofit/>
                              </wps:bodyPr>
                            </wps:wsp>
                          </wpg:grpSp>
                          <wpg:grpSp>
                            <wpg:cNvPr id="2043" name="Group 823"/>
                            <wpg:cNvGrpSpPr>
                              <a:grpSpLocks/>
                            </wpg:cNvGrpSpPr>
                            <wpg:grpSpPr bwMode="auto">
                              <a:xfrm>
                                <a:off x="4129" y="10951"/>
                                <a:ext cx="1617" cy="1888"/>
                                <a:chOff x="4129" y="10951"/>
                                <a:chExt cx="1617" cy="1888"/>
                              </a:xfrm>
                            </wpg:grpSpPr>
                            <wps:wsp>
                              <wps:cNvPr id="2044" name="AutoShape 824"/>
                              <wps:cNvSpPr>
                                <a:spLocks noChangeArrowheads="1"/>
                              </wps:cNvSpPr>
                              <wps:spPr bwMode="auto">
                                <a:xfrm>
                                  <a:off x="4129" y="10951"/>
                                  <a:ext cx="1617" cy="1888"/>
                                </a:xfrm>
                                <a:prstGeom prst="roundRect">
                                  <a:avLst>
                                    <a:gd name="adj" fmla="val 9338"/>
                                  </a:avLst>
                                </a:prstGeom>
                                <a:solidFill>
                                  <a:srgbClr val="FFFFFF"/>
                                </a:solidFill>
                                <a:ln w="19050">
                                  <a:solidFill>
                                    <a:srgbClr val="7F7F7F"/>
                                  </a:solidFill>
                                  <a:round/>
                                  <a:headEnd/>
                                  <a:tailEnd/>
                                </a:ln>
                              </wps:spPr>
                              <wps:bodyPr rot="0" vert="horz" wrap="square" lIns="91440" tIns="45720" rIns="91440" bIns="45720" anchor="t" anchorCtr="0" upright="1">
                                <a:noAutofit/>
                              </wps:bodyPr>
                            </wps:wsp>
                            <wps:wsp>
                              <wps:cNvPr id="2045" name="AutoShape 825"/>
                              <wps:cNvSpPr>
                                <a:spLocks noChangeArrowheads="1"/>
                              </wps:cNvSpPr>
                              <wps:spPr bwMode="auto">
                                <a:xfrm>
                                  <a:off x="4300" y="11170"/>
                                  <a:ext cx="1230" cy="360"/>
                                </a:xfrm>
                                <a:prstGeom prst="roundRect">
                                  <a:avLst>
                                    <a:gd name="adj" fmla="val 16667"/>
                                  </a:avLst>
                                </a:prstGeom>
                                <a:solidFill>
                                  <a:srgbClr val="FFFFFF"/>
                                </a:solidFill>
                                <a:ln w="19050">
                                  <a:solidFill>
                                    <a:srgbClr val="7F7F7F"/>
                                  </a:solidFill>
                                  <a:round/>
                                  <a:headEnd/>
                                  <a:tailEnd/>
                                </a:ln>
                              </wps:spPr>
                              <wps:bodyPr rot="0" vert="horz" wrap="square" lIns="91440" tIns="45720" rIns="91440" bIns="45720" anchor="t" anchorCtr="0" upright="1">
                                <a:noAutofit/>
                              </wps:bodyPr>
                            </wps:wsp>
                            <wps:wsp>
                              <wps:cNvPr id="2046" name="AutoShape 826"/>
                              <wps:cNvSpPr>
                                <a:spLocks noChangeArrowheads="1"/>
                              </wps:cNvSpPr>
                              <wps:spPr bwMode="auto">
                                <a:xfrm>
                                  <a:off x="5310" y="11760"/>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2047" name="AutoShape 827"/>
                              <wps:cNvSpPr>
                                <a:spLocks noChangeArrowheads="1"/>
                              </wps:cNvSpPr>
                              <wps:spPr bwMode="auto">
                                <a:xfrm>
                                  <a:off x="5320" y="12110"/>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2048" name="AutoShape 828"/>
                              <wps:cNvSpPr>
                                <a:spLocks noChangeArrowheads="1"/>
                              </wps:cNvSpPr>
                              <wps:spPr bwMode="auto">
                                <a:xfrm>
                                  <a:off x="5320" y="12448"/>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2049" name="AutoShape 829"/>
                              <wps:cNvSpPr>
                                <a:spLocks noChangeArrowheads="1"/>
                              </wps:cNvSpPr>
                              <wps:spPr bwMode="auto">
                                <a:xfrm>
                                  <a:off x="4820" y="11760"/>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2050" name="AutoShape 830"/>
                              <wps:cNvSpPr>
                                <a:spLocks noChangeArrowheads="1"/>
                              </wps:cNvSpPr>
                              <wps:spPr bwMode="auto">
                                <a:xfrm>
                                  <a:off x="4830" y="12110"/>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2051" name="AutoShape 831"/>
                              <wps:cNvSpPr>
                                <a:spLocks noChangeArrowheads="1"/>
                              </wps:cNvSpPr>
                              <wps:spPr bwMode="auto">
                                <a:xfrm>
                                  <a:off x="4830" y="12448"/>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2052" name="AutoShape 832"/>
                              <wps:cNvSpPr>
                                <a:spLocks noChangeArrowheads="1"/>
                              </wps:cNvSpPr>
                              <wps:spPr bwMode="auto">
                                <a:xfrm>
                                  <a:off x="4330" y="11750"/>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2053" name="AutoShape 833"/>
                              <wps:cNvSpPr>
                                <a:spLocks noChangeArrowheads="1"/>
                              </wps:cNvSpPr>
                              <wps:spPr bwMode="auto">
                                <a:xfrm>
                                  <a:off x="4340" y="12100"/>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2054" name="AutoShape 834"/>
                              <wps:cNvSpPr>
                                <a:spLocks noChangeArrowheads="1"/>
                              </wps:cNvSpPr>
                              <wps:spPr bwMode="auto">
                                <a:xfrm>
                                  <a:off x="4340" y="12438"/>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g:grpSp>
                        </wpg:grpSp>
                        <wps:wsp>
                          <wps:cNvPr id="2055" name="Rectangle 835"/>
                          <wps:cNvSpPr>
                            <a:spLocks noChangeArrowheads="1"/>
                          </wps:cNvSpPr>
                          <wps:spPr bwMode="auto">
                            <a:xfrm>
                              <a:off x="9883" y="2920"/>
                              <a:ext cx="187" cy="340"/>
                            </a:xfrm>
                            <a:prstGeom prst="rect">
                              <a:avLst/>
                            </a:prstGeom>
                            <a:solidFill>
                              <a:srgbClr val="7F7F7F"/>
                            </a:solidFill>
                            <a:ln w="19050">
                              <a:solidFill>
                                <a:srgbClr val="7F7F7F"/>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027" o:spid="_x0000_s1026" style="position:absolute;left:0;text-align:left;margin-left:0;margin-top:1.9pt;width:512.9pt;height:53.95pt;z-index:-251656192;mso-position-horizontal:center" coordorigin="774,4867" coordsize="10258,1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2ZcpQoAAANQAAAOAAAAZHJzL2Uyb0RvYy54bWzsXOtvo8oV/16p/wPiYyuvGV4Ga71X2TxW&#10;lbbdq95U/UwwtulicIHE2Vv1f+95zPCwIZvkxuxNSiIl2PNg5szvvA+8/+l+m2h3UV7EWbrQxTtD&#10;16I0zJZxul7o/7i+mni6VpRBugySLI0W+reo0H/68Mc/vN/v5pGZbbJkGeUaTJIW8/1uoW/Kcjef&#10;TotwE22D4l22i1JoXGX5NijhY76eLvNgD7Nvk6lpGO50n+XLXZ6FUVHAtxfcqH+g+VerKCy/rFZF&#10;VGrJQoe1lfQ3p783+Hf64X0wX+fBbhOHchnBM1axDeIUblpNdRGUgXabx0dTbeMwz4psVb4Ls+00&#10;W63iMKI9wG6EcbCbT3l2u6O9rOf79a4iE5D2gE7Pnjb8293PuRYvF7ppmDNdS4MtnBLdWKNvgED7&#10;3XoO/T7lu192P+e8S7j8nIVfC2ieHrbj5zV31m72f82WMGNwW2ZEoPtVvsUpYOvaPZ3Dt+ocovtS&#10;C+FL1xGWZ8FxhdDmeo5wHT6ocAOnicNmM1vXoNH23JlqupSjhWE6gDocK4yZj83TYM73pbXKteHG&#10;AHRFTdfit9H1l02wi+i4CqRXTVdYDdP174DHIF0nkeYZHi4MVwBdFV0LJqqWZucb6Bed5Xm230TB&#10;ElYmaCOtAfihgCP5LpUVuRzbtJlcitSeLyStbLtNqmC+y4vyU5RtNbxY6Dksno4wuPtclExV1UVC&#10;f3kVJ4mWZ+U/43JD5MB1U2MBY/hC22WwHYO+LvL1zXmSa3cB8OcV/cjzWhfN3sLAn+MhZw7+NobA&#10;Sa/VrZI41YCKAO0ZD9eKMEgiwDrTkriVloy3SlL8m2a4Bd4cfwOUkktHmhFP/8cXpm18NP3JlevN&#10;JvaV7Uz8meFNDOF/9F3D9u2Lq//iaoU938TLZZR+jtNIyRdhPw5nUtKxZCAJo+0Xuu+YDhMiS+Jq&#10;9S1Czq7wV1KlaHbbxiWI2yTeLnSPaQJbDeYIsct0SddlECd8PW0vn9gIaKD+E1WAoRiDjOWbbPkN&#10;8AgIINYGxQAXmyz/Vdf2IGQXevHv2yCPdC35Swog8IVto1SmD7YzM+FD3my5abYEaQhTLfRSh2PF&#10;y/OSJfntLo/XG7gTYy3NzkDarGLCKK6PV0WSihieRRqJAb5scauvuJWloGcQXxwKOQTPSwlB3/Xg&#10;pi1xpvhTWLbVlmXBvJKCvudBI4wzPdNlvg43l1IMAuZ5oO0Qz/fKQCmsjymBEripDzxB+vKUlAA+&#10;90EetbakSGF7TmtDDUIAgzMh/BngiWBcE8IyFAktw2/LuEN10E8KcUgKEiGnJEXHnhQlTNOUQtv0&#10;vGq/UjV2jKtpcTyyFxaDqEbLVHRFliWNoXnCxCNsaboA9BzZGy+uGmty+caBbmwQayaIvypiHSvH&#10;7DZdonon0UwaEgXreik5KFj+S9dW2wSMS9B1mm9ZpP9hQtkXrprKtCW1W8K9pSVb3ZIU9YPwDUdq&#10;yqbkb83RryDA4pR6oE8nkKJ8e2LfAgHSFnYWo/B0tq/pOQB/MlNttlODuWJxIVAxkv1rHBq/XeNq&#10;Fj8aWYH2UNoNw+FgqB8Zv4I4bSgOr8nsW9JbOCazsKmpIlbNjo80f1us+EhuewmOfaJJ97rZdxjI&#10;gp1xDFniwlNClq1m4UJYA35Ij0gnGewWWBIJCvAy2L5RCHZBPLCvOwL4FbgdwwDY7QIwWTA/CMAO&#10;OFESwB5ZzrWmsx1YLQVrRgCPAOZIJKjpDglMCvrHANj0XHYwIaLokXsyAvhVBn5qG/jBIBB4Zwfe&#10;gAzXntAb8GUQCAx4n3yPGmIeeHQkI/FChjeUu98xrHYGDgdW5m1NB4zoI1MNEAi3qtDaF3SCPSEj&#10;a4PEwM0OQikjqpdMR15AlCTxrsAov/Tc4TRG170Ryz1dxHYQiKLXzbb/WR5qHgSke0NRePItbYQf&#10;HpWOsWxwgMkcEo5x4JHaEN0nVscLBpdKmYW3nI9pYg9DTCqzomJNn2APHGr680Qz8JdlRhWM+gTR&#10;zKqDKVyjsxPEJr7b6bq61Z+mcKO9RrMd3O66uh112nR3qm4HnXhNPbOBIuZ1VR17ZgQaVx171wbU&#10;rjrxbRuzAWdX5A02QGc4EAg736eS5HDFGSZ21yCxhclJJAo4a7BtPj/oJYd1deYQ0DVJfLjfw50Z&#10;NtcKGdSZB8kVYZLuMNed6xrkum/4VHZBiRvBBeElRgz5zLRNdbWCFNhCTyFhD9n8+zK/xez+l68q&#10;abfN7qLrjGYocb8TOF/YL6EMFlM3h7c3cfgx+rXZWQjfZF9AonJHc8g1wDS+O+tp4T6Spo2p4Z64&#10;lQe3VJR59hXy0HA0r2BHmI1sEo0B1dy/ag+TrIiYJEwDSQw6YkRGQ2b8qAjV244p15bUYHaUXWWj&#10;rvIowuIY0FQyIdVlSyE+nqmpTJ+x5x9lR4SBXho67tZM5TKeqqla6sNFGU2zwnobqZOW+nC1jSbv&#10;1+zSVB4QOe+ZqKk5LLNnqqbW8EEzdq+pqTYs0TMVBDYq3QJlAT1TARWrXka9PWDe37/uIX3VpdVg&#10;66gCVUz9ZRQVQw70FCIAMVKrGtYiLoNV5erq5i5NNGOP3iEnBFQI6SEpaaG8iEDIX1IuBoHOWXYS&#10;q03N1jW7CYlZJEEFVp5qJuMIVlvJAdC4d5VnbM/Z/iRXRQwItzBdGZHg732bM+iuLAmQ30raKC3d&#10;nFHqDPZklH1woDyqwhjUTXWeUQu3uyWUdaRrOpDnqJhHqgfyhqXlgn6brMQx/Evv0rMntuleTmzj&#10;4mJydnVuT9wrMXMurIvz8wvRrsShEiUuOIT6ludW4iD6+jfbl6NtVNTgMojgsBf1n5W2ciNYnbye&#10;ipph/DOQ9OyfcQjBHLJWwELTFJm6LjNBJGLJogVFC6wMuXoBuEcpQ5XWl3nEMYLwg2q+2oZab6kP&#10;FgsxwmT9l3nyQgBbSJdIQKLvID0iXCHNLOF5MvdXFYB1DayDf8dDK1TWtBgw/GeDaSVjK3WxDxek&#10;tqzT0xX7dNFLcfAD1DqKApLKGqt9oOIS5OHvuMhzGJUEvsAxrE9eLoAWiKwPsC1pPgohlF1ZwdpU&#10;hfQWWIAcKejRTE9EtXBdLr4HqTIWsQ1ZuzwMrKsigkZpJjtAA0lrx4KCYzS3ANWM3TojZmITVQ1w&#10;OrbSbL9VVluWw2mpZ6C6v6yy6TI97Dr0z/FIP4kiPZiGGP0HcEklVKtncaDGpENYn7yyoCGsHQuS&#10;SoRqU3BB/YhqirW8zYLjYWR1Va7QlNWyZKErIvziZfQNVNsQf6IDVSbIKKs7Hq0a63Crh3b7npuE&#10;BxI7ZPWQNSM2FgCMFgjHKoP5aIE84eHtPlRjKdeRuwg+GojMgexqm56tRrt6tEDAiR5R/RKorlLS&#10;DQvEeiAn/eIWSAPVowUyovpJb8ToldVVtqmJ6iFTTraF4TuOgaja39GuBqk9eovffX1ML6qrDFcT&#10;1TLLNYi3aFtYZ8sWCISuR2/xbT90PUgMBN5y0WFXD/mgcQPVNj/eP0b23mxkr86gU3Flo5xgGLRX&#10;SUdMQ8t3SllDJh3rl8/4ECRpiXDhqcpQEPPQ8kBypvXGDO6q6mWemyd5iVzL/9FD9UdAhjfN0ZHJ&#10;t+Lhq+yanwnu9bv7PvwPAAD//wMAUEsDBBQABgAIAAAAIQDG+4Uo3AAAAAcBAAAPAAAAZHJzL2Rv&#10;d25yZXYueG1sTI9BS8NAEIXvgv9hGcGb3aSlKjGbUop6KoKtIN6m2WkSmp0N2W2S/nunJ7294Q3v&#10;fS9fTa5VA/Wh8WwgnSWgiEtvG64MfO3fHp5BhYhssfVMBi4UYFXc3uSYWT/yJw27WCkJ4ZChgTrG&#10;LtM6lDU5DDPfEYt39L3DKGdfadvjKOGu1fMkedQOG5aGGjva1FSedmdn4H3Ecb1IX4ft6bi5/OyX&#10;H9/blIy5v5vWL6AiTfHvGa74gg6FMB38mW1QrQEZEg0sBP9qJvOlqIOoNH0CXeT6P3/xCwAA//8D&#10;AFBLAQItABQABgAIAAAAIQC2gziS/gAAAOEBAAATAAAAAAAAAAAAAAAAAAAAAABbQ29udGVudF9U&#10;eXBlc10ueG1sUEsBAi0AFAAGAAgAAAAhADj9If/WAAAAlAEAAAsAAAAAAAAAAAAAAAAALwEAAF9y&#10;ZWxzLy5yZWxzUEsBAi0AFAAGAAgAAAAhAHkLZlylCgAAA1AAAA4AAAAAAAAAAAAAAAAALgIAAGRy&#10;cy9lMm9Eb2MueG1sUEsBAi0AFAAGAAgAAAAhAMb7hSjcAAAABwEAAA8AAAAAAAAAAAAAAAAA/wwA&#10;AGRycy9kb3ducmV2LnhtbFBLBQYAAAAABAAEAPMAAAAIDgAAAAA=&#10;">
                <v:rect id="Rectangle 808" o:spid="_x0000_s1027" style="position:absolute;left:774;top:5424;width:8918;height:4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TmHsEA&#10;AADdAAAADwAAAGRycy9kb3ducmV2LnhtbERPy4rCMBTdC/MP4Q7MziZW0KEaRWYQxI342Mzu0lyb&#10;YnNTmljr308WgsvDeS/Xg2tET12oPWuYZAoEcelNzZWGy3k7/gYRIrLBxjNpeFKA9epjtMTC+Acf&#10;qT/FSqQQDgVqsDG2hZShtOQwZL4lTtzVdw5jgl0lTYePFO4amSs1kw5rTg0WW/qxVN5Od6fh17A9&#10;7s1wN2q3mf/l07569getvz6HzQJEpCG+xS/3zmjIVZ7mpjfpCcjV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mU5h7BAAAA3QAAAA8AAAAAAAAAAAAAAAAAmAIAAGRycy9kb3du&#10;cmV2LnhtbFBLBQYAAAAABAAEAPUAAACGAwAAAAA=&#10;" stroked="f" strokecolor="#7f7f7f">
                  <v:fill color2="#a5a5a5" rotate="t" angle="45" focus="100%" type="gradient"/>
                </v:rect>
                <v:group id="Group 809" o:spid="_x0000_s1028" style="position:absolute;left:9689;top:4867;width:1343;height:1079" coordorigin="9883,2826" coordsize="700,4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H/hj8YAAADdAAAADwAAAGRycy9kb3ducmV2LnhtbESPT2vCQBTE7wW/w/IE&#10;b3WTSItGVxFR6UEK/gHx9sg+k2D2bciuSfz23UKhx2FmfsMsVr2pREuNKy0riMcRCOLM6pJzBZfz&#10;7n0KwnlkjZVlUvAiB6vl4G2BqbYdH6k9+VwECLsUFRTe16mULivIoBvbmjh4d9sY9EE2udQNdgFu&#10;KplE0ac0WHJYKLCmTUHZ4/Q0CvYddutJvG0Pj/vmdTt/fF8PMSk1GvbrOQhPvf8P/7W/tIIkSmbw&#10;+yY8Abn8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Mf+GPxgAAAN0A&#10;AAAPAAAAAAAAAAAAAAAAAKoCAABkcnMvZG93bnJldi54bWxQSwUGAAAAAAQABAD6AAAAnQMAAAAA&#10;">
                  <v:group id="Group 810" o:spid="_x0000_s1029" style="position:absolute;left:10098;top:2826;width:485;height:454" coordorigin="2703,9740" coordsize="3043,30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Jzez8MAAADdAAAADwAAAGRycy9kb3ducmV2LnhtbERPy2rCQBTdF/oPwxW6&#10;q5MoikTHINKWLoLgA0p3l8w1CcncCZlpHn/fWQguD+e9S0fTiJ46V1lWEM8jEMS51RUXCm7Xz/cN&#10;COeRNTaWScFEDtL968sOE20HPlN/8YUIIewSVFB63yZSurwkg25uW+LA3W1n0AfYFVJ3OIRw08hF&#10;FK2lwYpDQ4ktHUvK68ufUfA14HBYxh99Vt+P0+91dfrJYlLqbTYetiA8jf4pfri/tYJFtAz7w5vw&#10;BOT+H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YnN7PwwAAAN0AAAAP&#10;AAAAAAAAAAAAAAAAAKoCAABkcnMvZG93bnJldi54bWxQSwUGAAAAAAQABAD6AAAAmgMAAAAA&#10;">
                    <v:group id="Group 811" o:spid="_x0000_s1030" style="position:absolute;left:2703;top:9740;width:2228;height:2880" coordorigin="2703,9740" coordsize="2228,2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B7VMYAAADdAAAADwAAAGRycy9kb3ducmV2LnhtbESPQWvCQBSE74X+h+UV&#10;ems2UVokuoYgWnoQoUYQb4/sMwlm34bsNon/visUehxm5htmlU2mFQP1rrGsIIliEMSl1Q1XCk7F&#10;7m0Bwnlkja1lUnAnB9n6+WmFqbYjf9Nw9JUIEHYpKqi971IpXVmTQRfZjjh4V9sb9EH2ldQ9jgFu&#10;WjmL4w9psOGwUGNHm5rK2/HHKPgcccznyXbY366b+6V4P5z3CSn1+jLlSxCeJv8f/mt/aQWzeJ7A&#10;401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30HtUxgAAAN0A&#10;AAAPAAAAAAAAAAAAAAAAAKoCAABkcnMvZG93bnJldi54bWxQSwUGAAAAAAQABAD6AAAAnQMAAAAA&#10;">
                      <v:roundrect id="AutoShape 812" o:spid="_x0000_s1031" style="position:absolute;left:2703;top:9904;width:2228;height:2716;visibility:visible;mso-wrap-style:square;v-text-anchor:top" arcsize="6120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7nLcYA&#10;AADdAAAADwAAAGRycy9kb3ducmV2LnhtbESPT2vCQBTE7wW/w/IEb3VjlCLRVSRgFUsP/rl4e2Sf&#10;STT7NuxuNfbTdwuFHoeZ+Q0zX3amEXdyvrasYDRMQBAXVtdcKjgd169TED4ga2wsk4IneVguei9z&#10;zLR98J7uh1CKCGGfoYIqhDaT0hcVGfRD2xJH72KdwRClK6V2+Ihw08g0Sd6kwZrjQoUt5RUVt8OX&#10;UUDb4HmTX3edzS/nb126yfvnh1KDfreagQjUhf/wX3urFaTJOIXfN/EJyM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R7nLcYAAADdAAAADwAAAAAAAAAAAAAAAACYAgAAZHJz&#10;L2Rvd25yZXYueG1sUEsFBgAAAAAEAAQA9QAAAIsDAAAAAA==&#10;" strokecolor="#7f7f7f" strokeweight="1.5pt"/>
                      <v:group id="Group 813" o:spid="_x0000_s1032" style="position:absolute;left:2852;top:10479;width:1140;height:605" coordorigin="2852,10479" coordsize="1140,6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E5AuMUAAADdAAAADwAAAGRycy9kb3ducmV2LnhtbESPQYvCMBSE7wv+h/AE&#10;b2tayy5SjSKi4kEWVgXx9miebbF5KU1s67/fLAgeh5n5hpkve1OJlhpXWlYQjyMQxJnVJecKzqft&#10;5xSE88gaK8uk4EkOlovBxxxTbTv+pfbocxEg7FJUUHhfp1K6rCCDbmxr4uDdbGPQB9nkUjfYBbip&#10;5CSKvqXBksNCgTWtC8rux4dRsOuwWyXxpj3cb+vn9fT1cznEpNRo2K9mIDz1/h1+tfdawSRKEvh/&#10;E56AXP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hOQLjFAAAA3QAA&#10;AA8AAAAAAAAAAAAAAAAAqgIAAGRycy9kb3ducmV2LnhtbFBLBQYAAAAABAAEAPoAAACcAwAAAAA=&#10;">
                        <v:rect id="Rectangle 814" o:spid="_x0000_s1033" style="position:absolute;left:2852;top:10937;width:1140;height:1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rws8UA&#10;AADdAAAADwAAAGRycy9kb3ducmV2LnhtbESPT0vDQBDF74LfYRnBi9hNU1tK7LaoUOxN2kp7nWbH&#10;JJidDTvbJn57tyB4fLw/P95iNbhWXShI49nAeJSBIi69bbgy8LlfP85BSUS22HomAz8ksFre3iyw&#10;sL7nLV12sVJphKVAA3WMXaG1lDU5lJHviJP35YPDmGSotA3Yp3HX6jzLZtphw4lQY0dvNZXfu7NL&#10;3HPIj2OZvE5Pa/fwsT/I7L0XY+7vhpdnUJGG+B/+a2+sgTybPMH1TXoCe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vCzxQAAAN0AAAAPAAAAAAAAAAAAAAAAAJgCAABkcnMv&#10;ZG93bnJldi54bWxQSwUGAAAAAAQABAD1AAAAigMAAAAA&#10;" fillcolor="#7f7f7f" strokecolor="#7f7f7f" strokeweight="1.5pt"/>
                        <v:rect id="Rectangle 815" o:spid="_x0000_s1034" style="position:absolute;left:3095;top:10708;width:605;height:147;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qL7MYA&#10;AADdAAAADwAAAGRycy9kb3ducmV2LnhtbESPQWvCQBSE7wX/w/IKvTW7VSqSZhURCnoopCro8SX7&#10;TEKzb2N2a9J/3y0UPA4z8w2TrUbbihv1vnGs4SVRIIhLZxquNBwP788LED4gG2wdk4Yf8rBaTh4y&#10;TI0b+JNu+1CJCGGfooY6hC6V0pc1WfSJ64ijd3G9xRBlX0nT4xDhtpVTpebSYsNxocaONjWVX/tv&#10;q+F0aDZ4LkZ5KbbXXfGRr9Xc5Fo/PY7rNxCBxnAP/7e3RsNUzV7h7018AnL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mqL7MYAAADdAAAADwAAAAAAAAAAAAAAAACYAgAAZHJz&#10;L2Rvd25yZXYueG1sUEsFBgAAAAAEAAQA9QAAAIsDAAAAAA==&#10;" fillcolor="#7f7f7f" strokecolor="#7f7f7f" strokeweight="1.5pt"/>
                        <v:rect id="Rectangle 816" o:spid="_x0000_s1035" style="position:absolute;left:3509;top:10781;width:456;height:147;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gVm8YA&#10;AADdAAAADwAAAGRycy9kb3ducmV2LnhtbESPQWvCQBSE7wX/w/KE3prdRgglZhURBHsQrBbq8SX7&#10;TEKzb2N2G9N/3y0Uehxm5humWE+2EyMNvnWs4TlRIIgrZ1quNbyfd08vIHxANtg5Jg3f5GG9mj0U&#10;mBt35zcaT6EWEcI+Rw1NCH0upa8asugT1xNH7+oGiyHKoZZmwHuE206mSmXSYstxocGetg1Vn6cv&#10;q+Hj3G7xUk7yWu5vr+XhuFGZOWr9OJ82SxCBpvAf/mvvjYZULTL4fROfgFz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rgVm8YAAADdAAAADwAAAAAAAAAAAAAAAACYAgAAZHJz&#10;L2Rvd25yZXYueG1sUEsFBgAAAAAEAAQA9QAAAIsDAAAAAA==&#10;" fillcolor="#7f7f7f" strokecolor="#7f7f7f" strokeweight="1.5pt"/>
                        <v:rect id="Rectangle 817" o:spid="_x0000_s1036" style="position:absolute;left:2863;top:10782;width:456;height:147;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SwAMYA&#10;AADdAAAADwAAAGRycy9kb3ducmV2LnhtbESPQWvCQBSE74X+h+UJvdVdLWiJriEIgj0UUi20x5fs&#10;Mwlm36bZ1aT/vlsQPA4z8w2zTkfbiiv1vnGsYTZVIIhLZxquNHwed8+vIHxANtg6Jg2/5CHdPD6s&#10;MTFu4A+6HkIlIoR9ghrqELpESl/WZNFPXUccvZPrLYYo+0qaHocIt62cK7WQFhuOCzV2tK2pPB8u&#10;VsPXsdnidzHKU7H/eSve80wtTK7102TMViACjeEevrX3RsNcvSzh/018AnLz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fSwAMYAAADdAAAADwAAAAAAAAAAAAAAAACYAgAAZHJz&#10;L2Rvd25yZXYueG1sUEsFBgAAAAAEAAQA9QAAAIsDAAAAAA==&#10;" fillcolor="#7f7f7f" strokecolor="#7f7f7f" strokeweight="1.5pt"/>
                      </v:group>
                      <v:group id="Group 818" o:spid="_x0000_s1037" style="position:absolute;left:2989;top:11493;width:850;height:850" coordorigin="2989,11493" coordsize="850,8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urSycMAAADdAAAADwAAAGRycy9kb3ducmV2LnhtbERPy2rCQBTdF/oPwxW6&#10;q5MoikTHINKWLoLgA0p3l8w1CcncCZlpHn/fWQguD+e9S0fTiJ46V1lWEM8jEMS51RUXCm7Xz/cN&#10;COeRNTaWScFEDtL968sOE20HPlN/8YUIIewSVFB63yZSurwkg25uW+LA3W1n0AfYFVJ3OIRw08hF&#10;FK2lwYpDQ4ktHUvK68ufUfA14HBYxh99Vt+P0+91dfrJYlLqbTYetiA8jf4pfri/tYJFtAxzw5vw&#10;BOT+H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m6tLJwwAAAN0AAAAP&#10;AAAAAAAAAAAAAAAAAKoCAABkcnMvZG93bnJldi54bWxQSwUGAAAAAAQABAD6AAAAmgMAAAAA&#10;">
                        <v:oval id="Oval 819" o:spid="_x0000_s1038" style="position:absolute;left:2989;top:11493;width:850;height: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lsc8gA&#10;AADdAAAADwAAAGRycy9kb3ducmV2LnhtbESPQWvCQBSE7wX/w/KEXkrdNIXaRlcpolCKIkYpHh/Z&#10;ZxLMvg27W5P6691CocdhZr5hpvPeNOJCzteWFTyNEhDEhdU1lwoO+9XjKwgfkDU2lknBD3mYzwZ3&#10;U8y07XhHlzyUIkLYZ6igCqHNpPRFRQb9yLbE0TtZZzBE6UqpHXYRbhqZJsmLNFhzXKiwpUVFxTn/&#10;Ngo+r6utexhvQpO266NcduvdV14odT/s3ycgAvXhP/zX/tAK0uT5DX7fxCcgZz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POWxzyAAAAN0AAAAPAAAAAAAAAAAAAAAAAJgCAABk&#10;cnMvZG93bnJldi54bWxQSwUGAAAAAAQABAD1AAAAjQMAAAAA&#10;" strokecolor="#7f7f7f" strokeweight="1.5pt"/>
                        <v:shape id="Arc 820" o:spid="_x0000_s1039" style="position:absolute;left:3414;top:11507;width:425;height:425;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0n/8IA&#10;AADdAAAADwAAAGRycy9kb3ducmV2LnhtbERPTUvDQBC9C/6HZQq9SLtrKFrSbotEhOJFrEqvQ3aa&#10;hGZnQ3ZNk3/vHAoeH+97ux99qwbqYxPYwuPSgCIug2u4svD99bZYg4oJ2WEbmCxMFGG/u7/bYu7C&#10;lT9pOKZKSQjHHC3UKXW51rGsyWNcho5YuHPoPSaBfaVdj1cJ963OjHnSHhuWhho7KmoqL8dfLyXF&#10;9K5ffVZ8NEP1/JCm02R+TtbOZ+PLBlSiMf2Lb+6Ds5CZleyXN/IE9O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3Sf/wgAAAN0AAAAPAAAAAAAAAAAAAAAAAJgCAABkcnMvZG93&#10;bnJldi54bWxQSwUGAAAAAAQABAD1AAAAhwMAAAAA&#10;" path="m-1,nfc11929,,21600,9670,21600,21600em-1,nsc11929,,21600,9670,21600,21600l,21600,-1,xe" fillcolor="#7f7f7f" strokecolor="#7f7f7f" strokeweight="1.5pt">
                          <v:path arrowok="t" o:extrusionok="f" o:connecttype="custom" o:connectlocs="0,0;425,425;0,425" o:connectangles="0,0,0"/>
                        </v:shape>
                      </v:group>
                      <v:shape id="Freeform 821" o:spid="_x0000_s1040" style="position:absolute;left:3290;top:9904;width:1037;height:378;visibility:visible;mso-wrap-style:square;v-text-anchor:top" coordsize="1037,3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VejMgA&#10;AADdAAAADwAAAGRycy9kb3ducmV2LnhtbESPzWrDMBCE74W+g9hCbo0cU0xwo4S20NJDQn6aS2+L&#10;tbZMrJWxFNvt00eBQI7DzHzDLFajbURPna8dK5hNExDEhdM1VwqOP5/PcxA+IGtsHJOCP/KwWj4+&#10;LDDXbuA99YdQiQhhn6MCE0KbS+kLQxb91LXE0StdZzFE2VVSdzhEuG1kmiSZtFhzXDDY0oeh4nQ4&#10;WwWb87Eayu3u3eyz7e/pPyvTr3Wv1ORpfHsFEWgM9/Ct/a0VpMnLDK5v4hOQyw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VtV6MyAAAAN0AAAAPAAAAAAAAAAAAAAAAAJgCAABk&#10;cnMvZG93bnJldi54bWxQSwUGAAAAAAQABAD1AAAAjQMAAAAA&#10;" path="m60,6c73,59,,274,140,326v140,52,623,44,760,-10c1037,262,948,66,960,e" filled="f" strokecolor="#7f7f7f" strokeweight="1.5pt">
                        <v:path arrowok="t" o:connecttype="custom" o:connectlocs="60,6;140,326;900,316;960,0" o:connectangles="0,0,0,0"/>
                      </v:shape>
                      <v:oval id="Oval 822" o:spid="_x0000_s1041" style="position:absolute;left:3670;top:9740;width:312;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uNf8cA&#10;AADdAAAADwAAAGRycy9kb3ducmV2LnhtbESPQWvCQBSE74L/YXmCF9FNQ7GSuopIhVKUYirS4yP7&#10;moRm34bd1aT99V1B6HGYmW+Y5bo3jbiS87VlBQ+zBARxYXXNpYLTx266AOEDssbGMin4IQ/r1XCw&#10;xEzbjo90zUMpIoR9hgqqENpMSl9UZNDPbEscvS/rDIYoXSm1wy7CTSPTJJlLgzXHhQpb2lZUfOcX&#10;o+Dtd/fuJk+H0KTt/lO+dPvjOS+UGo/6zTOIQH34D9/br1pBmjymcHsTn4Bc/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mbjX/HAAAA3QAAAA8AAAAAAAAAAAAAAAAAmAIAAGRy&#10;cy9kb3ducmV2LnhtbFBLBQYAAAAABAAEAPUAAACMAwAAAAA=&#10;" strokecolor="#7f7f7f" strokeweight="1.5pt"/>
                    </v:group>
                    <v:group id="Group 823" o:spid="_x0000_s1042" style="position:absolute;left:4129;top:10951;width:1617;height:1888" coordorigin="4129,10951" coordsize="1617,18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EgzxcUAAADdAAAADwAAAGRycy9kb3ducmV2LnhtbESPQYvCMBSE78L+h/AE&#10;b5pWV1mqUURW2YMsqAvi7dE822LzUprY1n9vhAWPw8x8wyxWnSlFQ7UrLCuIRxEI4tTqgjMFf6ft&#10;8AuE88gaS8uk4EEOVsuP3gITbVs+UHP0mQgQdgkqyL2vEildmpNBN7IVcfCutjbog6wzqWtsA9yU&#10;chxFM2mw4LCQY0WbnNLb8W4U7Fps15P4u9nfrpvH5TT9Pe9jUmrQ79ZzEJ46/w7/t3+0gnH0OYHX&#10;m/AE5PIJ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BIM8XFAAAA3QAA&#10;AA8AAAAAAAAAAAAAAAAAqgIAAGRycy9kb3ducmV2LnhtbFBLBQYAAAAABAAEAPoAAACcAwAAAAA=&#10;">
                      <v:roundrect id="AutoShape 824" o:spid="_x0000_s1043" style="position:absolute;left:4129;top:10951;width:1617;height:1888;visibility:visible;mso-wrap-style:square;v-text-anchor:top" arcsize="6120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2pv8UA&#10;AADdAAAADwAAAGRycy9kb3ducmV2LnhtbESPQWvCQBSE70L/w/IKvelGCSLRTZBAW6l40Pbi7ZF9&#10;JtHs27C71bS/3i0UPA4z8w2zKgbTiSs531pWMJ0kIIgrq1uuFXx9vo4XIHxA1thZJgU/5KHIn0Yr&#10;zLS98Z6uh1CLCGGfoYImhD6T0lcNGfQT2xNH72SdwRClq6V2eItw08lZksylwZbjQoM9lQ1Vl8O3&#10;UUCb4Pm9PH8Mtjwdf3Xt0rfdVqmX52G9BBFoCI/wf3ujFcySNIW/N/EJyP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vam/xQAAAN0AAAAPAAAAAAAAAAAAAAAAAJgCAABkcnMv&#10;ZG93bnJldi54bWxQSwUGAAAAAAQABAD1AAAAigMAAAAA&#10;" strokecolor="#7f7f7f" strokeweight="1.5pt"/>
                      <v:roundrect id="AutoShape 825" o:spid="_x0000_s1044" style="position:absolute;left:4300;top:11170;width:1230;height:36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Rb0MQA&#10;AADdAAAADwAAAGRycy9kb3ducmV2LnhtbESPzWrDMBCE74W8g9hCb43U0JTgRgkh0J9rnZBeF2tj&#10;GVsrISmx26evCoUeh5n5hllvJzeIK8XUedbwMFcgiBtvOm41HA8v9ysQKSMbHDyThi9KsN3MbtZY&#10;GT/yB13r3IoC4VShBptzqKRMjSWHae4DcfHOPjrMRcZWmohjgbtBLpR6kg47LgsWA+0tNX19cRrq&#10;3n+GcbSnGPqoXi/LQz28fWt9dzvtnkFkmvJ/+K/9bjQs1OMSft+UJyA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lkW9DEAAAA3QAAAA8AAAAAAAAAAAAAAAAAmAIAAGRycy9k&#10;b3ducmV2LnhtbFBLBQYAAAAABAAEAPUAAACJAwAAAAA=&#10;" strokecolor="#7f7f7f" strokeweight="1.5pt"/>
                      <v:roundrect id="AutoShape 826" o:spid="_x0000_s1045" style="position:absolute;left:5310;top:11760;width:210;height:182;visibility:visible;mso-wrap-style:square;v-text-anchor:top" arcsize="2196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gyqMUA&#10;AADdAAAADwAAAGRycy9kb3ducmV2LnhtbESP3WrCQBSE7wu+w3IE7+pGLf5EVwlCQEoraHyAw+4x&#10;CWbPhuyq8e27hUIvh5n5htnsetuIB3W+dqxgMk5AEGtnai4VXIr8fQnCB2SDjWNS8CIPu+3gbYOp&#10;cU8+0eMcShEh7FNUUIXQplJ6XZFFP3YtcfSurrMYouxKaTp8Rrht5DRJ5tJizXGhwpb2Fenb+W4V&#10;fOmcbnaVX2ZZUWSfx++FPq4WSo2GfbYGEagP/+G/9sEomCYfc/h9E5+A3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iDKoxQAAAN0AAAAPAAAAAAAAAAAAAAAAAJgCAABkcnMv&#10;ZG93bnJldi54bWxQSwUGAAAAAAQABAD1AAAAigMAAAAA&#10;" fillcolor="#7f7f7f" strokecolor="#7f7f7f" strokeweight="1.5pt"/>
                      <v:roundrect id="AutoShape 827" o:spid="_x0000_s1046" style="position:absolute;left:5320;top:12110;width:210;height:182;visibility:visible;mso-wrap-style:square;v-text-anchor:top" arcsize="2196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SXM8YA&#10;AADdAAAADwAAAGRycy9kb3ducmV2LnhtbESP0WrCQBRE3wv+w3KFvtWNtjRNzCpBCJTSCjV+wGX3&#10;mgSzd0N2q/Hv3UKhj8PMnGGK7WR7caHRd44VLBcJCGLtTMeNgmNdPb2B8AHZYO+YFNzIw3Yzeygw&#10;N+7K33Q5hEZECPscFbQhDLmUXrdk0S/cQBy9kxsthijHRpoRrxFue7lKkldpseO40OJAu5b0+fBj&#10;FXzqis42q47PZV2XH/uvVO+zVKnH+VSuQQSawn/4r/1uFKySlxR+38QnID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MSXM8YAAADdAAAADwAAAAAAAAAAAAAAAACYAgAAZHJz&#10;L2Rvd25yZXYueG1sUEsFBgAAAAAEAAQA9QAAAIsDAAAAAA==&#10;" fillcolor="#7f7f7f" strokecolor="#7f7f7f" strokeweight="1.5pt"/>
                      <v:roundrect id="AutoShape 828" o:spid="_x0000_s1047" style="position:absolute;left:5320;top:12448;width:210;height:182;visibility:visible;mso-wrap-style:square;v-text-anchor:top" arcsize="2196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sDQcIA&#10;AADdAAAADwAAAGRycy9kb3ducmV2LnhtbERPy4rCMBTdD/gP4QruxtQHo1ajFKEgw4yg9QMuybUt&#10;NjeliVr/frIQZnk4782ut414UOdrxwom4wQEsXam5lLBpcg/lyB8QDbYOCYFL/Kw2w4+Npga9+QT&#10;Pc6hFDGEfYoKqhDaVEqvK7Lox64ljtzVdRZDhF0pTYfPGG4bOU2SL2mx5thQYUv7ivTtfLcKfnRO&#10;N7vKL7OsKLLv4+9CH1cLpUbDPluDCNSHf/HbfTAKpsk8zo1v4hO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WwNBwgAAAN0AAAAPAAAAAAAAAAAAAAAAAJgCAABkcnMvZG93&#10;bnJldi54bWxQSwUGAAAAAAQABAD1AAAAhwMAAAAA&#10;" fillcolor="#7f7f7f" strokecolor="#7f7f7f" strokeweight="1.5pt"/>
                      <v:roundrect id="AutoShape 829" o:spid="_x0000_s1048" style="position:absolute;left:4820;top:11760;width:210;height:182;visibility:visible;mso-wrap-style:square;v-text-anchor:top" arcsize="2196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em2sUA&#10;AADdAAAADwAAAGRycy9kb3ducmV2LnhtbESP0WrCQBRE3wv9h+UKvtWNtqhJXSUUAlJU0PgBl93b&#10;JJi9G7JbjX/vCoU+DjNzhlltBtuKK/W+caxgOklAEGtnGq4UnMvibQnCB2SDrWNScCcPm/Xrywoz&#10;4258pOspVCJC2GeooA6hy6T0uiaLfuI64uj9uN5iiLKvpOnxFuG2lbMkmUuLDceFGjv6qklfTr9W&#10;wU4XdLFpcX7PyzL/PuwX+pAulBqPhvwTRKAh/If/2lujYJZ8pPB8E5+AX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F6baxQAAAN0AAAAPAAAAAAAAAAAAAAAAAJgCAABkcnMv&#10;ZG93bnJldi54bWxQSwUGAAAAAAQABAD1AAAAigMAAAAA&#10;" fillcolor="#7f7f7f" strokecolor="#7f7f7f" strokeweight="1.5pt"/>
                      <v:roundrect id="AutoShape 830" o:spid="_x0000_s1049" style="position:absolute;left:4830;top:12110;width:210;height:182;visibility:visible;mso-wrap-style:square;v-text-anchor:top" arcsize="2196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SZmsEA&#10;AADdAAAADwAAAGRycy9kb3ducmV2LnhtbERPzYrCMBC+L/gOYQRva6riqtUoRSjIsitofYAhGdti&#10;MylN1Pr2m4Owx4/vf7PrbSMe1PnasYLJOAFBrJ2puVRwKfLPJQgfkA02jknBizzstoOPDabGPflE&#10;j3MoRQxhn6KCKoQ2ldLriiz6sWuJI3d1ncUQYVdK0+EzhttGTpPkS1qsOTZU2NK+In07362CH53T&#10;za7yyywriuz7+LvQx9VCqdGwz9YgAvXhX/x2H4yCaTKP++Ob+ATk9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L0mZrBAAAA3QAAAA8AAAAAAAAAAAAAAAAAmAIAAGRycy9kb3du&#10;cmV2LnhtbFBLBQYAAAAABAAEAPUAAACGAwAAAAA=&#10;" fillcolor="#7f7f7f" strokecolor="#7f7f7f" strokeweight="1.5pt"/>
                      <v:roundrect id="AutoShape 831" o:spid="_x0000_s1050" style="position:absolute;left:4830;top:12448;width:210;height:182;visibility:visible;mso-wrap-style:square;v-text-anchor:top" arcsize="2196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g8AcUA&#10;AADdAAAADwAAAGRycy9kb3ducmV2LnhtbESP0WrCQBRE3wv+w3IF3+pGS6tGVwlCQEoraPyAy+41&#10;CWbvhuxW49+7BcHHYWbOMKtNbxtxpc7XjhVMxgkIYu1MzaWCU5G/z0H4gGywcUwK7uRhsx68rTA1&#10;7sYHuh5DKSKEfYoKqhDaVEqvK7Lox64ljt7ZdRZDlF0pTYe3CLeNnCbJl7RYc1yosKVtRfpy/LMK&#10;fnROF7vITx9ZUWTf+9+Z3i9mSo2GfbYEEagPr/CzvTMKpsnnBP7fxCcg1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uDwBxQAAAN0AAAAPAAAAAAAAAAAAAAAAAJgCAABkcnMv&#10;ZG93bnJldi54bWxQSwUGAAAAAAQABAD1AAAAigMAAAAA&#10;" fillcolor="#7f7f7f" strokecolor="#7f7f7f" strokeweight="1.5pt"/>
                      <v:roundrect id="AutoShape 832" o:spid="_x0000_s1051" style="position:absolute;left:4330;top:11750;width:210;height:182;visibility:visible;mso-wrap-style:square;v-text-anchor:top" arcsize="2196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qidsYA&#10;AADdAAAADwAAAGRycy9kb3ducmV2LnhtbESP0WrCQBRE34X+w3KFvunGSGuTukooBEpphZp8wGX3&#10;Nglm74bsqvHv3UKhj8PMnGG2+8n24kKj7xwrWC0TEMTamY4bBXVVLl5A+IBssHdMCm7kYb97mG0x&#10;N+7K33Q5hkZECPscFbQhDLmUXrdk0S/dQBy9HzdaDFGOjTQjXiPc9jJNkmdpseO40OJAby3p0/Fs&#10;FXzqkk42K+t1UVXFx+Frow/ZRqnH+VS8ggg0hf/wX/vdKEiTpxR+38QnIH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WqidsYAAADdAAAADwAAAAAAAAAAAAAAAACYAgAAZHJz&#10;L2Rvd25yZXYueG1sUEsFBgAAAAAEAAQA9QAAAIsDAAAAAA==&#10;" fillcolor="#7f7f7f" strokecolor="#7f7f7f" strokeweight="1.5pt"/>
                      <v:roundrect id="AutoShape 833" o:spid="_x0000_s1052" style="position:absolute;left:4340;top:12100;width:210;height:182;visibility:visible;mso-wrap-style:square;v-text-anchor:top" arcsize="2196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YH7cUA&#10;AADdAAAADwAAAGRycy9kb3ducmV2LnhtbESP0WrCQBRE3wv+w3IF3+pGpVWjqwQhIKUVNH7AZfea&#10;BLN3Q3bV+PduodDHYWbOMOttbxtxp87XjhVMxgkIYu1MzaWCc5G/L0D4gGywcUwKnuRhuxm8rTE1&#10;7sFHup9CKSKEfYoKqhDaVEqvK7Lox64ljt7FdRZDlF0pTYePCLeNnCbJp7RYc1yosKVdRfp6ulkF&#10;3zqnq13m51lWFNnX4WeuD8u5UqNhn61ABOrDf/ivvTcKpsnHDH7fxCcgN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JgftxQAAAN0AAAAPAAAAAAAAAAAAAAAAAJgCAABkcnMv&#10;ZG93bnJldi54bWxQSwUGAAAAAAQABAD1AAAAigMAAAAA&#10;" fillcolor="#7f7f7f" strokecolor="#7f7f7f" strokeweight="1.5pt"/>
                      <v:roundrect id="AutoShape 834" o:spid="_x0000_s1053" style="position:absolute;left:4340;top:12438;width:210;height:182;visibility:visible;mso-wrap-style:square;v-text-anchor:top" arcsize="2196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fmcUA&#10;AADdAAAADwAAAGRycy9kb3ducmV2LnhtbESP0WrCQBRE3wv+w3IF33RTrVpTVwlCoEgVNH7AZfc2&#10;CWbvhuyq6d93hUIfh5k5w6y3vW3EnTpfO1bwOklAEGtnai4VXIp8/A7CB2SDjWNS8EMetpvByxpT&#10;4x58ovs5lCJC2KeooAqhTaX0uiKLfuJa4uh9u85iiLIrpenwEeG2kdMkWUiLNceFClvaVaSv55tV&#10;8KVzutpVfpllRZHtj4elPq6WSo2GffYBIlAf/sN/7U+jYJrM3+D5Jj4Bu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z5+ZxQAAAN0AAAAPAAAAAAAAAAAAAAAAAJgCAABkcnMv&#10;ZG93bnJldi54bWxQSwUGAAAAAAQABAD1AAAAigMAAAAA&#10;" fillcolor="#7f7f7f" strokecolor="#7f7f7f" strokeweight="1.5pt"/>
                    </v:group>
                  </v:group>
                  <v:rect id="Rectangle 835" o:spid="_x0000_s1054" style="position:absolute;left:9883;top:2920;width:187;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mwiMUA&#10;AADdAAAADwAAAGRycy9kb3ducmV2LnhtbESPT0vDQBDF70K/wzIFL9JuGkkpsdtShaI3sRW9jtkx&#10;Cc3Ohp1tE7+9Kwg9Pt6fH2+9HV2nLhSk9WxgMc9AEVfetlwbeD/uZytQEpEtdp7JwA8JbDeTmzWW&#10;1g/8RpdDrFUaYSnRQBNjX2otVUMOZe574uR9++AwJhlqbQMOadx1Os+ypXbYciI02NNTQ9XpcHaJ&#10;ew7550LuH4uvvbt7PX7I8nkQY26n4+4BVKQxXsP/7RdrIM+KAv7epCe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abCIxQAAAN0AAAAPAAAAAAAAAAAAAAAAAJgCAABkcnMv&#10;ZG93bnJldi54bWxQSwUGAAAAAAQABAD1AAAAigMAAAAA&#10;" fillcolor="#7f7f7f" strokecolor="#7f7f7f" strokeweight="1.5pt"/>
                </v:group>
              </v:group>
            </w:pict>
          </mc:Fallback>
        </mc:AlternateContent>
      </w:r>
    </w:p>
    <w:p w:rsidR="003B5A2A" w:rsidRPr="003B5A2A" w:rsidRDefault="003B5A2A" w:rsidP="003B5A2A">
      <w:pPr>
        <w:bidi w:val="0"/>
        <w:spacing w:after="0" w:line="240" w:lineRule="auto"/>
        <w:jc w:val="center"/>
        <w:rPr>
          <w:rFonts w:ascii="Times" w:eastAsia="Times New Roman" w:hAnsi="Times" w:cs="B YAGOT"/>
          <w:sz w:val="20"/>
          <w:szCs w:val="24"/>
        </w:rPr>
      </w:pPr>
    </w:p>
    <w:p w:rsidR="003B5A2A" w:rsidRPr="003B5A2A" w:rsidRDefault="003B5A2A" w:rsidP="003B5A2A">
      <w:pPr>
        <w:bidi w:val="0"/>
        <w:spacing w:after="0" w:line="240" w:lineRule="auto"/>
        <w:jc w:val="center"/>
        <w:rPr>
          <w:rFonts w:ascii="Times" w:eastAsia="Times New Roman" w:hAnsi="Times" w:cs="B YAGOT"/>
          <w:sz w:val="12"/>
          <w:szCs w:val="16"/>
        </w:rPr>
      </w:pPr>
    </w:p>
    <w:p w:rsidR="003B5A2A" w:rsidRPr="003B5A2A" w:rsidRDefault="003B5A2A" w:rsidP="003B5A2A">
      <w:pPr>
        <w:bidi w:val="0"/>
        <w:spacing w:after="0" w:line="216" w:lineRule="auto"/>
        <w:jc w:val="center"/>
        <w:rPr>
          <w:rFonts w:ascii="Times" w:eastAsia="Times New Roman" w:hAnsi="Times" w:cs="B Titr"/>
          <w:sz w:val="28"/>
          <w:szCs w:val="28"/>
          <w:rtl/>
        </w:rPr>
      </w:pPr>
      <w:r w:rsidRPr="003B5A2A">
        <w:rPr>
          <w:rFonts w:ascii="Times" w:eastAsia="Times New Roman" w:hAnsi="Times" w:cs="B Titr"/>
          <w:sz w:val="28"/>
          <w:szCs w:val="28"/>
          <w:rtl/>
        </w:rPr>
        <w:t>فهرست‌ مندرجات‌</w:t>
      </w:r>
    </w:p>
    <w:p w:rsidR="003B5A2A" w:rsidRPr="003B5A2A" w:rsidRDefault="003B5A2A" w:rsidP="003B5A2A">
      <w:pPr>
        <w:pBdr>
          <w:bottom w:val="single" w:sz="4" w:space="1" w:color="auto"/>
        </w:pBdr>
        <w:tabs>
          <w:tab w:val="right" w:pos="9356"/>
        </w:tabs>
        <w:spacing w:after="0" w:line="216" w:lineRule="auto"/>
        <w:ind w:left="8363"/>
        <w:jc w:val="center"/>
        <w:rPr>
          <w:rFonts w:ascii="IranNastaliq" w:eastAsia="Times New Roman" w:hAnsi="IranNastaliq" w:cs="B Traffic"/>
          <w:b/>
          <w:bCs/>
          <w:rtl/>
        </w:rPr>
      </w:pPr>
      <w:r w:rsidRPr="003B5A2A">
        <w:rPr>
          <w:rFonts w:ascii="IranNastaliq" w:eastAsia="Times New Roman" w:hAnsi="IranNastaliq" w:cs="B Traffic"/>
          <w:b/>
          <w:bCs/>
          <w:rtl/>
        </w:rPr>
        <w:t>بند</w:t>
      </w:r>
    </w:p>
    <w:p w:rsidR="003B5A2A" w:rsidRPr="003B5A2A" w:rsidRDefault="003B5A2A" w:rsidP="003B5A2A">
      <w:pPr>
        <w:spacing w:after="0" w:line="216" w:lineRule="auto"/>
        <w:jc w:val="lowKashida"/>
        <w:rPr>
          <w:rFonts w:ascii="Times New Roman" w:eastAsia="Times New Roman" w:hAnsi="Times New Roman" w:cs="B Zar"/>
          <w:sz w:val="10"/>
          <w:szCs w:val="10"/>
          <w:rtl/>
        </w:rPr>
      </w:pPr>
    </w:p>
    <w:p w:rsidR="003B5A2A" w:rsidRPr="003B5A2A" w:rsidRDefault="003B5A2A" w:rsidP="003B5A2A">
      <w:pPr>
        <w:tabs>
          <w:tab w:val="right" w:leader="dot" w:pos="10206"/>
        </w:tabs>
        <w:spacing w:after="0" w:line="197" w:lineRule="auto"/>
        <w:rPr>
          <w:rFonts w:ascii="Times" w:eastAsia="Times New Roman" w:hAnsi="Times" w:cs="B Titr"/>
          <w:b/>
          <w:rtl/>
        </w:rPr>
      </w:pPr>
      <w:r w:rsidRPr="003B5A2A">
        <w:rPr>
          <w:rFonts w:ascii="Times" w:eastAsia="Times New Roman" w:hAnsi="Times" w:cs="B Titr" w:hint="cs"/>
          <w:b/>
          <w:rtl/>
        </w:rPr>
        <w:t>هدف</w:t>
      </w:r>
      <w:r w:rsidRPr="003B5A2A">
        <w:rPr>
          <w:rFonts w:ascii="Times" w:eastAsia="Times New Roman" w:hAnsi="Times" w:cs="B Lotus"/>
          <w:b/>
          <w:sz w:val="24"/>
          <w:szCs w:val="24"/>
          <w:rtl/>
        </w:rPr>
        <w:tab/>
      </w:r>
      <w:r w:rsidRPr="003B5A2A">
        <w:rPr>
          <w:rFonts w:ascii="Times" w:eastAsia="Times New Roman" w:hAnsi="Times" w:cs="B Lotus" w:hint="cs"/>
          <w:b/>
          <w:sz w:val="24"/>
          <w:szCs w:val="24"/>
          <w:rtl/>
        </w:rPr>
        <w:t>1</w:t>
      </w:r>
    </w:p>
    <w:p w:rsidR="003B5A2A" w:rsidRPr="003B5A2A" w:rsidRDefault="003B5A2A" w:rsidP="003B5A2A">
      <w:pPr>
        <w:tabs>
          <w:tab w:val="right" w:leader="dot" w:pos="10206"/>
        </w:tabs>
        <w:spacing w:after="0" w:line="197" w:lineRule="auto"/>
        <w:rPr>
          <w:rFonts w:ascii="Times" w:eastAsia="Times New Roman" w:hAnsi="Times" w:cs="B Titr"/>
          <w:b/>
          <w:rtl/>
        </w:rPr>
      </w:pPr>
      <w:r w:rsidRPr="003B5A2A">
        <w:rPr>
          <w:rFonts w:ascii="Times" w:eastAsia="Times New Roman" w:hAnsi="Times" w:cs="B Titr" w:hint="cs"/>
          <w:b/>
          <w:rtl/>
        </w:rPr>
        <w:t>دامنه کاربرد</w:t>
      </w:r>
      <w:r w:rsidRPr="003B5A2A">
        <w:rPr>
          <w:rFonts w:ascii="Times" w:eastAsia="Times New Roman" w:hAnsi="Times" w:cs="B Lotus"/>
          <w:b/>
          <w:sz w:val="24"/>
          <w:szCs w:val="24"/>
          <w:rtl/>
        </w:rPr>
        <w:tab/>
      </w:r>
      <w:r w:rsidRPr="003B5A2A">
        <w:rPr>
          <w:rFonts w:ascii="Times" w:eastAsia="Times New Roman" w:hAnsi="Times" w:cs="B Lotus" w:hint="cs"/>
          <w:b/>
          <w:sz w:val="24"/>
          <w:szCs w:val="24"/>
          <w:rtl/>
        </w:rPr>
        <w:t>3-2</w:t>
      </w:r>
    </w:p>
    <w:p w:rsidR="003B5A2A" w:rsidRPr="003B5A2A" w:rsidRDefault="003B5A2A" w:rsidP="003B5A2A">
      <w:pPr>
        <w:tabs>
          <w:tab w:val="right" w:leader="dot" w:pos="10206"/>
        </w:tabs>
        <w:spacing w:after="0" w:line="197" w:lineRule="auto"/>
        <w:rPr>
          <w:rFonts w:ascii="Times" w:eastAsia="Times New Roman" w:hAnsi="Times" w:cs="B Titr"/>
          <w:b/>
          <w:rtl/>
        </w:rPr>
      </w:pPr>
      <w:r w:rsidRPr="003B5A2A">
        <w:rPr>
          <w:rFonts w:ascii="Times" w:eastAsia="Times New Roman" w:hAnsi="Times" w:cs="B Titr" w:hint="cs"/>
          <w:b/>
          <w:rtl/>
        </w:rPr>
        <w:t>تشخ</w:t>
      </w:r>
      <w:r w:rsidR="005D6DCE">
        <w:rPr>
          <w:rFonts w:ascii="Times" w:eastAsia="Times New Roman" w:hAnsi="Times" w:cs="B Titr" w:hint="cs"/>
          <w:b/>
          <w:rtl/>
        </w:rPr>
        <w:t>ی</w:t>
      </w:r>
      <w:r w:rsidRPr="003B5A2A">
        <w:rPr>
          <w:rFonts w:ascii="Times" w:eastAsia="Times New Roman" w:hAnsi="Times" w:cs="B Titr" w:hint="cs"/>
          <w:b/>
          <w:rtl/>
        </w:rPr>
        <w:t>ص ترك</w:t>
      </w:r>
      <w:r w:rsidR="005D6DCE">
        <w:rPr>
          <w:rFonts w:ascii="Times" w:eastAsia="Times New Roman" w:hAnsi="Times" w:cs="B Titr" w:hint="cs"/>
          <w:b/>
          <w:rtl/>
        </w:rPr>
        <w:t>ی</w:t>
      </w:r>
      <w:r w:rsidRPr="003B5A2A">
        <w:rPr>
          <w:rFonts w:ascii="Times" w:eastAsia="Times New Roman" w:hAnsi="Times" w:cs="B Titr" w:hint="cs"/>
          <w:b/>
          <w:rtl/>
        </w:rPr>
        <w:t>ب تجار</w:t>
      </w:r>
      <w:r w:rsidR="005D6DCE">
        <w:rPr>
          <w:rFonts w:ascii="Times" w:eastAsia="Times New Roman" w:hAnsi="Times" w:cs="B Titr" w:hint="cs"/>
          <w:b/>
          <w:rtl/>
        </w:rPr>
        <w:t>ی</w:t>
      </w:r>
      <w:r w:rsidRPr="003B5A2A">
        <w:rPr>
          <w:rFonts w:ascii="Times" w:eastAsia="Times New Roman" w:hAnsi="Times" w:cs="B Lotus"/>
          <w:b/>
          <w:sz w:val="24"/>
          <w:szCs w:val="24"/>
          <w:rtl/>
        </w:rPr>
        <w:tab/>
      </w:r>
      <w:r w:rsidRPr="003B5A2A">
        <w:rPr>
          <w:rFonts w:ascii="Times" w:eastAsia="Times New Roman" w:hAnsi="Times" w:cs="B Lotus" w:hint="cs"/>
          <w:b/>
          <w:sz w:val="24"/>
          <w:szCs w:val="24"/>
          <w:rtl/>
        </w:rPr>
        <w:t>4</w:t>
      </w:r>
    </w:p>
    <w:p w:rsidR="003B5A2A" w:rsidRPr="003B5A2A" w:rsidRDefault="003B5A2A" w:rsidP="003B5A2A">
      <w:pPr>
        <w:tabs>
          <w:tab w:val="right" w:leader="dot" w:pos="10206"/>
        </w:tabs>
        <w:spacing w:after="0" w:line="197" w:lineRule="auto"/>
        <w:rPr>
          <w:rFonts w:ascii="Times" w:eastAsia="Times New Roman" w:hAnsi="Times" w:cs="B Titr"/>
          <w:b/>
          <w:rtl/>
        </w:rPr>
      </w:pPr>
      <w:r w:rsidRPr="003B5A2A">
        <w:rPr>
          <w:rFonts w:ascii="Times" w:eastAsia="Times New Roman" w:hAnsi="Times" w:cs="B Titr" w:hint="cs"/>
          <w:b/>
          <w:rtl/>
        </w:rPr>
        <w:t>روش تحصیل</w:t>
      </w:r>
      <w:r w:rsidRPr="003B5A2A">
        <w:rPr>
          <w:rFonts w:ascii="Times" w:eastAsia="Times New Roman" w:hAnsi="Times" w:cs="B Lotus"/>
          <w:b/>
          <w:sz w:val="24"/>
          <w:szCs w:val="24"/>
          <w:rtl/>
        </w:rPr>
        <w:tab/>
      </w:r>
      <w:r w:rsidRPr="003B5A2A">
        <w:rPr>
          <w:rFonts w:ascii="Times" w:eastAsia="Times New Roman" w:hAnsi="Times" w:cs="B Lotus" w:hint="cs"/>
          <w:b/>
          <w:sz w:val="24"/>
          <w:szCs w:val="24"/>
          <w:rtl/>
        </w:rPr>
        <w:t>52-5</w:t>
      </w:r>
    </w:p>
    <w:p w:rsidR="003B5A2A" w:rsidRPr="003B5A2A" w:rsidRDefault="003B5A2A" w:rsidP="003B5A2A">
      <w:pPr>
        <w:tabs>
          <w:tab w:val="right" w:leader="dot" w:pos="10206"/>
        </w:tabs>
        <w:spacing w:after="0" w:line="197" w:lineRule="auto"/>
        <w:ind w:left="567"/>
        <w:rPr>
          <w:rFonts w:ascii="Times" w:eastAsia="Times New Roman" w:hAnsi="Times" w:cs="B Zar"/>
          <w:bCs/>
          <w:rtl/>
        </w:rPr>
      </w:pPr>
      <w:r w:rsidRPr="003B5A2A">
        <w:rPr>
          <w:rFonts w:ascii="Times" w:eastAsia="Times New Roman" w:hAnsi="Times" w:cs="B Zar" w:hint="cs"/>
          <w:bCs/>
          <w:rtl/>
        </w:rPr>
        <w:t>تشخیص واحد تحصیل‌کننده</w:t>
      </w:r>
      <w:r w:rsidRPr="003B5A2A">
        <w:rPr>
          <w:rFonts w:ascii="Times" w:eastAsia="Times New Roman" w:hAnsi="Times" w:cs="B Lotus"/>
          <w:b/>
          <w:sz w:val="24"/>
          <w:szCs w:val="24"/>
          <w:rtl/>
        </w:rPr>
        <w:tab/>
      </w:r>
      <w:r w:rsidRPr="003B5A2A">
        <w:rPr>
          <w:rFonts w:ascii="Times" w:eastAsia="Times New Roman" w:hAnsi="Times" w:cs="B Lotus" w:hint="cs"/>
          <w:b/>
          <w:sz w:val="24"/>
          <w:szCs w:val="24"/>
          <w:rtl/>
        </w:rPr>
        <w:t>8-7</w:t>
      </w:r>
    </w:p>
    <w:p w:rsidR="003B5A2A" w:rsidRPr="003B5A2A" w:rsidRDefault="003B5A2A" w:rsidP="003B5A2A">
      <w:pPr>
        <w:tabs>
          <w:tab w:val="right" w:leader="dot" w:pos="10206"/>
        </w:tabs>
        <w:spacing w:after="0" w:line="197" w:lineRule="auto"/>
        <w:ind w:left="567"/>
        <w:rPr>
          <w:rFonts w:ascii="Times" w:eastAsia="Times New Roman" w:hAnsi="Times" w:cs="B Zar"/>
          <w:bCs/>
          <w:rtl/>
        </w:rPr>
      </w:pPr>
      <w:r w:rsidRPr="003B5A2A">
        <w:rPr>
          <w:rFonts w:ascii="Times" w:eastAsia="Times New Roman" w:hAnsi="Times" w:cs="B Zar" w:hint="cs"/>
          <w:bCs/>
          <w:rtl/>
        </w:rPr>
        <w:t>تعیین تاریخ تحصیل</w:t>
      </w:r>
      <w:r w:rsidRPr="003B5A2A">
        <w:rPr>
          <w:rFonts w:ascii="Times" w:eastAsia="Times New Roman" w:hAnsi="Times" w:cs="B Lotus"/>
          <w:b/>
          <w:sz w:val="24"/>
          <w:szCs w:val="24"/>
          <w:rtl/>
        </w:rPr>
        <w:tab/>
      </w:r>
      <w:r w:rsidRPr="003B5A2A">
        <w:rPr>
          <w:rFonts w:ascii="Times" w:eastAsia="Times New Roman" w:hAnsi="Times" w:cs="B Lotus" w:hint="cs"/>
          <w:b/>
          <w:sz w:val="24"/>
          <w:szCs w:val="24"/>
          <w:rtl/>
        </w:rPr>
        <w:t>10-9</w:t>
      </w:r>
    </w:p>
    <w:p w:rsidR="003B5A2A" w:rsidRPr="003B5A2A" w:rsidRDefault="003B5A2A" w:rsidP="003B5A2A">
      <w:pPr>
        <w:tabs>
          <w:tab w:val="right" w:leader="dot" w:pos="10206"/>
        </w:tabs>
        <w:spacing w:after="0" w:line="197" w:lineRule="auto"/>
        <w:ind w:left="567"/>
        <w:rPr>
          <w:rFonts w:ascii="Times" w:eastAsia="Times New Roman" w:hAnsi="Times" w:cs="B Zar"/>
          <w:bCs/>
          <w:rtl/>
        </w:rPr>
      </w:pPr>
      <w:r w:rsidRPr="003B5A2A">
        <w:rPr>
          <w:rFonts w:ascii="Times" w:eastAsia="Times New Roman" w:hAnsi="Times" w:cs="B Zar" w:hint="cs"/>
          <w:bCs/>
          <w:spacing w:val="-6"/>
          <w:rtl/>
        </w:rPr>
        <w:t>شناخت و اندازه‌گیری داراییهای قابل تشخ</w:t>
      </w:r>
      <w:r w:rsidR="005D6DCE">
        <w:rPr>
          <w:rFonts w:ascii="Times" w:eastAsia="Times New Roman" w:hAnsi="Times" w:cs="B Zar" w:hint="cs"/>
          <w:bCs/>
          <w:spacing w:val="-6"/>
          <w:rtl/>
        </w:rPr>
        <w:t>ی</w:t>
      </w:r>
      <w:r w:rsidRPr="003B5A2A">
        <w:rPr>
          <w:rFonts w:ascii="Times" w:eastAsia="Times New Roman" w:hAnsi="Times" w:cs="B Zar" w:hint="cs"/>
          <w:bCs/>
          <w:spacing w:val="-6"/>
          <w:rtl/>
        </w:rPr>
        <w:t>ص تحص</w:t>
      </w:r>
      <w:r w:rsidR="005D6DCE">
        <w:rPr>
          <w:rFonts w:ascii="Times" w:eastAsia="Times New Roman" w:hAnsi="Times" w:cs="B Zar" w:hint="cs"/>
          <w:bCs/>
          <w:spacing w:val="-6"/>
          <w:rtl/>
        </w:rPr>
        <w:t>ی</w:t>
      </w:r>
      <w:r w:rsidRPr="003B5A2A">
        <w:rPr>
          <w:rFonts w:ascii="Times" w:eastAsia="Times New Roman" w:hAnsi="Times" w:cs="B Zar" w:hint="cs"/>
          <w:bCs/>
          <w:spacing w:val="-6"/>
          <w:rtl/>
        </w:rPr>
        <w:t>ل‌شده، بده</w:t>
      </w:r>
      <w:r w:rsidR="005D6DCE">
        <w:rPr>
          <w:rFonts w:ascii="Times" w:eastAsia="Times New Roman" w:hAnsi="Times" w:cs="B Zar" w:hint="cs"/>
          <w:bCs/>
          <w:spacing w:val="-6"/>
          <w:rtl/>
        </w:rPr>
        <w:t>ی</w:t>
      </w:r>
      <w:r w:rsidRPr="003B5A2A">
        <w:rPr>
          <w:rFonts w:ascii="Times" w:eastAsia="Times New Roman" w:hAnsi="Times" w:cs="B Zar" w:hint="cs"/>
          <w:bCs/>
          <w:spacing w:val="-6"/>
          <w:rtl/>
        </w:rPr>
        <w:t>ها</w:t>
      </w:r>
      <w:r w:rsidR="005D6DCE">
        <w:rPr>
          <w:rFonts w:ascii="Times" w:eastAsia="Times New Roman" w:hAnsi="Times" w:cs="B Zar" w:hint="cs"/>
          <w:bCs/>
          <w:spacing w:val="-6"/>
          <w:rtl/>
        </w:rPr>
        <w:t>ی</w:t>
      </w:r>
      <w:r w:rsidRPr="003B5A2A">
        <w:rPr>
          <w:rFonts w:ascii="Times" w:eastAsia="Times New Roman" w:hAnsi="Times" w:cs="B Zar" w:hint="cs"/>
          <w:bCs/>
          <w:spacing w:val="-6"/>
          <w:rtl/>
        </w:rPr>
        <w:t xml:space="preserve"> تقبل‌شده و منافع فاقد حق کنترل در واحد تحصیل‌شده</w:t>
      </w:r>
      <w:r w:rsidRPr="003B5A2A">
        <w:rPr>
          <w:rFonts w:ascii="Times" w:eastAsia="Times New Roman" w:hAnsi="Times" w:cs="B Lotus"/>
          <w:b/>
          <w:sz w:val="24"/>
          <w:szCs w:val="24"/>
          <w:rtl/>
        </w:rPr>
        <w:tab/>
      </w:r>
      <w:r w:rsidRPr="003B5A2A">
        <w:rPr>
          <w:rFonts w:ascii="Times" w:eastAsia="Times New Roman" w:hAnsi="Times" w:cs="B Lotus" w:hint="cs"/>
          <w:b/>
          <w:sz w:val="24"/>
          <w:szCs w:val="24"/>
          <w:rtl/>
        </w:rPr>
        <w:t>30-11</w:t>
      </w:r>
    </w:p>
    <w:p w:rsidR="003B5A2A" w:rsidRPr="003B5A2A" w:rsidRDefault="003B5A2A" w:rsidP="003B5A2A">
      <w:pPr>
        <w:tabs>
          <w:tab w:val="right" w:leader="dot" w:pos="10206"/>
        </w:tabs>
        <w:spacing w:after="0" w:line="197" w:lineRule="auto"/>
        <w:ind w:left="1134"/>
        <w:rPr>
          <w:rFonts w:ascii="Times" w:eastAsia="Times New Roman" w:hAnsi="Times" w:cs="B Zar"/>
          <w:bCs/>
          <w:sz w:val="20"/>
          <w:szCs w:val="20"/>
          <w:rtl/>
        </w:rPr>
      </w:pPr>
      <w:r w:rsidRPr="003B5A2A">
        <w:rPr>
          <w:rFonts w:ascii="Times" w:eastAsia="Times New Roman" w:hAnsi="Times" w:cs="B Zar" w:hint="cs"/>
          <w:bCs/>
          <w:sz w:val="20"/>
          <w:szCs w:val="20"/>
          <w:rtl/>
        </w:rPr>
        <w:t>اصل شناخت</w:t>
      </w:r>
      <w:r w:rsidRPr="003B5A2A">
        <w:rPr>
          <w:rFonts w:ascii="Times" w:eastAsia="Times New Roman" w:hAnsi="Times" w:cs="B Lotus"/>
          <w:b/>
          <w:sz w:val="24"/>
          <w:szCs w:val="24"/>
          <w:rtl/>
        </w:rPr>
        <w:tab/>
      </w:r>
      <w:r w:rsidRPr="003B5A2A">
        <w:rPr>
          <w:rFonts w:ascii="Times" w:eastAsia="Times New Roman" w:hAnsi="Times" w:cs="B Lotus" w:hint="cs"/>
          <w:b/>
          <w:sz w:val="24"/>
          <w:szCs w:val="24"/>
          <w:rtl/>
        </w:rPr>
        <w:t>17-11</w:t>
      </w:r>
    </w:p>
    <w:p w:rsidR="003B5A2A" w:rsidRPr="003B5A2A" w:rsidRDefault="003B5A2A" w:rsidP="003B5A2A">
      <w:pPr>
        <w:tabs>
          <w:tab w:val="right" w:leader="dot" w:pos="10206"/>
        </w:tabs>
        <w:spacing w:after="0" w:line="197" w:lineRule="auto"/>
        <w:ind w:left="1134"/>
        <w:rPr>
          <w:rFonts w:ascii="Times" w:eastAsia="Times New Roman" w:hAnsi="Times" w:cs="B Zar"/>
          <w:bCs/>
          <w:sz w:val="20"/>
          <w:szCs w:val="20"/>
          <w:rtl/>
        </w:rPr>
      </w:pPr>
      <w:r w:rsidRPr="003B5A2A">
        <w:rPr>
          <w:rFonts w:ascii="Times" w:eastAsia="Times New Roman" w:hAnsi="Times" w:cs="B Zar" w:hint="cs"/>
          <w:bCs/>
          <w:sz w:val="20"/>
          <w:szCs w:val="20"/>
          <w:rtl/>
        </w:rPr>
        <w:t>اصل اندازه‌گیری</w:t>
      </w:r>
      <w:r w:rsidRPr="003B5A2A">
        <w:rPr>
          <w:rFonts w:ascii="Times" w:eastAsia="Times New Roman" w:hAnsi="Times" w:cs="B Lotus"/>
          <w:b/>
          <w:sz w:val="24"/>
          <w:szCs w:val="24"/>
          <w:rtl/>
        </w:rPr>
        <w:tab/>
      </w:r>
      <w:r w:rsidRPr="003B5A2A">
        <w:rPr>
          <w:rFonts w:ascii="Times" w:eastAsia="Times New Roman" w:hAnsi="Times" w:cs="B Lotus" w:hint="cs"/>
          <w:b/>
          <w:sz w:val="24"/>
          <w:szCs w:val="24"/>
          <w:rtl/>
        </w:rPr>
        <w:t>20-18</w:t>
      </w:r>
    </w:p>
    <w:p w:rsidR="003B5A2A" w:rsidRPr="003B5A2A" w:rsidRDefault="003B5A2A" w:rsidP="003B5A2A">
      <w:pPr>
        <w:tabs>
          <w:tab w:val="right" w:leader="dot" w:pos="10206"/>
        </w:tabs>
        <w:spacing w:after="0" w:line="197" w:lineRule="auto"/>
        <w:ind w:left="1134"/>
        <w:rPr>
          <w:rFonts w:ascii="Times" w:eastAsia="Times New Roman" w:hAnsi="Times" w:cs="B Zar"/>
          <w:bCs/>
          <w:sz w:val="20"/>
          <w:szCs w:val="20"/>
          <w:rtl/>
        </w:rPr>
      </w:pPr>
      <w:r w:rsidRPr="003B5A2A">
        <w:rPr>
          <w:rFonts w:ascii="Times" w:eastAsia="Times New Roman" w:hAnsi="Times" w:cs="B Zar" w:hint="cs"/>
          <w:bCs/>
          <w:sz w:val="20"/>
          <w:szCs w:val="20"/>
          <w:rtl/>
        </w:rPr>
        <w:t>استثنا از اصول شناخت یا اندازه‌گیری</w:t>
      </w:r>
      <w:r w:rsidRPr="003B5A2A">
        <w:rPr>
          <w:rFonts w:ascii="Times" w:eastAsia="Times New Roman" w:hAnsi="Times" w:cs="B Lotus"/>
          <w:b/>
          <w:sz w:val="24"/>
          <w:szCs w:val="24"/>
          <w:rtl/>
        </w:rPr>
        <w:tab/>
      </w:r>
      <w:r w:rsidRPr="003B5A2A">
        <w:rPr>
          <w:rFonts w:ascii="Times" w:eastAsia="Times New Roman" w:hAnsi="Times" w:cs="B Lotus" w:hint="cs"/>
          <w:b/>
          <w:sz w:val="24"/>
          <w:szCs w:val="24"/>
          <w:rtl/>
        </w:rPr>
        <w:t>30-21</w:t>
      </w:r>
    </w:p>
    <w:p w:rsidR="003B5A2A" w:rsidRPr="003B5A2A" w:rsidRDefault="003B5A2A" w:rsidP="003B5A2A">
      <w:pPr>
        <w:tabs>
          <w:tab w:val="right" w:leader="dot" w:pos="10206"/>
        </w:tabs>
        <w:spacing w:after="0" w:line="197" w:lineRule="auto"/>
        <w:ind w:left="567"/>
        <w:rPr>
          <w:rFonts w:ascii="Times" w:eastAsia="Times New Roman" w:hAnsi="Times" w:cs="B Zar"/>
          <w:bCs/>
          <w:rtl/>
        </w:rPr>
      </w:pPr>
      <w:r w:rsidRPr="003B5A2A">
        <w:rPr>
          <w:rFonts w:ascii="Times" w:eastAsia="Times New Roman" w:hAnsi="Times" w:cs="B Zar" w:hint="cs"/>
          <w:bCs/>
          <w:rtl/>
        </w:rPr>
        <w:t>شناخت و اندازه‌گیری سرقفلی یا سود حاصل از خرید زیر قیمت</w:t>
      </w:r>
      <w:r w:rsidRPr="003B5A2A">
        <w:rPr>
          <w:rFonts w:ascii="Times" w:eastAsia="Times New Roman" w:hAnsi="Times" w:cs="B Lotus"/>
          <w:b/>
          <w:sz w:val="24"/>
          <w:szCs w:val="24"/>
          <w:rtl/>
        </w:rPr>
        <w:tab/>
      </w:r>
      <w:r w:rsidRPr="003B5A2A">
        <w:rPr>
          <w:rFonts w:ascii="Times" w:eastAsia="Times New Roman" w:hAnsi="Times" w:cs="B Lotus" w:hint="cs"/>
          <w:b/>
          <w:sz w:val="24"/>
          <w:szCs w:val="24"/>
          <w:rtl/>
        </w:rPr>
        <w:t>39-31</w:t>
      </w:r>
    </w:p>
    <w:p w:rsidR="003B5A2A" w:rsidRPr="003B5A2A" w:rsidRDefault="003B5A2A" w:rsidP="003B5A2A">
      <w:pPr>
        <w:tabs>
          <w:tab w:val="right" w:leader="dot" w:pos="10206"/>
        </w:tabs>
        <w:spacing w:after="0" w:line="197" w:lineRule="auto"/>
        <w:ind w:left="1134"/>
        <w:rPr>
          <w:rFonts w:ascii="Times" w:eastAsia="Times New Roman" w:hAnsi="Times" w:cs="B Zar"/>
          <w:bCs/>
          <w:sz w:val="20"/>
          <w:szCs w:val="20"/>
          <w:rtl/>
        </w:rPr>
      </w:pPr>
      <w:r w:rsidRPr="003B5A2A">
        <w:rPr>
          <w:rFonts w:ascii="Times" w:eastAsia="Times New Roman" w:hAnsi="Times" w:cs="B Zar" w:hint="cs"/>
          <w:bCs/>
          <w:sz w:val="20"/>
          <w:szCs w:val="20"/>
          <w:rtl/>
        </w:rPr>
        <w:t>خریدهای زیر قیمت</w:t>
      </w:r>
      <w:r w:rsidRPr="003B5A2A">
        <w:rPr>
          <w:rFonts w:ascii="Times" w:eastAsia="Times New Roman" w:hAnsi="Times" w:cs="B Lotus"/>
          <w:b/>
          <w:sz w:val="24"/>
          <w:szCs w:val="24"/>
          <w:rtl/>
        </w:rPr>
        <w:tab/>
      </w:r>
      <w:r w:rsidRPr="003B5A2A">
        <w:rPr>
          <w:rFonts w:ascii="Times" w:eastAsia="Times New Roman" w:hAnsi="Times" w:cs="B Lotus" w:hint="cs"/>
          <w:b/>
          <w:sz w:val="24"/>
          <w:szCs w:val="24"/>
          <w:rtl/>
        </w:rPr>
        <w:t>35-33</w:t>
      </w:r>
    </w:p>
    <w:p w:rsidR="003B5A2A" w:rsidRPr="003B5A2A" w:rsidRDefault="003B5A2A" w:rsidP="003B5A2A">
      <w:pPr>
        <w:tabs>
          <w:tab w:val="right" w:leader="dot" w:pos="10206"/>
        </w:tabs>
        <w:spacing w:after="0" w:line="197" w:lineRule="auto"/>
        <w:ind w:left="1134"/>
        <w:rPr>
          <w:rFonts w:ascii="Times" w:eastAsia="Times New Roman" w:hAnsi="Times" w:cs="B Zar"/>
          <w:bCs/>
          <w:sz w:val="20"/>
          <w:szCs w:val="20"/>
          <w:rtl/>
        </w:rPr>
      </w:pPr>
      <w:r w:rsidRPr="003B5A2A">
        <w:rPr>
          <w:rFonts w:ascii="Times" w:eastAsia="Times New Roman" w:hAnsi="Times" w:cs="B Zar" w:hint="cs"/>
          <w:bCs/>
          <w:sz w:val="20"/>
          <w:szCs w:val="20"/>
          <w:rtl/>
        </w:rPr>
        <w:t>مابه‌ازای انتقال‌یافته</w:t>
      </w:r>
      <w:r w:rsidRPr="003B5A2A">
        <w:rPr>
          <w:rFonts w:ascii="Times" w:eastAsia="Times New Roman" w:hAnsi="Times" w:cs="B Lotus"/>
          <w:b/>
          <w:sz w:val="24"/>
          <w:szCs w:val="24"/>
          <w:rtl/>
        </w:rPr>
        <w:tab/>
      </w:r>
      <w:r w:rsidRPr="003B5A2A">
        <w:rPr>
          <w:rFonts w:ascii="Times" w:eastAsia="Times New Roman" w:hAnsi="Times" w:cs="B Lotus" w:hint="cs"/>
          <w:b/>
          <w:sz w:val="24"/>
          <w:szCs w:val="24"/>
          <w:rtl/>
        </w:rPr>
        <w:t>39-36</w:t>
      </w:r>
    </w:p>
    <w:p w:rsidR="003B5A2A" w:rsidRPr="003B5A2A" w:rsidRDefault="003B5A2A" w:rsidP="003B5A2A">
      <w:pPr>
        <w:tabs>
          <w:tab w:val="right" w:leader="dot" w:pos="10206"/>
        </w:tabs>
        <w:spacing w:after="0" w:line="197" w:lineRule="auto"/>
        <w:ind w:left="567"/>
        <w:rPr>
          <w:rFonts w:ascii="Times" w:eastAsia="Times New Roman" w:hAnsi="Times" w:cs="B Zar"/>
          <w:bCs/>
          <w:rtl/>
        </w:rPr>
      </w:pPr>
      <w:r w:rsidRPr="003B5A2A">
        <w:rPr>
          <w:rFonts w:ascii="Times" w:eastAsia="Times New Roman" w:hAnsi="Times" w:cs="B Zar" w:hint="cs"/>
          <w:bCs/>
          <w:rtl/>
        </w:rPr>
        <w:t>رهنمودهای بیشتر برای بکارگیری روش تحصیل برای انواع خاصی از ترکیبهای تجاری</w:t>
      </w:r>
      <w:r w:rsidRPr="003B5A2A">
        <w:rPr>
          <w:rFonts w:ascii="Times" w:eastAsia="Times New Roman" w:hAnsi="Times" w:cs="B Lotus"/>
          <w:b/>
          <w:sz w:val="24"/>
          <w:szCs w:val="24"/>
          <w:rtl/>
        </w:rPr>
        <w:tab/>
      </w:r>
      <w:r w:rsidRPr="003B5A2A">
        <w:rPr>
          <w:rFonts w:ascii="Times" w:eastAsia="Times New Roman" w:hAnsi="Times" w:cs="B Lotus" w:hint="cs"/>
          <w:b/>
          <w:sz w:val="24"/>
          <w:szCs w:val="24"/>
          <w:rtl/>
        </w:rPr>
        <w:t>43-40</w:t>
      </w:r>
    </w:p>
    <w:p w:rsidR="003B5A2A" w:rsidRPr="003B5A2A" w:rsidRDefault="003B5A2A" w:rsidP="003B5A2A">
      <w:pPr>
        <w:tabs>
          <w:tab w:val="right" w:leader="dot" w:pos="10206"/>
        </w:tabs>
        <w:spacing w:after="0" w:line="197" w:lineRule="auto"/>
        <w:ind w:left="1134"/>
        <w:rPr>
          <w:rFonts w:ascii="Times" w:eastAsia="Times New Roman" w:hAnsi="Times" w:cs="B Zar"/>
          <w:bCs/>
          <w:sz w:val="20"/>
          <w:szCs w:val="20"/>
          <w:rtl/>
        </w:rPr>
      </w:pPr>
      <w:r w:rsidRPr="003B5A2A">
        <w:rPr>
          <w:rFonts w:ascii="Times" w:eastAsia="Times New Roman" w:hAnsi="Times" w:cs="B Zar" w:hint="cs"/>
          <w:bCs/>
          <w:sz w:val="20"/>
          <w:szCs w:val="20"/>
          <w:rtl/>
        </w:rPr>
        <w:t>ترکیب تجاری مرحله‌ای</w:t>
      </w:r>
      <w:r w:rsidRPr="003B5A2A">
        <w:rPr>
          <w:rFonts w:ascii="Times" w:eastAsia="Times New Roman" w:hAnsi="Times" w:cs="B Lotus"/>
          <w:b/>
          <w:sz w:val="24"/>
          <w:szCs w:val="24"/>
          <w:rtl/>
        </w:rPr>
        <w:tab/>
      </w:r>
      <w:r w:rsidRPr="003B5A2A">
        <w:rPr>
          <w:rFonts w:ascii="Times" w:eastAsia="Times New Roman" w:hAnsi="Times" w:cs="B Lotus" w:hint="cs"/>
          <w:b/>
          <w:sz w:val="24"/>
          <w:szCs w:val="24"/>
          <w:rtl/>
        </w:rPr>
        <w:t>41-40</w:t>
      </w:r>
    </w:p>
    <w:p w:rsidR="003B5A2A" w:rsidRPr="003B5A2A" w:rsidRDefault="003B5A2A" w:rsidP="003B5A2A">
      <w:pPr>
        <w:tabs>
          <w:tab w:val="right" w:leader="dot" w:pos="10206"/>
        </w:tabs>
        <w:spacing w:after="0" w:line="197" w:lineRule="auto"/>
        <w:ind w:left="1134"/>
        <w:rPr>
          <w:rFonts w:ascii="Times" w:eastAsia="Times New Roman" w:hAnsi="Times" w:cs="B Zar"/>
          <w:bCs/>
          <w:sz w:val="20"/>
          <w:szCs w:val="20"/>
          <w:rtl/>
        </w:rPr>
      </w:pPr>
      <w:r w:rsidRPr="003B5A2A">
        <w:rPr>
          <w:rFonts w:ascii="Times" w:eastAsia="Times New Roman" w:hAnsi="Times" w:cs="B Zar" w:hint="cs"/>
          <w:bCs/>
          <w:sz w:val="20"/>
          <w:szCs w:val="20"/>
          <w:rtl/>
        </w:rPr>
        <w:t>ترکیب تجاری بدون انتقال مابه‌ازا</w:t>
      </w:r>
      <w:r w:rsidRPr="003B5A2A">
        <w:rPr>
          <w:rFonts w:ascii="Times" w:eastAsia="Times New Roman" w:hAnsi="Times" w:cs="B Lotus"/>
          <w:b/>
          <w:sz w:val="24"/>
          <w:szCs w:val="24"/>
          <w:rtl/>
        </w:rPr>
        <w:tab/>
      </w:r>
      <w:r w:rsidRPr="003B5A2A">
        <w:rPr>
          <w:rFonts w:ascii="Times" w:eastAsia="Times New Roman" w:hAnsi="Times" w:cs="B Lotus" w:hint="cs"/>
          <w:b/>
          <w:sz w:val="24"/>
          <w:szCs w:val="24"/>
          <w:rtl/>
        </w:rPr>
        <w:t>43-42</w:t>
      </w:r>
    </w:p>
    <w:p w:rsidR="003B5A2A" w:rsidRPr="003B5A2A" w:rsidRDefault="003B5A2A" w:rsidP="003B5A2A">
      <w:pPr>
        <w:tabs>
          <w:tab w:val="right" w:leader="dot" w:pos="10206"/>
        </w:tabs>
        <w:spacing w:after="0" w:line="197" w:lineRule="auto"/>
        <w:ind w:left="567"/>
        <w:rPr>
          <w:rFonts w:ascii="Times" w:eastAsia="Times New Roman" w:hAnsi="Times" w:cs="B Zar"/>
          <w:bCs/>
          <w:rtl/>
        </w:rPr>
      </w:pPr>
      <w:r w:rsidRPr="003B5A2A">
        <w:rPr>
          <w:rFonts w:ascii="Times" w:eastAsia="Times New Roman" w:hAnsi="Times" w:cs="B Zar" w:hint="cs"/>
          <w:bCs/>
          <w:rtl/>
        </w:rPr>
        <w:t>دوره اندازه‌گیری</w:t>
      </w:r>
      <w:r w:rsidRPr="003B5A2A">
        <w:rPr>
          <w:rFonts w:ascii="Times" w:eastAsia="Times New Roman" w:hAnsi="Times" w:cs="B Lotus"/>
          <w:b/>
          <w:sz w:val="24"/>
          <w:szCs w:val="24"/>
          <w:rtl/>
        </w:rPr>
        <w:tab/>
      </w:r>
      <w:r w:rsidRPr="003B5A2A">
        <w:rPr>
          <w:rFonts w:ascii="Times" w:eastAsia="Times New Roman" w:hAnsi="Times" w:cs="B Lotus" w:hint="cs"/>
          <w:b/>
          <w:sz w:val="24"/>
          <w:szCs w:val="24"/>
          <w:rtl/>
        </w:rPr>
        <w:t>49-44</w:t>
      </w:r>
    </w:p>
    <w:p w:rsidR="003B5A2A" w:rsidRPr="003B5A2A" w:rsidRDefault="003B5A2A" w:rsidP="003B5A2A">
      <w:pPr>
        <w:tabs>
          <w:tab w:val="right" w:leader="dot" w:pos="10206"/>
        </w:tabs>
        <w:spacing w:after="0" w:line="197" w:lineRule="auto"/>
        <w:ind w:left="567"/>
        <w:rPr>
          <w:rFonts w:ascii="Times" w:eastAsia="Times New Roman" w:hAnsi="Times" w:cs="B Zar"/>
          <w:bCs/>
          <w:rtl/>
        </w:rPr>
      </w:pPr>
      <w:r w:rsidRPr="003B5A2A">
        <w:rPr>
          <w:rFonts w:ascii="Times" w:eastAsia="Times New Roman" w:hAnsi="Times" w:cs="B Zar" w:hint="cs"/>
          <w:bCs/>
          <w:rtl/>
        </w:rPr>
        <w:t xml:space="preserve">تعیین اجزای معامله ترکیب تجاری </w:t>
      </w:r>
      <w:r w:rsidRPr="003B5A2A">
        <w:rPr>
          <w:rFonts w:ascii="Times" w:eastAsia="Times New Roman" w:hAnsi="Times" w:cs="B Lotus"/>
          <w:b/>
          <w:sz w:val="24"/>
          <w:szCs w:val="24"/>
          <w:rtl/>
        </w:rPr>
        <w:tab/>
      </w:r>
      <w:r w:rsidRPr="003B5A2A">
        <w:rPr>
          <w:rFonts w:ascii="Times" w:eastAsia="Times New Roman" w:hAnsi="Times" w:cs="B Lotus" w:hint="cs"/>
          <w:b/>
          <w:sz w:val="24"/>
          <w:szCs w:val="24"/>
          <w:rtl/>
        </w:rPr>
        <w:t>52-50</w:t>
      </w:r>
    </w:p>
    <w:p w:rsidR="003B5A2A" w:rsidRPr="003B5A2A" w:rsidRDefault="003B5A2A" w:rsidP="003B5A2A">
      <w:pPr>
        <w:tabs>
          <w:tab w:val="right" w:leader="dot" w:pos="10206"/>
        </w:tabs>
        <w:spacing w:after="0" w:line="197" w:lineRule="auto"/>
        <w:ind w:left="1134"/>
        <w:rPr>
          <w:rFonts w:ascii="Times" w:eastAsia="Times New Roman" w:hAnsi="Times" w:cs="B Zar"/>
          <w:bCs/>
          <w:sz w:val="20"/>
          <w:szCs w:val="20"/>
          <w:rtl/>
        </w:rPr>
      </w:pPr>
      <w:r w:rsidRPr="003B5A2A">
        <w:rPr>
          <w:rFonts w:ascii="Times" w:eastAsia="Times New Roman" w:hAnsi="Times" w:cs="B Zar" w:hint="cs"/>
          <w:bCs/>
          <w:sz w:val="20"/>
          <w:szCs w:val="20"/>
          <w:rtl/>
        </w:rPr>
        <w:t>مخارج مرتبط با تحصیل</w:t>
      </w:r>
      <w:r w:rsidRPr="003B5A2A">
        <w:rPr>
          <w:rFonts w:ascii="Times" w:eastAsia="Times New Roman" w:hAnsi="Times" w:cs="B Lotus"/>
          <w:b/>
          <w:sz w:val="24"/>
          <w:szCs w:val="24"/>
          <w:rtl/>
        </w:rPr>
        <w:tab/>
      </w:r>
      <w:r w:rsidRPr="003B5A2A">
        <w:rPr>
          <w:rFonts w:ascii="Times" w:eastAsia="Times New Roman" w:hAnsi="Times" w:cs="B Lotus" w:hint="cs"/>
          <w:b/>
          <w:sz w:val="24"/>
          <w:szCs w:val="24"/>
          <w:rtl/>
        </w:rPr>
        <w:t>52</w:t>
      </w:r>
    </w:p>
    <w:p w:rsidR="003B5A2A" w:rsidRPr="003B5A2A" w:rsidRDefault="003B5A2A" w:rsidP="003B5A2A">
      <w:pPr>
        <w:tabs>
          <w:tab w:val="right" w:leader="dot" w:pos="10206"/>
        </w:tabs>
        <w:spacing w:after="0" w:line="197" w:lineRule="auto"/>
        <w:rPr>
          <w:rFonts w:ascii="Times" w:eastAsia="Times New Roman" w:hAnsi="Times" w:cs="B Titr"/>
          <w:b/>
          <w:rtl/>
        </w:rPr>
      </w:pPr>
      <w:r w:rsidRPr="003B5A2A">
        <w:rPr>
          <w:rFonts w:ascii="Times" w:eastAsia="Times New Roman" w:hAnsi="Times" w:cs="B Titr" w:hint="cs"/>
          <w:b/>
          <w:rtl/>
        </w:rPr>
        <w:t xml:space="preserve">اندازه‌گیری و حسابداری پس از تحصیل </w:t>
      </w:r>
      <w:r w:rsidRPr="003B5A2A">
        <w:rPr>
          <w:rFonts w:ascii="Times" w:eastAsia="Times New Roman" w:hAnsi="Times" w:cs="B Lotus"/>
          <w:b/>
          <w:sz w:val="24"/>
          <w:szCs w:val="24"/>
          <w:rtl/>
        </w:rPr>
        <w:tab/>
      </w:r>
      <w:r w:rsidRPr="003B5A2A">
        <w:rPr>
          <w:rFonts w:ascii="Times" w:eastAsia="Times New Roman" w:hAnsi="Times" w:cs="B Lotus" w:hint="cs"/>
          <w:b/>
          <w:sz w:val="24"/>
          <w:szCs w:val="24"/>
          <w:rtl/>
        </w:rPr>
        <w:t>57-53</w:t>
      </w:r>
    </w:p>
    <w:p w:rsidR="003B5A2A" w:rsidRPr="003B5A2A" w:rsidRDefault="003B5A2A" w:rsidP="003B5A2A">
      <w:pPr>
        <w:tabs>
          <w:tab w:val="right" w:leader="dot" w:pos="10206"/>
        </w:tabs>
        <w:spacing w:after="0" w:line="197" w:lineRule="auto"/>
        <w:ind w:left="567"/>
        <w:rPr>
          <w:rFonts w:ascii="Times" w:eastAsia="Times New Roman" w:hAnsi="Times" w:cs="B Zar"/>
          <w:bCs/>
          <w:rtl/>
        </w:rPr>
      </w:pPr>
      <w:r w:rsidRPr="003B5A2A">
        <w:rPr>
          <w:rFonts w:ascii="Times" w:eastAsia="Times New Roman" w:hAnsi="Times" w:cs="B Zar" w:hint="cs"/>
          <w:bCs/>
          <w:rtl/>
        </w:rPr>
        <w:t>حقوق بازتحصیل‌شده</w:t>
      </w:r>
      <w:r w:rsidRPr="003B5A2A">
        <w:rPr>
          <w:rFonts w:ascii="Times" w:eastAsia="Times New Roman" w:hAnsi="Times" w:cs="B Lotus"/>
          <w:b/>
          <w:sz w:val="24"/>
          <w:szCs w:val="24"/>
          <w:rtl/>
        </w:rPr>
        <w:tab/>
      </w:r>
      <w:r w:rsidRPr="003B5A2A">
        <w:rPr>
          <w:rFonts w:ascii="Times" w:eastAsia="Times New Roman" w:hAnsi="Times" w:cs="B Lotus" w:hint="cs"/>
          <w:b/>
          <w:sz w:val="24"/>
          <w:szCs w:val="24"/>
          <w:rtl/>
        </w:rPr>
        <w:t>54</w:t>
      </w:r>
    </w:p>
    <w:p w:rsidR="003B5A2A" w:rsidRPr="003B5A2A" w:rsidRDefault="003B5A2A" w:rsidP="003B5A2A">
      <w:pPr>
        <w:tabs>
          <w:tab w:val="right" w:leader="dot" w:pos="10206"/>
        </w:tabs>
        <w:spacing w:after="0" w:line="197" w:lineRule="auto"/>
        <w:ind w:left="567"/>
        <w:rPr>
          <w:rFonts w:ascii="Times" w:eastAsia="Times New Roman" w:hAnsi="Times" w:cs="B Zar"/>
          <w:bCs/>
          <w:rtl/>
        </w:rPr>
      </w:pPr>
      <w:r w:rsidRPr="003B5A2A">
        <w:rPr>
          <w:rFonts w:ascii="Times" w:eastAsia="Times New Roman" w:hAnsi="Times" w:cs="B Zar" w:hint="cs"/>
          <w:bCs/>
          <w:rtl/>
        </w:rPr>
        <w:t>بدهیهای احتمالی</w:t>
      </w:r>
      <w:r w:rsidRPr="003B5A2A">
        <w:rPr>
          <w:rFonts w:ascii="Times" w:eastAsia="Times New Roman" w:hAnsi="Times" w:cs="B Lotus"/>
          <w:b/>
          <w:sz w:val="24"/>
          <w:szCs w:val="24"/>
          <w:rtl/>
        </w:rPr>
        <w:tab/>
      </w:r>
      <w:r w:rsidRPr="003B5A2A">
        <w:rPr>
          <w:rFonts w:ascii="Times" w:eastAsia="Times New Roman" w:hAnsi="Times" w:cs="B Lotus" w:hint="cs"/>
          <w:b/>
          <w:sz w:val="24"/>
          <w:szCs w:val="24"/>
          <w:rtl/>
        </w:rPr>
        <w:t>55</w:t>
      </w:r>
    </w:p>
    <w:p w:rsidR="003B5A2A" w:rsidRPr="003B5A2A" w:rsidRDefault="003B5A2A" w:rsidP="003B5A2A">
      <w:pPr>
        <w:tabs>
          <w:tab w:val="right" w:leader="dot" w:pos="10206"/>
        </w:tabs>
        <w:spacing w:after="0" w:line="197" w:lineRule="auto"/>
        <w:ind w:left="567"/>
        <w:rPr>
          <w:rFonts w:ascii="Times" w:eastAsia="Times New Roman" w:hAnsi="Times" w:cs="B Zar"/>
          <w:bCs/>
          <w:rtl/>
        </w:rPr>
      </w:pPr>
      <w:r w:rsidRPr="003B5A2A">
        <w:rPr>
          <w:rFonts w:ascii="Times" w:eastAsia="Times New Roman" w:hAnsi="Times" w:cs="B Zar" w:hint="cs"/>
          <w:bCs/>
          <w:rtl/>
        </w:rPr>
        <w:t>داراییهای جبرانی</w:t>
      </w:r>
      <w:r w:rsidRPr="003B5A2A">
        <w:rPr>
          <w:rFonts w:ascii="Times" w:eastAsia="Times New Roman" w:hAnsi="Times" w:cs="B Lotus"/>
          <w:b/>
          <w:sz w:val="24"/>
          <w:szCs w:val="24"/>
          <w:rtl/>
        </w:rPr>
        <w:tab/>
      </w:r>
      <w:r w:rsidRPr="003B5A2A">
        <w:rPr>
          <w:rFonts w:ascii="Times" w:eastAsia="Times New Roman" w:hAnsi="Times" w:cs="B Lotus" w:hint="cs"/>
          <w:b/>
          <w:sz w:val="24"/>
          <w:szCs w:val="24"/>
          <w:rtl/>
        </w:rPr>
        <w:t>56</w:t>
      </w:r>
    </w:p>
    <w:p w:rsidR="003B5A2A" w:rsidRPr="003B5A2A" w:rsidRDefault="003B5A2A" w:rsidP="003B5A2A">
      <w:pPr>
        <w:tabs>
          <w:tab w:val="right" w:leader="dot" w:pos="10206"/>
        </w:tabs>
        <w:spacing w:after="0" w:line="197" w:lineRule="auto"/>
        <w:ind w:left="567"/>
        <w:rPr>
          <w:rFonts w:ascii="Times" w:eastAsia="Times New Roman" w:hAnsi="Times" w:cs="B Zar"/>
          <w:bCs/>
          <w:rtl/>
        </w:rPr>
      </w:pPr>
      <w:r w:rsidRPr="003B5A2A">
        <w:rPr>
          <w:rFonts w:ascii="Times" w:eastAsia="Times New Roman" w:hAnsi="Times" w:cs="B Zar" w:hint="cs"/>
          <w:bCs/>
          <w:rtl/>
        </w:rPr>
        <w:t>مابه‌ازای احتمالی</w:t>
      </w:r>
      <w:r w:rsidRPr="003B5A2A">
        <w:rPr>
          <w:rFonts w:ascii="Times" w:eastAsia="Times New Roman" w:hAnsi="Times" w:cs="B Lotus"/>
          <w:b/>
          <w:sz w:val="24"/>
          <w:szCs w:val="24"/>
          <w:rtl/>
        </w:rPr>
        <w:tab/>
      </w:r>
      <w:r w:rsidRPr="003B5A2A">
        <w:rPr>
          <w:rFonts w:ascii="Times" w:eastAsia="Times New Roman" w:hAnsi="Times" w:cs="B Lotus" w:hint="cs"/>
          <w:b/>
          <w:sz w:val="24"/>
          <w:szCs w:val="24"/>
          <w:rtl/>
        </w:rPr>
        <w:t>57</w:t>
      </w:r>
    </w:p>
    <w:p w:rsidR="003B5A2A" w:rsidRPr="003B5A2A" w:rsidRDefault="003B5A2A" w:rsidP="003B5A2A">
      <w:pPr>
        <w:tabs>
          <w:tab w:val="right" w:leader="dot" w:pos="10206"/>
        </w:tabs>
        <w:spacing w:after="0" w:line="197" w:lineRule="auto"/>
        <w:rPr>
          <w:rFonts w:ascii="Times" w:eastAsia="Times New Roman" w:hAnsi="Times" w:cs="B Titr"/>
          <w:b/>
          <w:rtl/>
        </w:rPr>
      </w:pPr>
      <w:r w:rsidRPr="003B5A2A">
        <w:rPr>
          <w:rFonts w:ascii="Times" w:eastAsia="Times New Roman" w:hAnsi="Times" w:cs="B Titr" w:hint="cs"/>
          <w:b/>
          <w:rtl/>
        </w:rPr>
        <w:t>افشا</w:t>
      </w:r>
      <w:r w:rsidRPr="003B5A2A">
        <w:rPr>
          <w:rFonts w:ascii="Times" w:eastAsia="Times New Roman" w:hAnsi="Times" w:cs="B Lotus"/>
          <w:b/>
          <w:sz w:val="24"/>
          <w:szCs w:val="24"/>
          <w:rtl/>
        </w:rPr>
        <w:tab/>
      </w:r>
      <w:r w:rsidRPr="003B5A2A">
        <w:rPr>
          <w:rFonts w:ascii="Times" w:eastAsia="Times New Roman" w:hAnsi="Times" w:cs="B Lotus" w:hint="cs"/>
          <w:b/>
          <w:sz w:val="24"/>
          <w:szCs w:val="24"/>
          <w:rtl/>
        </w:rPr>
        <w:t>62-58</w:t>
      </w:r>
    </w:p>
    <w:p w:rsidR="003B5A2A" w:rsidRPr="003B5A2A" w:rsidRDefault="003B5A2A" w:rsidP="003B5A2A">
      <w:pPr>
        <w:tabs>
          <w:tab w:val="right" w:leader="dot" w:pos="10206"/>
        </w:tabs>
        <w:spacing w:after="0" w:line="197" w:lineRule="auto"/>
        <w:rPr>
          <w:rFonts w:ascii="Times" w:eastAsia="Times New Roman" w:hAnsi="Times" w:cs="B Titr"/>
          <w:b/>
          <w:rtl/>
        </w:rPr>
      </w:pPr>
      <w:r w:rsidRPr="003B5A2A">
        <w:rPr>
          <w:rFonts w:ascii="Times" w:eastAsia="Times New Roman" w:hAnsi="Times" w:cs="B Titr" w:hint="cs"/>
          <w:b/>
          <w:rtl/>
        </w:rPr>
        <w:t>کنارگذاری</w:t>
      </w:r>
      <w:r w:rsidRPr="003B5A2A">
        <w:rPr>
          <w:rFonts w:ascii="Times" w:eastAsia="Times New Roman" w:hAnsi="Times" w:cs="B Titr"/>
          <w:b/>
          <w:rtl/>
        </w:rPr>
        <w:t xml:space="preserve"> </w:t>
      </w:r>
      <w:r w:rsidRPr="003B5A2A">
        <w:rPr>
          <w:rFonts w:ascii="Times" w:eastAsia="Times New Roman" w:hAnsi="Times" w:cs="B Titr" w:hint="cs"/>
          <w:b/>
          <w:rtl/>
        </w:rPr>
        <w:t>استاندارد</w:t>
      </w:r>
      <w:r w:rsidRPr="003B5A2A">
        <w:rPr>
          <w:rFonts w:ascii="Times" w:eastAsia="Times New Roman" w:hAnsi="Times" w:cs="B Titr"/>
          <w:b/>
          <w:rtl/>
        </w:rPr>
        <w:t xml:space="preserve"> </w:t>
      </w:r>
      <w:r w:rsidRPr="003B5A2A">
        <w:rPr>
          <w:rFonts w:ascii="Times" w:eastAsia="Times New Roman" w:hAnsi="Times" w:cs="B Titr" w:hint="cs"/>
          <w:b/>
          <w:rtl/>
        </w:rPr>
        <w:t>حسابداری</w:t>
      </w:r>
      <w:r w:rsidRPr="003B5A2A">
        <w:rPr>
          <w:rFonts w:ascii="Times" w:eastAsia="Times New Roman" w:hAnsi="Times" w:cs="B Titr"/>
          <w:b/>
          <w:rtl/>
        </w:rPr>
        <w:t xml:space="preserve"> </w:t>
      </w:r>
      <w:r w:rsidRPr="003B5A2A">
        <w:rPr>
          <w:rFonts w:ascii="Times" w:eastAsia="Times New Roman" w:hAnsi="Times" w:cs="B Titr" w:hint="cs"/>
          <w:b/>
          <w:rtl/>
        </w:rPr>
        <w:t>19</w:t>
      </w:r>
      <w:r w:rsidRPr="003B5A2A">
        <w:rPr>
          <w:rFonts w:ascii="Times" w:eastAsia="Times New Roman" w:hAnsi="Times" w:cs="B Titr"/>
          <w:b/>
          <w:rtl/>
        </w:rPr>
        <w:t xml:space="preserve"> (1384)</w:t>
      </w:r>
      <w:r w:rsidRPr="003B5A2A">
        <w:rPr>
          <w:rFonts w:ascii="Times" w:eastAsia="Times New Roman" w:hAnsi="Times" w:cs="B Lotus"/>
          <w:b/>
          <w:sz w:val="24"/>
          <w:szCs w:val="24"/>
          <w:rtl/>
        </w:rPr>
        <w:t xml:space="preserve"> </w:t>
      </w:r>
      <w:r w:rsidRPr="003B5A2A">
        <w:rPr>
          <w:rFonts w:ascii="Times" w:eastAsia="Times New Roman" w:hAnsi="Times" w:cs="B Lotus"/>
          <w:b/>
          <w:sz w:val="24"/>
          <w:szCs w:val="24"/>
          <w:rtl/>
        </w:rPr>
        <w:tab/>
      </w:r>
      <w:r w:rsidRPr="003B5A2A">
        <w:rPr>
          <w:rFonts w:ascii="Times" w:eastAsia="Times New Roman" w:hAnsi="Times" w:cs="B Lotus" w:hint="cs"/>
          <w:b/>
          <w:sz w:val="24"/>
          <w:szCs w:val="24"/>
          <w:rtl/>
        </w:rPr>
        <w:t>63</w:t>
      </w:r>
    </w:p>
    <w:p w:rsidR="003B5A2A" w:rsidRPr="003B5A2A" w:rsidRDefault="003B5A2A" w:rsidP="003B5A2A">
      <w:pPr>
        <w:tabs>
          <w:tab w:val="right" w:leader="dot" w:pos="10206"/>
        </w:tabs>
        <w:spacing w:after="0" w:line="197" w:lineRule="auto"/>
        <w:rPr>
          <w:rFonts w:ascii="Times" w:eastAsia="Times New Roman" w:hAnsi="Times" w:cs="B Titr"/>
          <w:b/>
          <w:rtl/>
        </w:rPr>
      </w:pPr>
      <w:r w:rsidRPr="003B5A2A">
        <w:rPr>
          <w:rFonts w:ascii="Times" w:eastAsia="Times New Roman" w:hAnsi="Times" w:cs="B Titr" w:hint="cs"/>
          <w:b/>
          <w:rtl/>
        </w:rPr>
        <w:t>تاریخ اجرا</w:t>
      </w:r>
      <w:r w:rsidRPr="003B5A2A">
        <w:rPr>
          <w:rFonts w:ascii="Times" w:eastAsia="Times New Roman" w:hAnsi="Times" w:cs="B Lotus"/>
          <w:b/>
          <w:sz w:val="24"/>
          <w:szCs w:val="24"/>
          <w:rtl/>
        </w:rPr>
        <w:tab/>
      </w:r>
      <w:r w:rsidRPr="003B5A2A">
        <w:rPr>
          <w:rFonts w:ascii="Times" w:eastAsia="Times New Roman" w:hAnsi="Times" w:cs="B Lotus" w:hint="cs"/>
          <w:b/>
          <w:sz w:val="24"/>
          <w:szCs w:val="24"/>
          <w:rtl/>
        </w:rPr>
        <w:t>64الف-64</w:t>
      </w:r>
    </w:p>
    <w:p w:rsidR="003B5A2A" w:rsidRPr="003B5A2A" w:rsidRDefault="003B5A2A" w:rsidP="003B5A2A">
      <w:pPr>
        <w:tabs>
          <w:tab w:val="right" w:leader="dot" w:pos="10206"/>
        </w:tabs>
        <w:spacing w:after="0" w:line="197" w:lineRule="auto"/>
        <w:rPr>
          <w:rFonts w:ascii="Times" w:eastAsia="Times New Roman" w:hAnsi="Times" w:cs="B Titr"/>
          <w:b/>
          <w:rtl/>
        </w:rPr>
      </w:pPr>
      <w:r w:rsidRPr="003B5A2A">
        <w:rPr>
          <w:rFonts w:ascii="Times" w:eastAsia="Times New Roman" w:hAnsi="Times" w:cs="B Titr" w:hint="cs"/>
          <w:b/>
          <w:rtl/>
        </w:rPr>
        <w:t>مطابقت با استانداردهای بین‌المللی گزارشگری مالی</w:t>
      </w:r>
      <w:r w:rsidRPr="003B5A2A">
        <w:rPr>
          <w:rFonts w:ascii="Times" w:eastAsia="Times New Roman" w:hAnsi="Times" w:cs="B Lotus"/>
          <w:b/>
          <w:sz w:val="24"/>
          <w:szCs w:val="24"/>
          <w:rtl/>
        </w:rPr>
        <w:tab/>
      </w:r>
      <w:r w:rsidRPr="003B5A2A">
        <w:rPr>
          <w:rFonts w:ascii="Times" w:eastAsia="Times New Roman" w:hAnsi="Times" w:cs="B Lotus" w:hint="cs"/>
          <w:b/>
          <w:sz w:val="24"/>
          <w:szCs w:val="24"/>
          <w:rtl/>
        </w:rPr>
        <w:t>65</w:t>
      </w:r>
    </w:p>
    <w:p w:rsidR="003B5A2A" w:rsidRPr="003B5A2A" w:rsidRDefault="003B5A2A" w:rsidP="003B5A2A">
      <w:pPr>
        <w:tabs>
          <w:tab w:val="right" w:leader="dot" w:pos="10206"/>
        </w:tabs>
        <w:spacing w:after="0" w:line="197" w:lineRule="auto"/>
        <w:rPr>
          <w:rFonts w:ascii="Times" w:eastAsia="Times New Roman" w:hAnsi="Times" w:cs="B Titr"/>
          <w:b/>
          <w:rtl/>
        </w:rPr>
      </w:pPr>
      <w:r w:rsidRPr="003B5A2A">
        <w:rPr>
          <w:rFonts w:ascii="Times" w:eastAsia="Times New Roman" w:hAnsi="Times" w:cs="B Titr" w:hint="cs"/>
          <w:b/>
          <w:rtl/>
        </w:rPr>
        <w:t>پیوستها</w:t>
      </w:r>
    </w:p>
    <w:p w:rsidR="003B5A2A" w:rsidRPr="003B5A2A" w:rsidRDefault="003B5A2A" w:rsidP="003B5A2A">
      <w:pPr>
        <w:tabs>
          <w:tab w:val="right" w:leader="dot" w:pos="10206"/>
        </w:tabs>
        <w:spacing w:after="0" w:line="197" w:lineRule="auto"/>
        <w:ind w:left="567"/>
        <w:rPr>
          <w:rFonts w:ascii="Times" w:eastAsia="Times New Roman" w:hAnsi="Times" w:cs="B Zar"/>
          <w:bCs/>
          <w:rtl/>
        </w:rPr>
      </w:pPr>
      <w:r w:rsidRPr="003B5A2A">
        <w:rPr>
          <w:rFonts w:ascii="Times" w:eastAsia="Times New Roman" w:hAnsi="Times" w:cs="B Zar" w:hint="cs"/>
          <w:bCs/>
          <w:rtl/>
        </w:rPr>
        <w:t>پیوست الف:  اصطلاحات تعریف‌شده</w:t>
      </w:r>
    </w:p>
    <w:p w:rsidR="003B5A2A" w:rsidRPr="003B5A2A" w:rsidRDefault="003B5A2A" w:rsidP="003B5A2A">
      <w:pPr>
        <w:tabs>
          <w:tab w:val="right" w:leader="dot" w:pos="10206"/>
        </w:tabs>
        <w:spacing w:after="0" w:line="197" w:lineRule="auto"/>
        <w:ind w:left="567"/>
        <w:rPr>
          <w:rFonts w:ascii="Times" w:eastAsia="Times New Roman" w:hAnsi="Times" w:cs="B Zar"/>
          <w:bCs/>
          <w:rtl/>
        </w:rPr>
        <w:sectPr w:rsidR="003B5A2A" w:rsidRPr="003B5A2A" w:rsidSect="00C700DB">
          <w:headerReference w:type="even" r:id="rId8"/>
          <w:headerReference w:type="default" r:id="rId9"/>
          <w:footnotePr>
            <w:numRestart w:val="eachPage"/>
          </w:footnotePr>
          <w:endnotePr>
            <w:numFmt w:val="decimal"/>
          </w:endnotePr>
          <w:pgSz w:w="11906" w:h="16838" w:code="9"/>
          <w:pgMar w:top="1134" w:right="851" w:bottom="567" w:left="851" w:header="567" w:footer="567" w:gutter="0"/>
          <w:paperSrc w:first="15" w:other="15"/>
          <w:cols w:space="720"/>
          <w:bidi/>
          <w:rtlGutter/>
          <w:docGrid w:linePitch="299"/>
        </w:sectPr>
      </w:pPr>
      <w:r w:rsidRPr="003B5A2A">
        <w:rPr>
          <w:rFonts w:ascii="Times" w:eastAsia="Times New Roman" w:hAnsi="Times" w:cs="B Zar" w:hint="cs"/>
          <w:bCs/>
          <w:rtl/>
        </w:rPr>
        <w:t xml:space="preserve">پیوست ب:   </w:t>
      </w:r>
      <w:r w:rsidRPr="003B5A2A">
        <w:rPr>
          <w:rFonts w:ascii="Times" w:eastAsia="Times New Roman" w:hAnsi="Times" w:cs="B Zar"/>
          <w:bCs/>
        </w:rPr>
        <w:t xml:space="preserve">  </w:t>
      </w:r>
      <w:r w:rsidRPr="003B5A2A">
        <w:rPr>
          <w:rFonts w:ascii="Times" w:eastAsia="Times New Roman" w:hAnsi="Times" w:cs="B Zar" w:hint="cs"/>
          <w:bCs/>
          <w:rtl/>
        </w:rPr>
        <w:t xml:space="preserve">رهنمود بکارگیری </w:t>
      </w:r>
    </w:p>
    <w:p w:rsidR="003B5A2A" w:rsidRPr="003B5A2A" w:rsidRDefault="003B5A2A" w:rsidP="003B5A2A">
      <w:pPr>
        <w:keepNext/>
        <w:pBdr>
          <w:bottom w:val="single" w:sz="4" w:space="1" w:color="595959"/>
        </w:pBdr>
        <w:spacing w:before="120" w:after="0" w:line="204" w:lineRule="auto"/>
        <w:jc w:val="lowKashida"/>
        <w:outlineLvl w:val="0"/>
        <w:rPr>
          <w:rFonts w:ascii="Times New Roman Bold" w:eastAsia="Times New Roman" w:hAnsi="Times New Roman Bold" w:cs="B Titr"/>
          <w:b/>
          <w:bCs/>
          <w:sz w:val="24"/>
          <w:szCs w:val="24"/>
          <w:rtl/>
        </w:rPr>
      </w:pPr>
      <w:r w:rsidRPr="003B5A2A">
        <w:rPr>
          <w:rFonts w:ascii="Times New Roman Bold" w:eastAsia="Times New Roman" w:hAnsi="Times New Roman Bold" w:cs="B Titr" w:hint="cs"/>
          <w:b/>
          <w:bCs/>
          <w:sz w:val="24"/>
          <w:szCs w:val="24"/>
          <w:rtl/>
        </w:rPr>
        <w:lastRenderedPageBreak/>
        <w:t>هدف</w:t>
      </w:r>
    </w:p>
    <w:p w:rsidR="003B5A2A" w:rsidRPr="003B5A2A" w:rsidRDefault="003B5A2A" w:rsidP="003B5A2A">
      <w:pPr>
        <w:spacing w:before="40" w:after="0" w:line="204" w:lineRule="auto"/>
        <w:ind w:left="567" w:hanging="567"/>
        <w:jc w:val="lowKashida"/>
        <w:rPr>
          <w:rFonts w:ascii="Times" w:eastAsia="Times New Roman" w:hAnsi="Times" w:cs="B Zar"/>
          <w:sz w:val="26"/>
          <w:szCs w:val="26"/>
          <w:rtl/>
        </w:rPr>
      </w:pPr>
      <w:r w:rsidRPr="003B5A2A">
        <w:rPr>
          <w:rFonts w:ascii="Times" w:eastAsia="Times New Roman" w:hAnsi="Times" w:cs="B Zar" w:hint="cs"/>
          <w:sz w:val="26"/>
          <w:szCs w:val="26"/>
          <w:rtl/>
        </w:rPr>
        <w:t>1.</w:t>
      </w:r>
      <w:r w:rsidRPr="003B5A2A">
        <w:rPr>
          <w:rFonts w:ascii="Times" w:eastAsia="Times New Roman" w:hAnsi="Times" w:cs="B Zar" w:hint="cs"/>
          <w:sz w:val="26"/>
          <w:szCs w:val="26"/>
          <w:rtl/>
        </w:rPr>
        <w:tab/>
        <w:t xml:space="preserve">هدف این استاندارد، بهبود مربوط بودن، قابلیت اتکا و قابلیت مقایسه اطلاعاتی است که واحد گزارشگر، در صورتهای مالی خود درباره </w:t>
      </w:r>
      <w:r w:rsidRPr="003B5A2A">
        <w:rPr>
          <w:rFonts w:ascii="B Homa" w:eastAsia="MS Mincho" w:hAnsi="B Homa" w:cs="B Traffic"/>
          <w:bCs/>
          <w:color w:val="595959"/>
          <w:sz w:val="20"/>
          <w:szCs w:val="20"/>
          <w:rtl/>
        </w:rPr>
        <w:t>ترکیب</w:t>
      </w:r>
      <w:r w:rsidRPr="003B5A2A">
        <w:rPr>
          <w:rFonts w:ascii="B Homa" w:eastAsia="MS Mincho" w:hAnsi="B Homa" w:cs="B Traffic" w:hint="cs"/>
          <w:bCs/>
          <w:color w:val="595959"/>
          <w:sz w:val="20"/>
          <w:szCs w:val="20"/>
          <w:rtl/>
        </w:rPr>
        <w:t xml:space="preserve"> </w:t>
      </w:r>
      <w:r w:rsidRPr="003B5A2A">
        <w:rPr>
          <w:rFonts w:ascii="B Homa" w:eastAsia="MS Mincho" w:hAnsi="B Homa" w:cs="B Traffic"/>
          <w:bCs/>
          <w:color w:val="595959"/>
          <w:sz w:val="20"/>
          <w:szCs w:val="20"/>
          <w:rtl/>
        </w:rPr>
        <w:t>تجاری</w:t>
      </w:r>
      <w:r w:rsidRPr="003B5A2A">
        <w:rPr>
          <w:rFonts w:ascii="Times" w:eastAsia="Times New Roman" w:hAnsi="Times" w:cs="B Zar" w:hint="cs"/>
          <w:sz w:val="26"/>
          <w:szCs w:val="26"/>
          <w:rtl/>
        </w:rPr>
        <w:t xml:space="preserve"> و آثار آن ارائه می‌کند. برای این منظور، این استاندارد در خصوص موارد زیر، اصول و الزاماتی را برای </w:t>
      </w:r>
      <w:r w:rsidRPr="003B5A2A">
        <w:rPr>
          <w:rFonts w:ascii="B Homa" w:eastAsia="MS Mincho" w:hAnsi="B Homa" w:cs="B Traffic" w:hint="cs"/>
          <w:bCs/>
          <w:color w:val="595959"/>
          <w:sz w:val="20"/>
          <w:szCs w:val="20"/>
          <w:rtl/>
        </w:rPr>
        <w:t>واحد تحص</w:t>
      </w:r>
      <w:r w:rsidR="005D6DCE">
        <w:rPr>
          <w:rFonts w:ascii="B Homa" w:eastAsia="MS Mincho" w:hAnsi="B Homa" w:cs="B Traffic" w:hint="cs"/>
          <w:bCs/>
          <w:color w:val="595959"/>
          <w:sz w:val="20"/>
          <w:szCs w:val="20"/>
          <w:rtl/>
        </w:rPr>
        <w:t>ی</w:t>
      </w:r>
      <w:r w:rsidRPr="003B5A2A">
        <w:rPr>
          <w:rFonts w:ascii="B Homa" w:eastAsia="MS Mincho" w:hAnsi="B Homa" w:cs="B Traffic" w:hint="cs"/>
          <w:bCs/>
          <w:color w:val="595959"/>
          <w:sz w:val="20"/>
          <w:szCs w:val="20"/>
          <w:rtl/>
        </w:rPr>
        <w:t>ل‌كننده</w:t>
      </w:r>
      <w:r w:rsidRPr="003B5A2A">
        <w:rPr>
          <w:rFonts w:ascii="Times" w:eastAsia="Times New Roman" w:hAnsi="Times" w:cs="B Zar" w:hint="cs"/>
          <w:sz w:val="26"/>
          <w:szCs w:val="26"/>
          <w:rtl/>
        </w:rPr>
        <w:t xml:space="preserve"> تعیین می‌کند:</w:t>
      </w:r>
    </w:p>
    <w:p w:rsidR="003B5A2A" w:rsidRPr="003B5A2A" w:rsidRDefault="003B5A2A" w:rsidP="003B5A2A">
      <w:pPr>
        <w:tabs>
          <w:tab w:val="left" w:pos="907"/>
        </w:tabs>
        <w:spacing w:after="0" w:line="204" w:lineRule="auto"/>
        <w:ind w:left="1134" w:hanging="567"/>
        <w:jc w:val="lowKashida"/>
        <w:rPr>
          <w:rFonts w:ascii="Times" w:eastAsia="Times New Roman" w:hAnsi="Times" w:cs="B Zar"/>
          <w:b/>
          <w:sz w:val="26"/>
          <w:rtl/>
        </w:rPr>
      </w:pPr>
      <w:r w:rsidRPr="003B5A2A">
        <w:rPr>
          <w:rFonts w:ascii="Times" w:eastAsia="Times New Roman" w:hAnsi="Times" w:cs="B Zar" w:hint="cs"/>
          <w:b/>
          <w:sz w:val="26"/>
          <w:szCs w:val="26"/>
          <w:rtl/>
        </w:rPr>
        <w:t>الف</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t xml:space="preserve">نحوه شناخت و اندازه‌گیری داراییهای </w:t>
      </w:r>
      <w:r w:rsidRPr="003B5A2A">
        <w:rPr>
          <w:rFonts w:ascii="B Homa" w:eastAsia="MS Mincho" w:hAnsi="B Homa" w:cs="B Traffic" w:hint="cs"/>
          <w:b/>
          <w:bCs/>
          <w:color w:val="595959"/>
          <w:sz w:val="20"/>
          <w:szCs w:val="20"/>
          <w:rtl/>
        </w:rPr>
        <w:t>قابل تشخیص</w:t>
      </w:r>
      <w:r w:rsidRPr="003B5A2A">
        <w:rPr>
          <w:rFonts w:ascii="Times" w:eastAsia="Times New Roman" w:hAnsi="Times" w:cs="B Zar" w:hint="cs"/>
          <w:b/>
          <w:sz w:val="26"/>
          <w:szCs w:val="26"/>
          <w:rtl/>
        </w:rPr>
        <w:t xml:space="preserve"> تحصیل‌شده، بدهیهای تقبل‌شده و </w:t>
      </w:r>
      <w:r w:rsidRPr="003B5A2A">
        <w:rPr>
          <w:rFonts w:ascii="B Homa" w:eastAsia="MS Mincho" w:hAnsi="B Homa" w:cs="B Traffic" w:hint="cs"/>
          <w:b/>
          <w:bCs/>
          <w:color w:val="595959"/>
          <w:sz w:val="20"/>
          <w:szCs w:val="20"/>
          <w:rtl/>
        </w:rPr>
        <w:t xml:space="preserve">منافع فاقد حق کنترل در </w:t>
      </w:r>
      <w:r w:rsidRPr="003B5A2A">
        <w:rPr>
          <w:rFonts w:ascii="B Homa" w:eastAsia="MS Mincho" w:hAnsi="B Homa" w:cs="B Traffic"/>
          <w:b/>
          <w:bCs/>
          <w:color w:val="595959"/>
          <w:sz w:val="20"/>
          <w:szCs w:val="20"/>
          <w:rtl/>
        </w:rPr>
        <w:t>واحد</w:t>
      </w:r>
      <w:r w:rsidRPr="003B5A2A">
        <w:rPr>
          <w:rFonts w:ascii="B Homa" w:eastAsia="MS Mincho" w:hAnsi="B Homa" w:cs="B Traffic" w:hint="cs"/>
          <w:b/>
          <w:bCs/>
          <w:color w:val="595959"/>
          <w:sz w:val="20"/>
          <w:szCs w:val="20"/>
          <w:rtl/>
        </w:rPr>
        <w:t xml:space="preserve"> </w:t>
      </w:r>
      <w:r w:rsidRPr="003B5A2A">
        <w:rPr>
          <w:rFonts w:ascii="B Homa" w:eastAsia="MS Mincho" w:hAnsi="B Homa" w:cs="B Traffic"/>
          <w:b/>
          <w:bCs/>
          <w:color w:val="595959"/>
          <w:sz w:val="20"/>
          <w:szCs w:val="20"/>
          <w:rtl/>
        </w:rPr>
        <w:t>تحصیل‌</w:t>
      </w:r>
      <w:r w:rsidRPr="003B5A2A">
        <w:rPr>
          <w:rFonts w:ascii="B Homa" w:eastAsia="MS Mincho" w:hAnsi="B Homa" w:cs="B Traffic" w:hint="cs"/>
          <w:b/>
          <w:bCs/>
          <w:color w:val="595959"/>
          <w:sz w:val="20"/>
          <w:szCs w:val="20"/>
          <w:rtl/>
        </w:rPr>
        <w:t>شده</w:t>
      </w:r>
      <w:r w:rsidRPr="003B5A2A">
        <w:rPr>
          <w:rFonts w:ascii="Times" w:eastAsia="Times New Roman" w:hAnsi="Times" w:cs="B Zar" w:hint="cs"/>
          <w:b/>
          <w:sz w:val="26"/>
          <w:szCs w:val="26"/>
          <w:rtl/>
        </w:rPr>
        <w:t xml:space="preserve"> در صورتهای مالی آن؛</w:t>
      </w:r>
    </w:p>
    <w:p w:rsidR="003B5A2A" w:rsidRPr="003B5A2A" w:rsidRDefault="003B5A2A" w:rsidP="003B5A2A">
      <w:pPr>
        <w:tabs>
          <w:tab w:val="left" w:pos="907"/>
        </w:tabs>
        <w:spacing w:after="0" w:line="204" w:lineRule="auto"/>
        <w:ind w:left="1134" w:hanging="567"/>
        <w:jc w:val="lowKashida"/>
        <w:rPr>
          <w:rFonts w:ascii="Times" w:eastAsia="Times New Roman" w:hAnsi="Times" w:cs="B Zar"/>
          <w:b/>
          <w:sz w:val="26"/>
          <w:rtl/>
        </w:rPr>
      </w:pPr>
      <w:r w:rsidRPr="003B5A2A">
        <w:rPr>
          <w:rFonts w:ascii="Times" w:eastAsia="Times New Roman" w:hAnsi="Times" w:cs="B Zar" w:hint="cs"/>
          <w:b/>
          <w:sz w:val="26"/>
          <w:szCs w:val="26"/>
          <w:rtl/>
        </w:rPr>
        <w:t>ب</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t xml:space="preserve">نحوه شناخت و اندازه‌گیری </w:t>
      </w:r>
      <w:r w:rsidRPr="003B5A2A">
        <w:rPr>
          <w:rFonts w:ascii="B Homa" w:eastAsia="Batang" w:hAnsi="B Homa" w:cs="B Traffic"/>
          <w:b/>
          <w:bCs/>
          <w:color w:val="595959"/>
          <w:spacing w:val="-4"/>
          <w:sz w:val="18"/>
          <w:szCs w:val="18"/>
          <w:rtl/>
        </w:rPr>
        <w:t>سرقفلی</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 xml:space="preserve">تحصیل‌شده </w:t>
      </w:r>
      <w:r w:rsidRPr="003B5A2A">
        <w:rPr>
          <w:rFonts w:ascii="Times" w:eastAsia="Times New Roman" w:hAnsi="Times" w:cs="B Zar"/>
          <w:b/>
          <w:sz w:val="26"/>
          <w:szCs w:val="26"/>
          <w:rtl/>
        </w:rPr>
        <w:t>در ترکیب</w:t>
      </w:r>
      <w:r w:rsidRPr="003B5A2A">
        <w:rPr>
          <w:rFonts w:ascii="Times" w:eastAsia="Times New Roman" w:hAnsi="Times" w:cs="B Zar" w:hint="cs"/>
          <w:b/>
          <w:sz w:val="26"/>
          <w:szCs w:val="26"/>
          <w:rtl/>
        </w:rPr>
        <w:t xml:space="preserve"> </w:t>
      </w:r>
      <w:r w:rsidRPr="003B5A2A">
        <w:rPr>
          <w:rFonts w:ascii="Times" w:eastAsia="Times New Roman" w:hAnsi="Times" w:cs="B Zar"/>
          <w:b/>
          <w:sz w:val="26"/>
          <w:szCs w:val="26"/>
          <w:rtl/>
        </w:rPr>
        <w:t>تجاری یا سود</w:t>
      </w:r>
      <w:r w:rsidRPr="003B5A2A">
        <w:rPr>
          <w:rFonts w:ascii="Times" w:eastAsia="Times New Roman" w:hAnsi="Times" w:cs="B Zar" w:hint="cs"/>
          <w:b/>
          <w:sz w:val="26"/>
          <w:szCs w:val="26"/>
          <w:rtl/>
        </w:rPr>
        <w:t xml:space="preserve"> حاصل از خرید ز</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ر ق</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مت؛ و</w:t>
      </w:r>
    </w:p>
    <w:p w:rsidR="003B5A2A" w:rsidRPr="003B5A2A" w:rsidRDefault="003B5A2A" w:rsidP="003B5A2A">
      <w:pPr>
        <w:tabs>
          <w:tab w:val="left" w:pos="907"/>
        </w:tabs>
        <w:spacing w:after="0" w:line="204" w:lineRule="auto"/>
        <w:ind w:left="1134" w:hanging="567"/>
        <w:jc w:val="lowKashida"/>
        <w:rPr>
          <w:rFonts w:ascii="Times" w:eastAsia="Times New Roman" w:hAnsi="Times" w:cs="B Zar"/>
          <w:b/>
          <w:sz w:val="26"/>
          <w:rtl/>
        </w:rPr>
      </w:pPr>
      <w:r w:rsidRPr="003B5A2A">
        <w:rPr>
          <w:rFonts w:ascii="Times" w:eastAsia="Times New Roman" w:hAnsi="Times" w:cs="B Zar" w:hint="cs"/>
          <w:b/>
          <w:sz w:val="26"/>
          <w:szCs w:val="26"/>
          <w:rtl/>
        </w:rPr>
        <w:t>پ</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r>
      <w:r w:rsidRPr="003B5A2A">
        <w:rPr>
          <w:rFonts w:ascii="Times" w:eastAsia="Times New Roman" w:hAnsi="Times" w:cs="B Zar" w:hint="cs"/>
          <w:b/>
          <w:spacing w:val="-4"/>
          <w:sz w:val="26"/>
          <w:szCs w:val="26"/>
          <w:rtl/>
        </w:rPr>
        <w:t>تع</w:t>
      </w:r>
      <w:r w:rsidR="005D6DCE">
        <w:rPr>
          <w:rFonts w:ascii="Times" w:eastAsia="Times New Roman" w:hAnsi="Times" w:cs="B Zar" w:hint="cs"/>
          <w:b/>
          <w:spacing w:val="-4"/>
          <w:sz w:val="26"/>
          <w:szCs w:val="26"/>
          <w:rtl/>
        </w:rPr>
        <w:t>یی</w:t>
      </w:r>
      <w:r w:rsidRPr="003B5A2A">
        <w:rPr>
          <w:rFonts w:ascii="Times" w:eastAsia="Times New Roman" w:hAnsi="Times" w:cs="B Zar" w:hint="cs"/>
          <w:b/>
          <w:spacing w:val="-4"/>
          <w:sz w:val="26"/>
          <w:szCs w:val="26"/>
          <w:rtl/>
        </w:rPr>
        <w:t xml:space="preserve">ن </w:t>
      </w:r>
      <w:r w:rsidRPr="003B5A2A">
        <w:rPr>
          <w:rFonts w:ascii="Times" w:eastAsia="Times New Roman" w:hAnsi="Times" w:cs="B Zar"/>
          <w:b/>
          <w:spacing w:val="-4"/>
          <w:sz w:val="26"/>
          <w:szCs w:val="26"/>
          <w:rtl/>
        </w:rPr>
        <w:t>اطلاعات</w:t>
      </w:r>
      <w:r w:rsidRPr="003B5A2A">
        <w:rPr>
          <w:rFonts w:ascii="Times" w:eastAsia="Times New Roman" w:hAnsi="Times" w:cs="B Zar" w:hint="cs"/>
          <w:b/>
          <w:spacing w:val="-4"/>
          <w:sz w:val="26"/>
          <w:szCs w:val="26"/>
          <w:rtl/>
        </w:rPr>
        <w:t xml:space="preserve">ی که باید افشا شود </w:t>
      </w:r>
      <w:r w:rsidRPr="003B5A2A">
        <w:rPr>
          <w:rFonts w:ascii="Times" w:eastAsia="Times New Roman" w:hAnsi="Times" w:cs="B Zar"/>
          <w:b/>
          <w:spacing w:val="-4"/>
          <w:sz w:val="26"/>
          <w:szCs w:val="26"/>
          <w:rtl/>
        </w:rPr>
        <w:t>تا استفاده‌کنندگان صورتهای</w:t>
      </w:r>
      <w:r w:rsidRPr="003B5A2A">
        <w:rPr>
          <w:rFonts w:ascii="Times" w:eastAsia="Times New Roman" w:hAnsi="Times" w:cs="B Zar" w:hint="cs"/>
          <w:b/>
          <w:spacing w:val="-4"/>
          <w:sz w:val="26"/>
          <w:szCs w:val="26"/>
          <w:rtl/>
        </w:rPr>
        <w:t xml:space="preserve"> </w:t>
      </w:r>
      <w:r w:rsidRPr="003B5A2A">
        <w:rPr>
          <w:rFonts w:ascii="Times" w:eastAsia="Times New Roman" w:hAnsi="Times" w:cs="B Zar"/>
          <w:b/>
          <w:spacing w:val="-4"/>
          <w:sz w:val="26"/>
          <w:szCs w:val="26"/>
          <w:rtl/>
        </w:rPr>
        <w:t xml:space="preserve">مالی </w:t>
      </w:r>
      <w:r w:rsidRPr="003B5A2A">
        <w:rPr>
          <w:rFonts w:ascii="Times" w:eastAsia="Times New Roman" w:hAnsi="Times" w:cs="B Zar" w:hint="cs"/>
          <w:b/>
          <w:spacing w:val="-4"/>
          <w:sz w:val="26"/>
          <w:szCs w:val="26"/>
          <w:rtl/>
        </w:rPr>
        <w:t xml:space="preserve">را قادر به ارزیابی ماهیت و آثار مالی </w:t>
      </w:r>
      <w:r w:rsidRPr="003B5A2A">
        <w:rPr>
          <w:rFonts w:ascii="Times" w:eastAsia="Times New Roman" w:hAnsi="Times" w:cs="B Zar"/>
          <w:b/>
          <w:spacing w:val="-4"/>
          <w:sz w:val="26"/>
          <w:szCs w:val="26"/>
          <w:rtl/>
        </w:rPr>
        <w:t>ترکیب</w:t>
      </w:r>
      <w:r w:rsidRPr="003B5A2A">
        <w:rPr>
          <w:rFonts w:ascii="Times" w:eastAsia="Times New Roman" w:hAnsi="Times" w:cs="Times New Roman" w:hint="cs"/>
          <w:b/>
          <w:spacing w:val="-4"/>
          <w:sz w:val="26"/>
          <w:szCs w:val="26"/>
          <w:rtl/>
        </w:rPr>
        <w:t xml:space="preserve"> </w:t>
      </w:r>
      <w:r w:rsidRPr="003B5A2A">
        <w:rPr>
          <w:rFonts w:ascii="Times" w:eastAsia="Times New Roman" w:hAnsi="Times" w:cs="B Zar"/>
          <w:b/>
          <w:spacing w:val="-4"/>
          <w:sz w:val="26"/>
          <w:szCs w:val="26"/>
          <w:rtl/>
        </w:rPr>
        <w:t xml:space="preserve">تجاری </w:t>
      </w:r>
      <w:r w:rsidRPr="003B5A2A">
        <w:rPr>
          <w:rFonts w:ascii="Times" w:eastAsia="Times New Roman" w:hAnsi="Times" w:cs="B Zar" w:hint="cs"/>
          <w:b/>
          <w:spacing w:val="-4"/>
          <w:sz w:val="26"/>
          <w:szCs w:val="26"/>
          <w:rtl/>
        </w:rPr>
        <w:t>کند.</w:t>
      </w:r>
    </w:p>
    <w:p w:rsidR="003B5A2A" w:rsidRPr="003B5A2A" w:rsidRDefault="003B5A2A" w:rsidP="003B5A2A">
      <w:pPr>
        <w:keepNext/>
        <w:pBdr>
          <w:bottom w:val="single" w:sz="4" w:space="1" w:color="595959"/>
        </w:pBdr>
        <w:spacing w:before="120" w:after="0" w:line="204" w:lineRule="auto"/>
        <w:jc w:val="lowKashida"/>
        <w:outlineLvl w:val="0"/>
        <w:rPr>
          <w:rFonts w:ascii="Times New Roman Bold" w:eastAsia="Times New Roman" w:hAnsi="Times New Roman Bold" w:cs="B Titr"/>
          <w:b/>
          <w:bCs/>
          <w:sz w:val="24"/>
          <w:szCs w:val="24"/>
          <w:rtl/>
        </w:rPr>
      </w:pPr>
      <w:r w:rsidRPr="003B5A2A">
        <w:rPr>
          <w:rFonts w:ascii="Times New Roman Bold" w:eastAsia="Times New Roman" w:hAnsi="Times New Roman Bold" w:cs="B Titr" w:hint="cs"/>
          <w:b/>
          <w:bCs/>
          <w:sz w:val="24"/>
          <w:szCs w:val="24"/>
          <w:rtl/>
        </w:rPr>
        <w:t>دامنه کاربرد</w:t>
      </w:r>
    </w:p>
    <w:p w:rsidR="003B5A2A" w:rsidRPr="003B5A2A" w:rsidRDefault="003B5A2A" w:rsidP="003B5A2A">
      <w:pPr>
        <w:spacing w:before="40" w:after="0" w:line="204" w:lineRule="auto"/>
        <w:ind w:left="567" w:hanging="567"/>
        <w:jc w:val="lowKashida"/>
        <w:rPr>
          <w:rFonts w:ascii="Times" w:eastAsia="Times New Roman" w:hAnsi="Times" w:cs="B Zar"/>
          <w:sz w:val="26"/>
          <w:szCs w:val="26"/>
          <w:rtl/>
        </w:rPr>
      </w:pPr>
      <w:r w:rsidRPr="003B5A2A">
        <w:rPr>
          <w:rFonts w:ascii="Times" w:eastAsia="Times New Roman" w:hAnsi="Times" w:cs="B Zar" w:hint="cs"/>
          <w:sz w:val="26"/>
          <w:szCs w:val="26"/>
          <w:rtl/>
        </w:rPr>
        <w:t>2.</w:t>
      </w:r>
      <w:r w:rsidRPr="003B5A2A">
        <w:rPr>
          <w:rFonts w:ascii="Times" w:eastAsia="Times New Roman" w:hAnsi="Times" w:cs="B Zar" w:hint="cs"/>
          <w:sz w:val="26"/>
          <w:szCs w:val="26"/>
          <w:rtl/>
        </w:rPr>
        <w:tab/>
        <w:t xml:space="preserve">این استاندارد برای معامله </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ا رو</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داد دیگری كه تعر</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ف ترك</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ب تجار</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را احراز می‌کند، كاربرد دارد. ا</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ن استاندارد در موارد ز</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ر بکار گرفته نمی‌شود:</w:t>
      </w:r>
    </w:p>
    <w:p w:rsidR="003B5A2A" w:rsidRPr="003B5A2A" w:rsidRDefault="003B5A2A" w:rsidP="003B5A2A">
      <w:pPr>
        <w:tabs>
          <w:tab w:val="left" w:pos="907"/>
        </w:tabs>
        <w:spacing w:after="0" w:line="204" w:lineRule="auto"/>
        <w:ind w:left="1134" w:hanging="567"/>
        <w:jc w:val="lowKashida"/>
        <w:rPr>
          <w:rFonts w:ascii="Times" w:eastAsia="Times New Roman" w:hAnsi="Times" w:cs="B Zar"/>
          <w:b/>
          <w:sz w:val="26"/>
          <w:rtl/>
        </w:rPr>
      </w:pPr>
      <w:r w:rsidRPr="003B5A2A">
        <w:rPr>
          <w:rFonts w:ascii="Times" w:eastAsia="Times New Roman" w:hAnsi="Times" w:cs="B Zar" w:hint="cs"/>
          <w:b/>
          <w:sz w:val="26"/>
          <w:szCs w:val="26"/>
          <w:rtl/>
        </w:rPr>
        <w:t>الف</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t>به حساب گرفتن تشکیل مشارکت در صورتهای مالی آن مشارکت.</w:t>
      </w:r>
    </w:p>
    <w:p w:rsidR="003B5A2A" w:rsidRPr="003B5A2A" w:rsidRDefault="003B5A2A" w:rsidP="003B5A2A">
      <w:pPr>
        <w:tabs>
          <w:tab w:val="left" w:pos="907"/>
        </w:tabs>
        <w:spacing w:after="0" w:line="204" w:lineRule="auto"/>
        <w:ind w:left="1134" w:hanging="567"/>
        <w:jc w:val="lowKashida"/>
        <w:rPr>
          <w:rFonts w:ascii="Times" w:eastAsia="Times New Roman" w:hAnsi="Times" w:cs="B Zar"/>
          <w:b/>
          <w:sz w:val="26"/>
          <w:rtl/>
        </w:rPr>
      </w:pPr>
      <w:r w:rsidRPr="003B5A2A">
        <w:rPr>
          <w:rFonts w:ascii="Times" w:eastAsia="Times New Roman" w:hAnsi="Times" w:cs="B Zar" w:hint="cs"/>
          <w:b/>
          <w:sz w:val="26"/>
          <w:szCs w:val="26"/>
          <w:rtl/>
        </w:rPr>
        <w:t xml:space="preserve">ب </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t xml:space="preserve">تحصیل یک دارایی یا گروهی از داراییها که تشکیل‌دهنده </w:t>
      </w:r>
      <w:r w:rsidRPr="003B5A2A">
        <w:rPr>
          <w:rFonts w:ascii="B Homa" w:eastAsia="MS Mincho" w:hAnsi="B Homa" w:cs="B Traffic" w:hint="cs"/>
          <w:b/>
          <w:bCs/>
          <w:color w:val="595959"/>
          <w:sz w:val="20"/>
          <w:szCs w:val="20"/>
          <w:rtl/>
        </w:rPr>
        <w:t>فعالیت تجاری</w:t>
      </w:r>
      <w:r w:rsidRPr="003B5A2A">
        <w:rPr>
          <w:rFonts w:ascii="Times" w:eastAsia="Times New Roman" w:hAnsi="Times" w:cs="B Zar" w:hint="cs"/>
          <w:b/>
          <w:sz w:val="26"/>
          <w:szCs w:val="26"/>
          <w:rtl/>
        </w:rPr>
        <w:t xml:space="preserve"> نباشد. در چنین مواردی، </w:t>
      </w:r>
      <w:r w:rsidRPr="003B5A2A">
        <w:rPr>
          <w:rFonts w:ascii="Times" w:eastAsia="Times New Roman" w:hAnsi="Times" w:cs="B Zar"/>
          <w:b/>
          <w:sz w:val="26"/>
          <w:szCs w:val="26"/>
          <w:rtl/>
        </w:rPr>
        <w:t>واحد تحصیل‌کننده</w:t>
      </w:r>
      <w:r w:rsidRPr="003B5A2A">
        <w:rPr>
          <w:rFonts w:ascii="Times" w:eastAsia="Times New Roman" w:hAnsi="Times" w:cs="B Zar" w:hint="cs"/>
          <w:b/>
          <w:sz w:val="26"/>
          <w:szCs w:val="26"/>
          <w:rtl/>
        </w:rPr>
        <w:t xml:space="preserve"> باید هر یک از داراییهای قابل تشخیص تحصیل‌شده (شامل داراییهایی</w:t>
      </w:r>
      <w:r w:rsidRPr="003B5A2A">
        <w:rPr>
          <w:rFonts w:ascii="Times" w:eastAsia="Times New Roman" w:hAnsi="Times" w:cs="B Zar"/>
          <w:b/>
          <w:sz w:val="26"/>
          <w:szCs w:val="26"/>
        </w:rPr>
        <w:t xml:space="preserve"> </w:t>
      </w:r>
      <w:r w:rsidRPr="003B5A2A">
        <w:rPr>
          <w:rFonts w:ascii="Times" w:eastAsia="Times New Roman" w:hAnsi="Times" w:cs="B Zar" w:hint="cs"/>
          <w:b/>
          <w:sz w:val="26"/>
          <w:szCs w:val="26"/>
          <w:rtl/>
        </w:rPr>
        <w:t xml:space="preserve">که تعریف و معیارهای شناخت </w:t>
      </w:r>
      <w:r w:rsidRPr="003B5A2A">
        <w:rPr>
          <w:rFonts w:ascii="B Homa" w:eastAsia="Batang" w:hAnsi="B Homa" w:cs="B Traffic" w:hint="cs"/>
          <w:b/>
          <w:bCs/>
          <w:color w:val="595959"/>
          <w:spacing w:val="-6"/>
          <w:sz w:val="18"/>
          <w:szCs w:val="18"/>
          <w:rtl/>
        </w:rPr>
        <w:t>داراییهای نامشهود</w:t>
      </w:r>
      <w:r w:rsidRPr="003B5A2A">
        <w:rPr>
          <w:rFonts w:ascii="Times" w:eastAsia="Times New Roman" w:hAnsi="Times" w:cs="B Zar" w:hint="cs"/>
          <w:b/>
          <w:sz w:val="26"/>
          <w:szCs w:val="26"/>
          <w:rtl/>
        </w:rPr>
        <w:t xml:space="preserve"> در </w:t>
      </w:r>
      <w:r w:rsidRPr="003B5A2A">
        <w:rPr>
          <w:rFonts w:ascii="Times" w:eastAsia="Times New Roman" w:hAnsi="Times" w:cs="B Zar"/>
          <w:b/>
          <w:sz w:val="26"/>
          <w:szCs w:val="26"/>
          <w:rtl/>
        </w:rPr>
        <w:t xml:space="preserve">استاندارد حسابداری </w:t>
      </w:r>
      <w:r w:rsidRPr="003B5A2A">
        <w:rPr>
          <w:rFonts w:ascii="Times" w:eastAsia="Times New Roman" w:hAnsi="Times" w:cs="B Zar" w:hint="cs"/>
          <w:b/>
          <w:sz w:val="26"/>
          <w:szCs w:val="26"/>
          <w:rtl/>
        </w:rPr>
        <w:t xml:space="preserve">17 </w:t>
      </w:r>
      <w:r w:rsidRPr="003B5A2A">
        <w:rPr>
          <w:rFonts w:ascii="B Homa" w:eastAsia="MS Mincho" w:hAnsi="B Homa" w:cs="B Traffic" w:hint="cs"/>
          <w:b/>
          <w:bCs/>
          <w:color w:val="595959"/>
          <w:sz w:val="20"/>
          <w:szCs w:val="20"/>
          <w:rtl/>
        </w:rPr>
        <w:t>داراییهای نامشهود</w:t>
      </w:r>
      <w:r w:rsidRPr="003B5A2A">
        <w:rPr>
          <w:rFonts w:ascii="Times" w:eastAsia="Times New Roman" w:hAnsi="Times" w:cs="B Zar" w:hint="cs"/>
          <w:b/>
          <w:sz w:val="26"/>
          <w:szCs w:val="26"/>
          <w:rtl/>
        </w:rPr>
        <w:t xml:space="preserve"> را احراز می‌کنند) و بدهیهای تقبل‌شده را مشخص و شناسا</w:t>
      </w:r>
      <w:r w:rsidR="005D6DCE">
        <w:rPr>
          <w:rFonts w:ascii="Times" w:eastAsia="Times New Roman" w:hAnsi="Times" w:cs="B Zar" w:hint="cs"/>
          <w:b/>
          <w:sz w:val="26"/>
          <w:szCs w:val="26"/>
          <w:rtl/>
        </w:rPr>
        <w:t>یی</w:t>
      </w:r>
      <w:r w:rsidRPr="003B5A2A">
        <w:rPr>
          <w:rFonts w:ascii="Times" w:eastAsia="Times New Roman" w:hAnsi="Times" w:cs="B Zar" w:hint="cs"/>
          <w:b/>
          <w:sz w:val="26"/>
          <w:szCs w:val="26"/>
          <w:rtl/>
        </w:rPr>
        <w:t xml:space="preserve"> كند. بها</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 xml:space="preserve"> تمام شده این گروه باید بر مبنای </w:t>
      </w:r>
      <w:r w:rsidRPr="003B5A2A">
        <w:rPr>
          <w:rFonts w:ascii="B Homa" w:eastAsia="MS Mincho" w:hAnsi="B Homa" w:cs="B Traffic" w:hint="cs"/>
          <w:b/>
          <w:bCs/>
          <w:color w:val="595959"/>
          <w:sz w:val="20"/>
          <w:szCs w:val="20"/>
          <w:rtl/>
        </w:rPr>
        <w:t>ارزش منصفانه</w:t>
      </w:r>
      <w:r w:rsidRPr="003B5A2A">
        <w:rPr>
          <w:rFonts w:ascii="Times" w:eastAsia="Times New Roman" w:hAnsi="Times" w:cs="B Zar" w:hint="cs"/>
          <w:b/>
          <w:sz w:val="26"/>
          <w:szCs w:val="26"/>
          <w:rtl/>
        </w:rPr>
        <w:t xml:space="preserve"> نسبی آنها در تاریخ خرید، به هر یک از داراییهای قابل تشخیص و بدهیهای منفرد تخصیص یابد. چنین معامله یا رویداد دیگری، منجر به ا</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جاد سرقفلی نمی‌شود.</w:t>
      </w:r>
    </w:p>
    <w:p w:rsidR="003B5A2A" w:rsidRPr="003B5A2A" w:rsidRDefault="003B5A2A" w:rsidP="003B5A2A">
      <w:pPr>
        <w:tabs>
          <w:tab w:val="left" w:pos="907"/>
        </w:tabs>
        <w:spacing w:after="0" w:line="204" w:lineRule="auto"/>
        <w:ind w:left="1134" w:hanging="567"/>
        <w:jc w:val="lowKashida"/>
        <w:rPr>
          <w:rFonts w:ascii="Times" w:eastAsia="Times New Roman" w:hAnsi="Times" w:cs="B Zar"/>
          <w:b/>
          <w:sz w:val="26"/>
          <w:rtl/>
        </w:rPr>
      </w:pPr>
      <w:r w:rsidRPr="003B5A2A">
        <w:rPr>
          <w:rFonts w:ascii="Times" w:eastAsia="Times New Roman" w:hAnsi="Times" w:cs="B Zar" w:hint="cs"/>
          <w:b/>
          <w:sz w:val="26"/>
          <w:szCs w:val="26"/>
          <w:rtl/>
        </w:rPr>
        <w:t xml:space="preserve">پ </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r>
      <w:r w:rsidRPr="003B5A2A">
        <w:rPr>
          <w:rFonts w:ascii="Times" w:eastAsia="Times New Roman" w:hAnsi="Times" w:cs="B Zar"/>
          <w:b/>
          <w:sz w:val="26"/>
          <w:szCs w:val="26"/>
          <w:rtl/>
        </w:rPr>
        <w:t>ترکیب</w:t>
      </w:r>
      <w:r w:rsidRPr="003B5A2A">
        <w:rPr>
          <w:rFonts w:ascii="Times" w:eastAsia="Times New Roman" w:hAnsi="Times" w:cs="B Zar" w:hint="cs"/>
          <w:b/>
          <w:sz w:val="26"/>
          <w:szCs w:val="26"/>
          <w:rtl/>
        </w:rPr>
        <w:t xml:space="preserve"> واحدها</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 xml:space="preserve"> </w:t>
      </w:r>
      <w:r w:rsidRPr="003B5A2A">
        <w:rPr>
          <w:rFonts w:ascii="Times" w:eastAsia="Times New Roman" w:hAnsi="Times" w:cs="B Zar"/>
          <w:b/>
          <w:sz w:val="26"/>
          <w:szCs w:val="26"/>
          <w:rtl/>
        </w:rPr>
        <w:t>تجاری</w:t>
      </w:r>
      <w:r w:rsidRPr="003B5A2A">
        <w:rPr>
          <w:rFonts w:ascii="Times" w:eastAsia="Times New Roman" w:hAnsi="Times" w:cs="B Zar" w:hint="cs"/>
          <w:b/>
          <w:sz w:val="26"/>
          <w:szCs w:val="26"/>
          <w:rtl/>
        </w:rPr>
        <w:t xml:space="preserve"> یا فعالیتها</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 xml:space="preserve"> تجاری تحت کنترل واحد (رهنمود بكارگ</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ر</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 xml:space="preserve"> مرتبط با این موضوع در بندهای ب1 تا ب4 ارائه م</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‌شود).</w:t>
      </w:r>
    </w:p>
    <w:p w:rsidR="003B5A2A" w:rsidRPr="003B5A2A" w:rsidRDefault="003B5A2A" w:rsidP="003B5A2A">
      <w:pPr>
        <w:spacing w:before="40" w:after="0" w:line="204" w:lineRule="auto"/>
        <w:ind w:left="567" w:hanging="567"/>
        <w:jc w:val="lowKashida"/>
        <w:rPr>
          <w:rFonts w:ascii="Times" w:eastAsia="Times New Roman" w:hAnsi="Times" w:cs="B Zar"/>
          <w:sz w:val="26"/>
          <w:szCs w:val="26"/>
          <w:rtl/>
        </w:rPr>
      </w:pPr>
      <w:r w:rsidRPr="003B5A2A">
        <w:rPr>
          <w:rFonts w:ascii="Times" w:eastAsia="Times New Roman" w:hAnsi="Times" w:cs="B Zar" w:hint="cs"/>
          <w:sz w:val="26"/>
          <w:szCs w:val="26"/>
          <w:rtl/>
        </w:rPr>
        <w:t>3.</w:t>
      </w:r>
      <w:r w:rsidRPr="003B5A2A">
        <w:rPr>
          <w:rFonts w:ascii="Times" w:eastAsia="Times New Roman" w:hAnsi="Times" w:cs="B Zar" w:hint="cs"/>
          <w:sz w:val="26"/>
          <w:szCs w:val="26"/>
          <w:rtl/>
        </w:rPr>
        <w:tab/>
        <w:t xml:space="preserve">الزامات این استاندارد، برای تحصیل سرمایه‌گذاری در یک واحد تجاری فرعی توسط واحد تجاری سرمایه‌گذاری، که باید طبق استاندارد حسابداری 39 </w:t>
      </w:r>
      <w:r w:rsidRPr="003B5A2A">
        <w:rPr>
          <w:rFonts w:ascii="B Homa" w:eastAsia="Batang" w:hAnsi="B Homa" w:cs="B Traffic" w:hint="cs"/>
          <w:bCs/>
          <w:color w:val="595959"/>
          <w:spacing w:val="-4"/>
          <w:sz w:val="18"/>
          <w:szCs w:val="18"/>
          <w:rtl/>
        </w:rPr>
        <w:t>صورتهای مالی تلفیقی</w:t>
      </w:r>
      <w:r w:rsidRPr="003B5A2A">
        <w:rPr>
          <w:rFonts w:ascii="Times" w:eastAsia="Times New Roman" w:hAnsi="Times" w:cs="B Zar" w:hint="cs"/>
          <w:sz w:val="26"/>
          <w:szCs w:val="26"/>
          <w:rtl/>
        </w:rPr>
        <w:t xml:space="preserve"> (مصوب 1398) به ارزش منصفانه اندازه‌گیری شود، کاربرد ندارد.</w:t>
      </w:r>
    </w:p>
    <w:p w:rsidR="003B5A2A" w:rsidRPr="003B5A2A" w:rsidRDefault="003B5A2A" w:rsidP="003B5A2A">
      <w:pPr>
        <w:keepNext/>
        <w:pBdr>
          <w:bottom w:val="single" w:sz="4" w:space="1" w:color="595959"/>
        </w:pBdr>
        <w:spacing w:before="120" w:after="0" w:line="204" w:lineRule="auto"/>
        <w:jc w:val="lowKashida"/>
        <w:outlineLvl w:val="0"/>
        <w:rPr>
          <w:rFonts w:ascii="Times New Roman Bold" w:eastAsia="Times New Roman" w:hAnsi="Times New Roman Bold" w:cs="B Titr"/>
          <w:b/>
          <w:bCs/>
          <w:sz w:val="24"/>
          <w:szCs w:val="24"/>
          <w:rtl/>
        </w:rPr>
      </w:pPr>
      <w:r w:rsidRPr="003B5A2A">
        <w:rPr>
          <w:rFonts w:ascii="Times New Roman Bold" w:eastAsia="Times New Roman" w:hAnsi="Times New Roman Bold" w:cs="B Titr" w:hint="cs"/>
          <w:b/>
          <w:bCs/>
          <w:sz w:val="24"/>
          <w:szCs w:val="24"/>
          <w:rtl/>
        </w:rPr>
        <w:t>تشخ</w:t>
      </w:r>
      <w:r w:rsidR="005D6DCE">
        <w:rPr>
          <w:rFonts w:ascii="Times New Roman Bold" w:eastAsia="Times New Roman" w:hAnsi="Times New Roman Bold" w:cs="B Titr" w:hint="cs"/>
          <w:b/>
          <w:bCs/>
          <w:sz w:val="24"/>
          <w:szCs w:val="24"/>
          <w:rtl/>
        </w:rPr>
        <w:t>ی</w:t>
      </w:r>
      <w:r w:rsidRPr="003B5A2A">
        <w:rPr>
          <w:rFonts w:ascii="Times New Roman Bold" w:eastAsia="Times New Roman" w:hAnsi="Times New Roman Bold" w:cs="B Titr" w:hint="cs"/>
          <w:b/>
          <w:bCs/>
          <w:sz w:val="24"/>
          <w:szCs w:val="24"/>
          <w:rtl/>
        </w:rPr>
        <w:t>ص ترکیب تجاری</w:t>
      </w:r>
    </w:p>
    <w:p w:rsidR="003B5A2A" w:rsidRPr="003B5A2A" w:rsidRDefault="003B5A2A" w:rsidP="003B5A2A">
      <w:pPr>
        <w:spacing w:before="40" w:after="0" w:line="204" w:lineRule="auto"/>
        <w:ind w:left="567" w:hanging="567"/>
        <w:jc w:val="lowKashida"/>
        <w:rPr>
          <w:rFonts w:ascii="Times" w:eastAsia="Times New Roman" w:hAnsi="Times" w:cs="B Traffic"/>
          <w:b/>
          <w:bCs/>
          <w:sz w:val="20"/>
          <w:szCs w:val="20"/>
          <w:rtl/>
        </w:rPr>
      </w:pPr>
      <w:r w:rsidRPr="003B5A2A">
        <w:rPr>
          <w:rFonts w:ascii="Times" w:eastAsia="Times New Roman" w:hAnsi="Times" w:cs="B Zar" w:hint="cs"/>
          <w:sz w:val="26"/>
          <w:szCs w:val="26"/>
          <w:rtl/>
        </w:rPr>
        <w:t>4.</w:t>
      </w:r>
      <w:r w:rsidRPr="003B5A2A">
        <w:rPr>
          <w:rFonts w:ascii="Times" w:eastAsia="Times New Roman" w:hAnsi="Times" w:cs="B Zar" w:hint="cs"/>
          <w:sz w:val="26"/>
          <w:szCs w:val="26"/>
          <w:rtl/>
        </w:rPr>
        <w:tab/>
      </w:r>
      <w:r w:rsidRPr="003B5A2A">
        <w:rPr>
          <w:rFonts w:ascii="Times" w:eastAsia="Times New Roman" w:hAnsi="Times" w:cs="B Traffic" w:hint="cs"/>
          <w:b/>
          <w:bCs/>
          <w:sz w:val="20"/>
          <w:szCs w:val="20"/>
          <w:rtl/>
        </w:rPr>
        <w:t>واحد تجاری برای اینکه تعیین کند معامله یا رویدادی دیگر، ترکیب تجاری است یا خیر، باید با بکارگیری تعریف مندرج در این استاندارد تشخیص دهد که دارا</w:t>
      </w:r>
      <w:r w:rsidR="005D6DCE">
        <w:rPr>
          <w:rFonts w:ascii="Times" w:eastAsia="Times New Roman" w:hAnsi="Times" w:cs="B Traffic" w:hint="cs"/>
          <w:b/>
          <w:bCs/>
          <w:sz w:val="20"/>
          <w:szCs w:val="20"/>
          <w:rtl/>
        </w:rPr>
        <w:t>یی</w:t>
      </w:r>
      <w:r w:rsidRPr="003B5A2A">
        <w:rPr>
          <w:rFonts w:ascii="Times" w:eastAsia="Times New Roman" w:hAnsi="Times" w:cs="B Traffic" w:hint="cs"/>
          <w:b/>
          <w:bCs/>
          <w:sz w:val="20"/>
          <w:szCs w:val="20"/>
          <w:rtl/>
        </w:rPr>
        <w:t>ها</w:t>
      </w:r>
      <w:r w:rsidR="005D6DCE">
        <w:rPr>
          <w:rFonts w:ascii="Times" w:eastAsia="Times New Roman" w:hAnsi="Times" w:cs="B Traffic" w:hint="cs"/>
          <w:b/>
          <w:bCs/>
          <w:sz w:val="20"/>
          <w:szCs w:val="20"/>
          <w:rtl/>
        </w:rPr>
        <w:t>ی</w:t>
      </w:r>
      <w:r w:rsidRPr="003B5A2A">
        <w:rPr>
          <w:rFonts w:ascii="Times" w:eastAsia="Times New Roman" w:hAnsi="Times" w:cs="B Traffic" w:hint="cs"/>
          <w:b/>
          <w:bCs/>
          <w:sz w:val="20"/>
          <w:szCs w:val="20"/>
          <w:rtl/>
        </w:rPr>
        <w:t xml:space="preserve"> تحص</w:t>
      </w:r>
      <w:r w:rsidR="005D6DCE">
        <w:rPr>
          <w:rFonts w:ascii="Times" w:eastAsia="Times New Roman" w:hAnsi="Times" w:cs="B Traffic" w:hint="cs"/>
          <w:b/>
          <w:bCs/>
          <w:sz w:val="20"/>
          <w:szCs w:val="20"/>
          <w:rtl/>
        </w:rPr>
        <w:t>ی</w:t>
      </w:r>
      <w:r w:rsidRPr="003B5A2A">
        <w:rPr>
          <w:rFonts w:ascii="Times" w:eastAsia="Times New Roman" w:hAnsi="Times" w:cs="B Traffic" w:hint="cs"/>
          <w:b/>
          <w:bCs/>
          <w:sz w:val="20"/>
          <w:szCs w:val="20"/>
          <w:rtl/>
        </w:rPr>
        <w:t>ل‌شده و بده</w:t>
      </w:r>
      <w:r w:rsidR="005D6DCE">
        <w:rPr>
          <w:rFonts w:ascii="Times" w:eastAsia="Times New Roman" w:hAnsi="Times" w:cs="B Traffic" w:hint="cs"/>
          <w:b/>
          <w:bCs/>
          <w:sz w:val="20"/>
          <w:szCs w:val="20"/>
          <w:rtl/>
        </w:rPr>
        <w:t>ی</w:t>
      </w:r>
      <w:r w:rsidRPr="003B5A2A">
        <w:rPr>
          <w:rFonts w:ascii="Times" w:eastAsia="Times New Roman" w:hAnsi="Times" w:cs="B Traffic" w:hint="cs"/>
          <w:b/>
          <w:bCs/>
          <w:sz w:val="20"/>
          <w:szCs w:val="20"/>
          <w:rtl/>
        </w:rPr>
        <w:t>ها</w:t>
      </w:r>
      <w:r w:rsidR="005D6DCE">
        <w:rPr>
          <w:rFonts w:ascii="Times" w:eastAsia="Times New Roman" w:hAnsi="Times" w:cs="B Traffic" w:hint="cs"/>
          <w:b/>
          <w:bCs/>
          <w:sz w:val="20"/>
          <w:szCs w:val="20"/>
          <w:rtl/>
        </w:rPr>
        <w:t>ی</w:t>
      </w:r>
      <w:r w:rsidRPr="003B5A2A">
        <w:rPr>
          <w:rFonts w:ascii="Times" w:eastAsia="Times New Roman" w:hAnsi="Times" w:cs="B Traffic" w:hint="cs"/>
          <w:b/>
          <w:bCs/>
          <w:sz w:val="20"/>
          <w:szCs w:val="20"/>
          <w:rtl/>
        </w:rPr>
        <w:t xml:space="preserve"> تقبل‌شده، یک فعالیت تجار</w:t>
      </w:r>
      <w:r w:rsidR="005D6DCE">
        <w:rPr>
          <w:rFonts w:ascii="Times" w:eastAsia="Times New Roman" w:hAnsi="Times" w:cs="B Traffic" w:hint="cs"/>
          <w:b/>
          <w:bCs/>
          <w:sz w:val="20"/>
          <w:szCs w:val="20"/>
          <w:rtl/>
        </w:rPr>
        <w:t>ی</w:t>
      </w:r>
      <w:r w:rsidRPr="003B5A2A">
        <w:rPr>
          <w:rFonts w:ascii="Times" w:eastAsia="Times New Roman" w:hAnsi="Times" w:cs="B Traffic" w:hint="cs"/>
          <w:b/>
          <w:bCs/>
          <w:sz w:val="20"/>
          <w:szCs w:val="20"/>
          <w:rtl/>
        </w:rPr>
        <w:t xml:space="preserve"> را تشك</w:t>
      </w:r>
      <w:r w:rsidR="005D6DCE">
        <w:rPr>
          <w:rFonts w:ascii="Times" w:eastAsia="Times New Roman" w:hAnsi="Times" w:cs="B Traffic" w:hint="cs"/>
          <w:b/>
          <w:bCs/>
          <w:sz w:val="20"/>
          <w:szCs w:val="20"/>
          <w:rtl/>
        </w:rPr>
        <w:t>ی</w:t>
      </w:r>
      <w:r w:rsidRPr="003B5A2A">
        <w:rPr>
          <w:rFonts w:ascii="Times" w:eastAsia="Times New Roman" w:hAnsi="Times" w:cs="B Traffic" w:hint="cs"/>
          <w:b/>
          <w:bCs/>
          <w:sz w:val="20"/>
          <w:szCs w:val="20"/>
          <w:rtl/>
        </w:rPr>
        <w:t>ل می‌دهند یا خیر. اگر داراییهای تحصیل‌شده فعالیت تجاری نباشند، واحد گزارشگر باید آن معامله یا رویداد د</w:t>
      </w:r>
      <w:r w:rsidR="005D6DCE">
        <w:rPr>
          <w:rFonts w:ascii="Times" w:eastAsia="Times New Roman" w:hAnsi="Times" w:cs="B Traffic" w:hint="cs"/>
          <w:b/>
          <w:bCs/>
          <w:sz w:val="20"/>
          <w:szCs w:val="20"/>
          <w:rtl/>
        </w:rPr>
        <w:t>ی</w:t>
      </w:r>
      <w:r w:rsidRPr="003B5A2A">
        <w:rPr>
          <w:rFonts w:ascii="Times" w:eastAsia="Times New Roman" w:hAnsi="Times" w:cs="B Traffic" w:hint="cs"/>
          <w:b/>
          <w:bCs/>
          <w:sz w:val="20"/>
          <w:szCs w:val="20"/>
          <w:rtl/>
        </w:rPr>
        <w:t>گر را به عنوان تحصیل دارایی در نظر بگیرد. در بندهای ب5 تا ب12، رهنمودهایی برای تشخ</w:t>
      </w:r>
      <w:r w:rsidR="005D6DCE">
        <w:rPr>
          <w:rFonts w:ascii="Times" w:eastAsia="Times New Roman" w:hAnsi="Times" w:cs="B Traffic" w:hint="cs"/>
          <w:b/>
          <w:bCs/>
          <w:sz w:val="20"/>
          <w:szCs w:val="20"/>
          <w:rtl/>
        </w:rPr>
        <w:t>ی</w:t>
      </w:r>
      <w:r w:rsidRPr="003B5A2A">
        <w:rPr>
          <w:rFonts w:ascii="Times" w:eastAsia="Times New Roman" w:hAnsi="Times" w:cs="B Traffic" w:hint="cs"/>
          <w:b/>
          <w:bCs/>
          <w:sz w:val="20"/>
          <w:szCs w:val="20"/>
          <w:rtl/>
        </w:rPr>
        <w:t>ص ترکیب تجاری و تعریف فعالیت تجاری ارائه می‌شود.</w:t>
      </w:r>
    </w:p>
    <w:p w:rsidR="003B5A2A" w:rsidRPr="003B5A2A" w:rsidRDefault="003B5A2A" w:rsidP="003B5A2A">
      <w:pPr>
        <w:keepNext/>
        <w:pBdr>
          <w:bottom w:val="single" w:sz="4" w:space="1" w:color="595959"/>
        </w:pBdr>
        <w:spacing w:before="120" w:after="0" w:line="204" w:lineRule="auto"/>
        <w:jc w:val="lowKashida"/>
        <w:outlineLvl w:val="0"/>
        <w:rPr>
          <w:rFonts w:ascii="Times New Roman Bold" w:eastAsia="Times New Roman" w:hAnsi="Times New Roman Bold" w:cs="B Titr"/>
          <w:b/>
          <w:bCs/>
          <w:sz w:val="24"/>
          <w:szCs w:val="24"/>
          <w:rtl/>
        </w:rPr>
      </w:pPr>
      <w:r w:rsidRPr="003B5A2A">
        <w:rPr>
          <w:rFonts w:ascii="Times New Roman Bold" w:eastAsia="Times New Roman" w:hAnsi="Times New Roman Bold" w:cs="B Titr" w:hint="cs"/>
          <w:b/>
          <w:bCs/>
          <w:sz w:val="24"/>
          <w:szCs w:val="24"/>
          <w:rtl/>
        </w:rPr>
        <w:t>روش تحصیل</w:t>
      </w:r>
    </w:p>
    <w:p w:rsidR="003B5A2A" w:rsidRPr="003B5A2A" w:rsidRDefault="003B5A2A" w:rsidP="003B5A2A">
      <w:pPr>
        <w:spacing w:before="40" w:after="0" w:line="204" w:lineRule="auto"/>
        <w:ind w:left="567" w:hanging="567"/>
        <w:jc w:val="lowKashida"/>
        <w:rPr>
          <w:rFonts w:ascii="Times" w:eastAsia="Times New Roman" w:hAnsi="Times" w:cs="B Traffic"/>
          <w:b/>
          <w:bCs/>
          <w:sz w:val="20"/>
          <w:szCs w:val="20"/>
          <w:rtl/>
        </w:rPr>
      </w:pPr>
      <w:r w:rsidRPr="003B5A2A">
        <w:rPr>
          <w:rFonts w:ascii="Times" w:eastAsia="Times New Roman" w:hAnsi="Times" w:cs="B Zar" w:hint="cs"/>
          <w:sz w:val="26"/>
          <w:szCs w:val="26"/>
          <w:rtl/>
        </w:rPr>
        <w:t>5.</w:t>
      </w:r>
      <w:r w:rsidRPr="003B5A2A">
        <w:rPr>
          <w:rFonts w:ascii="Times" w:eastAsia="Times New Roman" w:hAnsi="Times" w:cs="B Zar" w:hint="cs"/>
          <w:sz w:val="26"/>
          <w:szCs w:val="26"/>
          <w:rtl/>
        </w:rPr>
        <w:tab/>
      </w:r>
      <w:r w:rsidRPr="003B5A2A">
        <w:rPr>
          <w:rFonts w:ascii="Times" w:eastAsia="Times New Roman" w:hAnsi="Times" w:cs="B Traffic" w:hint="cs"/>
          <w:b/>
          <w:bCs/>
          <w:sz w:val="20"/>
          <w:szCs w:val="20"/>
          <w:rtl/>
        </w:rPr>
        <w:t>واحد تجاری باید هر ترکیب تجاری را با استفاده از روش تحصیل به حساب منظور کند.</w:t>
      </w:r>
    </w:p>
    <w:p w:rsidR="003B5A2A" w:rsidRPr="003B5A2A" w:rsidRDefault="003B5A2A" w:rsidP="003B5A2A">
      <w:pPr>
        <w:spacing w:after="240" w:line="460" w:lineRule="exact"/>
        <w:ind w:left="562" w:hanging="562"/>
        <w:jc w:val="lowKashida"/>
        <w:rPr>
          <w:rFonts w:ascii="B Lotus" w:eastAsia="Times New Roman" w:hAnsi="B Lotus" w:cs="B Lotus"/>
          <w:b/>
          <w:bCs/>
          <w:sz w:val="28"/>
          <w:szCs w:val="28"/>
          <w:rtl/>
        </w:rPr>
      </w:pPr>
      <w:r w:rsidRPr="003B5A2A">
        <w:rPr>
          <w:rFonts w:ascii="B Lotus" w:eastAsia="Times New Roman" w:hAnsi="B Lotus" w:cs="B Lotus" w:hint="cs"/>
          <w:b/>
          <w:bCs/>
          <w:sz w:val="28"/>
          <w:szCs w:val="28"/>
          <w:rtl/>
        </w:rPr>
        <w:t>6.</w:t>
      </w:r>
      <w:r w:rsidRPr="003B5A2A">
        <w:rPr>
          <w:rFonts w:ascii="B Lotus" w:eastAsia="Times New Roman" w:hAnsi="B Lotus" w:cs="B Lotus" w:hint="cs"/>
          <w:b/>
          <w:bCs/>
          <w:sz w:val="28"/>
          <w:szCs w:val="28"/>
          <w:rtl/>
        </w:rPr>
        <w:tab/>
        <w:t>بکارگیری روش تحصیل، مستلزم انجام موارد زیر است:</w:t>
      </w:r>
    </w:p>
    <w:p w:rsidR="003B5A2A" w:rsidRPr="003B5A2A" w:rsidRDefault="003B5A2A" w:rsidP="003B5A2A">
      <w:pPr>
        <w:tabs>
          <w:tab w:val="left" w:pos="907"/>
        </w:tabs>
        <w:spacing w:after="0" w:line="204" w:lineRule="auto"/>
        <w:ind w:left="1134" w:hanging="567"/>
        <w:jc w:val="lowKashida"/>
        <w:rPr>
          <w:rFonts w:ascii="Times" w:eastAsia="Times New Roman" w:hAnsi="Times" w:cs="B Zar"/>
          <w:b/>
          <w:sz w:val="26"/>
          <w:rtl/>
        </w:rPr>
      </w:pPr>
      <w:r w:rsidRPr="003B5A2A">
        <w:rPr>
          <w:rFonts w:ascii="Times" w:eastAsia="Times New Roman" w:hAnsi="Times" w:cs="B Zar" w:hint="cs"/>
          <w:b/>
          <w:sz w:val="26"/>
          <w:szCs w:val="26"/>
          <w:rtl/>
        </w:rPr>
        <w:t>الف</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t>تشخ</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 xml:space="preserve">ص </w:t>
      </w:r>
      <w:r w:rsidRPr="003B5A2A">
        <w:rPr>
          <w:rFonts w:ascii="Times" w:eastAsia="Times New Roman" w:hAnsi="Times" w:cs="B Zar"/>
          <w:b/>
          <w:sz w:val="26"/>
          <w:szCs w:val="26"/>
          <w:rtl/>
        </w:rPr>
        <w:t>واحد تحصیل‌کننده</w:t>
      </w:r>
      <w:r w:rsidRPr="003B5A2A">
        <w:rPr>
          <w:rFonts w:ascii="Times" w:eastAsia="Times New Roman" w:hAnsi="Times" w:cs="B Zar" w:hint="cs"/>
          <w:b/>
          <w:sz w:val="26"/>
          <w:szCs w:val="26"/>
          <w:rtl/>
        </w:rPr>
        <w:t>؛</w:t>
      </w:r>
    </w:p>
    <w:p w:rsidR="003B5A2A" w:rsidRPr="003B5A2A" w:rsidRDefault="003B5A2A" w:rsidP="003B5A2A">
      <w:pPr>
        <w:tabs>
          <w:tab w:val="left" w:pos="907"/>
        </w:tabs>
        <w:spacing w:after="0" w:line="204" w:lineRule="auto"/>
        <w:ind w:left="1134" w:hanging="567"/>
        <w:jc w:val="lowKashida"/>
        <w:rPr>
          <w:rFonts w:ascii="Times" w:eastAsia="Times New Roman" w:hAnsi="Times" w:cs="B Zar"/>
          <w:b/>
          <w:sz w:val="26"/>
          <w:rtl/>
        </w:rPr>
      </w:pPr>
      <w:r w:rsidRPr="003B5A2A">
        <w:rPr>
          <w:rFonts w:ascii="Times" w:eastAsia="Times New Roman" w:hAnsi="Times" w:cs="B Zar" w:hint="cs"/>
          <w:b/>
          <w:sz w:val="26"/>
          <w:szCs w:val="26"/>
          <w:rtl/>
        </w:rPr>
        <w:t>ب</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t xml:space="preserve">تعیین </w:t>
      </w:r>
      <w:r w:rsidRPr="003B5A2A">
        <w:rPr>
          <w:rFonts w:ascii="B Homa" w:eastAsia="MS Mincho" w:hAnsi="B Homa" w:cs="B Traffic" w:hint="cs"/>
          <w:b/>
          <w:bCs/>
          <w:color w:val="595959"/>
          <w:sz w:val="20"/>
          <w:szCs w:val="20"/>
          <w:rtl/>
        </w:rPr>
        <w:t>تاریخ تحصیل</w:t>
      </w:r>
      <w:r w:rsidRPr="003B5A2A">
        <w:rPr>
          <w:rFonts w:ascii="Times" w:eastAsia="Times New Roman" w:hAnsi="Times" w:cs="B Zar" w:hint="cs"/>
          <w:b/>
          <w:sz w:val="26"/>
          <w:szCs w:val="26"/>
          <w:rtl/>
        </w:rPr>
        <w:t>؛</w:t>
      </w:r>
    </w:p>
    <w:p w:rsidR="003B5A2A" w:rsidRPr="003B5A2A" w:rsidRDefault="003B5A2A" w:rsidP="003B5A2A">
      <w:pPr>
        <w:tabs>
          <w:tab w:val="left" w:pos="907"/>
        </w:tabs>
        <w:spacing w:after="0" w:line="204" w:lineRule="auto"/>
        <w:ind w:left="1134" w:hanging="567"/>
        <w:jc w:val="lowKashida"/>
        <w:rPr>
          <w:rFonts w:ascii="Times" w:eastAsia="Times New Roman" w:hAnsi="Times" w:cs="B Zar"/>
          <w:b/>
          <w:sz w:val="26"/>
          <w:rtl/>
        </w:rPr>
      </w:pPr>
      <w:r w:rsidRPr="003B5A2A">
        <w:rPr>
          <w:rFonts w:ascii="Times" w:eastAsia="Times New Roman" w:hAnsi="Times" w:cs="B Zar" w:hint="cs"/>
          <w:b/>
          <w:sz w:val="26"/>
          <w:szCs w:val="26"/>
          <w:rtl/>
        </w:rPr>
        <w:t>پ</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t>شناخت</w:t>
      </w:r>
      <w:r w:rsidRPr="003B5A2A">
        <w:rPr>
          <w:rFonts w:ascii="Times" w:eastAsia="Times New Roman" w:hAnsi="Times" w:cs="B Zar"/>
          <w:b/>
          <w:sz w:val="26"/>
          <w:szCs w:val="26"/>
          <w:rtl/>
        </w:rPr>
        <w:t xml:space="preserve"> و اندازه‌گیری</w:t>
      </w:r>
      <w:r w:rsidRPr="003B5A2A">
        <w:rPr>
          <w:rFonts w:ascii="Times" w:eastAsia="Times New Roman" w:hAnsi="Times" w:cs="B Zar" w:hint="cs"/>
          <w:b/>
          <w:sz w:val="26"/>
          <w:szCs w:val="26"/>
          <w:rtl/>
        </w:rPr>
        <w:t xml:space="preserve"> </w:t>
      </w:r>
      <w:r w:rsidRPr="003B5A2A">
        <w:rPr>
          <w:rFonts w:ascii="Times" w:eastAsia="Times New Roman" w:hAnsi="Times" w:cs="B Zar"/>
          <w:b/>
          <w:sz w:val="26"/>
          <w:szCs w:val="26"/>
          <w:rtl/>
        </w:rPr>
        <w:t>داراییهای</w:t>
      </w:r>
      <w:r w:rsidRPr="003B5A2A">
        <w:rPr>
          <w:rFonts w:ascii="Times" w:eastAsia="Times New Roman" w:hAnsi="Times" w:cs="B Zar" w:hint="cs"/>
          <w:b/>
          <w:sz w:val="26"/>
          <w:szCs w:val="26"/>
          <w:rtl/>
        </w:rPr>
        <w:t xml:space="preserve"> قابل تشخ</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ص تحص</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ل‌شده،</w:t>
      </w:r>
      <w:r w:rsidRPr="003B5A2A">
        <w:rPr>
          <w:rFonts w:ascii="Times" w:eastAsia="Times New Roman" w:hAnsi="Times" w:cs="B Zar"/>
          <w:b/>
          <w:sz w:val="26"/>
          <w:szCs w:val="26"/>
          <w:rtl/>
        </w:rPr>
        <w:t xml:space="preserve"> بدهیهای</w:t>
      </w:r>
      <w:r w:rsidRPr="003B5A2A">
        <w:rPr>
          <w:rFonts w:ascii="Times" w:eastAsia="Times New Roman" w:hAnsi="Times" w:cs="B Zar" w:hint="cs"/>
          <w:b/>
          <w:sz w:val="26"/>
          <w:szCs w:val="26"/>
          <w:rtl/>
        </w:rPr>
        <w:t xml:space="preserve"> تقبل‌شده و هرگونه </w:t>
      </w:r>
      <w:r w:rsidRPr="003B5A2A">
        <w:rPr>
          <w:rFonts w:ascii="Times" w:eastAsia="Times New Roman" w:hAnsi="Times" w:cs="B Zar"/>
          <w:b/>
          <w:sz w:val="26"/>
          <w:szCs w:val="26"/>
          <w:rtl/>
        </w:rPr>
        <w:t>منافع فاقد حق کنترل</w:t>
      </w:r>
      <w:r w:rsidRPr="003B5A2A">
        <w:rPr>
          <w:rFonts w:ascii="Times" w:eastAsia="Times New Roman" w:hAnsi="Times" w:cs="B Zar" w:hint="cs"/>
          <w:b/>
          <w:sz w:val="26"/>
          <w:szCs w:val="26"/>
          <w:rtl/>
        </w:rPr>
        <w:t xml:space="preserve"> در واحد تحصیل‌شده؛ و</w:t>
      </w:r>
    </w:p>
    <w:p w:rsidR="003B5A2A" w:rsidRPr="003B5A2A" w:rsidRDefault="003B5A2A" w:rsidP="003B5A2A">
      <w:pPr>
        <w:tabs>
          <w:tab w:val="left" w:pos="907"/>
        </w:tabs>
        <w:spacing w:after="0" w:line="204" w:lineRule="auto"/>
        <w:ind w:left="1134" w:hanging="567"/>
        <w:jc w:val="lowKashida"/>
        <w:rPr>
          <w:rFonts w:ascii="Times" w:eastAsia="Times New Roman" w:hAnsi="Times" w:cs="B Zar"/>
          <w:b/>
          <w:sz w:val="26"/>
          <w:szCs w:val="26"/>
        </w:rPr>
      </w:pPr>
      <w:r w:rsidRPr="003B5A2A">
        <w:rPr>
          <w:rFonts w:ascii="Times" w:eastAsia="Times New Roman" w:hAnsi="Times" w:cs="B Zar" w:hint="cs"/>
          <w:b/>
          <w:sz w:val="26"/>
          <w:szCs w:val="26"/>
          <w:rtl/>
        </w:rPr>
        <w:t>ت</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t>شناخت</w:t>
      </w:r>
      <w:r w:rsidRPr="003B5A2A">
        <w:rPr>
          <w:rFonts w:ascii="Times" w:eastAsia="Times New Roman" w:hAnsi="Times" w:cs="B Zar"/>
          <w:b/>
          <w:sz w:val="26"/>
          <w:szCs w:val="26"/>
          <w:rtl/>
        </w:rPr>
        <w:t xml:space="preserve"> و اندازه‌گیری</w:t>
      </w:r>
      <w:r w:rsidRPr="003B5A2A">
        <w:rPr>
          <w:rFonts w:ascii="Times" w:eastAsia="Times New Roman" w:hAnsi="Times" w:cs="B Zar" w:hint="cs"/>
          <w:b/>
          <w:sz w:val="26"/>
          <w:szCs w:val="26"/>
          <w:rtl/>
        </w:rPr>
        <w:t xml:space="preserve"> سرقفلی یا سود حاصل از خرید ز</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ر ق</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مت.</w:t>
      </w:r>
    </w:p>
    <w:p w:rsidR="003B5A2A" w:rsidRPr="003B5A2A" w:rsidRDefault="003B5A2A" w:rsidP="003B5A2A">
      <w:pPr>
        <w:spacing w:before="120" w:after="0" w:line="204" w:lineRule="auto"/>
        <w:ind w:left="1134" w:hanging="567"/>
        <w:jc w:val="lowKashida"/>
        <w:rPr>
          <w:rFonts w:ascii="Times New Roman Bold" w:eastAsia="Times New Roman" w:hAnsi="Times New Roman Bold" w:cs="B Zar"/>
          <w:b/>
          <w:bCs/>
          <w:spacing w:val="-4"/>
          <w:rtl/>
        </w:rPr>
      </w:pPr>
      <w:r w:rsidRPr="003B5A2A">
        <w:rPr>
          <w:rFonts w:ascii="Times New Roman Bold" w:eastAsia="Times New Roman" w:hAnsi="Times New Roman Bold" w:cs="B Zar" w:hint="cs"/>
          <w:b/>
          <w:bCs/>
          <w:spacing w:val="-4"/>
          <w:rtl/>
        </w:rPr>
        <w:t xml:space="preserve">تشخیص </w:t>
      </w:r>
      <w:r w:rsidRPr="003B5A2A">
        <w:rPr>
          <w:rFonts w:ascii="Times New Roman Bold" w:eastAsia="Times New Roman" w:hAnsi="Times New Roman Bold" w:cs="B Zar"/>
          <w:b/>
          <w:bCs/>
          <w:spacing w:val="-4"/>
          <w:rtl/>
        </w:rPr>
        <w:t>واحد تحصیل‌کننده</w:t>
      </w:r>
    </w:p>
    <w:p w:rsidR="003B5A2A" w:rsidRPr="003B5A2A" w:rsidRDefault="003B5A2A" w:rsidP="003B5A2A">
      <w:pPr>
        <w:spacing w:before="40" w:after="0" w:line="204" w:lineRule="auto"/>
        <w:ind w:left="567" w:hanging="567"/>
        <w:jc w:val="lowKashida"/>
        <w:rPr>
          <w:rFonts w:ascii="Times" w:eastAsia="Times New Roman" w:hAnsi="Times" w:cs="B Traffic"/>
          <w:b/>
          <w:bCs/>
          <w:sz w:val="20"/>
          <w:szCs w:val="20"/>
          <w:rtl/>
        </w:rPr>
      </w:pPr>
      <w:r w:rsidRPr="003B5A2A">
        <w:rPr>
          <w:rFonts w:ascii="Times" w:eastAsia="Times New Roman" w:hAnsi="Times" w:cs="B Zar" w:hint="cs"/>
          <w:sz w:val="26"/>
          <w:szCs w:val="26"/>
          <w:rtl/>
        </w:rPr>
        <w:t>7.</w:t>
      </w:r>
      <w:r w:rsidRPr="003B5A2A">
        <w:rPr>
          <w:rFonts w:ascii="Times" w:eastAsia="Times New Roman" w:hAnsi="Times" w:cs="B Zar" w:hint="cs"/>
          <w:sz w:val="26"/>
          <w:szCs w:val="26"/>
          <w:rtl/>
        </w:rPr>
        <w:tab/>
      </w:r>
      <w:r w:rsidRPr="003B5A2A">
        <w:rPr>
          <w:rFonts w:ascii="Times" w:eastAsia="Times New Roman" w:hAnsi="Times" w:cs="B Traffic" w:hint="cs"/>
          <w:b/>
          <w:bCs/>
          <w:sz w:val="20"/>
          <w:szCs w:val="20"/>
          <w:rtl/>
        </w:rPr>
        <w:t xml:space="preserve">در هر ترکیب تجاری، یکی از واحدهای ترکیب‌شونده باید به عنوان </w:t>
      </w:r>
      <w:r w:rsidRPr="003B5A2A">
        <w:rPr>
          <w:rFonts w:ascii="Times" w:eastAsia="Times New Roman" w:hAnsi="Times" w:cs="B Traffic"/>
          <w:b/>
          <w:bCs/>
          <w:sz w:val="20"/>
          <w:szCs w:val="20"/>
          <w:rtl/>
        </w:rPr>
        <w:t>واحد تحصیل‌کننده</w:t>
      </w:r>
      <w:r w:rsidRPr="003B5A2A">
        <w:rPr>
          <w:rFonts w:ascii="Times" w:eastAsia="Times New Roman" w:hAnsi="Times" w:cs="B Traffic" w:hint="cs"/>
          <w:b/>
          <w:bCs/>
          <w:sz w:val="20"/>
          <w:szCs w:val="20"/>
          <w:rtl/>
        </w:rPr>
        <w:t xml:space="preserve"> مشخص شود.</w:t>
      </w:r>
    </w:p>
    <w:p w:rsidR="003B5A2A" w:rsidRPr="003B5A2A" w:rsidRDefault="003B5A2A" w:rsidP="003B5A2A">
      <w:pPr>
        <w:spacing w:before="40" w:after="0" w:line="204" w:lineRule="auto"/>
        <w:ind w:left="567" w:hanging="567"/>
        <w:jc w:val="lowKashida"/>
        <w:rPr>
          <w:rFonts w:ascii="Times" w:eastAsia="Times New Roman" w:hAnsi="Times" w:cs="B Zar"/>
          <w:sz w:val="26"/>
          <w:szCs w:val="26"/>
          <w:rtl/>
        </w:rPr>
      </w:pPr>
      <w:r w:rsidRPr="003B5A2A">
        <w:rPr>
          <w:rFonts w:ascii="Times" w:eastAsia="Times New Roman" w:hAnsi="Times" w:cs="B Zar" w:hint="cs"/>
          <w:sz w:val="26"/>
          <w:szCs w:val="26"/>
          <w:rtl/>
        </w:rPr>
        <w:t>8.</w:t>
      </w:r>
      <w:r w:rsidRPr="003B5A2A">
        <w:rPr>
          <w:rFonts w:ascii="Times" w:eastAsia="Times New Roman" w:hAnsi="Times" w:cs="B Zar" w:hint="cs"/>
          <w:sz w:val="26"/>
          <w:szCs w:val="26"/>
          <w:rtl/>
        </w:rPr>
        <w:tab/>
        <w:t xml:space="preserve">رهنمود مندرج در </w:t>
      </w:r>
      <w:r w:rsidRPr="003B5A2A">
        <w:rPr>
          <w:rFonts w:ascii="Times" w:eastAsia="Times New Roman" w:hAnsi="Times" w:cs="B Zar"/>
          <w:sz w:val="26"/>
          <w:szCs w:val="26"/>
          <w:rtl/>
        </w:rPr>
        <w:t xml:space="preserve">استاندارد </w:t>
      </w:r>
      <w:r w:rsidRPr="003B5A2A">
        <w:rPr>
          <w:rFonts w:ascii="Times" w:eastAsia="Times New Roman" w:hAnsi="Times" w:cs="B Zar" w:hint="cs"/>
          <w:sz w:val="26"/>
          <w:szCs w:val="26"/>
          <w:rtl/>
        </w:rPr>
        <w:t>حسابداری 39 (مصوب 1398)، باید برای تشخ</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ص </w:t>
      </w:r>
      <w:r w:rsidRPr="003B5A2A">
        <w:rPr>
          <w:rFonts w:ascii="Times" w:eastAsia="Times New Roman" w:hAnsi="Times" w:cs="B Zar"/>
          <w:sz w:val="26"/>
          <w:szCs w:val="26"/>
          <w:rtl/>
        </w:rPr>
        <w:t>واحد تحصیل‌کنند</w:t>
      </w:r>
      <w:r w:rsidRPr="003B5A2A">
        <w:rPr>
          <w:rFonts w:ascii="Times" w:eastAsia="Times New Roman" w:hAnsi="Times" w:cs="B Zar" w:hint="cs"/>
          <w:sz w:val="26"/>
          <w:szCs w:val="26"/>
          <w:rtl/>
        </w:rPr>
        <w:t>ه‌- واحد تجار</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که </w:t>
      </w:r>
      <w:r w:rsidRPr="003B5A2A">
        <w:rPr>
          <w:rFonts w:ascii="B Homa" w:eastAsia="Batang" w:hAnsi="B Homa" w:cs="B Traffic" w:hint="cs"/>
          <w:bCs/>
          <w:color w:val="595959"/>
          <w:spacing w:val="-4"/>
          <w:sz w:val="18"/>
          <w:szCs w:val="18"/>
          <w:rtl/>
        </w:rPr>
        <w:t>کنترل</w:t>
      </w:r>
      <w:r w:rsidRPr="003B5A2A">
        <w:rPr>
          <w:rFonts w:ascii="Times" w:eastAsia="Times New Roman" w:hAnsi="Times" w:cs="B Zar" w:hint="cs"/>
          <w:sz w:val="26"/>
          <w:szCs w:val="26"/>
          <w:rtl/>
        </w:rPr>
        <w:t xml:space="preserve"> </w:t>
      </w:r>
      <w:r w:rsidRPr="003B5A2A">
        <w:rPr>
          <w:rFonts w:ascii="Times" w:eastAsia="Times New Roman" w:hAnsi="Times" w:cs="B Zar"/>
          <w:sz w:val="26"/>
          <w:szCs w:val="26"/>
          <w:rtl/>
        </w:rPr>
        <w:t>واحد</w:t>
      </w:r>
      <w:r w:rsidRPr="003B5A2A">
        <w:rPr>
          <w:rFonts w:ascii="Times" w:eastAsia="Times New Roman" w:hAnsi="Times" w:cs="B Zar" w:hint="cs"/>
          <w:sz w:val="26"/>
          <w:szCs w:val="26"/>
          <w:rtl/>
        </w:rPr>
        <w:t xml:space="preserve"> تجار</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د</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گر، </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عن</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واحد</w:t>
      </w:r>
      <w:r w:rsidRPr="003B5A2A">
        <w:rPr>
          <w:rFonts w:ascii="Times" w:eastAsia="Times New Roman" w:hAnsi="Times" w:cs="B Zar"/>
          <w:sz w:val="26"/>
          <w:szCs w:val="26"/>
          <w:rtl/>
        </w:rPr>
        <w:t xml:space="preserve"> تحصیل‌</w:t>
      </w:r>
      <w:r w:rsidRPr="003B5A2A">
        <w:rPr>
          <w:rFonts w:ascii="Times" w:eastAsia="Times New Roman" w:hAnsi="Times" w:cs="B Zar" w:hint="cs"/>
          <w:sz w:val="26"/>
          <w:szCs w:val="26"/>
          <w:rtl/>
        </w:rPr>
        <w:t xml:space="preserve">شده، را به دست می‌آورد- مورد استفاده قرار گیرد. اگر </w:t>
      </w:r>
      <w:r w:rsidRPr="003B5A2A">
        <w:rPr>
          <w:rFonts w:ascii="Times" w:eastAsia="Times New Roman" w:hAnsi="Times" w:cs="B Zar"/>
          <w:sz w:val="26"/>
          <w:szCs w:val="26"/>
          <w:rtl/>
        </w:rPr>
        <w:t>ترکیب</w:t>
      </w:r>
      <w:r w:rsidRPr="003B5A2A">
        <w:rPr>
          <w:rFonts w:ascii="Times" w:eastAsia="Times New Roman" w:hAnsi="Times" w:cs="B Zar" w:hint="cs"/>
          <w:sz w:val="26"/>
          <w:szCs w:val="26"/>
          <w:rtl/>
        </w:rPr>
        <w:t xml:space="preserve"> </w:t>
      </w:r>
      <w:r w:rsidRPr="003B5A2A">
        <w:rPr>
          <w:rFonts w:ascii="Times" w:eastAsia="Times New Roman" w:hAnsi="Times" w:cs="B Zar"/>
          <w:sz w:val="26"/>
          <w:szCs w:val="26"/>
          <w:rtl/>
        </w:rPr>
        <w:t>تجاری</w:t>
      </w:r>
      <w:r w:rsidRPr="003B5A2A">
        <w:rPr>
          <w:rFonts w:ascii="Times" w:eastAsia="Times New Roman" w:hAnsi="Times" w:cs="B Zar" w:hint="cs"/>
          <w:sz w:val="26"/>
          <w:szCs w:val="26"/>
          <w:rtl/>
        </w:rPr>
        <w:t xml:space="preserve"> واقع شود اما </w:t>
      </w:r>
      <w:r w:rsidRPr="003B5A2A">
        <w:rPr>
          <w:rFonts w:ascii="Times" w:eastAsia="Times New Roman" w:hAnsi="Times" w:cs="B Zar" w:hint="cs"/>
          <w:sz w:val="26"/>
          <w:szCs w:val="26"/>
          <w:rtl/>
        </w:rPr>
        <w:lastRenderedPageBreak/>
        <w:t>بکارگیری رهنمود</w:t>
      </w:r>
      <w:r w:rsidRPr="003B5A2A">
        <w:rPr>
          <w:rFonts w:ascii="Times" w:eastAsia="Times New Roman" w:hAnsi="Times" w:cs="B Zar"/>
          <w:sz w:val="26"/>
          <w:szCs w:val="26"/>
          <w:rtl/>
        </w:rPr>
        <w:t xml:space="preserve"> </w:t>
      </w:r>
      <w:r w:rsidRPr="003B5A2A">
        <w:rPr>
          <w:rFonts w:ascii="Times" w:eastAsia="Times New Roman" w:hAnsi="Times" w:cs="B Zar" w:hint="cs"/>
          <w:sz w:val="26"/>
          <w:szCs w:val="26"/>
          <w:rtl/>
        </w:rPr>
        <w:t xml:space="preserve">مندرج در </w:t>
      </w:r>
      <w:r w:rsidRPr="003B5A2A">
        <w:rPr>
          <w:rFonts w:ascii="Times" w:eastAsia="Times New Roman" w:hAnsi="Times" w:cs="B Zar"/>
          <w:sz w:val="26"/>
          <w:szCs w:val="26"/>
          <w:rtl/>
        </w:rPr>
        <w:t xml:space="preserve">استاندارد </w:t>
      </w:r>
      <w:r w:rsidRPr="003B5A2A">
        <w:rPr>
          <w:rFonts w:ascii="Times" w:eastAsia="Times New Roman" w:hAnsi="Times" w:cs="B Zar" w:hint="cs"/>
          <w:sz w:val="26"/>
          <w:szCs w:val="26"/>
          <w:rtl/>
        </w:rPr>
        <w:t>حسابداری 39 (مصوب 1398)، به روشنی مشخص نکند که کدام یک از واحدهای ترك</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ب‌‌شونده، واحد تحص</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ل‌كننده است، عوامل مندرج در بندهای ب14 تا ب18 باید در تعیین واحد تحص</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ل‌كننده در نظر گرفته شود.</w:t>
      </w:r>
    </w:p>
    <w:p w:rsidR="003B5A2A" w:rsidRPr="003B5A2A" w:rsidRDefault="003B5A2A" w:rsidP="003B5A2A">
      <w:pPr>
        <w:spacing w:before="120" w:after="0" w:line="204" w:lineRule="auto"/>
        <w:ind w:left="1134" w:hanging="567"/>
        <w:jc w:val="lowKashida"/>
        <w:rPr>
          <w:rFonts w:ascii="Times New Roman Bold" w:eastAsia="Times New Roman" w:hAnsi="Times New Roman Bold" w:cs="B Zar"/>
          <w:b/>
          <w:bCs/>
          <w:spacing w:val="-4"/>
          <w:rtl/>
        </w:rPr>
      </w:pPr>
      <w:r w:rsidRPr="003B5A2A">
        <w:rPr>
          <w:rFonts w:ascii="Times New Roman Bold" w:eastAsia="Times New Roman" w:hAnsi="Times New Roman Bold" w:cs="B Zar" w:hint="cs"/>
          <w:b/>
          <w:bCs/>
          <w:spacing w:val="-4"/>
          <w:rtl/>
        </w:rPr>
        <w:t>تعیین تاریخ تحصیل</w:t>
      </w:r>
    </w:p>
    <w:p w:rsidR="003B5A2A" w:rsidRPr="003B5A2A" w:rsidRDefault="003B5A2A" w:rsidP="003B5A2A">
      <w:pPr>
        <w:spacing w:before="40" w:after="0" w:line="204" w:lineRule="auto"/>
        <w:ind w:left="567" w:hanging="567"/>
        <w:jc w:val="lowKashida"/>
        <w:rPr>
          <w:rFonts w:ascii="Times" w:eastAsia="Times New Roman" w:hAnsi="Times" w:cs="B Traffic"/>
          <w:b/>
          <w:bCs/>
          <w:sz w:val="20"/>
          <w:szCs w:val="20"/>
          <w:rtl/>
        </w:rPr>
      </w:pPr>
      <w:r w:rsidRPr="003B5A2A">
        <w:rPr>
          <w:rFonts w:ascii="Times" w:eastAsia="Times New Roman" w:hAnsi="Times" w:cs="B Zar" w:hint="cs"/>
          <w:sz w:val="26"/>
          <w:szCs w:val="26"/>
          <w:rtl/>
        </w:rPr>
        <w:t>9.</w:t>
      </w:r>
      <w:r w:rsidRPr="003B5A2A">
        <w:rPr>
          <w:rFonts w:ascii="Times" w:eastAsia="Times New Roman" w:hAnsi="Times" w:cs="B Zar" w:hint="cs"/>
          <w:sz w:val="26"/>
          <w:szCs w:val="26"/>
          <w:rtl/>
        </w:rPr>
        <w:tab/>
      </w:r>
      <w:r w:rsidRPr="003B5A2A">
        <w:rPr>
          <w:rFonts w:ascii="Times" w:eastAsia="Times New Roman" w:hAnsi="Times" w:cs="B Traffic"/>
          <w:b/>
          <w:bCs/>
          <w:sz w:val="20"/>
          <w:szCs w:val="20"/>
          <w:rtl/>
        </w:rPr>
        <w:t>واحد تحصیل‌کننده</w:t>
      </w:r>
      <w:r w:rsidRPr="003B5A2A">
        <w:rPr>
          <w:rFonts w:ascii="Times" w:eastAsia="Times New Roman" w:hAnsi="Times" w:cs="B Traffic" w:hint="cs"/>
          <w:b/>
          <w:bCs/>
          <w:sz w:val="20"/>
          <w:szCs w:val="20"/>
          <w:rtl/>
        </w:rPr>
        <w:t xml:space="preserve"> باید تاریخ تحصیل را، که تاریخ کسب کنترل </w:t>
      </w:r>
      <w:r w:rsidRPr="003B5A2A">
        <w:rPr>
          <w:rFonts w:ascii="Times" w:eastAsia="Times New Roman" w:hAnsi="Times" w:cs="B Traffic"/>
          <w:b/>
          <w:bCs/>
          <w:sz w:val="20"/>
          <w:szCs w:val="20"/>
          <w:rtl/>
        </w:rPr>
        <w:t>واحد تحصیل</w:t>
      </w:r>
      <w:r w:rsidRPr="003B5A2A">
        <w:rPr>
          <w:rFonts w:ascii="Times" w:eastAsia="Times New Roman" w:hAnsi="Times" w:cs="B Traffic" w:hint="cs"/>
          <w:b/>
          <w:bCs/>
          <w:sz w:val="20"/>
          <w:szCs w:val="20"/>
          <w:rtl/>
        </w:rPr>
        <w:t>‌شده می‌باشد، مشخص کند.</w:t>
      </w:r>
    </w:p>
    <w:p w:rsidR="003B5A2A" w:rsidRPr="003B5A2A" w:rsidRDefault="003B5A2A" w:rsidP="003B5A2A">
      <w:pPr>
        <w:spacing w:before="40" w:after="0" w:line="204" w:lineRule="auto"/>
        <w:ind w:left="567" w:hanging="567"/>
        <w:jc w:val="lowKashida"/>
        <w:rPr>
          <w:rFonts w:ascii="Times" w:eastAsia="Times New Roman" w:hAnsi="Times" w:cs="B Zar"/>
          <w:sz w:val="26"/>
          <w:szCs w:val="26"/>
          <w:rtl/>
        </w:rPr>
      </w:pPr>
      <w:r w:rsidRPr="003B5A2A">
        <w:rPr>
          <w:rFonts w:ascii="Times" w:eastAsia="Times New Roman" w:hAnsi="Times" w:cs="B Zar" w:hint="cs"/>
          <w:sz w:val="26"/>
          <w:szCs w:val="26"/>
          <w:rtl/>
        </w:rPr>
        <w:t>10.</w:t>
      </w:r>
      <w:r w:rsidRPr="003B5A2A">
        <w:rPr>
          <w:rFonts w:ascii="Times" w:eastAsia="Times New Roman" w:hAnsi="Times" w:cs="B Zar" w:hint="cs"/>
          <w:sz w:val="26"/>
          <w:szCs w:val="26"/>
          <w:rtl/>
        </w:rPr>
        <w:tab/>
        <w:t xml:space="preserve">تاریخی که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کنترل </w:t>
      </w:r>
      <w:r w:rsidRPr="003B5A2A">
        <w:rPr>
          <w:rFonts w:ascii="Times" w:eastAsia="Times New Roman" w:hAnsi="Times" w:cs="B Zar"/>
          <w:sz w:val="26"/>
          <w:szCs w:val="26"/>
          <w:rtl/>
        </w:rPr>
        <w:t>واحد تحصیل‌</w:t>
      </w:r>
      <w:r w:rsidRPr="003B5A2A">
        <w:rPr>
          <w:rFonts w:ascii="Times" w:eastAsia="Times New Roman" w:hAnsi="Times" w:cs="B Zar" w:hint="cs"/>
          <w:sz w:val="26"/>
          <w:szCs w:val="26"/>
          <w:rtl/>
        </w:rPr>
        <w:t xml:space="preserve">‌شده را به دست می‌آورد، بطور معمول تاریخی است که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بطور قانونی مابه‌ازا را انتقال می‌دهد، داراییهای </w:t>
      </w:r>
      <w:r w:rsidRPr="003B5A2A">
        <w:rPr>
          <w:rFonts w:ascii="Times" w:eastAsia="Times New Roman" w:hAnsi="Times" w:cs="B Zar"/>
          <w:sz w:val="26"/>
          <w:szCs w:val="26"/>
          <w:rtl/>
        </w:rPr>
        <w:t>واحد تحصیل‌</w:t>
      </w:r>
      <w:r w:rsidRPr="003B5A2A">
        <w:rPr>
          <w:rFonts w:ascii="Times" w:eastAsia="Times New Roman" w:hAnsi="Times" w:cs="B Zar" w:hint="cs"/>
          <w:sz w:val="26"/>
          <w:szCs w:val="26"/>
          <w:rtl/>
        </w:rPr>
        <w:t>‌شده را تحص</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ل و بده</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ها</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واحد تحصیل‌شده را تقبل می‌کند (تاریخ خاتمه). با وجود ا</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ن،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ممکن است کنترل را در تاریخی به دست آورد که قبل </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ا بعد از تاریخ خاتمه باشد. برای مثال، تاریخ تحصیل در صورتی قبل از تاریخ خاتمه است که موافقت‌نامه‌ای مکتوب مشخص کند كه واحد تحص</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ل‌كننده، در تار</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خ</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قبل از تار</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خ خاتمه، كنترل واحد تحص</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ل‌شده را به دست می‌آورد.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باید تمام واقعیتها و شرا</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ط مربوط را در تشخیص تاریخ تحصیل در نظر بگیرد.</w:t>
      </w:r>
    </w:p>
    <w:p w:rsidR="003B5A2A" w:rsidRPr="003B5A2A" w:rsidRDefault="003B5A2A" w:rsidP="003B5A2A">
      <w:pPr>
        <w:spacing w:before="40" w:after="0" w:line="204" w:lineRule="auto"/>
        <w:ind w:left="567" w:hanging="567"/>
        <w:jc w:val="lowKashida"/>
        <w:rPr>
          <w:rFonts w:ascii="Times" w:eastAsia="Times New Roman" w:hAnsi="Times" w:cs="B Traffic"/>
          <w:b/>
          <w:bCs/>
          <w:sz w:val="20"/>
          <w:szCs w:val="20"/>
          <w:rtl/>
        </w:rPr>
      </w:pPr>
      <w:r w:rsidRPr="003B5A2A">
        <w:rPr>
          <w:rFonts w:ascii="Times" w:eastAsia="Times New Roman" w:hAnsi="Times" w:cs="B Zar" w:hint="cs"/>
          <w:sz w:val="26"/>
          <w:szCs w:val="26"/>
          <w:rtl/>
        </w:rPr>
        <w:t xml:space="preserve"> </w:t>
      </w:r>
      <w:r w:rsidRPr="003B5A2A">
        <w:rPr>
          <w:rFonts w:ascii="Times" w:eastAsia="Times New Roman" w:hAnsi="Times" w:cs="B Zar" w:hint="cs"/>
          <w:sz w:val="26"/>
          <w:szCs w:val="26"/>
          <w:rtl/>
        </w:rPr>
        <w:tab/>
      </w:r>
      <w:r w:rsidRPr="003B5A2A">
        <w:rPr>
          <w:rFonts w:ascii="Times" w:eastAsia="Times New Roman" w:hAnsi="Times" w:cs="B Traffic" w:hint="cs"/>
          <w:b/>
          <w:bCs/>
          <w:sz w:val="20"/>
          <w:szCs w:val="20"/>
          <w:rtl/>
        </w:rPr>
        <w:t>شناخت</w:t>
      </w:r>
      <w:r w:rsidRPr="003B5A2A">
        <w:rPr>
          <w:rFonts w:ascii="Times" w:eastAsia="Times New Roman" w:hAnsi="Times" w:cs="B Traffic"/>
          <w:b/>
          <w:bCs/>
          <w:sz w:val="20"/>
          <w:szCs w:val="20"/>
          <w:rtl/>
        </w:rPr>
        <w:t xml:space="preserve"> و اندازه‌گیری</w:t>
      </w:r>
      <w:r w:rsidRPr="003B5A2A">
        <w:rPr>
          <w:rFonts w:ascii="Times" w:eastAsia="Times New Roman" w:hAnsi="Times" w:cs="B Traffic" w:hint="cs"/>
          <w:b/>
          <w:bCs/>
          <w:sz w:val="20"/>
          <w:szCs w:val="20"/>
          <w:rtl/>
        </w:rPr>
        <w:t xml:space="preserve"> </w:t>
      </w:r>
      <w:r w:rsidRPr="003B5A2A">
        <w:rPr>
          <w:rFonts w:ascii="Times" w:eastAsia="Times New Roman" w:hAnsi="Times" w:cs="B Traffic"/>
          <w:b/>
          <w:bCs/>
          <w:sz w:val="20"/>
          <w:szCs w:val="20"/>
          <w:rtl/>
        </w:rPr>
        <w:t>داراییهای</w:t>
      </w:r>
      <w:r w:rsidRPr="003B5A2A">
        <w:rPr>
          <w:rFonts w:ascii="Times" w:eastAsia="Times New Roman" w:hAnsi="Times" w:cs="B Traffic" w:hint="cs"/>
          <w:b/>
          <w:bCs/>
          <w:sz w:val="20"/>
          <w:szCs w:val="20"/>
          <w:rtl/>
        </w:rPr>
        <w:t xml:space="preserve"> قابل تشخ</w:t>
      </w:r>
      <w:r w:rsidR="005D6DCE">
        <w:rPr>
          <w:rFonts w:ascii="Times" w:eastAsia="Times New Roman" w:hAnsi="Times" w:cs="B Traffic" w:hint="cs"/>
          <w:b/>
          <w:bCs/>
          <w:sz w:val="20"/>
          <w:szCs w:val="20"/>
          <w:rtl/>
        </w:rPr>
        <w:t>ی</w:t>
      </w:r>
      <w:r w:rsidRPr="003B5A2A">
        <w:rPr>
          <w:rFonts w:ascii="Times" w:eastAsia="Times New Roman" w:hAnsi="Times" w:cs="B Traffic" w:hint="cs"/>
          <w:b/>
          <w:bCs/>
          <w:sz w:val="20"/>
          <w:szCs w:val="20"/>
          <w:rtl/>
        </w:rPr>
        <w:t>ص تحص</w:t>
      </w:r>
      <w:r w:rsidR="005D6DCE">
        <w:rPr>
          <w:rFonts w:ascii="Times" w:eastAsia="Times New Roman" w:hAnsi="Times" w:cs="B Traffic" w:hint="cs"/>
          <w:b/>
          <w:bCs/>
          <w:sz w:val="20"/>
          <w:szCs w:val="20"/>
          <w:rtl/>
        </w:rPr>
        <w:t>ی</w:t>
      </w:r>
      <w:r w:rsidRPr="003B5A2A">
        <w:rPr>
          <w:rFonts w:ascii="Times" w:eastAsia="Times New Roman" w:hAnsi="Times" w:cs="B Traffic" w:hint="cs"/>
          <w:b/>
          <w:bCs/>
          <w:sz w:val="20"/>
          <w:szCs w:val="20"/>
          <w:rtl/>
        </w:rPr>
        <w:t>ل‌شده، بده</w:t>
      </w:r>
      <w:r w:rsidR="005D6DCE">
        <w:rPr>
          <w:rFonts w:ascii="Times" w:eastAsia="Times New Roman" w:hAnsi="Times" w:cs="B Traffic" w:hint="cs"/>
          <w:b/>
          <w:bCs/>
          <w:sz w:val="20"/>
          <w:szCs w:val="20"/>
          <w:rtl/>
        </w:rPr>
        <w:t>ی</w:t>
      </w:r>
      <w:r w:rsidRPr="003B5A2A">
        <w:rPr>
          <w:rFonts w:ascii="Times" w:eastAsia="Times New Roman" w:hAnsi="Times" w:cs="B Traffic" w:hint="cs"/>
          <w:b/>
          <w:bCs/>
          <w:sz w:val="20"/>
          <w:szCs w:val="20"/>
          <w:rtl/>
        </w:rPr>
        <w:t>ها</w:t>
      </w:r>
      <w:r w:rsidR="005D6DCE">
        <w:rPr>
          <w:rFonts w:ascii="Times" w:eastAsia="Times New Roman" w:hAnsi="Times" w:cs="B Traffic" w:hint="cs"/>
          <w:b/>
          <w:bCs/>
          <w:sz w:val="20"/>
          <w:szCs w:val="20"/>
          <w:rtl/>
        </w:rPr>
        <w:t>ی</w:t>
      </w:r>
      <w:r w:rsidRPr="003B5A2A">
        <w:rPr>
          <w:rFonts w:ascii="Times" w:eastAsia="Times New Roman" w:hAnsi="Times" w:cs="B Traffic" w:hint="cs"/>
          <w:b/>
          <w:bCs/>
          <w:sz w:val="20"/>
          <w:szCs w:val="20"/>
          <w:rtl/>
        </w:rPr>
        <w:t xml:space="preserve"> تقبل‌شده و </w:t>
      </w:r>
      <w:r w:rsidRPr="003B5A2A">
        <w:rPr>
          <w:rFonts w:ascii="Times" w:eastAsia="Times New Roman" w:hAnsi="Times" w:cs="B Traffic"/>
          <w:b/>
          <w:bCs/>
          <w:sz w:val="20"/>
          <w:szCs w:val="20"/>
          <w:rtl/>
        </w:rPr>
        <w:t>منافع فاقد حق کنترل</w:t>
      </w:r>
      <w:r w:rsidRPr="003B5A2A">
        <w:rPr>
          <w:rFonts w:ascii="Times" w:eastAsia="Times New Roman" w:hAnsi="Times" w:cs="B Traffic" w:hint="cs"/>
          <w:b/>
          <w:bCs/>
          <w:sz w:val="20"/>
          <w:szCs w:val="20"/>
          <w:rtl/>
        </w:rPr>
        <w:t xml:space="preserve"> </w:t>
      </w:r>
      <w:r w:rsidRPr="003B5A2A">
        <w:rPr>
          <w:rFonts w:ascii="Times" w:eastAsia="Times New Roman" w:hAnsi="Times" w:cs="B Traffic"/>
          <w:b/>
          <w:bCs/>
          <w:sz w:val="20"/>
          <w:szCs w:val="20"/>
          <w:rtl/>
        </w:rPr>
        <w:t>در واحد</w:t>
      </w:r>
      <w:r w:rsidRPr="003B5A2A">
        <w:rPr>
          <w:rFonts w:ascii="Times" w:eastAsia="Times New Roman" w:hAnsi="Times" w:cs="B Traffic" w:hint="cs"/>
          <w:b/>
          <w:bCs/>
          <w:sz w:val="20"/>
          <w:szCs w:val="20"/>
          <w:rtl/>
        </w:rPr>
        <w:t xml:space="preserve"> </w:t>
      </w:r>
      <w:r w:rsidRPr="003B5A2A">
        <w:rPr>
          <w:rFonts w:ascii="Times" w:eastAsia="Times New Roman" w:hAnsi="Times" w:cs="B Traffic"/>
          <w:b/>
          <w:bCs/>
          <w:sz w:val="20"/>
          <w:szCs w:val="20"/>
          <w:rtl/>
        </w:rPr>
        <w:t>تحصیل</w:t>
      </w:r>
      <w:r w:rsidRPr="003B5A2A">
        <w:rPr>
          <w:rFonts w:ascii="Times" w:eastAsia="Times New Roman" w:hAnsi="Times" w:cs="B Traffic" w:hint="cs"/>
          <w:b/>
          <w:bCs/>
          <w:sz w:val="20"/>
          <w:szCs w:val="20"/>
          <w:rtl/>
        </w:rPr>
        <w:t>‌ش</w:t>
      </w:r>
      <w:r w:rsidRPr="003B5A2A">
        <w:rPr>
          <w:rFonts w:ascii="Times" w:eastAsia="Times New Roman" w:hAnsi="Times" w:cs="B Traffic"/>
          <w:b/>
          <w:bCs/>
          <w:sz w:val="20"/>
          <w:szCs w:val="20"/>
          <w:rtl/>
        </w:rPr>
        <w:t>ده</w:t>
      </w:r>
    </w:p>
    <w:p w:rsidR="003B5A2A" w:rsidRPr="003B5A2A" w:rsidRDefault="003B5A2A" w:rsidP="003B5A2A">
      <w:pPr>
        <w:spacing w:before="120" w:after="0" w:line="204" w:lineRule="auto"/>
        <w:ind w:left="1134" w:hanging="567"/>
        <w:jc w:val="lowKashida"/>
        <w:rPr>
          <w:rFonts w:ascii="Times New Roman Bold" w:eastAsia="Times New Roman" w:hAnsi="Times New Roman Bold" w:cs="B Zar"/>
          <w:b/>
          <w:bCs/>
          <w:spacing w:val="-4"/>
          <w:szCs w:val="26"/>
          <w:rtl/>
        </w:rPr>
      </w:pPr>
      <w:r w:rsidRPr="003B5A2A">
        <w:rPr>
          <w:rFonts w:ascii="Times New Roman Bold" w:eastAsia="Times New Roman" w:hAnsi="Times New Roman Bold" w:cs="B Zar" w:hint="cs"/>
          <w:b/>
          <w:bCs/>
          <w:spacing w:val="-4"/>
          <w:rtl/>
        </w:rPr>
        <w:t>اصل شناخت</w:t>
      </w:r>
    </w:p>
    <w:p w:rsidR="003B5A2A" w:rsidRPr="003B5A2A" w:rsidRDefault="003B5A2A" w:rsidP="003B5A2A">
      <w:pPr>
        <w:spacing w:before="40" w:after="0" w:line="204" w:lineRule="auto"/>
        <w:ind w:left="567" w:hanging="567"/>
        <w:jc w:val="lowKashida"/>
        <w:rPr>
          <w:rFonts w:ascii="Times" w:eastAsia="Times New Roman" w:hAnsi="Times" w:cs="B Traffic"/>
          <w:b/>
          <w:bCs/>
          <w:sz w:val="20"/>
          <w:szCs w:val="20"/>
          <w:rtl/>
        </w:rPr>
      </w:pPr>
      <w:r w:rsidRPr="003B5A2A">
        <w:rPr>
          <w:rFonts w:ascii="Times" w:eastAsia="Times New Roman" w:hAnsi="Times" w:cs="B Zar" w:hint="cs"/>
          <w:sz w:val="26"/>
          <w:szCs w:val="26"/>
          <w:rtl/>
        </w:rPr>
        <w:t>11.</w:t>
      </w:r>
      <w:r w:rsidRPr="003B5A2A">
        <w:rPr>
          <w:rFonts w:ascii="Times" w:eastAsia="Times New Roman" w:hAnsi="Times" w:cs="B Zar" w:hint="cs"/>
          <w:sz w:val="26"/>
          <w:szCs w:val="26"/>
          <w:rtl/>
        </w:rPr>
        <w:tab/>
      </w:r>
      <w:r w:rsidRPr="003B5A2A">
        <w:rPr>
          <w:rFonts w:ascii="Times" w:eastAsia="Times New Roman" w:hAnsi="Times" w:cs="B Traffic" w:hint="cs"/>
          <w:b/>
          <w:bCs/>
          <w:sz w:val="20"/>
          <w:szCs w:val="20"/>
          <w:rtl/>
        </w:rPr>
        <w:t xml:space="preserve">در تاریخ تحصیل، </w:t>
      </w:r>
      <w:r w:rsidRPr="003B5A2A">
        <w:rPr>
          <w:rFonts w:ascii="Times" w:eastAsia="Times New Roman" w:hAnsi="Times" w:cs="B Traffic"/>
          <w:b/>
          <w:bCs/>
          <w:sz w:val="20"/>
          <w:szCs w:val="20"/>
          <w:rtl/>
        </w:rPr>
        <w:t>واحد تحصیل‌کننده</w:t>
      </w:r>
      <w:r w:rsidRPr="003B5A2A">
        <w:rPr>
          <w:rFonts w:ascii="Times" w:eastAsia="Times New Roman" w:hAnsi="Times" w:cs="B Traffic" w:hint="cs"/>
          <w:b/>
          <w:bCs/>
          <w:sz w:val="20"/>
          <w:szCs w:val="20"/>
          <w:rtl/>
        </w:rPr>
        <w:t xml:space="preserve"> باید </w:t>
      </w:r>
      <w:r w:rsidRPr="003B5A2A">
        <w:rPr>
          <w:rFonts w:ascii="Times" w:eastAsia="Times New Roman" w:hAnsi="Times" w:cs="B Traffic"/>
          <w:b/>
          <w:bCs/>
          <w:sz w:val="20"/>
          <w:szCs w:val="20"/>
          <w:rtl/>
        </w:rPr>
        <w:t>دارای</w:t>
      </w:r>
      <w:r w:rsidRPr="003B5A2A">
        <w:rPr>
          <w:rFonts w:ascii="Times" w:eastAsia="Times New Roman" w:hAnsi="Times" w:cs="B Traffic" w:hint="cs"/>
          <w:b/>
          <w:bCs/>
          <w:sz w:val="20"/>
          <w:szCs w:val="20"/>
          <w:rtl/>
        </w:rPr>
        <w:t>ی</w:t>
      </w:r>
      <w:r w:rsidRPr="003B5A2A">
        <w:rPr>
          <w:rFonts w:ascii="Times" w:eastAsia="Times New Roman" w:hAnsi="Times" w:cs="B Traffic"/>
          <w:b/>
          <w:bCs/>
          <w:sz w:val="20"/>
          <w:szCs w:val="20"/>
          <w:rtl/>
        </w:rPr>
        <w:t>های</w:t>
      </w:r>
      <w:r w:rsidRPr="003B5A2A">
        <w:rPr>
          <w:rFonts w:ascii="Times" w:eastAsia="Times New Roman" w:hAnsi="Times" w:cs="B Traffic" w:hint="cs"/>
          <w:b/>
          <w:bCs/>
          <w:sz w:val="20"/>
          <w:szCs w:val="20"/>
          <w:rtl/>
        </w:rPr>
        <w:t xml:space="preserve"> قابل تشخ</w:t>
      </w:r>
      <w:r w:rsidR="005D6DCE">
        <w:rPr>
          <w:rFonts w:ascii="Times" w:eastAsia="Times New Roman" w:hAnsi="Times" w:cs="B Traffic" w:hint="cs"/>
          <w:b/>
          <w:bCs/>
          <w:sz w:val="20"/>
          <w:szCs w:val="20"/>
          <w:rtl/>
        </w:rPr>
        <w:t>ی</w:t>
      </w:r>
      <w:r w:rsidRPr="003B5A2A">
        <w:rPr>
          <w:rFonts w:ascii="Times" w:eastAsia="Times New Roman" w:hAnsi="Times" w:cs="B Traffic" w:hint="cs"/>
          <w:b/>
          <w:bCs/>
          <w:sz w:val="20"/>
          <w:szCs w:val="20"/>
          <w:rtl/>
        </w:rPr>
        <w:t>ص تحص</w:t>
      </w:r>
      <w:r w:rsidR="005D6DCE">
        <w:rPr>
          <w:rFonts w:ascii="Times" w:eastAsia="Times New Roman" w:hAnsi="Times" w:cs="B Traffic" w:hint="cs"/>
          <w:b/>
          <w:bCs/>
          <w:sz w:val="20"/>
          <w:szCs w:val="20"/>
          <w:rtl/>
        </w:rPr>
        <w:t>ی</w:t>
      </w:r>
      <w:r w:rsidRPr="003B5A2A">
        <w:rPr>
          <w:rFonts w:ascii="Times" w:eastAsia="Times New Roman" w:hAnsi="Times" w:cs="B Traffic" w:hint="cs"/>
          <w:b/>
          <w:bCs/>
          <w:sz w:val="20"/>
          <w:szCs w:val="20"/>
          <w:rtl/>
        </w:rPr>
        <w:t>ل‌شده،</w:t>
      </w:r>
      <w:r w:rsidRPr="003B5A2A">
        <w:rPr>
          <w:rFonts w:ascii="Times" w:eastAsia="Times New Roman" w:hAnsi="Times" w:cs="B Traffic"/>
          <w:b/>
          <w:bCs/>
          <w:sz w:val="20"/>
          <w:szCs w:val="20"/>
          <w:rtl/>
        </w:rPr>
        <w:t xml:space="preserve"> بدهیهای</w:t>
      </w:r>
      <w:r w:rsidRPr="003B5A2A">
        <w:rPr>
          <w:rFonts w:ascii="Times" w:eastAsia="Times New Roman" w:hAnsi="Times" w:cs="B Traffic" w:hint="cs"/>
          <w:b/>
          <w:bCs/>
          <w:sz w:val="20"/>
          <w:szCs w:val="20"/>
          <w:rtl/>
        </w:rPr>
        <w:t xml:space="preserve"> تقبل‌شده و </w:t>
      </w:r>
      <w:r w:rsidRPr="003B5A2A">
        <w:rPr>
          <w:rFonts w:ascii="Times" w:eastAsia="Times New Roman" w:hAnsi="Times" w:cs="B Traffic"/>
          <w:b/>
          <w:bCs/>
          <w:sz w:val="20"/>
          <w:szCs w:val="20"/>
          <w:rtl/>
        </w:rPr>
        <w:t>منافع فاقد حق کنترل</w:t>
      </w:r>
      <w:r w:rsidRPr="003B5A2A">
        <w:rPr>
          <w:rFonts w:ascii="Times" w:eastAsia="Times New Roman" w:hAnsi="Times" w:cs="B Traffic" w:hint="cs"/>
          <w:b/>
          <w:bCs/>
          <w:sz w:val="20"/>
          <w:szCs w:val="20"/>
          <w:rtl/>
        </w:rPr>
        <w:t xml:space="preserve"> در واحد تحصیل‌شده را جدا از سرقفلی شناسایی کند. شناخت داراییهای قابل تشخیص تحصیل‌شده و </w:t>
      </w:r>
      <w:r w:rsidRPr="003B5A2A">
        <w:rPr>
          <w:rFonts w:ascii="Times" w:eastAsia="Times New Roman" w:hAnsi="Times" w:cs="B Traffic"/>
          <w:b/>
          <w:bCs/>
          <w:sz w:val="20"/>
          <w:szCs w:val="20"/>
          <w:rtl/>
        </w:rPr>
        <w:t>بدهیهای</w:t>
      </w:r>
      <w:r w:rsidRPr="003B5A2A">
        <w:rPr>
          <w:rFonts w:ascii="Times" w:eastAsia="Times New Roman" w:hAnsi="Times" w:cs="B Traffic" w:hint="cs"/>
          <w:b/>
          <w:bCs/>
          <w:sz w:val="20"/>
          <w:szCs w:val="20"/>
          <w:rtl/>
        </w:rPr>
        <w:t xml:space="preserve"> تقبل‌شده، مشمول شرایط مشخص‌شده در بندهای 12 و 13  است.</w:t>
      </w:r>
    </w:p>
    <w:p w:rsidR="003B5A2A" w:rsidRPr="003B5A2A" w:rsidRDefault="003B5A2A" w:rsidP="003B5A2A">
      <w:pPr>
        <w:keepNext/>
        <w:spacing w:before="120" w:after="0" w:line="204" w:lineRule="auto"/>
        <w:ind w:left="567"/>
        <w:jc w:val="lowKashida"/>
        <w:outlineLvl w:val="1"/>
        <w:rPr>
          <w:rFonts w:ascii="Times" w:eastAsia="Batang" w:hAnsi="Times" w:cs="B Zar"/>
          <w:b/>
          <w:bCs/>
          <w:i/>
          <w:iCs/>
          <w:sz w:val="20"/>
          <w:szCs w:val="20"/>
          <w:rtl/>
        </w:rPr>
      </w:pPr>
      <w:r w:rsidRPr="003B5A2A">
        <w:rPr>
          <w:rFonts w:ascii="Times" w:eastAsia="Batang" w:hAnsi="Times" w:cs="B Zar" w:hint="cs"/>
          <w:b/>
          <w:bCs/>
          <w:i/>
          <w:iCs/>
          <w:sz w:val="20"/>
          <w:szCs w:val="20"/>
          <w:rtl/>
        </w:rPr>
        <w:t>شرایط شناخت</w:t>
      </w:r>
    </w:p>
    <w:p w:rsidR="003B5A2A" w:rsidRPr="003B5A2A" w:rsidRDefault="003B5A2A" w:rsidP="003B5A2A">
      <w:pPr>
        <w:spacing w:before="40" w:after="0" w:line="204" w:lineRule="auto"/>
        <w:ind w:left="567" w:hanging="567"/>
        <w:jc w:val="lowKashida"/>
        <w:rPr>
          <w:rFonts w:ascii="Times" w:eastAsia="Times New Roman" w:hAnsi="Times" w:cs="B Zar"/>
          <w:sz w:val="26"/>
          <w:szCs w:val="26"/>
          <w:rtl/>
        </w:rPr>
      </w:pPr>
      <w:r w:rsidRPr="003B5A2A">
        <w:rPr>
          <w:rFonts w:ascii="Times" w:eastAsia="Times New Roman" w:hAnsi="Times" w:cs="B Zar" w:hint="cs"/>
          <w:sz w:val="26"/>
          <w:szCs w:val="26"/>
          <w:rtl/>
        </w:rPr>
        <w:t>12.</w:t>
      </w:r>
      <w:r w:rsidRPr="003B5A2A">
        <w:rPr>
          <w:rFonts w:ascii="Times" w:eastAsia="Times New Roman" w:hAnsi="Times" w:cs="B Zar" w:hint="cs"/>
          <w:sz w:val="26"/>
          <w:szCs w:val="26"/>
          <w:rtl/>
        </w:rPr>
        <w:tab/>
        <w:t>برای احراز شرا</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ط شناخت به عنوان بخشی از بکارگیری روش تحصیل، </w:t>
      </w:r>
      <w:r w:rsidRPr="003B5A2A">
        <w:rPr>
          <w:rFonts w:ascii="Times" w:eastAsia="Times New Roman" w:hAnsi="Times" w:cs="B Zar"/>
          <w:sz w:val="26"/>
          <w:szCs w:val="26"/>
          <w:rtl/>
        </w:rPr>
        <w:t>داراییهای</w:t>
      </w:r>
      <w:r w:rsidRPr="003B5A2A">
        <w:rPr>
          <w:rFonts w:ascii="Times" w:eastAsia="Times New Roman" w:hAnsi="Times" w:cs="B Zar" w:hint="cs"/>
          <w:sz w:val="26"/>
          <w:szCs w:val="26"/>
          <w:rtl/>
        </w:rPr>
        <w:t xml:space="preserve"> قابل تشخیص تحص</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ل‌شده</w:t>
      </w:r>
      <w:r w:rsidRPr="003B5A2A">
        <w:rPr>
          <w:rFonts w:ascii="Times" w:eastAsia="Times New Roman" w:hAnsi="Times" w:cs="B Zar"/>
          <w:sz w:val="26"/>
          <w:szCs w:val="26"/>
          <w:rtl/>
        </w:rPr>
        <w:t xml:space="preserve"> و بدهیهای</w:t>
      </w:r>
      <w:r w:rsidRPr="003B5A2A">
        <w:rPr>
          <w:rFonts w:ascii="Times" w:eastAsia="Times New Roman" w:hAnsi="Times" w:cs="B Zar" w:hint="cs"/>
          <w:sz w:val="26"/>
          <w:szCs w:val="26"/>
          <w:rtl/>
        </w:rPr>
        <w:t xml:space="preserve"> تقبل‌شده، باید در تاریخ تحصیل، تعریف </w:t>
      </w:r>
      <w:r w:rsidRPr="003B5A2A">
        <w:rPr>
          <w:rFonts w:ascii="Times" w:eastAsia="Times New Roman" w:hAnsi="Times" w:cs="B Zar"/>
          <w:sz w:val="26"/>
          <w:szCs w:val="26"/>
          <w:rtl/>
        </w:rPr>
        <w:t>داراییها و بدهی</w:t>
      </w:r>
      <w:r w:rsidRPr="003B5A2A">
        <w:rPr>
          <w:rFonts w:ascii="Times" w:eastAsia="Times New Roman" w:hAnsi="Times" w:cs="B Zar" w:hint="cs"/>
          <w:sz w:val="26"/>
          <w:szCs w:val="26"/>
          <w:rtl/>
        </w:rPr>
        <w:t>ه</w:t>
      </w:r>
      <w:r w:rsidRPr="003B5A2A">
        <w:rPr>
          <w:rFonts w:ascii="Times" w:eastAsia="Times New Roman" w:hAnsi="Times" w:cs="B Zar"/>
          <w:sz w:val="26"/>
          <w:szCs w:val="26"/>
          <w:rtl/>
        </w:rPr>
        <w:t>ا</w:t>
      </w:r>
      <w:r w:rsidRPr="003B5A2A">
        <w:rPr>
          <w:rFonts w:ascii="Times" w:eastAsia="Times New Roman" w:hAnsi="Times" w:cs="B Zar" w:hint="cs"/>
          <w:sz w:val="26"/>
          <w:szCs w:val="26"/>
          <w:rtl/>
        </w:rPr>
        <w:t xml:space="preserve"> طبق </w:t>
      </w:r>
      <w:r w:rsidRPr="003B5A2A">
        <w:rPr>
          <w:rFonts w:ascii="B Homa" w:eastAsia="MS Mincho" w:hAnsi="B Homa" w:cs="B Traffic" w:hint="cs"/>
          <w:bCs/>
          <w:color w:val="595959"/>
          <w:sz w:val="20"/>
          <w:szCs w:val="20"/>
          <w:rtl/>
        </w:rPr>
        <w:t>مفاهیم نظری گزارشگری مالی</w:t>
      </w:r>
      <w:r w:rsidRPr="003B5A2A">
        <w:rPr>
          <w:rFonts w:ascii="Times" w:eastAsia="Times New Roman" w:hAnsi="Times" w:cs="B Zar" w:hint="cs"/>
          <w:sz w:val="26"/>
          <w:szCs w:val="26"/>
          <w:rtl/>
        </w:rPr>
        <w:t xml:space="preserve"> را احراز کنند. برا</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مثال، مخارج</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كه واحد تحص</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ل‌كننده انتظار دارد به منظور اجرای طرح خروج از فعالیت </w:t>
      </w:r>
      <w:r w:rsidRPr="003B5A2A">
        <w:rPr>
          <w:rFonts w:ascii="Times" w:eastAsia="Times New Roman" w:hAnsi="Times" w:cs="B Zar"/>
          <w:sz w:val="26"/>
          <w:szCs w:val="26"/>
          <w:rtl/>
        </w:rPr>
        <w:t xml:space="preserve">واحد </w:t>
      </w:r>
      <w:r w:rsidRPr="003B5A2A">
        <w:rPr>
          <w:rFonts w:ascii="Times" w:eastAsia="Times New Roman" w:hAnsi="Times" w:cs="B Zar" w:hint="cs"/>
          <w:sz w:val="26"/>
          <w:szCs w:val="26"/>
          <w:rtl/>
        </w:rPr>
        <w:t xml:space="preserve">تحصیل‌شده یا خاتمه استخدام یا جابجایی کارکنان </w:t>
      </w:r>
      <w:r w:rsidRPr="003B5A2A">
        <w:rPr>
          <w:rFonts w:ascii="Times" w:eastAsia="Times New Roman" w:hAnsi="Times" w:cs="B Zar"/>
          <w:sz w:val="26"/>
          <w:szCs w:val="26"/>
          <w:rtl/>
        </w:rPr>
        <w:t xml:space="preserve">واحد </w:t>
      </w:r>
      <w:r w:rsidRPr="003B5A2A">
        <w:rPr>
          <w:rFonts w:ascii="Times" w:eastAsia="Times New Roman" w:hAnsi="Times" w:cs="B Zar" w:hint="cs"/>
          <w:sz w:val="26"/>
          <w:szCs w:val="26"/>
          <w:rtl/>
        </w:rPr>
        <w:t xml:space="preserve">تحصیل‌شده، در آینده متحمل شود، اما متعهد به انجام آن نیست، در تاریخ تحصیل، بدهی محسوب نمی‌شود. از این رو،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ا</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ن مخارج را به عنوان بخشی از بکارگیری روش تحصیل، شناسایی نمی‌کند. بلکه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ا</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ن مخارج را در صورتهای مالی پس از ترکیب، طبق سایر استانداردهای حسابداری شناسایی می‌کند.</w:t>
      </w:r>
    </w:p>
    <w:p w:rsidR="003B5A2A" w:rsidRPr="003B5A2A" w:rsidRDefault="003B5A2A" w:rsidP="003B5A2A">
      <w:pPr>
        <w:spacing w:before="40" w:after="0" w:line="204" w:lineRule="auto"/>
        <w:ind w:left="567" w:hanging="567"/>
        <w:jc w:val="lowKashida"/>
        <w:rPr>
          <w:rFonts w:ascii="Times" w:eastAsia="Times New Roman" w:hAnsi="Times" w:cs="B Zar"/>
          <w:sz w:val="26"/>
          <w:szCs w:val="26"/>
          <w:rtl/>
        </w:rPr>
      </w:pPr>
      <w:r w:rsidRPr="003B5A2A">
        <w:rPr>
          <w:rFonts w:ascii="Times" w:eastAsia="Times New Roman" w:hAnsi="Times" w:cs="B Zar" w:hint="cs"/>
          <w:sz w:val="26"/>
          <w:szCs w:val="26"/>
          <w:rtl/>
        </w:rPr>
        <w:t>13.</w:t>
      </w:r>
      <w:r w:rsidRPr="003B5A2A">
        <w:rPr>
          <w:rFonts w:ascii="Times" w:eastAsia="Times New Roman" w:hAnsi="Times" w:cs="B Zar" w:hint="cs"/>
          <w:sz w:val="26"/>
          <w:szCs w:val="26"/>
          <w:rtl/>
        </w:rPr>
        <w:tab/>
        <w:t>افزون بر این، به منظور احراز شرا</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ط شناخت به عنوان بخشی از بکارگیری روش تحصیل، </w:t>
      </w:r>
      <w:r w:rsidRPr="003B5A2A">
        <w:rPr>
          <w:rFonts w:ascii="Times" w:eastAsia="Times New Roman" w:hAnsi="Times" w:cs="B Zar"/>
          <w:sz w:val="26"/>
          <w:szCs w:val="26"/>
          <w:rtl/>
        </w:rPr>
        <w:t>داراییهای</w:t>
      </w:r>
      <w:r w:rsidRPr="003B5A2A">
        <w:rPr>
          <w:rFonts w:ascii="Times" w:eastAsia="Times New Roman" w:hAnsi="Times" w:cs="B Zar" w:hint="cs"/>
          <w:sz w:val="26"/>
          <w:szCs w:val="26"/>
          <w:rtl/>
        </w:rPr>
        <w:t xml:space="preserve"> قابل تشخیص تحص</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ل‌شده</w:t>
      </w:r>
      <w:r w:rsidRPr="003B5A2A">
        <w:rPr>
          <w:rFonts w:ascii="Times" w:eastAsia="Times New Roman" w:hAnsi="Times" w:cs="B Zar"/>
          <w:sz w:val="26"/>
          <w:szCs w:val="26"/>
          <w:rtl/>
        </w:rPr>
        <w:t xml:space="preserve"> و بدهیهای</w:t>
      </w:r>
      <w:r w:rsidRPr="003B5A2A">
        <w:rPr>
          <w:rFonts w:ascii="Times" w:eastAsia="Times New Roman" w:hAnsi="Times" w:cs="B Zar" w:hint="cs"/>
          <w:sz w:val="26"/>
          <w:szCs w:val="26"/>
          <w:rtl/>
        </w:rPr>
        <w:t xml:space="preserve"> تقبل‌شده باید بخشی از آنچه كه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و واحد تحصیل‌شده (یا </w:t>
      </w:r>
      <w:r w:rsidRPr="003B5A2A">
        <w:rPr>
          <w:rFonts w:ascii="B Homa" w:eastAsia="MS Mincho" w:hAnsi="B Homa" w:cs="B Traffic" w:hint="cs"/>
          <w:bCs/>
          <w:color w:val="595959"/>
          <w:sz w:val="20"/>
          <w:szCs w:val="20"/>
          <w:rtl/>
        </w:rPr>
        <w:t>مالکان</w:t>
      </w:r>
      <w:r w:rsidRPr="003B5A2A">
        <w:rPr>
          <w:rFonts w:ascii="Times" w:eastAsia="Times New Roman" w:hAnsi="Times" w:cs="B Zar" w:hint="cs"/>
          <w:sz w:val="26"/>
          <w:szCs w:val="26"/>
          <w:rtl/>
        </w:rPr>
        <w:t xml:space="preserve"> قبلی آن) در معامله ترکیب تجاری مبادله كرده‌اند، تلقی شود و نه نتیجه معاملات جداگانه.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برای تعیین اینکه كدام </w:t>
      </w:r>
      <w:r w:rsidRPr="003B5A2A">
        <w:rPr>
          <w:rFonts w:ascii="Times" w:eastAsia="Times New Roman" w:hAnsi="Times" w:cs="B Zar"/>
          <w:sz w:val="26"/>
          <w:szCs w:val="26"/>
          <w:rtl/>
        </w:rPr>
        <w:t>داراییهای</w:t>
      </w:r>
      <w:r w:rsidRPr="003B5A2A">
        <w:rPr>
          <w:rFonts w:ascii="Times" w:eastAsia="Times New Roman" w:hAnsi="Times" w:cs="B Zar" w:hint="cs"/>
          <w:sz w:val="26"/>
          <w:szCs w:val="26"/>
          <w:rtl/>
        </w:rPr>
        <w:t xml:space="preserve"> تحصیل‌شده</w:t>
      </w:r>
      <w:r w:rsidRPr="003B5A2A">
        <w:rPr>
          <w:rFonts w:ascii="Times" w:eastAsia="Times New Roman" w:hAnsi="Times" w:cs="B Zar"/>
          <w:sz w:val="26"/>
          <w:szCs w:val="26"/>
          <w:rtl/>
        </w:rPr>
        <w:t xml:space="preserve"> </w:t>
      </w:r>
      <w:r w:rsidRPr="003B5A2A">
        <w:rPr>
          <w:rFonts w:ascii="Times" w:eastAsia="Times New Roman" w:hAnsi="Times" w:cs="B Zar" w:hint="cs"/>
          <w:sz w:val="26"/>
          <w:szCs w:val="26"/>
          <w:rtl/>
        </w:rPr>
        <w:t>یا</w:t>
      </w:r>
      <w:r w:rsidRPr="003B5A2A">
        <w:rPr>
          <w:rFonts w:ascii="Times" w:eastAsia="Times New Roman" w:hAnsi="Times" w:cs="B Zar"/>
          <w:sz w:val="26"/>
          <w:szCs w:val="26"/>
          <w:rtl/>
        </w:rPr>
        <w:t xml:space="preserve"> بدهیهای</w:t>
      </w:r>
      <w:r w:rsidRPr="003B5A2A">
        <w:rPr>
          <w:rFonts w:ascii="Times" w:eastAsia="Times New Roman" w:hAnsi="Times" w:cs="B Zar" w:hint="cs"/>
          <w:sz w:val="26"/>
          <w:szCs w:val="26"/>
          <w:rtl/>
        </w:rPr>
        <w:t xml:space="preserve"> تقبل‌شده، بخشی از مبادله با واحد تحص</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ل‌شده محسوب می‌شود و كدام‌ </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ك، در صورت وجود، نتیجه معاملات جداگانه‌ای است که با</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د مطابق با ماهیت آنها و استانداردهای حسابداری مربوط شناسایی شود، باید رهنمود مندرج در بندهای 50 تا 52 را بکار گیرد.</w:t>
      </w:r>
    </w:p>
    <w:p w:rsidR="003B5A2A" w:rsidRPr="003B5A2A" w:rsidRDefault="003B5A2A" w:rsidP="003B5A2A">
      <w:pPr>
        <w:spacing w:before="40" w:after="0" w:line="204" w:lineRule="auto"/>
        <w:ind w:left="567" w:hanging="567"/>
        <w:jc w:val="lowKashida"/>
        <w:rPr>
          <w:rFonts w:ascii="Times" w:eastAsia="Times New Roman" w:hAnsi="Times" w:cs="B Zar"/>
          <w:sz w:val="26"/>
          <w:szCs w:val="26"/>
          <w:rtl/>
        </w:rPr>
      </w:pPr>
      <w:r w:rsidRPr="003B5A2A">
        <w:rPr>
          <w:rFonts w:ascii="Times" w:eastAsia="Times New Roman" w:hAnsi="Times" w:cs="B Zar" w:hint="cs"/>
          <w:sz w:val="26"/>
          <w:szCs w:val="26"/>
          <w:rtl/>
        </w:rPr>
        <w:t>14.</w:t>
      </w:r>
      <w:r w:rsidRPr="003B5A2A">
        <w:rPr>
          <w:rFonts w:ascii="Times" w:eastAsia="Times New Roman" w:hAnsi="Times" w:cs="B Zar" w:hint="cs"/>
          <w:sz w:val="26"/>
          <w:szCs w:val="26"/>
          <w:rtl/>
        </w:rPr>
        <w:tab/>
        <w:t xml:space="preserve">بکارگیری اصل شناخت و شرایط شناخت توسط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ممکن است منجر به شناسایی </w:t>
      </w:r>
      <w:r w:rsidRPr="003B5A2A">
        <w:rPr>
          <w:rFonts w:ascii="Times" w:eastAsia="Times New Roman" w:hAnsi="Times" w:cs="B Zar"/>
          <w:sz w:val="26"/>
          <w:szCs w:val="26"/>
          <w:rtl/>
        </w:rPr>
        <w:t>داراییها و بدهیها</w:t>
      </w:r>
      <w:r w:rsidR="005D6DCE">
        <w:rPr>
          <w:rFonts w:ascii="Times" w:eastAsia="Times New Roman" w:hAnsi="Times" w:cs="B Zar" w:hint="cs"/>
          <w:sz w:val="26"/>
          <w:szCs w:val="26"/>
          <w:rtl/>
        </w:rPr>
        <w:t>ی</w:t>
      </w:r>
      <w:r w:rsidRPr="003B5A2A">
        <w:rPr>
          <w:rFonts w:ascii="Times" w:eastAsia="Times New Roman" w:hAnsi="Times" w:cs="B Zar"/>
          <w:sz w:val="26"/>
          <w:szCs w:val="26"/>
          <w:rtl/>
        </w:rPr>
        <w:t>ی</w:t>
      </w:r>
      <w:r w:rsidRPr="003B5A2A">
        <w:rPr>
          <w:rFonts w:ascii="Times" w:eastAsia="Times New Roman" w:hAnsi="Times" w:cs="B Zar" w:hint="cs"/>
          <w:sz w:val="26"/>
          <w:szCs w:val="26"/>
          <w:rtl/>
        </w:rPr>
        <w:t xml:space="preserve"> شود که </w:t>
      </w:r>
      <w:r w:rsidRPr="003B5A2A">
        <w:rPr>
          <w:rFonts w:ascii="Times" w:eastAsia="Times New Roman" w:hAnsi="Times" w:cs="B Zar"/>
          <w:sz w:val="26"/>
          <w:szCs w:val="26"/>
          <w:rtl/>
        </w:rPr>
        <w:t xml:space="preserve">واحد </w:t>
      </w:r>
      <w:r w:rsidRPr="003B5A2A">
        <w:rPr>
          <w:rFonts w:ascii="Times" w:eastAsia="Times New Roman" w:hAnsi="Times" w:cs="B Zar" w:hint="cs"/>
          <w:sz w:val="26"/>
          <w:szCs w:val="26"/>
          <w:rtl/>
        </w:rPr>
        <w:t xml:space="preserve">تحصیل‌شده، پیش از این آنها را به عنوان دارایی و بدهی در صورتهای مالی خود شناسایی نکرده است. برای مثال،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داراییهای نامشهود قابل تشخیص تحصیل‌شده مانند نام تجاری، حق اختراع یا روابط با مشتری را که به دلیل ایجاد آنها در داخل، </w:t>
      </w:r>
      <w:r w:rsidRPr="003B5A2A">
        <w:rPr>
          <w:rFonts w:ascii="Times" w:eastAsia="Times New Roman" w:hAnsi="Times" w:cs="B Zar"/>
          <w:sz w:val="26"/>
          <w:szCs w:val="26"/>
          <w:rtl/>
        </w:rPr>
        <w:t xml:space="preserve">واحد </w:t>
      </w:r>
      <w:r w:rsidRPr="003B5A2A">
        <w:rPr>
          <w:rFonts w:ascii="Times" w:eastAsia="Times New Roman" w:hAnsi="Times" w:cs="B Zar" w:hint="cs"/>
          <w:sz w:val="26"/>
          <w:szCs w:val="26"/>
          <w:rtl/>
        </w:rPr>
        <w:t>تحصیل‌شده آنها را در صورتهای مالی خود به عنوان دارایی شناسایی نکرده و مخارج مربوط را به هزینه منظور کرده است، شناسایی می‌کند.</w:t>
      </w:r>
    </w:p>
    <w:p w:rsidR="003B5A2A" w:rsidRPr="003B5A2A" w:rsidRDefault="003B5A2A" w:rsidP="003B5A2A">
      <w:pPr>
        <w:spacing w:before="40" w:after="0" w:line="204" w:lineRule="auto"/>
        <w:ind w:left="567" w:hanging="567"/>
        <w:jc w:val="lowKashida"/>
        <w:rPr>
          <w:rFonts w:ascii="Times" w:eastAsia="Times New Roman" w:hAnsi="Times" w:cs="B Zar"/>
          <w:sz w:val="26"/>
          <w:szCs w:val="26"/>
          <w:rtl/>
        </w:rPr>
      </w:pPr>
      <w:r w:rsidRPr="003B5A2A">
        <w:rPr>
          <w:rFonts w:ascii="Times" w:eastAsia="Times New Roman" w:hAnsi="Times" w:cs="B Zar" w:hint="cs"/>
          <w:sz w:val="26"/>
          <w:szCs w:val="26"/>
          <w:rtl/>
        </w:rPr>
        <w:t>15.</w:t>
      </w:r>
      <w:r w:rsidRPr="003B5A2A">
        <w:rPr>
          <w:rFonts w:ascii="Times" w:eastAsia="Times New Roman" w:hAnsi="Times" w:cs="B Zar" w:hint="cs"/>
          <w:sz w:val="26"/>
          <w:szCs w:val="26"/>
          <w:rtl/>
        </w:rPr>
        <w:tab/>
        <w:t xml:space="preserve">بندهای ب28 تا ب40، رهنمودهای مربوط به شناسایی اجاره‌های عملیاتی و داراییهای نامشهود را ارائه می‌كند. در بندهای 22 تا 28، انواع </w:t>
      </w:r>
      <w:r w:rsidRPr="003B5A2A">
        <w:rPr>
          <w:rFonts w:ascii="Times" w:eastAsia="Times New Roman" w:hAnsi="Times" w:cs="B Zar"/>
          <w:sz w:val="26"/>
          <w:szCs w:val="26"/>
          <w:rtl/>
        </w:rPr>
        <w:t>داراییها</w:t>
      </w:r>
      <w:r w:rsidRPr="003B5A2A">
        <w:rPr>
          <w:rFonts w:ascii="Times" w:eastAsia="Times New Roman" w:hAnsi="Times" w:cs="B Zar" w:hint="cs"/>
          <w:sz w:val="26"/>
          <w:szCs w:val="26"/>
          <w:rtl/>
        </w:rPr>
        <w:t>ی</w:t>
      </w:r>
      <w:r w:rsidRPr="003B5A2A">
        <w:rPr>
          <w:rFonts w:ascii="Times" w:eastAsia="Times New Roman" w:hAnsi="Times" w:cs="B Zar"/>
          <w:sz w:val="26"/>
          <w:szCs w:val="26"/>
          <w:rtl/>
        </w:rPr>
        <w:t xml:space="preserve"> </w:t>
      </w:r>
      <w:r w:rsidRPr="003B5A2A">
        <w:rPr>
          <w:rFonts w:ascii="Times" w:eastAsia="Times New Roman" w:hAnsi="Times" w:cs="B Zar" w:hint="cs"/>
          <w:sz w:val="26"/>
          <w:szCs w:val="26"/>
          <w:rtl/>
        </w:rPr>
        <w:t>قابل تشخیص</w:t>
      </w:r>
      <w:r w:rsidRPr="003B5A2A">
        <w:rPr>
          <w:rFonts w:ascii="Times" w:eastAsia="Times New Roman" w:hAnsi="Times" w:cs="B Zar"/>
          <w:sz w:val="26"/>
          <w:szCs w:val="26"/>
          <w:rtl/>
        </w:rPr>
        <w:t xml:space="preserve"> و بدهیها</w:t>
      </w:r>
      <w:r w:rsidRPr="003B5A2A">
        <w:rPr>
          <w:rFonts w:ascii="Times" w:eastAsia="Times New Roman" w:hAnsi="Times" w:cs="B Zar" w:hint="cs"/>
          <w:sz w:val="26"/>
          <w:szCs w:val="26"/>
          <w:rtl/>
        </w:rPr>
        <w:t>، شامل اقلامی که این استاندارد استثنائات محدود</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از اصل شناخت و شرایط شناخت آنها ارائه کرده است، تعیین می‌شود.</w:t>
      </w:r>
    </w:p>
    <w:p w:rsidR="003B5A2A" w:rsidRPr="003B5A2A" w:rsidRDefault="003B5A2A" w:rsidP="003B5A2A">
      <w:pPr>
        <w:keepNext/>
        <w:spacing w:before="300" w:after="80" w:line="240" w:lineRule="auto"/>
        <w:ind w:left="562"/>
        <w:jc w:val="lowKashida"/>
        <w:outlineLvl w:val="0"/>
        <w:rPr>
          <w:rFonts w:ascii="Times" w:eastAsia="Times New Roman" w:hAnsi="Times" w:cs="B Zar"/>
          <w:b/>
          <w:bCs/>
          <w:i/>
          <w:iCs/>
          <w:sz w:val="26"/>
          <w:rtl/>
        </w:rPr>
      </w:pPr>
      <w:r w:rsidRPr="003B5A2A">
        <w:rPr>
          <w:rFonts w:ascii="Times" w:eastAsia="Times New Roman" w:hAnsi="Times" w:cs="B Zar" w:hint="cs"/>
          <w:b/>
          <w:bCs/>
          <w:i/>
          <w:iCs/>
          <w:sz w:val="26"/>
          <w:rtl/>
        </w:rPr>
        <w:lastRenderedPageBreak/>
        <w:t>طبقه‌بندی یا اختصاص داراییهای قابل تشخیص تحص</w:t>
      </w:r>
      <w:r w:rsidR="005D6DCE">
        <w:rPr>
          <w:rFonts w:ascii="Times" w:eastAsia="Times New Roman" w:hAnsi="Times" w:cs="B Zar" w:hint="cs"/>
          <w:b/>
          <w:bCs/>
          <w:i/>
          <w:iCs/>
          <w:sz w:val="26"/>
          <w:rtl/>
        </w:rPr>
        <w:t>ی</w:t>
      </w:r>
      <w:r w:rsidRPr="003B5A2A">
        <w:rPr>
          <w:rFonts w:ascii="Times" w:eastAsia="Times New Roman" w:hAnsi="Times" w:cs="B Zar" w:hint="cs"/>
          <w:b/>
          <w:bCs/>
          <w:i/>
          <w:iCs/>
          <w:sz w:val="26"/>
          <w:rtl/>
        </w:rPr>
        <w:t>ل‌شده و بدهیهای تقبل‌شده در ترکیب تجاری</w:t>
      </w:r>
    </w:p>
    <w:p w:rsidR="003B5A2A" w:rsidRPr="003B5A2A" w:rsidRDefault="003B5A2A" w:rsidP="003B5A2A">
      <w:pPr>
        <w:spacing w:before="40" w:after="0" w:line="204" w:lineRule="auto"/>
        <w:ind w:left="567" w:hanging="567"/>
        <w:jc w:val="lowKashida"/>
        <w:rPr>
          <w:rFonts w:ascii="Times" w:eastAsia="Times New Roman" w:hAnsi="Times" w:cs="B Traffic"/>
          <w:b/>
          <w:bCs/>
          <w:sz w:val="20"/>
          <w:szCs w:val="20"/>
          <w:rtl/>
        </w:rPr>
      </w:pPr>
      <w:r w:rsidRPr="003B5A2A">
        <w:rPr>
          <w:rFonts w:ascii="Times" w:eastAsia="Times New Roman" w:hAnsi="Times" w:cs="B Zar" w:hint="cs"/>
          <w:sz w:val="26"/>
          <w:szCs w:val="26"/>
          <w:rtl/>
        </w:rPr>
        <w:t>16.</w:t>
      </w:r>
      <w:r w:rsidRPr="003B5A2A">
        <w:rPr>
          <w:rFonts w:ascii="Times" w:eastAsia="Times New Roman" w:hAnsi="Times" w:cs="B Zar" w:hint="cs"/>
          <w:sz w:val="26"/>
          <w:szCs w:val="26"/>
          <w:rtl/>
        </w:rPr>
        <w:tab/>
      </w:r>
      <w:r w:rsidRPr="003B5A2A">
        <w:rPr>
          <w:rFonts w:ascii="Times" w:eastAsia="Times New Roman" w:hAnsi="Times" w:cs="B Traffic" w:hint="cs"/>
          <w:b/>
          <w:bCs/>
          <w:sz w:val="20"/>
          <w:szCs w:val="20"/>
          <w:rtl/>
        </w:rPr>
        <w:t xml:space="preserve">در تاریخ تحصیل، </w:t>
      </w:r>
      <w:r w:rsidRPr="003B5A2A">
        <w:rPr>
          <w:rFonts w:ascii="Times" w:eastAsia="Times New Roman" w:hAnsi="Times" w:cs="B Traffic"/>
          <w:b/>
          <w:bCs/>
          <w:sz w:val="20"/>
          <w:szCs w:val="20"/>
          <w:rtl/>
        </w:rPr>
        <w:t>واحد تحصیل‌کننده</w:t>
      </w:r>
      <w:r w:rsidRPr="003B5A2A">
        <w:rPr>
          <w:rFonts w:ascii="Times" w:eastAsia="Times New Roman" w:hAnsi="Times" w:cs="B Traffic" w:hint="cs"/>
          <w:b/>
          <w:bCs/>
          <w:sz w:val="20"/>
          <w:szCs w:val="20"/>
          <w:rtl/>
        </w:rPr>
        <w:t xml:space="preserve"> باید </w:t>
      </w:r>
      <w:r w:rsidRPr="003B5A2A">
        <w:rPr>
          <w:rFonts w:ascii="Times" w:eastAsia="Times New Roman" w:hAnsi="Times" w:cs="B Traffic"/>
          <w:b/>
          <w:bCs/>
          <w:sz w:val="20"/>
          <w:szCs w:val="20"/>
          <w:rtl/>
        </w:rPr>
        <w:t>داراییهای</w:t>
      </w:r>
      <w:r w:rsidRPr="003B5A2A">
        <w:rPr>
          <w:rFonts w:ascii="Times" w:eastAsia="Times New Roman" w:hAnsi="Times" w:cs="B Traffic" w:hint="cs"/>
          <w:b/>
          <w:bCs/>
          <w:sz w:val="20"/>
          <w:szCs w:val="20"/>
          <w:rtl/>
        </w:rPr>
        <w:t xml:space="preserve"> قابل تشخیص تحص</w:t>
      </w:r>
      <w:r w:rsidR="005D6DCE">
        <w:rPr>
          <w:rFonts w:ascii="Times" w:eastAsia="Times New Roman" w:hAnsi="Times" w:cs="B Traffic" w:hint="cs"/>
          <w:b/>
          <w:bCs/>
          <w:sz w:val="20"/>
          <w:szCs w:val="20"/>
          <w:rtl/>
        </w:rPr>
        <w:t>ی</w:t>
      </w:r>
      <w:r w:rsidRPr="003B5A2A">
        <w:rPr>
          <w:rFonts w:ascii="Times" w:eastAsia="Times New Roman" w:hAnsi="Times" w:cs="B Traffic" w:hint="cs"/>
          <w:b/>
          <w:bCs/>
          <w:sz w:val="20"/>
          <w:szCs w:val="20"/>
          <w:rtl/>
        </w:rPr>
        <w:t>ل‌شده</w:t>
      </w:r>
      <w:r w:rsidRPr="003B5A2A">
        <w:rPr>
          <w:rFonts w:ascii="Times" w:eastAsia="Times New Roman" w:hAnsi="Times" w:cs="B Traffic"/>
          <w:b/>
          <w:bCs/>
          <w:sz w:val="20"/>
          <w:szCs w:val="20"/>
          <w:rtl/>
        </w:rPr>
        <w:t xml:space="preserve"> و بدهیهای </w:t>
      </w:r>
      <w:r w:rsidRPr="003B5A2A">
        <w:rPr>
          <w:rFonts w:ascii="Times" w:eastAsia="Times New Roman" w:hAnsi="Times" w:cs="B Traffic" w:hint="cs"/>
          <w:b/>
          <w:bCs/>
          <w:sz w:val="20"/>
          <w:szCs w:val="20"/>
          <w:rtl/>
        </w:rPr>
        <w:t xml:space="preserve">تقبل‌شده را به‌گونه‌ای طبقه‌بندی کند یا اختصاص دهد که برای بکارگیری بعدی سایر استانداردهای حسابداری ضروری است. </w:t>
      </w:r>
      <w:r w:rsidRPr="003B5A2A">
        <w:rPr>
          <w:rFonts w:ascii="Times" w:eastAsia="Times New Roman" w:hAnsi="Times" w:cs="B Traffic"/>
          <w:b/>
          <w:bCs/>
          <w:sz w:val="20"/>
          <w:szCs w:val="20"/>
          <w:rtl/>
        </w:rPr>
        <w:t>واحد تحصیل‌کننده</w:t>
      </w:r>
      <w:r w:rsidRPr="003B5A2A">
        <w:rPr>
          <w:rFonts w:ascii="Times" w:eastAsia="Times New Roman" w:hAnsi="Times" w:cs="B Traffic" w:hint="cs"/>
          <w:b/>
          <w:bCs/>
          <w:sz w:val="20"/>
          <w:szCs w:val="20"/>
          <w:rtl/>
        </w:rPr>
        <w:t xml:space="preserve"> باید این طبقه‌بندیها یا اختصاصها را برمبنای شرایط قراردادی، شرایط اقتصادی، رویه‌های عملیاتی یا حسابداری و سایر شرایط مرتبط موجود در تاریخ تحصیل، انجام دهد.</w:t>
      </w:r>
    </w:p>
    <w:p w:rsidR="003B5A2A" w:rsidRPr="003B5A2A" w:rsidRDefault="003B5A2A" w:rsidP="003B5A2A">
      <w:pPr>
        <w:spacing w:before="40" w:after="0" w:line="204" w:lineRule="auto"/>
        <w:ind w:left="567" w:hanging="567"/>
        <w:jc w:val="lowKashida"/>
        <w:rPr>
          <w:rFonts w:ascii="Times" w:eastAsia="Times New Roman" w:hAnsi="Times" w:cs="B Zar"/>
          <w:sz w:val="26"/>
          <w:szCs w:val="26"/>
          <w:rtl/>
        </w:rPr>
      </w:pPr>
      <w:r w:rsidRPr="003B5A2A">
        <w:rPr>
          <w:rFonts w:ascii="Times" w:eastAsia="Times New Roman" w:hAnsi="Times" w:cs="B Zar" w:hint="cs"/>
          <w:sz w:val="26"/>
          <w:szCs w:val="26"/>
          <w:rtl/>
        </w:rPr>
        <w:t>17.</w:t>
      </w:r>
      <w:r w:rsidRPr="003B5A2A">
        <w:rPr>
          <w:rFonts w:ascii="Times" w:eastAsia="Times New Roman" w:hAnsi="Times" w:cs="B Zar" w:hint="cs"/>
          <w:sz w:val="26"/>
          <w:szCs w:val="26"/>
          <w:rtl/>
        </w:rPr>
        <w:tab/>
        <w:t>این استاندارد، دو استثنا بر اصل مندرج در بند 16 وضع می‌کند:</w:t>
      </w:r>
    </w:p>
    <w:p w:rsidR="003B5A2A" w:rsidRPr="003B5A2A" w:rsidRDefault="003B5A2A" w:rsidP="003B5A2A">
      <w:pPr>
        <w:tabs>
          <w:tab w:val="left" w:pos="907"/>
        </w:tabs>
        <w:spacing w:after="0" w:line="204" w:lineRule="auto"/>
        <w:ind w:left="1134" w:hanging="567"/>
        <w:jc w:val="lowKashida"/>
        <w:rPr>
          <w:rFonts w:ascii="Times" w:eastAsia="Times New Roman" w:hAnsi="Times" w:cs="B Zar"/>
          <w:b/>
          <w:sz w:val="26"/>
          <w:rtl/>
        </w:rPr>
      </w:pPr>
      <w:r w:rsidRPr="003B5A2A">
        <w:rPr>
          <w:rFonts w:ascii="Times" w:eastAsia="Times New Roman" w:hAnsi="Times" w:cs="B Zar" w:hint="cs"/>
          <w:b/>
          <w:sz w:val="26"/>
          <w:szCs w:val="26"/>
          <w:rtl/>
        </w:rPr>
        <w:t>الف.</w:t>
      </w:r>
      <w:r w:rsidRPr="003B5A2A">
        <w:rPr>
          <w:rFonts w:ascii="Times" w:eastAsia="Times New Roman" w:hAnsi="Times" w:cs="B Zar" w:hint="cs"/>
          <w:b/>
          <w:sz w:val="26"/>
          <w:szCs w:val="26"/>
          <w:rtl/>
        </w:rPr>
        <w:tab/>
      </w:r>
      <w:r w:rsidRPr="003B5A2A">
        <w:rPr>
          <w:rFonts w:ascii="Times" w:eastAsia="Times New Roman" w:hAnsi="Times" w:cs="B Zar" w:hint="cs"/>
          <w:sz w:val="26"/>
          <w:szCs w:val="26"/>
          <w:rtl/>
        </w:rPr>
        <w:t>طبقه‌بندی قرارداد اجاره به عنوان</w:t>
      </w:r>
      <w:r w:rsidRPr="003B5A2A">
        <w:rPr>
          <w:rFonts w:ascii="Times" w:eastAsia="Times New Roman" w:hAnsi="Times" w:cs="B Zar" w:hint="cs"/>
          <w:b/>
          <w:sz w:val="26"/>
          <w:szCs w:val="26"/>
          <w:rtl/>
        </w:rPr>
        <w:t xml:space="preserve"> اجاره عملیاتی یا اجاره تأمین مالی </w:t>
      </w:r>
      <w:r w:rsidRPr="003B5A2A">
        <w:rPr>
          <w:rFonts w:ascii="Times" w:eastAsia="Times New Roman" w:hAnsi="Times" w:cs="B Zar"/>
          <w:b/>
          <w:sz w:val="26"/>
          <w:szCs w:val="26"/>
          <w:rtl/>
        </w:rPr>
        <w:t xml:space="preserve">طبق استاندارد حسابداری </w:t>
      </w:r>
      <w:r w:rsidRPr="003B5A2A">
        <w:rPr>
          <w:rFonts w:ascii="Times" w:eastAsia="Times New Roman" w:hAnsi="Times" w:cs="B Zar" w:hint="cs"/>
          <w:b/>
          <w:sz w:val="26"/>
          <w:szCs w:val="26"/>
          <w:rtl/>
        </w:rPr>
        <w:t xml:space="preserve">21 </w:t>
      </w:r>
      <w:r w:rsidRPr="003B5A2A">
        <w:rPr>
          <w:rFonts w:ascii="B Homa" w:eastAsia="MS Mincho" w:hAnsi="B Homa" w:cs="B Traffic" w:hint="cs"/>
          <w:b/>
          <w:bCs/>
          <w:color w:val="595959"/>
          <w:sz w:val="20"/>
          <w:szCs w:val="20"/>
          <w:rtl/>
        </w:rPr>
        <w:t>حسابداری اجاره‌ها</w:t>
      </w:r>
      <w:r w:rsidRPr="003B5A2A">
        <w:rPr>
          <w:rFonts w:ascii="Times" w:eastAsia="Times New Roman" w:hAnsi="Times" w:cs="B Zar" w:hint="cs"/>
          <w:b/>
          <w:sz w:val="26"/>
          <w:szCs w:val="26"/>
          <w:rtl/>
        </w:rPr>
        <w:t>؛ و</w:t>
      </w:r>
    </w:p>
    <w:p w:rsidR="003B5A2A" w:rsidRPr="003B5A2A" w:rsidRDefault="003B5A2A" w:rsidP="003B5A2A">
      <w:pPr>
        <w:tabs>
          <w:tab w:val="left" w:pos="907"/>
        </w:tabs>
        <w:spacing w:after="0" w:line="204" w:lineRule="auto"/>
        <w:ind w:left="1134" w:hanging="567"/>
        <w:jc w:val="lowKashida"/>
        <w:rPr>
          <w:rFonts w:ascii="Times" w:eastAsia="Times New Roman" w:hAnsi="Times" w:cs="B Zar"/>
          <w:b/>
          <w:sz w:val="26"/>
          <w:rtl/>
        </w:rPr>
      </w:pPr>
      <w:r w:rsidRPr="003B5A2A">
        <w:rPr>
          <w:rFonts w:ascii="Times" w:eastAsia="Times New Roman" w:hAnsi="Times" w:cs="B Zar" w:hint="cs"/>
          <w:b/>
          <w:sz w:val="26"/>
          <w:szCs w:val="26"/>
          <w:rtl/>
        </w:rPr>
        <w:t>ب.</w:t>
      </w:r>
      <w:r w:rsidRPr="003B5A2A">
        <w:rPr>
          <w:rFonts w:ascii="Times" w:eastAsia="Times New Roman" w:hAnsi="Times" w:cs="B Zar" w:hint="cs"/>
          <w:b/>
          <w:sz w:val="26"/>
          <w:szCs w:val="26"/>
          <w:rtl/>
        </w:rPr>
        <w:tab/>
        <w:t>طبقه‌بندی یک قرارداد به عنوان قرارداد بیمه.</w:t>
      </w:r>
    </w:p>
    <w:p w:rsidR="003B5A2A" w:rsidRPr="003B5A2A" w:rsidRDefault="003B5A2A" w:rsidP="003B5A2A">
      <w:pPr>
        <w:spacing w:before="40" w:after="0" w:line="204" w:lineRule="auto"/>
        <w:ind w:left="567" w:hanging="567"/>
        <w:jc w:val="lowKashida"/>
        <w:rPr>
          <w:rFonts w:ascii="Times" w:eastAsia="Times New Roman" w:hAnsi="Times" w:cs="B Zar"/>
          <w:sz w:val="26"/>
          <w:rtl/>
        </w:rPr>
      </w:pPr>
      <w:r w:rsidRPr="003B5A2A">
        <w:rPr>
          <w:rFonts w:ascii="Times" w:eastAsia="Times New Roman" w:hAnsi="Times" w:cs="B Zar" w:hint="cs"/>
          <w:sz w:val="26"/>
          <w:szCs w:val="26"/>
          <w:rtl/>
        </w:rPr>
        <w:t xml:space="preserve">  </w:t>
      </w:r>
      <w:r w:rsidRPr="003B5A2A">
        <w:rPr>
          <w:rFonts w:ascii="Times" w:eastAsia="Times New Roman" w:hAnsi="Times" w:cs="B Zar" w:hint="cs"/>
          <w:sz w:val="26"/>
          <w:szCs w:val="26"/>
          <w:rtl/>
        </w:rPr>
        <w:tab/>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باید آن قراردادها را بر مبنای شرایط قراردادی و سایر عوامل در شروع قرارداد (یا چنانچه شرا</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ط قرار‌داد به ش</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وه‌ا</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تعد</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ل شده باشد که طبقه‌بندی آن را تغ</w:t>
      </w:r>
      <w:r w:rsidR="005D6DCE">
        <w:rPr>
          <w:rFonts w:ascii="Times" w:eastAsia="Times New Roman" w:hAnsi="Times" w:cs="B Zar" w:hint="cs"/>
          <w:sz w:val="26"/>
          <w:szCs w:val="26"/>
          <w:rtl/>
        </w:rPr>
        <w:t>یی</w:t>
      </w:r>
      <w:r w:rsidRPr="003B5A2A">
        <w:rPr>
          <w:rFonts w:ascii="Times" w:eastAsia="Times New Roman" w:hAnsi="Times" w:cs="B Zar" w:hint="cs"/>
          <w:sz w:val="26"/>
          <w:szCs w:val="26"/>
          <w:rtl/>
        </w:rPr>
        <w:t>ر دهد، در تاریخ تعد</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ل که ممکن است تاریخ تحصیل باشد) طبقه‌بندی كند. </w:t>
      </w:r>
    </w:p>
    <w:p w:rsidR="003B5A2A" w:rsidRPr="003B5A2A" w:rsidRDefault="003B5A2A" w:rsidP="003B5A2A">
      <w:pPr>
        <w:spacing w:before="120" w:after="0" w:line="204" w:lineRule="auto"/>
        <w:ind w:left="1134" w:hanging="567"/>
        <w:jc w:val="lowKashida"/>
        <w:rPr>
          <w:rFonts w:ascii="Times New Roman Bold" w:eastAsia="Times New Roman" w:hAnsi="Times New Roman Bold" w:cs="B Zar"/>
          <w:b/>
          <w:bCs/>
          <w:spacing w:val="-4"/>
          <w:rtl/>
        </w:rPr>
      </w:pPr>
      <w:r w:rsidRPr="003B5A2A">
        <w:rPr>
          <w:rFonts w:ascii="Times New Roman Bold" w:eastAsia="Times New Roman" w:hAnsi="Times New Roman Bold" w:cs="B Zar" w:hint="cs"/>
          <w:b/>
          <w:bCs/>
          <w:spacing w:val="-4"/>
          <w:rtl/>
        </w:rPr>
        <w:t>اصل اندازه‌گیری</w:t>
      </w:r>
    </w:p>
    <w:p w:rsidR="003B5A2A" w:rsidRPr="003B5A2A" w:rsidRDefault="003B5A2A" w:rsidP="003B5A2A">
      <w:pPr>
        <w:spacing w:before="40" w:after="0" w:line="204" w:lineRule="auto"/>
        <w:ind w:left="567" w:hanging="567"/>
        <w:jc w:val="lowKashida"/>
        <w:rPr>
          <w:rFonts w:ascii="Times" w:eastAsia="Times New Roman" w:hAnsi="Times" w:cs="B Zar"/>
          <w:sz w:val="26"/>
          <w:szCs w:val="26"/>
          <w:rtl/>
        </w:rPr>
      </w:pPr>
      <w:r w:rsidRPr="003B5A2A">
        <w:rPr>
          <w:rFonts w:ascii="Times" w:eastAsia="Times New Roman" w:hAnsi="Times" w:cs="B Zar" w:hint="cs"/>
          <w:sz w:val="26"/>
          <w:szCs w:val="26"/>
          <w:rtl/>
        </w:rPr>
        <w:t>18.</w:t>
      </w:r>
      <w:r w:rsidRPr="003B5A2A">
        <w:rPr>
          <w:rFonts w:ascii="Times" w:eastAsia="Times New Roman" w:hAnsi="Times" w:cs="B Zar" w:hint="cs"/>
          <w:sz w:val="26"/>
          <w:szCs w:val="26"/>
          <w:rtl/>
        </w:rPr>
        <w:tab/>
      </w:r>
      <w:r w:rsidRPr="003B5A2A">
        <w:rPr>
          <w:rFonts w:ascii="Times" w:eastAsia="Times New Roman" w:hAnsi="Times" w:cs="B Traffic"/>
          <w:b/>
          <w:bCs/>
          <w:sz w:val="20"/>
          <w:szCs w:val="20"/>
          <w:rtl/>
        </w:rPr>
        <w:t>واحد تحصیل‌کننده</w:t>
      </w:r>
      <w:r w:rsidRPr="003B5A2A">
        <w:rPr>
          <w:rFonts w:ascii="Times" w:eastAsia="Times New Roman" w:hAnsi="Times" w:cs="B Traffic" w:hint="cs"/>
          <w:b/>
          <w:bCs/>
          <w:sz w:val="20"/>
          <w:szCs w:val="20"/>
          <w:rtl/>
        </w:rPr>
        <w:t xml:space="preserve"> باید </w:t>
      </w:r>
      <w:r w:rsidRPr="003B5A2A">
        <w:rPr>
          <w:rFonts w:ascii="Times" w:eastAsia="Times New Roman" w:hAnsi="Times" w:cs="B Traffic"/>
          <w:b/>
          <w:bCs/>
          <w:sz w:val="20"/>
          <w:szCs w:val="20"/>
          <w:rtl/>
        </w:rPr>
        <w:t>داراییهای</w:t>
      </w:r>
      <w:r w:rsidRPr="003B5A2A">
        <w:rPr>
          <w:rFonts w:ascii="Times" w:eastAsia="Times New Roman" w:hAnsi="Times" w:cs="B Traffic" w:hint="cs"/>
          <w:b/>
          <w:bCs/>
          <w:sz w:val="20"/>
          <w:szCs w:val="20"/>
          <w:rtl/>
        </w:rPr>
        <w:t xml:space="preserve"> قابل تشخیص تحص</w:t>
      </w:r>
      <w:r w:rsidR="005D6DCE">
        <w:rPr>
          <w:rFonts w:ascii="Times" w:eastAsia="Times New Roman" w:hAnsi="Times" w:cs="B Traffic" w:hint="cs"/>
          <w:b/>
          <w:bCs/>
          <w:sz w:val="20"/>
          <w:szCs w:val="20"/>
          <w:rtl/>
        </w:rPr>
        <w:t>ی</w:t>
      </w:r>
      <w:r w:rsidRPr="003B5A2A">
        <w:rPr>
          <w:rFonts w:ascii="Times" w:eastAsia="Times New Roman" w:hAnsi="Times" w:cs="B Traffic" w:hint="cs"/>
          <w:b/>
          <w:bCs/>
          <w:sz w:val="20"/>
          <w:szCs w:val="20"/>
          <w:rtl/>
        </w:rPr>
        <w:t>ل‌شده</w:t>
      </w:r>
      <w:r w:rsidRPr="003B5A2A">
        <w:rPr>
          <w:rFonts w:ascii="Times" w:eastAsia="Times New Roman" w:hAnsi="Times" w:cs="B Traffic"/>
          <w:b/>
          <w:bCs/>
          <w:sz w:val="20"/>
          <w:szCs w:val="20"/>
          <w:rtl/>
        </w:rPr>
        <w:t xml:space="preserve"> و بدهیهای</w:t>
      </w:r>
      <w:r w:rsidRPr="003B5A2A">
        <w:rPr>
          <w:rFonts w:ascii="Times" w:eastAsia="Times New Roman" w:hAnsi="Times" w:cs="B Traffic" w:hint="cs"/>
          <w:b/>
          <w:bCs/>
          <w:sz w:val="20"/>
          <w:szCs w:val="20"/>
          <w:rtl/>
        </w:rPr>
        <w:t xml:space="preserve"> تقبل‌شده</w:t>
      </w:r>
      <w:r w:rsidRPr="003B5A2A">
        <w:rPr>
          <w:rFonts w:ascii="Times" w:eastAsia="Times New Roman" w:hAnsi="Times" w:cs="B Traffic"/>
          <w:b/>
          <w:bCs/>
          <w:sz w:val="20"/>
          <w:szCs w:val="20"/>
          <w:rtl/>
        </w:rPr>
        <w:t xml:space="preserve"> </w:t>
      </w:r>
      <w:r w:rsidRPr="003B5A2A">
        <w:rPr>
          <w:rFonts w:ascii="Times" w:eastAsia="Times New Roman" w:hAnsi="Times" w:cs="B Traffic" w:hint="cs"/>
          <w:b/>
          <w:bCs/>
          <w:sz w:val="20"/>
          <w:szCs w:val="20"/>
          <w:rtl/>
        </w:rPr>
        <w:t>را به ارزش منصفانه آنها در تاریخ تحصیل اندازه‌گیری کند.</w:t>
      </w:r>
    </w:p>
    <w:p w:rsidR="003B5A2A" w:rsidRPr="003B5A2A" w:rsidRDefault="003B5A2A" w:rsidP="003B5A2A">
      <w:pPr>
        <w:spacing w:before="40" w:after="0" w:line="204" w:lineRule="auto"/>
        <w:ind w:left="567" w:hanging="567"/>
        <w:jc w:val="lowKashida"/>
        <w:rPr>
          <w:rFonts w:ascii="Times" w:eastAsia="Times New Roman" w:hAnsi="Times" w:cs="B Zar"/>
          <w:sz w:val="26"/>
          <w:szCs w:val="26"/>
          <w:rtl/>
        </w:rPr>
      </w:pPr>
      <w:r w:rsidRPr="003B5A2A">
        <w:rPr>
          <w:rFonts w:ascii="Times" w:eastAsia="Times New Roman" w:hAnsi="Times" w:cs="B Zar" w:hint="cs"/>
          <w:sz w:val="26"/>
          <w:szCs w:val="26"/>
          <w:rtl/>
        </w:rPr>
        <w:t>19.</w:t>
      </w:r>
      <w:r w:rsidRPr="003B5A2A">
        <w:rPr>
          <w:rFonts w:ascii="Times" w:eastAsia="Times New Roman" w:hAnsi="Times" w:cs="B Zar" w:hint="cs"/>
          <w:sz w:val="26"/>
          <w:szCs w:val="26"/>
          <w:rtl/>
        </w:rPr>
        <w:tab/>
        <w:t xml:space="preserve">در هر ترکیب تجاری،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باید در تاریخ تحصیل، اجزای منافع فاقد حق کنترل در </w:t>
      </w:r>
      <w:r w:rsidRPr="003B5A2A">
        <w:rPr>
          <w:rFonts w:ascii="Times" w:eastAsia="Times New Roman" w:hAnsi="Times" w:cs="B Zar"/>
          <w:sz w:val="26"/>
          <w:szCs w:val="26"/>
          <w:rtl/>
        </w:rPr>
        <w:t xml:space="preserve">واحد </w:t>
      </w:r>
      <w:r w:rsidRPr="003B5A2A">
        <w:rPr>
          <w:rFonts w:ascii="Times" w:eastAsia="Times New Roman" w:hAnsi="Times" w:cs="B Zar" w:hint="cs"/>
          <w:sz w:val="26"/>
          <w:szCs w:val="26"/>
          <w:rtl/>
        </w:rPr>
        <w:t>تحصیل‌شده را که نشان‌دهنده منافع مالکیت فعل</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است و برای دارندگان آن، نسبت به سهم متناسب</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از خالص دارا</w:t>
      </w:r>
      <w:r w:rsidR="005D6DCE">
        <w:rPr>
          <w:rFonts w:ascii="Times" w:eastAsia="Times New Roman" w:hAnsi="Times" w:cs="B Zar" w:hint="cs"/>
          <w:sz w:val="26"/>
          <w:szCs w:val="26"/>
          <w:rtl/>
        </w:rPr>
        <w:t>یی</w:t>
      </w:r>
      <w:r w:rsidRPr="003B5A2A">
        <w:rPr>
          <w:rFonts w:ascii="Times" w:eastAsia="Times New Roman" w:hAnsi="Times" w:cs="B Zar" w:hint="cs"/>
          <w:sz w:val="26"/>
          <w:szCs w:val="26"/>
          <w:rtl/>
        </w:rPr>
        <w:t>ها</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واحد تجاری در زمان انحلال حق ایجاد می‌کند، به یکی از مبالغ زیر اندازه‌گیری ‌كند:</w:t>
      </w:r>
    </w:p>
    <w:p w:rsidR="003B5A2A" w:rsidRPr="003B5A2A" w:rsidRDefault="003B5A2A" w:rsidP="003B5A2A">
      <w:pPr>
        <w:tabs>
          <w:tab w:val="left" w:pos="907"/>
        </w:tabs>
        <w:spacing w:after="0" w:line="204" w:lineRule="auto"/>
        <w:ind w:left="1134" w:hanging="567"/>
        <w:jc w:val="lowKashida"/>
        <w:rPr>
          <w:rFonts w:ascii="Times" w:eastAsia="Times New Roman" w:hAnsi="Times" w:cs="B Zar"/>
          <w:b/>
          <w:sz w:val="26"/>
          <w:szCs w:val="26"/>
          <w:rtl/>
        </w:rPr>
      </w:pPr>
      <w:r w:rsidRPr="003B5A2A">
        <w:rPr>
          <w:rFonts w:ascii="Times" w:eastAsia="Times New Roman" w:hAnsi="Times" w:cs="B Zar" w:hint="cs"/>
          <w:b/>
          <w:sz w:val="26"/>
          <w:szCs w:val="26"/>
          <w:rtl/>
        </w:rPr>
        <w:t>الف</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t>ارزش منصفانه؛ یا</w:t>
      </w:r>
    </w:p>
    <w:p w:rsidR="003B5A2A" w:rsidRPr="003B5A2A" w:rsidRDefault="003B5A2A" w:rsidP="003B5A2A">
      <w:pPr>
        <w:tabs>
          <w:tab w:val="left" w:pos="907"/>
        </w:tabs>
        <w:spacing w:after="0" w:line="204" w:lineRule="auto"/>
        <w:ind w:left="1134" w:hanging="567"/>
        <w:jc w:val="lowKashida"/>
        <w:rPr>
          <w:rFonts w:ascii="Times" w:eastAsia="Times New Roman" w:hAnsi="Times" w:cs="B Zar"/>
          <w:b/>
          <w:sz w:val="26"/>
          <w:szCs w:val="26"/>
          <w:rtl/>
        </w:rPr>
      </w:pPr>
      <w:r w:rsidRPr="003B5A2A">
        <w:rPr>
          <w:rFonts w:ascii="Times" w:eastAsia="Times New Roman" w:hAnsi="Times" w:cs="B Zar" w:hint="cs"/>
          <w:b/>
          <w:sz w:val="26"/>
          <w:szCs w:val="26"/>
          <w:rtl/>
        </w:rPr>
        <w:t xml:space="preserve">ب </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t xml:space="preserve">سهم متناسب ابزارهای مالکانه فعلی از مبالغ شناسایی‌شده خالص </w:t>
      </w:r>
      <w:r w:rsidRPr="003B5A2A">
        <w:rPr>
          <w:rFonts w:ascii="Times" w:eastAsia="Times New Roman" w:hAnsi="Times" w:cs="B Zar"/>
          <w:b/>
          <w:sz w:val="26"/>
          <w:szCs w:val="26"/>
          <w:rtl/>
        </w:rPr>
        <w:t xml:space="preserve">داراییهای </w:t>
      </w:r>
      <w:r w:rsidRPr="003B5A2A">
        <w:rPr>
          <w:rFonts w:ascii="Times" w:eastAsia="Times New Roman" w:hAnsi="Times" w:cs="B Zar" w:hint="cs"/>
          <w:b/>
          <w:sz w:val="26"/>
          <w:szCs w:val="26"/>
          <w:rtl/>
        </w:rPr>
        <w:t xml:space="preserve">قابل تشخیص </w:t>
      </w:r>
      <w:r w:rsidRPr="003B5A2A">
        <w:rPr>
          <w:rFonts w:ascii="Times" w:eastAsia="Times New Roman" w:hAnsi="Times" w:cs="B Zar"/>
          <w:b/>
          <w:sz w:val="26"/>
          <w:szCs w:val="26"/>
          <w:rtl/>
        </w:rPr>
        <w:t xml:space="preserve">واحد </w:t>
      </w:r>
      <w:r w:rsidRPr="003B5A2A">
        <w:rPr>
          <w:rFonts w:ascii="Times" w:eastAsia="Times New Roman" w:hAnsi="Times" w:cs="B Zar" w:hint="cs"/>
          <w:b/>
          <w:sz w:val="26"/>
          <w:szCs w:val="26"/>
          <w:rtl/>
        </w:rPr>
        <w:t>تحصیل‌شده.</w:t>
      </w:r>
    </w:p>
    <w:p w:rsidR="003B5A2A" w:rsidRPr="003B5A2A" w:rsidRDefault="003B5A2A" w:rsidP="003B5A2A">
      <w:pPr>
        <w:spacing w:before="40" w:after="0" w:line="204" w:lineRule="auto"/>
        <w:ind w:left="567" w:hanging="566"/>
        <w:jc w:val="lowKashida"/>
        <w:rPr>
          <w:rFonts w:ascii="Times" w:eastAsia="Times New Roman" w:hAnsi="Times" w:cs="B Zar"/>
          <w:sz w:val="26"/>
          <w:szCs w:val="26"/>
          <w:rtl/>
        </w:rPr>
      </w:pPr>
      <w:r w:rsidRPr="003B5A2A">
        <w:rPr>
          <w:rFonts w:ascii="Times" w:eastAsia="Times New Roman" w:hAnsi="Times" w:cs="B Zar" w:hint="cs"/>
          <w:sz w:val="26"/>
          <w:szCs w:val="26"/>
          <w:rtl/>
        </w:rPr>
        <w:t xml:space="preserve"> </w:t>
      </w:r>
      <w:r w:rsidRPr="003B5A2A">
        <w:rPr>
          <w:rFonts w:ascii="Times" w:eastAsia="Times New Roman" w:hAnsi="Times" w:cs="B Zar" w:hint="cs"/>
          <w:sz w:val="26"/>
          <w:szCs w:val="26"/>
          <w:rtl/>
        </w:rPr>
        <w:tab/>
        <w:t>اجزای د</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گر </w:t>
      </w:r>
      <w:r w:rsidRPr="003B5A2A">
        <w:rPr>
          <w:rFonts w:ascii="Times" w:eastAsia="Times New Roman" w:hAnsi="Times" w:cs="B Zar" w:hint="cs"/>
          <w:sz w:val="24"/>
          <w:szCs w:val="26"/>
          <w:rtl/>
        </w:rPr>
        <w:t xml:space="preserve">منافع فاقد حق کنترل </w:t>
      </w:r>
      <w:r w:rsidRPr="003B5A2A">
        <w:rPr>
          <w:rFonts w:ascii="Times" w:eastAsia="Times New Roman" w:hAnsi="Times" w:cs="B Zar" w:hint="cs"/>
          <w:sz w:val="26"/>
          <w:szCs w:val="26"/>
          <w:rtl/>
        </w:rPr>
        <w:t xml:space="preserve">باید به ارزش منصفانه در تاریخ تحصیل، اندازه‌گیری شوند؛ مگر اینکه مبنای اندازه‌گیری دیگری توسط </w:t>
      </w:r>
      <w:r w:rsidRPr="003B5A2A">
        <w:rPr>
          <w:rFonts w:ascii="Times" w:eastAsia="Times New Roman" w:hAnsi="Times" w:cs="B Zar"/>
          <w:sz w:val="26"/>
          <w:szCs w:val="26"/>
          <w:rtl/>
        </w:rPr>
        <w:t xml:space="preserve">استانداردهای </w:t>
      </w:r>
      <w:r w:rsidRPr="003B5A2A">
        <w:rPr>
          <w:rFonts w:ascii="Times" w:eastAsia="Times New Roman" w:hAnsi="Times" w:cs="B Zar" w:hint="cs"/>
          <w:sz w:val="26"/>
          <w:szCs w:val="26"/>
          <w:rtl/>
        </w:rPr>
        <w:t>حسابداری الزامی شده باشد.</w:t>
      </w:r>
    </w:p>
    <w:p w:rsidR="003B5A2A" w:rsidRPr="003B5A2A" w:rsidRDefault="003B5A2A" w:rsidP="003B5A2A">
      <w:pPr>
        <w:spacing w:before="40" w:after="0" w:line="204" w:lineRule="auto"/>
        <w:ind w:left="567" w:hanging="567"/>
        <w:jc w:val="lowKashida"/>
        <w:rPr>
          <w:rFonts w:ascii="Times" w:eastAsia="Times New Roman" w:hAnsi="Times" w:cs="B Zar"/>
          <w:sz w:val="26"/>
          <w:szCs w:val="26"/>
          <w:rtl/>
        </w:rPr>
      </w:pPr>
      <w:r w:rsidRPr="003B5A2A">
        <w:rPr>
          <w:rFonts w:ascii="Times" w:eastAsia="Times New Roman" w:hAnsi="Times" w:cs="B Zar" w:hint="cs"/>
          <w:sz w:val="26"/>
          <w:szCs w:val="26"/>
          <w:rtl/>
        </w:rPr>
        <w:t>20.</w:t>
      </w:r>
      <w:r w:rsidRPr="003B5A2A">
        <w:rPr>
          <w:rFonts w:ascii="Times" w:eastAsia="Times New Roman" w:hAnsi="Times" w:cs="B Zar" w:hint="cs"/>
          <w:sz w:val="26"/>
          <w:szCs w:val="26"/>
          <w:rtl/>
        </w:rPr>
        <w:tab/>
        <w:t xml:space="preserve">بندهای 24 تا 30، انواع </w:t>
      </w:r>
      <w:r w:rsidRPr="003B5A2A">
        <w:rPr>
          <w:rFonts w:ascii="Times" w:eastAsia="Times New Roman" w:hAnsi="Times" w:cs="B Zar"/>
          <w:sz w:val="26"/>
          <w:szCs w:val="26"/>
          <w:rtl/>
        </w:rPr>
        <w:t>داراییها</w:t>
      </w:r>
      <w:r w:rsidRPr="003B5A2A">
        <w:rPr>
          <w:rFonts w:ascii="Times" w:eastAsia="Times New Roman" w:hAnsi="Times" w:cs="B Zar" w:hint="cs"/>
          <w:sz w:val="26"/>
          <w:szCs w:val="26"/>
          <w:rtl/>
        </w:rPr>
        <w:t>ی قابل تشخیص</w:t>
      </w:r>
      <w:r w:rsidRPr="003B5A2A">
        <w:rPr>
          <w:rFonts w:ascii="Times" w:eastAsia="Times New Roman" w:hAnsi="Times" w:cs="B Zar"/>
          <w:sz w:val="26"/>
          <w:szCs w:val="26"/>
          <w:rtl/>
        </w:rPr>
        <w:t xml:space="preserve"> و بدهیها</w:t>
      </w:r>
      <w:r w:rsidRPr="003B5A2A">
        <w:rPr>
          <w:rFonts w:ascii="Times" w:eastAsia="Times New Roman" w:hAnsi="Times" w:cs="B Zar" w:hint="cs"/>
          <w:sz w:val="26"/>
          <w:szCs w:val="26"/>
          <w:rtl/>
        </w:rPr>
        <w:t>، از جمله اقلامی که در این استاندارد موارد استثنای محدودی بر اصل اندازه‌گیری آنها وضع شده است را معین می‌کند.</w:t>
      </w:r>
    </w:p>
    <w:p w:rsidR="003B5A2A" w:rsidRPr="003B5A2A" w:rsidRDefault="003B5A2A" w:rsidP="003B5A2A">
      <w:pPr>
        <w:spacing w:before="120" w:after="0" w:line="204" w:lineRule="auto"/>
        <w:ind w:left="1134" w:hanging="567"/>
        <w:jc w:val="lowKashida"/>
        <w:rPr>
          <w:rFonts w:ascii="Times New Roman Bold" w:eastAsia="Times New Roman" w:hAnsi="Times New Roman Bold" w:cs="B Zar"/>
          <w:b/>
          <w:bCs/>
          <w:spacing w:val="-4"/>
          <w:szCs w:val="26"/>
          <w:rtl/>
        </w:rPr>
      </w:pPr>
      <w:r w:rsidRPr="003B5A2A">
        <w:rPr>
          <w:rFonts w:ascii="Times New Roman Bold" w:eastAsia="Times New Roman" w:hAnsi="Times New Roman Bold" w:cs="B Zar" w:hint="cs"/>
          <w:b/>
          <w:bCs/>
          <w:spacing w:val="-4"/>
          <w:rtl/>
        </w:rPr>
        <w:t>استثنا از اصول شناخت یا اندازه‌گیری</w:t>
      </w:r>
    </w:p>
    <w:p w:rsidR="003B5A2A" w:rsidRPr="003B5A2A" w:rsidRDefault="003B5A2A" w:rsidP="003B5A2A">
      <w:pPr>
        <w:spacing w:before="40" w:after="0" w:line="204" w:lineRule="auto"/>
        <w:ind w:left="567" w:hanging="567"/>
        <w:jc w:val="lowKashida"/>
        <w:rPr>
          <w:rFonts w:ascii="Times" w:eastAsia="Times New Roman" w:hAnsi="Times" w:cs="B Zar"/>
          <w:sz w:val="26"/>
          <w:szCs w:val="26"/>
          <w:rtl/>
        </w:rPr>
      </w:pPr>
      <w:r w:rsidRPr="003B5A2A">
        <w:rPr>
          <w:rFonts w:ascii="Times" w:eastAsia="Times New Roman" w:hAnsi="Times" w:cs="B Zar" w:hint="cs"/>
          <w:sz w:val="26"/>
          <w:szCs w:val="26"/>
          <w:rtl/>
        </w:rPr>
        <w:t>21.</w:t>
      </w:r>
      <w:r w:rsidRPr="003B5A2A">
        <w:rPr>
          <w:rFonts w:ascii="Times" w:eastAsia="Times New Roman" w:hAnsi="Times" w:cs="B Zar" w:hint="cs"/>
          <w:sz w:val="26"/>
          <w:szCs w:val="26"/>
          <w:rtl/>
        </w:rPr>
        <w:tab/>
        <w:t>این استاندارد، موارد محدود</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را از بکارگیری اصول شناخت و اندازه‌گیری خود مستثنی می‌کند. بندهای 22 تا 30، اقلام خاصی که مشمول استثنا هستند و ماهیت موارد استثنا را تعیین می‌کند.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باید آن اقلام را با بكارگ</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ر</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الزامات مندرج در بندهای 22 تا 30 به حساب منظور کند که این امر موجب خواهد شد برخ</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اقلام:</w:t>
      </w:r>
    </w:p>
    <w:p w:rsidR="003B5A2A" w:rsidRPr="003B5A2A" w:rsidRDefault="003B5A2A" w:rsidP="003B5A2A">
      <w:pPr>
        <w:tabs>
          <w:tab w:val="left" w:pos="907"/>
        </w:tabs>
        <w:spacing w:after="0" w:line="204" w:lineRule="auto"/>
        <w:ind w:left="1134" w:hanging="567"/>
        <w:jc w:val="lowKashida"/>
        <w:rPr>
          <w:rFonts w:ascii="Times" w:eastAsia="Times New Roman" w:hAnsi="Times" w:cs="B Zar"/>
          <w:b/>
          <w:sz w:val="26"/>
          <w:szCs w:val="26"/>
          <w:rtl/>
        </w:rPr>
      </w:pPr>
      <w:r w:rsidRPr="003B5A2A">
        <w:rPr>
          <w:rFonts w:ascii="Times" w:eastAsia="Times New Roman" w:hAnsi="Times" w:cs="B Zar" w:hint="cs"/>
          <w:b/>
          <w:sz w:val="26"/>
          <w:szCs w:val="26"/>
          <w:rtl/>
        </w:rPr>
        <w:t>الف</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t>با بکارگیری شرایط شناختی علاوه بر شرایط مندرج در بندهای 12 و 13 یا با بکارگیری الزامات سا</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 xml:space="preserve">ر </w:t>
      </w:r>
      <w:r w:rsidRPr="003B5A2A">
        <w:rPr>
          <w:rFonts w:ascii="Times" w:eastAsia="Times New Roman" w:hAnsi="Times" w:cs="B Zar"/>
          <w:b/>
          <w:sz w:val="26"/>
          <w:szCs w:val="26"/>
          <w:rtl/>
        </w:rPr>
        <w:t>استاندارد</w:t>
      </w:r>
      <w:r w:rsidRPr="003B5A2A">
        <w:rPr>
          <w:rFonts w:ascii="Times" w:eastAsia="Times New Roman" w:hAnsi="Times" w:cs="B Zar" w:hint="cs"/>
          <w:b/>
          <w:sz w:val="26"/>
          <w:szCs w:val="26"/>
          <w:rtl/>
        </w:rPr>
        <w:t>های</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حسابداری شناسایی شوند، که نتایج آن نسبت به بکارگیری اصول و شرایط شناخت این استاندارد متفاوت خواهد بود.</w:t>
      </w:r>
    </w:p>
    <w:p w:rsidR="003B5A2A" w:rsidRPr="003B5A2A" w:rsidRDefault="003B5A2A" w:rsidP="003B5A2A">
      <w:pPr>
        <w:tabs>
          <w:tab w:val="left" w:pos="907"/>
        </w:tabs>
        <w:spacing w:after="0" w:line="204" w:lineRule="auto"/>
        <w:ind w:left="1134" w:hanging="567"/>
        <w:jc w:val="lowKashida"/>
        <w:rPr>
          <w:rFonts w:ascii="Times" w:eastAsia="Times New Roman" w:hAnsi="Times" w:cs="B Zar"/>
          <w:b/>
          <w:sz w:val="26"/>
          <w:szCs w:val="26"/>
          <w:rtl/>
        </w:rPr>
      </w:pPr>
      <w:r w:rsidRPr="003B5A2A">
        <w:rPr>
          <w:rFonts w:ascii="Times" w:eastAsia="Times New Roman" w:hAnsi="Times" w:cs="B Zar" w:hint="cs"/>
          <w:b/>
          <w:sz w:val="26"/>
          <w:szCs w:val="26"/>
          <w:rtl/>
        </w:rPr>
        <w:t>ب</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t>به مبلغی غیر از ارزش منصفانه در تاریخ تحصیل، اندازه‌گیری ‌شوند.</w:t>
      </w:r>
    </w:p>
    <w:p w:rsidR="003B5A2A" w:rsidRPr="003B5A2A" w:rsidRDefault="003B5A2A" w:rsidP="003B5A2A">
      <w:pPr>
        <w:keepNext/>
        <w:spacing w:before="300" w:after="80" w:line="240" w:lineRule="auto"/>
        <w:ind w:left="562"/>
        <w:jc w:val="lowKashida"/>
        <w:outlineLvl w:val="0"/>
        <w:rPr>
          <w:rFonts w:ascii="Times" w:eastAsia="Times New Roman" w:hAnsi="Times" w:cs="B Zar"/>
          <w:b/>
          <w:bCs/>
          <w:i/>
          <w:iCs/>
          <w:sz w:val="26"/>
          <w:rtl/>
        </w:rPr>
      </w:pPr>
      <w:r w:rsidRPr="003B5A2A">
        <w:rPr>
          <w:rFonts w:ascii="Times" w:eastAsia="Times New Roman" w:hAnsi="Times" w:cs="B Zar" w:hint="cs"/>
          <w:b/>
          <w:bCs/>
          <w:i/>
          <w:iCs/>
          <w:sz w:val="26"/>
          <w:rtl/>
        </w:rPr>
        <w:t>استثنا از اصل شناخت</w:t>
      </w:r>
    </w:p>
    <w:p w:rsidR="003B5A2A" w:rsidRPr="003B5A2A" w:rsidRDefault="003B5A2A" w:rsidP="003B5A2A">
      <w:pPr>
        <w:spacing w:before="120" w:after="0" w:line="204" w:lineRule="auto"/>
        <w:ind w:left="1134" w:hanging="567"/>
        <w:jc w:val="lowKashida"/>
        <w:rPr>
          <w:rFonts w:ascii="Times New Roman Bold" w:eastAsia="Times New Roman" w:hAnsi="Times New Roman Bold" w:cs="B Zar"/>
          <w:b/>
          <w:bCs/>
          <w:spacing w:val="-4"/>
          <w:rtl/>
        </w:rPr>
      </w:pPr>
      <w:r w:rsidRPr="003B5A2A">
        <w:rPr>
          <w:rFonts w:ascii="Times New Roman Bold" w:eastAsia="Times New Roman" w:hAnsi="Times New Roman Bold" w:cs="B Zar" w:hint="cs"/>
          <w:b/>
          <w:bCs/>
          <w:spacing w:val="-4"/>
          <w:rtl/>
        </w:rPr>
        <w:t>بدهیهای احتمالی</w:t>
      </w:r>
    </w:p>
    <w:p w:rsidR="003B5A2A" w:rsidRPr="003B5A2A" w:rsidRDefault="003B5A2A" w:rsidP="003B5A2A">
      <w:pPr>
        <w:spacing w:before="40" w:after="0" w:line="204" w:lineRule="auto"/>
        <w:ind w:left="567" w:hanging="567"/>
        <w:jc w:val="lowKashida"/>
        <w:rPr>
          <w:rFonts w:ascii="Times" w:eastAsia="Times New Roman" w:hAnsi="Times" w:cs="B Zar"/>
          <w:sz w:val="26"/>
          <w:szCs w:val="26"/>
          <w:rtl/>
        </w:rPr>
      </w:pPr>
      <w:r w:rsidRPr="003B5A2A">
        <w:rPr>
          <w:rFonts w:ascii="Times" w:eastAsia="Times New Roman" w:hAnsi="Times" w:cs="B Zar" w:hint="cs"/>
          <w:sz w:val="26"/>
          <w:szCs w:val="26"/>
          <w:rtl/>
        </w:rPr>
        <w:t>22.</w:t>
      </w:r>
      <w:r w:rsidRPr="003B5A2A">
        <w:rPr>
          <w:rFonts w:ascii="Times" w:eastAsia="Times New Roman" w:hAnsi="Times" w:cs="B Zar" w:hint="cs"/>
          <w:sz w:val="26"/>
          <w:szCs w:val="26"/>
          <w:rtl/>
        </w:rPr>
        <w:tab/>
        <w:t xml:space="preserve">در </w:t>
      </w:r>
      <w:r w:rsidRPr="003B5A2A">
        <w:rPr>
          <w:rFonts w:ascii="Times" w:eastAsia="Times New Roman" w:hAnsi="Times" w:cs="B Zar"/>
          <w:sz w:val="26"/>
          <w:szCs w:val="26"/>
          <w:rtl/>
        </w:rPr>
        <w:t xml:space="preserve">استاندارد حسابداری </w:t>
      </w:r>
      <w:r w:rsidRPr="003B5A2A">
        <w:rPr>
          <w:rFonts w:ascii="Times" w:eastAsia="Times New Roman" w:hAnsi="Times" w:cs="B Zar" w:hint="cs"/>
          <w:sz w:val="26"/>
          <w:szCs w:val="26"/>
          <w:rtl/>
        </w:rPr>
        <w:t xml:space="preserve">4 </w:t>
      </w:r>
      <w:r w:rsidRPr="003B5A2A">
        <w:rPr>
          <w:rFonts w:ascii="B Homa" w:eastAsia="MS Mincho" w:hAnsi="B Homa" w:cs="B Traffic" w:hint="cs"/>
          <w:bCs/>
          <w:color w:val="595959"/>
          <w:sz w:val="20"/>
          <w:szCs w:val="20"/>
          <w:rtl/>
        </w:rPr>
        <w:t>ذخایر، بدهیهای احتمالی و داراییهای احتمالی</w:t>
      </w:r>
      <w:r w:rsidRPr="003B5A2A">
        <w:rPr>
          <w:rFonts w:ascii="Times" w:eastAsia="Times New Roman" w:hAnsi="Times" w:cs="B Zar" w:hint="cs"/>
          <w:spacing w:val="-4"/>
          <w:sz w:val="26"/>
          <w:szCs w:val="26"/>
          <w:rtl/>
        </w:rPr>
        <w:t>،</w:t>
      </w:r>
      <w:r w:rsidRPr="003B5A2A">
        <w:rPr>
          <w:rFonts w:ascii="Times" w:eastAsia="Times New Roman" w:hAnsi="Times" w:cs="B Zar" w:hint="cs"/>
          <w:sz w:val="26"/>
          <w:szCs w:val="26"/>
          <w:rtl/>
        </w:rPr>
        <w:t xml:space="preserve"> بدهیهای احتمالی به شرح زیر تعریف شده است:</w:t>
      </w:r>
    </w:p>
    <w:p w:rsidR="003B5A2A" w:rsidRPr="003B5A2A" w:rsidRDefault="003B5A2A" w:rsidP="003B5A2A">
      <w:pPr>
        <w:tabs>
          <w:tab w:val="left" w:pos="907"/>
        </w:tabs>
        <w:spacing w:after="0" w:line="204" w:lineRule="auto"/>
        <w:ind w:left="1134" w:hanging="567"/>
        <w:jc w:val="lowKashida"/>
        <w:rPr>
          <w:rFonts w:ascii="Times" w:eastAsia="Times New Roman" w:hAnsi="Times" w:cs="B Zar"/>
          <w:b/>
          <w:sz w:val="26"/>
          <w:rtl/>
        </w:rPr>
      </w:pPr>
      <w:r w:rsidRPr="003B5A2A">
        <w:rPr>
          <w:rFonts w:ascii="Times" w:eastAsia="Times New Roman" w:hAnsi="Times" w:cs="B Zar" w:hint="cs"/>
          <w:b/>
          <w:sz w:val="26"/>
          <w:szCs w:val="26"/>
          <w:rtl/>
        </w:rPr>
        <w:t>الف</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t>تعهدی</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غیرقطعی</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است</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که</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از</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رو</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دادها</w:t>
      </w:r>
      <w:r w:rsidR="005D6DCE">
        <w:rPr>
          <w:rFonts w:ascii="Times" w:eastAsia="Times New Roman" w:hAnsi="Times" w:cs="B Zar" w:hint="cs"/>
          <w:b/>
          <w:sz w:val="26"/>
          <w:szCs w:val="26"/>
          <w:rtl/>
        </w:rPr>
        <w:t>ی</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گذشته</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ناش</w:t>
      </w:r>
      <w:r w:rsidR="005D6DCE">
        <w:rPr>
          <w:rFonts w:ascii="Times" w:eastAsia="Times New Roman" w:hAnsi="Times" w:cs="B Zar" w:hint="cs"/>
          <w:b/>
          <w:sz w:val="26"/>
          <w:szCs w:val="26"/>
          <w:rtl/>
        </w:rPr>
        <w:t>ی</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م</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‌‌شود</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و</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وجود</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آن</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تنها</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ازطر</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ق</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وقوع</w:t>
      </w:r>
      <w:r w:rsidRPr="003B5A2A">
        <w:rPr>
          <w:rFonts w:ascii="Times" w:eastAsia="Times New Roman" w:hAnsi="Times" w:cs="B Zar"/>
          <w:b/>
          <w:sz w:val="26"/>
          <w:szCs w:val="26"/>
          <w:rtl/>
        </w:rPr>
        <w:t xml:space="preserve"> </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ا</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عدم</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وقوع</w:t>
      </w:r>
      <w:r w:rsidRPr="003B5A2A">
        <w:rPr>
          <w:rFonts w:ascii="Times" w:eastAsia="Times New Roman" w:hAnsi="Times" w:cs="B Zar"/>
          <w:b/>
          <w:sz w:val="26"/>
          <w:szCs w:val="26"/>
          <w:rtl/>
        </w:rPr>
        <w:t xml:space="preserve"> </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ک</w:t>
      </w:r>
      <w:r w:rsidRPr="003B5A2A">
        <w:rPr>
          <w:rFonts w:ascii="Times" w:eastAsia="Times New Roman" w:hAnsi="Times" w:cs="B Zar"/>
          <w:b/>
          <w:sz w:val="26"/>
          <w:szCs w:val="26"/>
          <w:rtl/>
        </w:rPr>
        <w:t xml:space="preserve"> </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ا</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چند</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رو</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داد</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نامشخص</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آت</w:t>
      </w:r>
      <w:r w:rsidR="005D6DCE">
        <w:rPr>
          <w:rFonts w:ascii="Times" w:eastAsia="Times New Roman" w:hAnsi="Times" w:cs="B Zar" w:hint="cs"/>
          <w:b/>
          <w:sz w:val="26"/>
          <w:szCs w:val="26"/>
          <w:rtl/>
        </w:rPr>
        <w:t>ی</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که</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بطور</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کامل</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در</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کنترل</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واحد</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تجار</w:t>
      </w:r>
      <w:r w:rsidR="005D6DCE">
        <w:rPr>
          <w:rFonts w:ascii="Times" w:eastAsia="Times New Roman" w:hAnsi="Times" w:cs="B Zar" w:hint="cs"/>
          <w:b/>
          <w:sz w:val="26"/>
          <w:szCs w:val="26"/>
          <w:rtl/>
        </w:rPr>
        <w:t>ی</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ن</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ست، تأ</w:t>
      </w:r>
      <w:r w:rsidR="005D6DCE">
        <w:rPr>
          <w:rFonts w:ascii="Times" w:eastAsia="Times New Roman" w:hAnsi="Times" w:cs="B Zar" w:hint="cs"/>
          <w:b/>
          <w:sz w:val="26"/>
          <w:szCs w:val="26"/>
          <w:rtl/>
        </w:rPr>
        <w:t>یی</w:t>
      </w:r>
      <w:r w:rsidRPr="003B5A2A">
        <w:rPr>
          <w:rFonts w:ascii="Times" w:eastAsia="Times New Roman" w:hAnsi="Times" w:cs="B Zar" w:hint="cs"/>
          <w:b/>
          <w:sz w:val="26"/>
          <w:szCs w:val="26"/>
          <w:rtl/>
        </w:rPr>
        <w:t>د</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خواهد</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شد؛ یا</w:t>
      </w:r>
    </w:p>
    <w:p w:rsidR="003B5A2A" w:rsidRPr="003B5A2A" w:rsidRDefault="003B5A2A" w:rsidP="003B5A2A">
      <w:pPr>
        <w:tabs>
          <w:tab w:val="left" w:pos="907"/>
        </w:tabs>
        <w:spacing w:after="0" w:line="204" w:lineRule="auto"/>
        <w:ind w:left="1134" w:hanging="567"/>
        <w:jc w:val="lowKashida"/>
        <w:rPr>
          <w:rFonts w:ascii="Times" w:eastAsia="Times New Roman" w:hAnsi="Times" w:cs="B Zar"/>
          <w:b/>
          <w:sz w:val="26"/>
          <w:rtl/>
        </w:rPr>
      </w:pPr>
      <w:r w:rsidRPr="003B5A2A">
        <w:rPr>
          <w:rFonts w:ascii="Times" w:eastAsia="Times New Roman" w:hAnsi="Times" w:cs="B Zar" w:hint="cs"/>
          <w:b/>
          <w:sz w:val="26"/>
          <w:szCs w:val="26"/>
          <w:rtl/>
        </w:rPr>
        <w:t xml:space="preserve">ب </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r>
      <w:r w:rsidRPr="003B5A2A">
        <w:rPr>
          <w:rFonts w:ascii="Times" w:eastAsia="Times New Roman" w:hAnsi="Times" w:cs="B Zar" w:hint="cs"/>
          <w:b/>
          <w:spacing w:val="-4"/>
          <w:sz w:val="26"/>
          <w:szCs w:val="26"/>
          <w:rtl/>
        </w:rPr>
        <w:t>تعهدی</w:t>
      </w:r>
      <w:r w:rsidRPr="003B5A2A">
        <w:rPr>
          <w:rFonts w:ascii="Times" w:eastAsia="Times New Roman" w:hAnsi="Times" w:cs="B Zar"/>
          <w:b/>
          <w:spacing w:val="-4"/>
          <w:sz w:val="26"/>
          <w:szCs w:val="26"/>
          <w:rtl/>
        </w:rPr>
        <w:t xml:space="preserve"> </w:t>
      </w:r>
      <w:r w:rsidRPr="003B5A2A">
        <w:rPr>
          <w:rFonts w:ascii="Times" w:eastAsia="Times New Roman" w:hAnsi="Times" w:cs="B Zar" w:hint="cs"/>
          <w:b/>
          <w:spacing w:val="-4"/>
          <w:sz w:val="26"/>
          <w:szCs w:val="26"/>
          <w:rtl/>
        </w:rPr>
        <w:t>فعل</w:t>
      </w:r>
      <w:r w:rsidR="005D6DCE">
        <w:rPr>
          <w:rFonts w:ascii="Times" w:eastAsia="Times New Roman" w:hAnsi="Times" w:cs="B Zar" w:hint="cs"/>
          <w:b/>
          <w:spacing w:val="-4"/>
          <w:sz w:val="26"/>
          <w:szCs w:val="26"/>
          <w:rtl/>
        </w:rPr>
        <w:t>ی</w:t>
      </w:r>
      <w:r w:rsidRPr="003B5A2A">
        <w:rPr>
          <w:rFonts w:ascii="Times" w:eastAsia="Times New Roman" w:hAnsi="Times" w:cs="B Zar"/>
          <w:b/>
          <w:spacing w:val="-4"/>
          <w:sz w:val="26"/>
          <w:szCs w:val="26"/>
          <w:rtl/>
        </w:rPr>
        <w:t xml:space="preserve"> </w:t>
      </w:r>
      <w:r w:rsidRPr="003B5A2A">
        <w:rPr>
          <w:rFonts w:ascii="Times" w:eastAsia="Times New Roman" w:hAnsi="Times" w:cs="B Zar" w:hint="cs"/>
          <w:b/>
          <w:spacing w:val="-4"/>
          <w:sz w:val="26"/>
          <w:szCs w:val="26"/>
          <w:rtl/>
        </w:rPr>
        <w:t>است</w:t>
      </w:r>
      <w:r w:rsidRPr="003B5A2A">
        <w:rPr>
          <w:rFonts w:ascii="Times" w:eastAsia="Times New Roman" w:hAnsi="Times" w:cs="B Zar"/>
          <w:b/>
          <w:spacing w:val="-4"/>
          <w:sz w:val="26"/>
          <w:szCs w:val="26"/>
          <w:rtl/>
        </w:rPr>
        <w:t xml:space="preserve"> </w:t>
      </w:r>
      <w:r w:rsidRPr="003B5A2A">
        <w:rPr>
          <w:rFonts w:ascii="Times" w:eastAsia="Times New Roman" w:hAnsi="Times" w:cs="B Zar" w:hint="cs"/>
          <w:b/>
          <w:spacing w:val="-4"/>
          <w:sz w:val="26"/>
          <w:szCs w:val="26"/>
          <w:rtl/>
        </w:rPr>
        <w:t>که</w:t>
      </w:r>
      <w:r w:rsidRPr="003B5A2A">
        <w:rPr>
          <w:rFonts w:ascii="Times" w:eastAsia="Times New Roman" w:hAnsi="Times" w:cs="B Zar"/>
          <w:b/>
          <w:spacing w:val="-4"/>
          <w:sz w:val="26"/>
          <w:szCs w:val="26"/>
          <w:rtl/>
        </w:rPr>
        <w:t xml:space="preserve"> </w:t>
      </w:r>
      <w:r w:rsidRPr="003B5A2A">
        <w:rPr>
          <w:rFonts w:ascii="Times" w:eastAsia="Times New Roman" w:hAnsi="Times" w:cs="B Zar" w:hint="cs"/>
          <w:b/>
          <w:spacing w:val="-4"/>
          <w:sz w:val="26"/>
          <w:szCs w:val="26"/>
          <w:rtl/>
        </w:rPr>
        <w:t>از</w:t>
      </w:r>
      <w:r w:rsidRPr="003B5A2A">
        <w:rPr>
          <w:rFonts w:ascii="Times" w:eastAsia="Times New Roman" w:hAnsi="Times" w:cs="B Zar"/>
          <w:b/>
          <w:spacing w:val="-4"/>
          <w:sz w:val="26"/>
          <w:szCs w:val="26"/>
          <w:rtl/>
        </w:rPr>
        <w:t xml:space="preserve"> </w:t>
      </w:r>
      <w:r w:rsidRPr="003B5A2A">
        <w:rPr>
          <w:rFonts w:ascii="Times" w:eastAsia="Times New Roman" w:hAnsi="Times" w:cs="B Zar" w:hint="cs"/>
          <w:b/>
          <w:spacing w:val="-4"/>
          <w:sz w:val="26"/>
          <w:szCs w:val="26"/>
          <w:rtl/>
        </w:rPr>
        <w:t>رو</w:t>
      </w:r>
      <w:r w:rsidR="005D6DCE">
        <w:rPr>
          <w:rFonts w:ascii="Times" w:eastAsia="Times New Roman" w:hAnsi="Times" w:cs="B Zar" w:hint="cs"/>
          <w:b/>
          <w:spacing w:val="-4"/>
          <w:sz w:val="26"/>
          <w:szCs w:val="26"/>
          <w:rtl/>
        </w:rPr>
        <w:t>ی</w:t>
      </w:r>
      <w:r w:rsidRPr="003B5A2A">
        <w:rPr>
          <w:rFonts w:ascii="Times" w:eastAsia="Times New Roman" w:hAnsi="Times" w:cs="B Zar" w:hint="cs"/>
          <w:b/>
          <w:spacing w:val="-4"/>
          <w:sz w:val="26"/>
          <w:szCs w:val="26"/>
          <w:rtl/>
        </w:rPr>
        <w:t>دادها</w:t>
      </w:r>
      <w:r w:rsidR="005D6DCE">
        <w:rPr>
          <w:rFonts w:ascii="Times" w:eastAsia="Times New Roman" w:hAnsi="Times" w:cs="B Zar" w:hint="cs"/>
          <w:b/>
          <w:spacing w:val="-4"/>
          <w:sz w:val="26"/>
          <w:szCs w:val="26"/>
          <w:rtl/>
        </w:rPr>
        <w:t>ی</w:t>
      </w:r>
      <w:r w:rsidRPr="003B5A2A">
        <w:rPr>
          <w:rFonts w:ascii="Times" w:eastAsia="Times New Roman" w:hAnsi="Times" w:cs="B Zar"/>
          <w:b/>
          <w:spacing w:val="-4"/>
          <w:sz w:val="26"/>
          <w:szCs w:val="26"/>
          <w:rtl/>
        </w:rPr>
        <w:t xml:space="preserve"> </w:t>
      </w:r>
      <w:r w:rsidRPr="003B5A2A">
        <w:rPr>
          <w:rFonts w:ascii="Times" w:eastAsia="Times New Roman" w:hAnsi="Times" w:cs="B Zar" w:hint="cs"/>
          <w:b/>
          <w:spacing w:val="-4"/>
          <w:sz w:val="26"/>
          <w:szCs w:val="26"/>
          <w:rtl/>
        </w:rPr>
        <w:t>گذشته</w:t>
      </w:r>
      <w:r w:rsidRPr="003B5A2A">
        <w:rPr>
          <w:rFonts w:ascii="Times" w:eastAsia="Times New Roman" w:hAnsi="Times" w:cs="B Zar"/>
          <w:b/>
          <w:spacing w:val="-4"/>
          <w:sz w:val="26"/>
          <w:szCs w:val="26"/>
          <w:rtl/>
        </w:rPr>
        <w:t xml:space="preserve"> </w:t>
      </w:r>
      <w:r w:rsidRPr="003B5A2A">
        <w:rPr>
          <w:rFonts w:ascii="Times" w:eastAsia="Times New Roman" w:hAnsi="Times" w:cs="B Zar" w:hint="cs"/>
          <w:b/>
          <w:spacing w:val="-4"/>
          <w:sz w:val="26"/>
          <w:szCs w:val="26"/>
          <w:rtl/>
        </w:rPr>
        <w:t>ناش</w:t>
      </w:r>
      <w:r w:rsidR="005D6DCE">
        <w:rPr>
          <w:rFonts w:ascii="Times" w:eastAsia="Times New Roman" w:hAnsi="Times" w:cs="B Zar" w:hint="cs"/>
          <w:b/>
          <w:spacing w:val="-4"/>
          <w:sz w:val="26"/>
          <w:szCs w:val="26"/>
          <w:rtl/>
        </w:rPr>
        <w:t>ی</w:t>
      </w:r>
      <w:r w:rsidRPr="003B5A2A">
        <w:rPr>
          <w:rFonts w:ascii="Times" w:eastAsia="Times New Roman" w:hAnsi="Times" w:cs="B Zar"/>
          <w:b/>
          <w:spacing w:val="-4"/>
          <w:sz w:val="26"/>
          <w:szCs w:val="26"/>
          <w:rtl/>
        </w:rPr>
        <w:t xml:space="preserve"> </w:t>
      </w:r>
      <w:r w:rsidRPr="003B5A2A">
        <w:rPr>
          <w:rFonts w:ascii="Times" w:eastAsia="Times New Roman" w:hAnsi="Times" w:cs="B Zar" w:hint="cs"/>
          <w:b/>
          <w:spacing w:val="-4"/>
          <w:sz w:val="26"/>
          <w:szCs w:val="26"/>
          <w:rtl/>
        </w:rPr>
        <w:t>م</w:t>
      </w:r>
      <w:r w:rsidR="005D6DCE">
        <w:rPr>
          <w:rFonts w:ascii="Times" w:eastAsia="Times New Roman" w:hAnsi="Times" w:cs="B Zar" w:hint="cs"/>
          <w:b/>
          <w:spacing w:val="-4"/>
          <w:sz w:val="26"/>
          <w:szCs w:val="26"/>
          <w:rtl/>
        </w:rPr>
        <w:t>ی</w:t>
      </w:r>
      <w:r w:rsidRPr="003B5A2A">
        <w:rPr>
          <w:rFonts w:ascii="Times" w:eastAsia="Times New Roman" w:hAnsi="Times" w:cs="B Zar" w:hint="cs"/>
          <w:b/>
          <w:spacing w:val="-4"/>
          <w:sz w:val="26"/>
          <w:szCs w:val="26"/>
          <w:rtl/>
        </w:rPr>
        <w:t>‌شود</w:t>
      </w:r>
      <w:r w:rsidRPr="003B5A2A">
        <w:rPr>
          <w:rFonts w:ascii="Times" w:eastAsia="Times New Roman" w:hAnsi="Times" w:cs="B Zar"/>
          <w:b/>
          <w:spacing w:val="-4"/>
          <w:sz w:val="26"/>
          <w:szCs w:val="26"/>
          <w:rtl/>
        </w:rPr>
        <w:t xml:space="preserve"> </w:t>
      </w:r>
      <w:r w:rsidRPr="003B5A2A">
        <w:rPr>
          <w:rFonts w:ascii="Times" w:eastAsia="Times New Roman" w:hAnsi="Times" w:cs="B Zar" w:hint="cs"/>
          <w:b/>
          <w:spacing w:val="-4"/>
          <w:sz w:val="26"/>
          <w:szCs w:val="26"/>
          <w:rtl/>
        </w:rPr>
        <w:t>اما</w:t>
      </w:r>
      <w:r w:rsidRPr="003B5A2A">
        <w:rPr>
          <w:rFonts w:ascii="Times" w:eastAsia="Times New Roman" w:hAnsi="Times" w:cs="B Zar"/>
          <w:b/>
          <w:spacing w:val="-4"/>
          <w:sz w:val="26"/>
          <w:szCs w:val="26"/>
          <w:rtl/>
        </w:rPr>
        <w:t xml:space="preserve"> </w:t>
      </w:r>
      <w:r w:rsidRPr="003B5A2A">
        <w:rPr>
          <w:rFonts w:ascii="Times" w:eastAsia="Times New Roman" w:hAnsi="Times" w:cs="B Zar" w:hint="cs"/>
          <w:b/>
          <w:spacing w:val="-4"/>
          <w:sz w:val="26"/>
          <w:szCs w:val="26"/>
          <w:rtl/>
        </w:rPr>
        <w:t>به دلا</w:t>
      </w:r>
      <w:r w:rsidR="005D6DCE">
        <w:rPr>
          <w:rFonts w:ascii="Times" w:eastAsia="Times New Roman" w:hAnsi="Times" w:cs="B Zar" w:hint="cs"/>
          <w:b/>
          <w:spacing w:val="-4"/>
          <w:sz w:val="26"/>
          <w:szCs w:val="26"/>
          <w:rtl/>
        </w:rPr>
        <w:t>ی</w:t>
      </w:r>
      <w:r w:rsidRPr="003B5A2A">
        <w:rPr>
          <w:rFonts w:ascii="Times" w:eastAsia="Times New Roman" w:hAnsi="Times" w:cs="B Zar" w:hint="cs"/>
          <w:b/>
          <w:spacing w:val="-4"/>
          <w:sz w:val="26"/>
          <w:szCs w:val="26"/>
          <w:rtl/>
        </w:rPr>
        <w:t>ل</w:t>
      </w:r>
      <w:r w:rsidRPr="003B5A2A">
        <w:rPr>
          <w:rFonts w:ascii="Times" w:eastAsia="Times New Roman" w:hAnsi="Times" w:cs="B Zar"/>
          <w:b/>
          <w:spacing w:val="-4"/>
          <w:sz w:val="26"/>
          <w:szCs w:val="26"/>
          <w:rtl/>
        </w:rPr>
        <w:t xml:space="preserve"> </w:t>
      </w:r>
      <w:r w:rsidRPr="003B5A2A">
        <w:rPr>
          <w:rFonts w:ascii="Times" w:eastAsia="Times New Roman" w:hAnsi="Times" w:cs="B Zar" w:hint="cs"/>
          <w:b/>
          <w:spacing w:val="-4"/>
          <w:sz w:val="26"/>
          <w:szCs w:val="26"/>
          <w:rtl/>
        </w:rPr>
        <w:t>ز</w:t>
      </w:r>
      <w:r w:rsidR="005D6DCE">
        <w:rPr>
          <w:rFonts w:ascii="Times" w:eastAsia="Times New Roman" w:hAnsi="Times" w:cs="B Zar" w:hint="cs"/>
          <w:b/>
          <w:spacing w:val="-4"/>
          <w:sz w:val="26"/>
          <w:szCs w:val="26"/>
          <w:rtl/>
        </w:rPr>
        <w:t>ی</w:t>
      </w:r>
      <w:r w:rsidRPr="003B5A2A">
        <w:rPr>
          <w:rFonts w:ascii="Times" w:eastAsia="Times New Roman" w:hAnsi="Times" w:cs="B Zar" w:hint="cs"/>
          <w:b/>
          <w:spacing w:val="-4"/>
          <w:sz w:val="26"/>
          <w:szCs w:val="26"/>
          <w:rtl/>
        </w:rPr>
        <w:t>ر</w:t>
      </w:r>
      <w:r w:rsidRPr="003B5A2A">
        <w:rPr>
          <w:rFonts w:ascii="Times" w:eastAsia="Times New Roman" w:hAnsi="Times" w:cs="B Zar"/>
          <w:b/>
          <w:spacing w:val="-4"/>
          <w:sz w:val="26"/>
          <w:szCs w:val="26"/>
          <w:rtl/>
        </w:rPr>
        <w:t xml:space="preserve"> </w:t>
      </w:r>
      <w:r w:rsidRPr="003B5A2A">
        <w:rPr>
          <w:rFonts w:ascii="Times" w:eastAsia="Times New Roman" w:hAnsi="Times" w:cs="B Zar" w:hint="cs"/>
          <w:b/>
          <w:spacing w:val="-4"/>
          <w:sz w:val="26"/>
          <w:szCs w:val="26"/>
          <w:rtl/>
        </w:rPr>
        <w:t>شناسا</w:t>
      </w:r>
      <w:r w:rsidR="005D6DCE">
        <w:rPr>
          <w:rFonts w:ascii="Times" w:eastAsia="Times New Roman" w:hAnsi="Times" w:cs="B Zar" w:hint="cs"/>
          <w:b/>
          <w:spacing w:val="-4"/>
          <w:sz w:val="26"/>
          <w:szCs w:val="26"/>
          <w:rtl/>
        </w:rPr>
        <w:t>یی</w:t>
      </w:r>
      <w:r w:rsidRPr="003B5A2A">
        <w:rPr>
          <w:rFonts w:ascii="Times" w:eastAsia="Times New Roman" w:hAnsi="Times" w:cs="B Zar"/>
          <w:b/>
          <w:spacing w:val="-4"/>
          <w:sz w:val="26"/>
          <w:szCs w:val="26"/>
          <w:rtl/>
        </w:rPr>
        <w:t xml:space="preserve"> </w:t>
      </w:r>
      <w:r w:rsidRPr="003B5A2A">
        <w:rPr>
          <w:rFonts w:ascii="Times" w:eastAsia="Times New Roman" w:hAnsi="Times" w:cs="B Zar" w:hint="cs"/>
          <w:b/>
          <w:spacing w:val="-4"/>
          <w:sz w:val="26"/>
          <w:szCs w:val="26"/>
          <w:rtl/>
        </w:rPr>
        <w:t>نم</w:t>
      </w:r>
      <w:r w:rsidR="005D6DCE">
        <w:rPr>
          <w:rFonts w:ascii="Times" w:eastAsia="Times New Roman" w:hAnsi="Times" w:cs="B Zar" w:hint="cs"/>
          <w:b/>
          <w:spacing w:val="-4"/>
          <w:sz w:val="26"/>
          <w:szCs w:val="26"/>
          <w:rtl/>
        </w:rPr>
        <w:t>ی</w:t>
      </w:r>
      <w:r w:rsidRPr="003B5A2A">
        <w:rPr>
          <w:rFonts w:ascii="Times" w:eastAsia="Times New Roman" w:hAnsi="Times" w:cs="B Zar" w:hint="cs"/>
          <w:b/>
          <w:spacing w:val="-4"/>
          <w:sz w:val="26"/>
          <w:szCs w:val="26"/>
          <w:rtl/>
        </w:rPr>
        <w:t>‌شود</w:t>
      </w:r>
      <w:r w:rsidRPr="003B5A2A">
        <w:rPr>
          <w:rFonts w:ascii="Times" w:eastAsia="Times New Roman" w:hAnsi="Times" w:cs="B Zar"/>
          <w:b/>
          <w:spacing w:val="-4"/>
          <w:sz w:val="26"/>
          <w:szCs w:val="26"/>
          <w:rtl/>
        </w:rPr>
        <w:t>:</w:t>
      </w:r>
    </w:p>
    <w:p w:rsidR="003B5A2A" w:rsidRPr="003B5A2A" w:rsidRDefault="003B5A2A" w:rsidP="003B5A2A">
      <w:pPr>
        <w:tabs>
          <w:tab w:val="left" w:pos="1474"/>
        </w:tabs>
        <w:spacing w:after="0" w:line="204" w:lineRule="auto"/>
        <w:ind w:left="1474" w:hanging="340"/>
        <w:jc w:val="lowKashida"/>
        <w:rPr>
          <w:rFonts w:ascii="Times" w:eastAsia="Times New Roman" w:hAnsi="Times" w:cs="B Zar"/>
          <w:b/>
          <w:sz w:val="26"/>
          <w:szCs w:val="26"/>
        </w:rPr>
      </w:pPr>
      <w:r w:rsidRPr="003B5A2A">
        <w:rPr>
          <w:rFonts w:ascii="Times" w:eastAsia="Times New Roman" w:hAnsi="Times" w:cs="B Zar" w:hint="cs"/>
          <w:b/>
          <w:sz w:val="26"/>
          <w:szCs w:val="26"/>
          <w:rtl/>
        </w:rPr>
        <w:t>1.</w:t>
      </w:r>
      <w:r w:rsidRPr="003B5A2A">
        <w:rPr>
          <w:rFonts w:ascii="Times" w:eastAsia="Times New Roman" w:hAnsi="Times" w:cs="B Zar" w:hint="cs"/>
          <w:b/>
          <w:sz w:val="26"/>
          <w:szCs w:val="26"/>
          <w:rtl/>
        </w:rPr>
        <w:tab/>
        <w:t>خروج منابع دارای منافع اقتصاد</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 xml:space="preserve"> که برا</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 xml:space="preserve"> تسو</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ه تعهد ضرورت دارد، محتمل نیست؛ یا</w:t>
      </w:r>
    </w:p>
    <w:p w:rsidR="003B5A2A" w:rsidRPr="003B5A2A" w:rsidRDefault="003B5A2A" w:rsidP="003B5A2A">
      <w:pPr>
        <w:tabs>
          <w:tab w:val="left" w:pos="1474"/>
        </w:tabs>
        <w:spacing w:after="0" w:line="204" w:lineRule="auto"/>
        <w:ind w:left="1474" w:hanging="340"/>
        <w:jc w:val="lowKashida"/>
        <w:rPr>
          <w:rFonts w:ascii="Times" w:eastAsia="Times New Roman" w:hAnsi="Times" w:cs="B Zar"/>
          <w:b/>
          <w:sz w:val="26"/>
          <w:szCs w:val="26"/>
          <w:rtl/>
        </w:rPr>
      </w:pPr>
      <w:r w:rsidRPr="003B5A2A">
        <w:rPr>
          <w:rFonts w:ascii="Times" w:eastAsia="Times New Roman" w:hAnsi="Times" w:cs="B Zar" w:hint="cs"/>
          <w:b/>
          <w:sz w:val="26"/>
          <w:szCs w:val="26"/>
          <w:rtl/>
        </w:rPr>
        <w:t>2.</w:t>
      </w:r>
      <w:r w:rsidRPr="003B5A2A">
        <w:rPr>
          <w:rFonts w:ascii="Times" w:eastAsia="Times New Roman" w:hAnsi="Times" w:cs="B Zar" w:hint="cs"/>
          <w:b/>
          <w:sz w:val="26"/>
          <w:szCs w:val="26"/>
          <w:rtl/>
        </w:rPr>
        <w:tab/>
        <w:t>مبلغ تعهد، با قابلیت اتکای كاف</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 xml:space="preserve"> قابل اندازه‌گ</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ر</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 xml:space="preserve"> نیست.</w:t>
      </w:r>
    </w:p>
    <w:p w:rsidR="003B5A2A" w:rsidRPr="003B5A2A" w:rsidRDefault="003B5A2A" w:rsidP="003B5A2A">
      <w:pPr>
        <w:spacing w:before="40" w:after="0" w:line="197" w:lineRule="auto"/>
        <w:ind w:left="567" w:hanging="567"/>
        <w:jc w:val="lowKashida"/>
        <w:rPr>
          <w:rFonts w:ascii="Times" w:eastAsia="Times New Roman" w:hAnsi="Times" w:cs="B Zar"/>
          <w:sz w:val="26"/>
          <w:szCs w:val="26"/>
          <w:rtl/>
        </w:rPr>
      </w:pPr>
      <w:r w:rsidRPr="003B5A2A">
        <w:rPr>
          <w:rFonts w:ascii="Times" w:eastAsia="Times New Roman" w:hAnsi="Times" w:cs="B Zar" w:hint="cs"/>
          <w:sz w:val="26"/>
          <w:szCs w:val="26"/>
          <w:rtl/>
        </w:rPr>
        <w:t>23.</w:t>
      </w:r>
      <w:r w:rsidRPr="003B5A2A">
        <w:rPr>
          <w:rFonts w:ascii="Times" w:eastAsia="Times New Roman" w:hAnsi="Times" w:cs="B Zar" w:hint="cs"/>
          <w:sz w:val="26"/>
          <w:szCs w:val="26"/>
          <w:rtl/>
        </w:rPr>
        <w:tab/>
        <w:t xml:space="preserve">الزامات </w:t>
      </w:r>
      <w:r w:rsidRPr="003B5A2A">
        <w:rPr>
          <w:rFonts w:ascii="Times" w:eastAsia="Times New Roman" w:hAnsi="Times" w:cs="B Zar"/>
          <w:sz w:val="26"/>
          <w:szCs w:val="26"/>
          <w:rtl/>
        </w:rPr>
        <w:t xml:space="preserve">استاندارد حسابداری </w:t>
      </w:r>
      <w:r w:rsidRPr="003B5A2A">
        <w:rPr>
          <w:rFonts w:ascii="Times" w:eastAsia="Times New Roman" w:hAnsi="Times" w:cs="B Zar" w:hint="cs"/>
          <w:sz w:val="26"/>
          <w:szCs w:val="26"/>
          <w:rtl/>
        </w:rPr>
        <w:t>4 برای تعیین اینکه کدام بدهیها</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احتمالی باید در تاریخ تحصیل شناسایی شود، کاربرد ندارد. در مقابل،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در صورتی باید در تاریخ تحصیل، بدهی احتمالی تقبل‌شده در ترکیب تجاری را شناسایی کند که </w:t>
      </w:r>
      <w:r w:rsidRPr="003B5A2A">
        <w:rPr>
          <w:rFonts w:ascii="Times" w:eastAsia="Times New Roman" w:hAnsi="Times" w:cs="B Zar" w:hint="cs"/>
          <w:sz w:val="26"/>
          <w:szCs w:val="26"/>
          <w:rtl/>
        </w:rPr>
        <w:lastRenderedPageBreak/>
        <w:t xml:space="preserve">بدهی احتمالی، تعهد فعلی باشد که از رویدادهای گذشته ناشی شده و ارزش منصفانه آن به‌گونه‌ای قابل اتکا، قابل اندازه‌گیری است. بنابراین، بر خلاف </w:t>
      </w:r>
      <w:r w:rsidRPr="003B5A2A">
        <w:rPr>
          <w:rFonts w:ascii="Times" w:eastAsia="Times New Roman" w:hAnsi="Times" w:cs="B Zar"/>
          <w:sz w:val="26"/>
          <w:szCs w:val="26"/>
          <w:rtl/>
        </w:rPr>
        <w:t xml:space="preserve">استاندارد حسابداری </w:t>
      </w:r>
      <w:r w:rsidRPr="003B5A2A">
        <w:rPr>
          <w:rFonts w:ascii="Times" w:eastAsia="Times New Roman" w:hAnsi="Times" w:cs="B Zar" w:hint="cs"/>
          <w:sz w:val="26"/>
          <w:szCs w:val="26"/>
          <w:rtl/>
        </w:rPr>
        <w:t xml:space="preserve">4،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بدهی احتمالی تقبل‌شده در ترکیب تجاری را در تاریخ تحصیل شناسایی می‌کند حتی اگر خروج منابع دارای منافع اقتصادی که برای تسویه تعهد ضرورت دارد، محتمل نباشد. بند </w:t>
      </w:r>
      <w:r w:rsidRPr="003B5A2A">
        <w:rPr>
          <w:rFonts w:ascii="Times" w:eastAsia="Times New Roman" w:hAnsi="Times" w:cs="B Zar"/>
          <w:sz w:val="26"/>
          <w:szCs w:val="26"/>
        </w:rPr>
        <w:t>55</w:t>
      </w:r>
      <w:r w:rsidRPr="003B5A2A">
        <w:rPr>
          <w:rFonts w:ascii="Times" w:eastAsia="Times New Roman" w:hAnsi="Times" w:cs="B Zar" w:hint="cs"/>
          <w:sz w:val="26"/>
          <w:szCs w:val="26"/>
          <w:rtl/>
        </w:rPr>
        <w:t>، رهنمود حسابداری این بدهیهای احتمالی</w:t>
      </w:r>
      <w:r w:rsidRPr="003B5A2A">
        <w:rPr>
          <w:rFonts w:ascii="Times" w:eastAsia="Times New Roman" w:hAnsi="Times" w:cs="B Zar"/>
          <w:sz w:val="26"/>
          <w:szCs w:val="26"/>
        </w:rPr>
        <w:t xml:space="preserve"> </w:t>
      </w:r>
      <w:r w:rsidRPr="003B5A2A">
        <w:rPr>
          <w:rFonts w:ascii="Times" w:eastAsia="Times New Roman" w:hAnsi="Times" w:cs="B Zar" w:hint="cs"/>
          <w:sz w:val="26"/>
          <w:szCs w:val="26"/>
          <w:rtl/>
        </w:rPr>
        <w:t>را پس از تحصیل تعیین می‌کند.</w:t>
      </w:r>
    </w:p>
    <w:p w:rsidR="003B5A2A" w:rsidRPr="003B5A2A" w:rsidRDefault="003B5A2A" w:rsidP="003B5A2A">
      <w:pPr>
        <w:keepNext/>
        <w:spacing w:before="120" w:after="0" w:line="197" w:lineRule="auto"/>
        <w:ind w:left="561"/>
        <w:jc w:val="lowKashida"/>
        <w:outlineLvl w:val="0"/>
        <w:rPr>
          <w:rFonts w:ascii="Times" w:eastAsia="Times New Roman" w:hAnsi="Times" w:cs="B Zar"/>
          <w:b/>
          <w:bCs/>
          <w:i/>
          <w:iCs/>
          <w:sz w:val="26"/>
          <w:rtl/>
        </w:rPr>
      </w:pPr>
      <w:r w:rsidRPr="003B5A2A">
        <w:rPr>
          <w:rFonts w:ascii="Times" w:eastAsia="Times New Roman" w:hAnsi="Times" w:cs="B Zar" w:hint="cs"/>
          <w:b/>
          <w:bCs/>
          <w:i/>
          <w:iCs/>
          <w:sz w:val="26"/>
          <w:rtl/>
        </w:rPr>
        <w:t>استثنا از  هر دو اصل  شناخت و اندازه‌گیری</w:t>
      </w:r>
    </w:p>
    <w:p w:rsidR="003B5A2A" w:rsidRPr="003B5A2A" w:rsidRDefault="003B5A2A" w:rsidP="003B5A2A">
      <w:pPr>
        <w:spacing w:before="120" w:after="0" w:line="197" w:lineRule="auto"/>
        <w:ind w:left="1134" w:hanging="567"/>
        <w:jc w:val="lowKashida"/>
        <w:rPr>
          <w:rFonts w:ascii="Times New Roman Bold" w:eastAsia="Times New Roman" w:hAnsi="Times New Roman Bold" w:cs="B Zar"/>
          <w:b/>
          <w:bCs/>
          <w:spacing w:val="-4"/>
          <w:rtl/>
        </w:rPr>
      </w:pPr>
      <w:r w:rsidRPr="003B5A2A">
        <w:rPr>
          <w:rFonts w:ascii="Times New Roman Bold" w:eastAsia="Times New Roman" w:hAnsi="Times New Roman Bold" w:cs="B Zar" w:hint="cs"/>
          <w:b/>
          <w:bCs/>
          <w:spacing w:val="-4"/>
          <w:rtl/>
        </w:rPr>
        <w:t>مالیات بر درآمد</w:t>
      </w:r>
    </w:p>
    <w:p w:rsidR="003B5A2A" w:rsidRPr="003B5A2A" w:rsidRDefault="003B5A2A" w:rsidP="003B5A2A">
      <w:pPr>
        <w:spacing w:before="40" w:after="0" w:line="197" w:lineRule="auto"/>
        <w:ind w:left="567" w:hanging="567"/>
        <w:jc w:val="lowKashida"/>
        <w:rPr>
          <w:rFonts w:ascii="Times" w:eastAsia="Times New Roman" w:hAnsi="Times" w:cs="B Zar"/>
          <w:sz w:val="26"/>
          <w:szCs w:val="26"/>
          <w:rtl/>
        </w:rPr>
      </w:pPr>
      <w:r w:rsidRPr="003B5A2A">
        <w:rPr>
          <w:rFonts w:ascii="Times" w:eastAsia="Times New Roman" w:hAnsi="Times" w:cs="B Zar" w:hint="cs"/>
          <w:sz w:val="26"/>
          <w:szCs w:val="26"/>
          <w:rtl/>
        </w:rPr>
        <w:t>24.</w:t>
      </w:r>
      <w:r w:rsidRPr="003B5A2A">
        <w:rPr>
          <w:rFonts w:ascii="Times" w:eastAsia="Times New Roman" w:hAnsi="Times" w:cs="B Zar" w:hint="cs"/>
          <w:sz w:val="26"/>
          <w:szCs w:val="26"/>
          <w:rtl/>
        </w:rPr>
        <w:tab/>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باید دارایی یا بدهی مال</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ات انتقال</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ناشی از </w:t>
      </w:r>
      <w:r w:rsidRPr="003B5A2A">
        <w:rPr>
          <w:rFonts w:ascii="Times" w:eastAsia="Times New Roman" w:hAnsi="Times" w:cs="B Zar"/>
          <w:sz w:val="26"/>
          <w:szCs w:val="26"/>
          <w:rtl/>
        </w:rPr>
        <w:t>داراییهای</w:t>
      </w:r>
      <w:r w:rsidRPr="003B5A2A">
        <w:rPr>
          <w:rFonts w:ascii="Times" w:eastAsia="Times New Roman" w:hAnsi="Times" w:cs="B Zar" w:hint="cs"/>
          <w:sz w:val="26"/>
          <w:szCs w:val="26"/>
          <w:rtl/>
        </w:rPr>
        <w:t xml:space="preserve"> تحصیل‌شده</w:t>
      </w:r>
      <w:r w:rsidRPr="003B5A2A">
        <w:rPr>
          <w:rFonts w:ascii="Times" w:eastAsia="Times New Roman" w:hAnsi="Times" w:cs="B Zar"/>
          <w:sz w:val="26"/>
          <w:szCs w:val="26"/>
          <w:rtl/>
        </w:rPr>
        <w:t xml:space="preserve"> و بدهیهای</w:t>
      </w:r>
      <w:r w:rsidRPr="003B5A2A">
        <w:rPr>
          <w:rFonts w:ascii="Times" w:eastAsia="Times New Roman" w:hAnsi="Times" w:cs="B Zar" w:hint="cs"/>
          <w:sz w:val="26"/>
          <w:szCs w:val="26"/>
          <w:rtl/>
        </w:rPr>
        <w:t xml:space="preserve"> تقبل</w:t>
      </w:r>
      <w:r w:rsidRPr="003B5A2A">
        <w:rPr>
          <w:rFonts w:ascii="Times" w:eastAsia="Times New Roman" w:hAnsi="Times" w:cs="Times New Roman" w:hint="cs"/>
          <w:sz w:val="26"/>
          <w:szCs w:val="26"/>
          <w:rtl/>
        </w:rPr>
        <w:t>‌</w:t>
      </w:r>
      <w:r w:rsidRPr="003B5A2A">
        <w:rPr>
          <w:rFonts w:ascii="Times" w:eastAsia="Times New Roman" w:hAnsi="Times" w:cs="B Zar" w:hint="cs"/>
          <w:sz w:val="26"/>
          <w:szCs w:val="26"/>
          <w:rtl/>
        </w:rPr>
        <w:t>شده در ترکیب</w:t>
      </w:r>
      <w:r w:rsidRPr="003B5A2A">
        <w:rPr>
          <w:rFonts w:ascii="Times" w:eastAsia="Times New Roman" w:hAnsi="Times" w:cs="Times New Roman" w:hint="cs"/>
          <w:sz w:val="26"/>
          <w:szCs w:val="26"/>
          <w:rtl/>
        </w:rPr>
        <w:t xml:space="preserve"> </w:t>
      </w:r>
      <w:r w:rsidRPr="003B5A2A">
        <w:rPr>
          <w:rFonts w:ascii="Times" w:eastAsia="Times New Roman" w:hAnsi="Times" w:cs="B Zar" w:hint="cs"/>
          <w:sz w:val="26"/>
          <w:szCs w:val="26"/>
          <w:rtl/>
        </w:rPr>
        <w:t xml:space="preserve">تجاری را </w:t>
      </w:r>
      <w:r w:rsidRPr="003B5A2A">
        <w:rPr>
          <w:rFonts w:ascii="Times" w:eastAsia="Times New Roman" w:hAnsi="Times" w:cs="B Zar"/>
          <w:sz w:val="26"/>
          <w:szCs w:val="26"/>
          <w:rtl/>
        </w:rPr>
        <w:t xml:space="preserve">طبق استاندارد حسابداری </w:t>
      </w:r>
      <w:r w:rsidRPr="003B5A2A">
        <w:rPr>
          <w:rFonts w:ascii="Times" w:eastAsia="Times New Roman" w:hAnsi="Times" w:cs="B Zar" w:hint="cs"/>
          <w:sz w:val="26"/>
          <w:szCs w:val="26"/>
          <w:rtl/>
        </w:rPr>
        <w:t>35</w:t>
      </w:r>
      <w:r w:rsidRPr="003B5A2A">
        <w:rPr>
          <w:rFonts w:ascii="B Homa" w:eastAsia="Times New Roman" w:hAnsi="B Homa" w:cs="B Homa" w:hint="cs"/>
          <w:color w:val="1F497D"/>
          <w:sz w:val="18"/>
          <w:szCs w:val="26"/>
          <w:rtl/>
        </w:rPr>
        <w:t xml:space="preserve"> </w:t>
      </w:r>
      <w:r w:rsidRPr="003B5A2A">
        <w:rPr>
          <w:rFonts w:ascii="B Homa" w:eastAsia="MS Mincho" w:hAnsi="B Homa" w:cs="B Traffic" w:hint="cs"/>
          <w:bCs/>
          <w:color w:val="595959"/>
          <w:sz w:val="20"/>
          <w:szCs w:val="20"/>
          <w:rtl/>
        </w:rPr>
        <w:t>مالیات بر درآمد</w:t>
      </w:r>
      <w:r w:rsidRPr="003B5A2A">
        <w:rPr>
          <w:rFonts w:ascii="B Homa" w:eastAsia="Times New Roman" w:hAnsi="B Homa" w:cs="B Homa" w:hint="cs"/>
          <w:bCs/>
          <w:color w:val="1F497D"/>
          <w:sz w:val="18"/>
          <w:rtl/>
        </w:rPr>
        <w:t>،</w:t>
      </w:r>
      <w:r w:rsidRPr="003B5A2A">
        <w:rPr>
          <w:rFonts w:ascii="B Homa" w:eastAsia="Times New Roman" w:hAnsi="B Homa" w:cs="B Homa" w:hint="cs"/>
          <w:color w:val="1F497D"/>
          <w:sz w:val="18"/>
          <w:szCs w:val="26"/>
          <w:rtl/>
        </w:rPr>
        <w:t xml:space="preserve"> </w:t>
      </w:r>
      <w:r w:rsidRPr="003B5A2A">
        <w:rPr>
          <w:rFonts w:ascii="Times" w:eastAsia="Times New Roman" w:hAnsi="Times" w:cs="B Zar" w:hint="cs"/>
          <w:sz w:val="26"/>
          <w:szCs w:val="26"/>
          <w:rtl/>
        </w:rPr>
        <w:t>شناسایی و اندازه‌گیری كند.</w:t>
      </w:r>
    </w:p>
    <w:p w:rsidR="003B5A2A" w:rsidRPr="003B5A2A" w:rsidRDefault="003B5A2A" w:rsidP="003B5A2A">
      <w:pPr>
        <w:spacing w:before="40" w:after="0" w:line="197" w:lineRule="auto"/>
        <w:ind w:left="567" w:hanging="567"/>
        <w:jc w:val="lowKashida"/>
        <w:rPr>
          <w:rFonts w:ascii="Times" w:eastAsia="Times New Roman" w:hAnsi="Times" w:cs="B Zar"/>
          <w:sz w:val="26"/>
          <w:szCs w:val="26"/>
          <w:rtl/>
        </w:rPr>
      </w:pPr>
      <w:r w:rsidRPr="003B5A2A">
        <w:rPr>
          <w:rFonts w:ascii="Times" w:eastAsia="Times New Roman" w:hAnsi="Times" w:cs="B Zar" w:hint="cs"/>
          <w:sz w:val="26"/>
          <w:szCs w:val="26"/>
          <w:rtl/>
        </w:rPr>
        <w:t>25.</w:t>
      </w:r>
      <w:r w:rsidRPr="003B5A2A">
        <w:rPr>
          <w:rFonts w:ascii="Times" w:eastAsia="Times New Roman" w:hAnsi="Times" w:cs="B Zar" w:hint="cs"/>
          <w:sz w:val="26"/>
          <w:szCs w:val="26"/>
          <w:rtl/>
        </w:rPr>
        <w:tab/>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باید آثار مال</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ات</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بالقوه تفاوتهای موقتی و اقلام انتقال</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w:t>
      </w:r>
      <w:r w:rsidRPr="003B5A2A">
        <w:rPr>
          <w:rFonts w:ascii="Times" w:eastAsia="Times New Roman" w:hAnsi="Times" w:cs="B Zar"/>
          <w:sz w:val="26"/>
          <w:szCs w:val="26"/>
          <w:rtl/>
        </w:rPr>
        <w:t xml:space="preserve">واحد </w:t>
      </w:r>
      <w:r w:rsidRPr="003B5A2A">
        <w:rPr>
          <w:rFonts w:ascii="Times" w:eastAsia="Times New Roman" w:hAnsi="Times" w:cs="B Zar" w:hint="cs"/>
          <w:sz w:val="26"/>
          <w:szCs w:val="26"/>
          <w:rtl/>
        </w:rPr>
        <w:t>تحصیل‌شده را كه در تاریخ تحصیل وجود دارد یا در نت</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جه تحصیل به وجود آمده است، </w:t>
      </w:r>
      <w:r w:rsidRPr="003B5A2A">
        <w:rPr>
          <w:rFonts w:ascii="Times" w:eastAsia="Times New Roman" w:hAnsi="Times" w:cs="B Zar"/>
          <w:sz w:val="26"/>
          <w:szCs w:val="26"/>
          <w:rtl/>
        </w:rPr>
        <w:t>طبق استاندارد حسابداری</w:t>
      </w:r>
      <w:r w:rsidRPr="003B5A2A">
        <w:rPr>
          <w:rFonts w:ascii="Times" w:eastAsia="Times New Roman" w:hAnsi="Times" w:cs="B Zar" w:hint="cs"/>
          <w:sz w:val="26"/>
          <w:szCs w:val="26"/>
          <w:rtl/>
        </w:rPr>
        <w:t xml:space="preserve"> 35 به حساب منظور کند.</w:t>
      </w:r>
    </w:p>
    <w:p w:rsidR="003B5A2A" w:rsidRPr="003B5A2A" w:rsidRDefault="003B5A2A" w:rsidP="003B5A2A">
      <w:pPr>
        <w:spacing w:before="120" w:after="0" w:line="197" w:lineRule="auto"/>
        <w:ind w:left="1134" w:hanging="567"/>
        <w:jc w:val="lowKashida"/>
        <w:rPr>
          <w:rFonts w:ascii="Times New Roman Bold" w:eastAsia="Times New Roman" w:hAnsi="Times New Roman Bold" w:cs="B Zar"/>
          <w:b/>
          <w:bCs/>
          <w:spacing w:val="-4"/>
          <w:rtl/>
        </w:rPr>
      </w:pPr>
      <w:r w:rsidRPr="003B5A2A">
        <w:rPr>
          <w:rFonts w:ascii="Times New Roman Bold" w:eastAsia="Times New Roman" w:hAnsi="Times New Roman Bold" w:cs="B Zar" w:hint="cs"/>
          <w:b/>
          <w:bCs/>
          <w:spacing w:val="-4"/>
          <w:rtl/>
        </w:rPr>
        <w:t>مزایای کارکنان</w:t>
      </w:r>
    </w:p>
    <w:p w:rsidR="003B5A2A" w:rsidRPr="003B5A2A" w:rsidRDefault="003B5A2A" w:rsidP="003B5A2A">
      <w:pPr>
        <w:spacing w:before="40" w:after="0" w:line="197" w:lineRule="auto"/>
        <w:ind w:left="567" w:hanging="567"/>
        <w:jc w:val="lowKashida"/>
        <w:rPr>
          <w:rFonts w:ascii="Times" w:eastAsia="Times New Roman" w:hAnsi="Times" w:cs="B Zar"/>
          <w:sz w:val="26"/>
          <w:szCs w:val="26"/>
          <w:rtl/>
        </w:rPr>
      </w:pPr>
      <w:r w:rsidRPr="003B5A2A">
        <w:rPr>
          <w:rFonts w:ascii="Times" w:eastAsia="Times New Roman" w:hAnsi="Times" w:cs="B Zar" w:hint="cs"/>
          <w:sz w:val="26"/>
          <w:szCs w:val="26"/>
          <w:rtl/>
        </w:rPr>
        <w:t>26.</w:t>
      </w:r>
      <w:r w:rsidRPr="003B5A2A">
        <w:rPr>
          <w:rFonts w:ascii="Times" w:eastAsia="Times New Roman" w:hAnsi="Times" w:cs="B Zar" w:hint="cs"/>
          <w:sz w:val="26"/>
          <w:szCs w:val="26"/>
          <w:rtl/>
        </w:rPr>
        <w:tab/>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باید بدهی (یا در صورت وجود، دارایی) مربوط به توافقهای مزایای کارکنان </w:t>
      </w:r>
      <w:r w:rsidRPr="003B5A2A">
        <w:rPr>
          <w:rFonts w:ascii="Times" w:eastAsia="Times New Roman" w:hAnsi="Times" w:cs="B Zar"/>
          <w:sz w:val="26"/>
          <w:szCs w:val="26"/>
          <w:rtl/>
        </w:rPr>
        <w:t xml:space="preserve">واحد </w:t>
      </w:r>
      <w:r w:rsidRPr="003B5A2A">
        <w:rPr>
          <w:rFonts w:ascii="Times" w:eastAsia="Times New Roman" w:hAnsi="Times" w:cs="B Zar" w:hint="cs"/>
          <w:sz w:val="26"/>
          <w:szCs w:val="26"/>
          <w:rtl/>
        </w:rPr>
        <w:t xml:space="preserve">تحصیل‌‌شده را </w:t>
      </w:r>
      <w:r w:rsidRPr="003B5A2A">
        <w:rPr>
          <w:rFonts w:ascii="Times" w:eastAsia="Times New Roman" w:hAnsi="Times" w:cs="B Zar"/>
          <w:sz w:val="26"/>
          <w:szCs w:val="26"/>
          <w:rtl/>
        </w:rPr>
        <w:t xml:space="preserve">طبق استاندارد حسابداری </w:t>
      </w:r>
      <w:r w:rsidRPr="003B5A2A">
        <w:rPr>
          <w:rFonts w:ascii="Times" w:eastAsia="Times New Roman" w:hAnsi="Times" w:cs="B Zar" w:hint="cs"/>
          <w:sz w:val="26"/>
          <w:szCs w:val="26"/>
          <w:rtl/>
        </w:rPr>
        <w:t xml:space="preserve">33 </w:t>
      </w:r>
      <w:r w:rsidRPr="003B5A2A">
        <w:rPr>
          <w:rFonts w:ascii="B Homa" w:eastAsia="MS Mincho" w:hAnsi="B Homa" w:cs="B Traffic" w:hint="cs"/>
          <w:bCs/>
          <w:color w:val="595959"/>
          <w:sz w:val="20"/>
          <w:szCs w:val="20"/>
          <w:rtl/>
        </w:rPr>
        <w:t>مزایای بازنشستگی کارکنان</w:t>
      </w:r>
      <w:r w:rsidRPr="003B5A2A">
        <w:rPr>
          <w:rFonts w:ascii="Times" w:eastAsia="Times New Roman" w:hAnsi="Times" w:cs="B Zar" w:hint="cs"/>
          <w:sz w:val="26"/>
          <w:szCs w:val="26"/>
          <w:rtl/>
        </w:rPr>
        <w:t xml:space="preserve"> شناسایی و اندازه‌گیری كند.</w:t>
      </w:r>
    </w:p>
    <w:p w:rsidR="003B5A2A" w:rsidRPr="003B5A2A" w:rsidRDefault="003B5A2A" w:rsidP="003B5A2A">
      <w:pPr>
        <w:spacing w:before="120" w:after="0" w:line="197" w:lineRule="auto"/>
        <w:ind w:left="1134" w:hanging="567"/>
        <w:jc w:val="lowKashida"/>
        <w:rPr>
          <w:rFonts w:ascii="Times New Roman Bold" w:eastAsia="Times New Roman" w:hAnsi="Times New Roman Bold" w:cs="B Zar"/>
          <w:b/>
          <w:bCs/>
          <w:spacing w:val="-4"/>
          <w:rtl/>
        </w:rPr>
      </w:pPr>
      <w:r w:rsidRPr="003B5A2A">
        <w:rPr>
          <w:rFonts w:ascii="Times New Roman Bold" w:eastAsia="Times New Roman" w:hAnsi="Times New Roman Bold" w:cs="B Zar" w:hint="cs"/>
          <w:b/>
          <w:bCs/>
          <w:spacing w:val="-4"/>
          <w:rtl/>
        </w:rPr>
        <w:t>داراییهای جبرانی</w:t>
      </w:r>
    </w:p>
    <w:p w:rsidR="003B5A2A" w:rsidRPr="003B5A2A" w:rsidRDefault="003B5A2A" w:rsidP="003B5A2A">
      <w:pPr>
        <w:spacing w:before="40" w:after="0" w:line="197" w:lineRule="auto"/>
        <w:ind w:left="567" w:hanging="567"/>
        <w:jc w:val="lowKashida"/>
        <w:rPr>
          <w:rFonts w:ascii="Times" w:eastAsia="Times New Roman" w:hAnsi="Times" w:cs="B Zar"/>
          <w:sz w:val="26"/>
          <w:szCs w:val="26"/>
          <w:rtl/>
        </w:rPr>
      </w:pPr>
      <w:r w:rsidRPr="003B5A2A">
        <w:rPr>
          <w:rFonts w:ascii="Times" w:eastAsia="Times New Roman" w:hAnsi="Times" w:cs="B Zar" w:hint="cs"/>
          <w:sz w:val="26"/>
          <w:szCs w:val="26"/>
          <w:rtl/>
        </w:rPr>
        <w:t>27.</w:t>
      </w:r>
      <w:r w:rsidRPr="003B5A2A">
        <w:rPr>
          <w:rFonts w:ascii="Times" w:eastAsia="Times New Roman" w:hAnsi="Times" w:cs="B Zar" w:hint="cs"/>
          <w:sz w:val="26"/>
          <w:szCs w:val="26"/>
          <w:rtl/>
        </w:rPr>
        <w:tab/>
      </w:r>
      <w:r w:rsidRPr="003B5A2A">
        <w:rPr>
          <w:rFonts w:ascii="Times" w:eastAsia="Times New Roman" w:hAnsi="Times" w:cs="B Zar" w:hint="cs"/>
          <w:spacing w:val="-4"/>
          <w:sz w:val="26"/>
          <w:szCs w:val="26"/>
          <w:rtl/>
        </w:rPr>
        <w:t xml:space="preserve">در ترکیبهای تجاری، فروشنده ممکن است بطور قراردادی، نتایج رویداد احتمالی یا نامطمئن مرتبط با تمام یا بخشی از دارایی یا بدهی خاصی را برای </w:t>
      </w:r>
      <w:r w:rsidRPr="003B5A2A">
        <w:rPr>
          <w:rFonts w:ascii="Times" w:eastAsia="Times New Roman" w:hAnsi="Times" w:cs="B Zar"/>
          <w:spacing w:val="-4"/>
          <w:sz w:val="26"/>
          <w:szCs w:val="26"/>
          <w:rtl/>
        </w:rPr>
        <w:t>واحد تحصیل‌کننده</w:t>
      </w:r>
      <w:r w:rsidRPr="003B5A2A">
        <w:rPr>
          <w:rFonts w:ascii="Times" w:eastAsia="Times New Roman" w:hAnsi="Times" w:cs="B Zar" w:hint="cs"/>
          <w:spacing w:val="-4"/>
          <w:sz w:val="26"/>
          <w:szCs w:val="26"/>
          <w:rtl/>
        </w:rPr>
        <w:t xml:space="preserve"> جبران کند. برای مثال، فروشنده ممکن است زیانهای مربوط به بدهی ناشی از یک رویداد احتمالی خاص را چنانچه بیشتر از یک مبلغ مشخص باشد، برای </w:t>
      </w:r>
      <w:r w:rsidRPr="003B5A2A">
        <w:rPr>
          <w:rFonts w:ascii="Times" w:eastAsia="Times New Roman" w:hAnsi="Times" w:cs="B Zar"/>
          <w:spacing w:val="-4"/>
          <w:sz w:val="26"/>
          <w:szCs w:val="26"/>
          <w:rtl/>
        </w:rPr>
        <w:t>واحد تحصیل‌کننده</w:t>
      </w:r>
      <w:r w:rsidRPr="003B5A2A">
        <w:rPr>
          <w:rFonts w:ascii="Times" w:eastAsia="Times New Roman" w:hAnsi="Times" w:cs="B Zar" w:hint="cs"/>
          <w:spacing w:val="-4"/>
          <w:sz w:val="26"/>
          <w:szCs w:val="26"/>
          <w:rtl/>
        </w:rPr>
        <w:t xml:space="preserve"> جبران كند؛ به عبارتی دیگر، فروشنده تضمین می‌كند که بدهی واحد تحص</w:t>
      </w:r>
      <w:r w:rsidR="005D6DCE">
        <w:rPr>
          <w:rFonts w:ascii="Times" w:eastAsia="Times New Roman" w:hAnsi="Times" w:cs="B Zar" w:hint="cs"/>
          <w:spacing w:val="-4"/>
          <w:sz w:val="26"/>
          <w:szCs w:val="26"/>
          <w:rtl/>
        </w:rPr>
        <w:t>ی</w:t>
      </w:r>
      <w:r w:rsidRPr="003B5A2A">
        <w:rPr>
          <w:rFonts w:ascii="Times" w:eastAsia="Times New Roman" w:hAnsi="Times" w:cs="B Zar" w:hint="cs"/>
          <w:spacing w:val="-4"/>
          <w:sz w:val="26"/>
          <w:szCs w:val="26"/>
          <w:rtl/>
        </w:rPr>
        <w:t>ل‌كننده، از مبلغ معینی ب</w:t>
      </w:r>
      <w:r w:rsidR="005D6DCE">
        <w:rPr>
          <w:rFonts w:ascii="Times" w:eastAsia="Times New Roman" w:hAnsi="Times" w:cs="B Zar" w:hint="cs"/>
          <w:spacing w:val="-4"/>
          <w:sz w:val="26"/>
          <w:szCs w:val="26"/>
          <w:rtl/>
        </w:rPr>
        <w:t>ی</w:t>
      </w:r>
      <w:r w:rsidRPr="003B5A2A">
        <w:rPr>
          <w:rFonts w:ascii="Times" w:eastAsia="Times New Roman" w:hAnsi="Times" w:cs="B Zar" w:hint="cs"/>
          <w:spacing w:val="-4"/>
          <w:sz w:val="26"/>
          <w:szCs w:val="26"/>
          <w:rtl/>
        </w:rPr>
        <w:t>شتر نخواهد شد. در نت</w:t>
      </w:r>
      <w:r w:rsidR="005D6DCE">
        <w:rPr>
          <w:rFonts w:ascii="Times" w:eastAsia="Times New Roman" w:hAnsi="Times" w:cs="B Zar" w:hint="cs"/>
          <w:spacing w:val="-4"/>
          <w:sz w:val="26"/>
          <w:szCs w:val="26"/>
          <w:rtl/>
        </w:rPr>
        <w:t>ی</w:t>
      </w:r>
      <w:r w:rsidRPr="003B5A2A">
        <w:rPr>
          <w:rFonts w:ascii="Times" w:eastAsia="Times New Roman" w:hAnsi="Times" w:cs="B Zar" w:hint="cs"/>
          <w:spacing w:val="-4"/>
          <w:sz w:val="26"/>
          <w:szCs w:val="26"/>
          <w:rtl/>
        </w:rPr>
        <w:t xml:space="preserve">جه، </w:t>
      </w:r>
      <w:r w:rsidRPr="003B5A2A">
        <w:rPr>
          <w:rFonts w:ascii="Times" w:eastAsia="Times New Roman" w:hAnsi="Times" w:cs="B Zar"/>
          <w:spacing w:val="-4"/>
          <w:sz w:val="26"/>
          <w:szCs w:val="26"/>
          <w:rtl/>
        </w:rPr>
        <w:t>واحد تحصیل‌کننده</w:t>
      </w:r>
      <w:r w:rsidRPr="003B5A2A">
        <w:rPr>
          <w:rFonts w:ascii="Times" w:eastAsia="Times New Roman" w:hAnsi="Times" w:cs="B Zar" w:hint="cs"/>
          <w:spacing w:val="-4"/>
          <w:sz w:val="26"/>
          <w:szCs w:val="26"/>
          <w:rtl/>
        </w:rPr>
        <w:t xml:space="preserve"> دارا</w:t>
      </w:r>
      <w:r w:rsidR="005D6DCE">
        <w:rPr>
          <w:rFonts w:ascii="Times" w:eastAsia="Times New Roman" w:hAnsi="Times" w:cs="B Zar" w:hint="cs"/>
          <w:spacing w:val="-4"/>
          <w:sz w:val="26"/>
          <w:szCs w:val="26"/>
          <w:rtl/>
        </w:rPr>
        <w:t>یی</w:t>
      </w:r>
      <w:r w:rsidRPr="003B5A2A">
        <w:rPr>
          <w:rFonts w:ascii="Times" w:eastAsia="Times New Roman" w:hAnsi="Times" w:cs="B Zar" w:hint="cs"/>
          <w:spacing w:val="-4"/>
          <w:sz w:val="26"/>
          <w:szCs w:val="26"/>
          <w:rtl/>
        </w:rPr>
        <w:t xml:space="preserve"> جبران</w:t>
      </w:r>
      <w:r w:rsidR="005D6DCE">
        <w:rPr>
          <w:rFonts w:ascii="Times" w:eastAsia="Times New Roman" w:hAnsi="Times" w:cs="B Zar" w:hint="cs"/>
          <w:spacing w:val="-4"/>
          <w:sz w:val="26"/>
          <w:szCs w:val="26"/>
          <w:rtl/>
        </w:rPr>
        <w:t>ی</w:t>
      </w:r>
      <w:r w:rsidRPr="003B5A2A">
        <w:rPr>
          <w:rFonts w:ascii="Times" w:eastAsia="Times New Roman" w:hAnsi="Times" w:cs="B Zar" w:hint="cs"/>
          <w:spacing w:val="-4"/>
          <w:sz w:val="26"/>
          <w:szCs w:val="26"/>
          <w:rtl/>
        </w:rPr>
        <w:t xml:space="preserve"> به دست م</w:t>
      </w:r>
      <w:r w:rsidR="005D6DCE">
        <w:rPr>
          <w:rFonts w:ascii="Times" w:eastAsia="Times New Roman" w:hAnsi="Times" w:cs="B Zar" w:hint="cs"/>
          <w:spacing w:val="-4"/>
          <w:sz w:val="26"/>
          <w:szCs w:val="26"/>
          <w:rtl/>
        </w:rPr>
        <w:t>ی</w:t>
      </w:r>
      <w:r w:rsidRPr="003B5A2A">
        <w:rPr>
          <w:rFonts w:ascii="Times" w:eastAsia="Times New Roman" w:hAnsi="Times" w:cs="B Zar" w:hint="cs"/>
          <w:spacing w:val="-4"/>
          <w:sz w:val="26"/>
          <w:szCs w:val="26"/>
          <w:rtl/>
        </w:rPr>
        <w:t>‌آورد. واحد تحص</w:t>
      </w:r>
      <w:r w:rsidR="005D6DCE">
        <w:rPr>
          <w:rFonts w:ascii="Times" w:eastAsia="Times New Roman" w:hAnsi="Times" w:cs="B Zar" w:hint="cs"/>
          <w:spacing w:val="-4"/>
          <w:sz w:val="26"/>
          <w:szCs w:val="26"/>
          <w:rtl/>
        </w:rPr>
        <w:t>ی</w:t>
      </w:r>
      <w:r w:rsidRPr="003B5A2A">
        <w:rPr>
          <w:rFonts w:ascii="Times" w:eastAsia="Times New Roman" w:hAnsi="Times" w:cs="B Zar" w:hint="cs"/>
          <w:spacing w:val="-4"/>
          <w:sz w:val="26"/>
          <w:szCs w:val="26"/>
          <w:rtl/>
        </w:rPr>
        <w:t>ل‌كننده باید در همان زمانی که اقلام قابل جبران را شناسا</w:t>
      </w:r>
      <w:r w:rsidR="005D6DCE">
        <w:rPr>
          <w:rFonts w:ascii="Times" w:eastAsia="Times New Roman" w:hAnsi="Times" w:cs="B Zar" w:hint="cs"/>
          <w:spacing w:val="-4"/>
          <w:sz w:val="26"/>
          <w:szCs w:val="26"/>
          <w:rtl/>
        </w:rPr>
        <w:t>یی</w:t>
      </w:r>
      <w:r w:rsidRPr="003B5A2A">
        <w:rPr>
          <w:rFonts w:ascii="Times" w:eastAsia="Times New Roman" w:hAnsi="Times" w:cs="B Zar" w:hint="cs"/>
          <w:spacing w:val="-4"/>
          <w:sz w:val="26"/>
          <w:szCs w:val="26"/>
          <w:rtl/>
        </w:rPr>
        <w:t xml:space="preserve"> م</w:t>
      </w:r>
      <w:r w:rsidR="005D6DCE">
        <w:rPr>
          <w:rFonts w:ascii="Times" w:eastAsia="Times New Roman" w:hAnsi="Times" w:cs="B Zar" w:hint="cs"/>
          <w:spacing w:val="-4"/>
          <w:sz w:val="26"/>
          <w:szCs w:val="26"/>
          <w:rtl/>
        </w:rPr>
        <w:t>ی</w:t>
      </w:r>
      <w:r w:rsidRPr="003B5A2A">
        <w:rPr>
          <w:rFonts w:ascii="Times" w:eastAsia="Times New Roman" w:hAnsi="Times" w:cs="B Zar" w:hint="cs"/>
          <w:spacing w:val="-4"/>
          <w:sz w:val="26"/>
          <w:szCs w:val="26"/>
          <w:rtl/>
        </w:rPr>
        <w:t>‌كند، دارایی جبرانی را شناسایی کند و بر همان مبنا</w:t>
      </w:r>
      <w:r w:rsidR="005D6DCE">
        <w:rPr>
          <w:rFonts w:ascii="Times" w:eastAsia="Times New Roman" w:hAnsi="Times" w:cs="B Zar" w:hint="cs"/>
          <w:spacing w:val="-4"/>
          <w:sz w:val="26"/>
          <w:szCs w:val="26"/>
          <w:rtl/>
        </w:rPr>
        <w:t>یی</w:t>
      </w:r>
      <w:r w:rsidRPr="003B5A2A">
        <w:rPr>
          <w:rFonts w:ascii="Times" w:eastAsia="Times New Roman" w:hAnsi="Times" w:cs="B Zar" w:hint="cs"/>
          <w:spacing w:val="-4"/>
          <w:sz w:val="26"/>
          <w:szCs w:val="26"/>
          <w:rtl/>
        </w:rPr>
        <w:t xml:space="preserve"> كه اقلام قابل جبران اندازه‌گیری می‌شوند، دارایی جبرانی را اندازه‌گیری نماید و در صورت نیاز، بابت مبالغ غیر قابل وصول، ذخیره ارزشیابی در نظر بگیرد. بنابراین، اگر جبران خسارت، مربوط به دارایی یا بدهی باشد که در تاریخ تحصیل، شناسایی شده و به ارزش منصفانه در تاریخ تحصیل اندازه‌گیری شده است، </w:t>
      </w:r>
      <w:r w:rsidRPr="003B5A2A">
        <w:rPr>
          <w:rFonts w:ascii="Times" w:eastAsia="Times New Roman" w:hAnsi="Times" w:cs="B Zar"/>
          <w:spacing w:val="-4"/>
          <w:sz w:val="26"/>
          <w:szCs w:val="26"/>
          <w:rtl/>
        </w:rPr>
        <w:t>واحد تحصیل‌کننده</w:t>
      </w:r>
      <w:r w:rsidRPr="003B5A2A">
        <w:rPr>
          <w:rFonts w:ascii="Times" w:eastAsia="Times New Roman" w:hAnsi="Times" w:cs="B Zar" w:hint="cs"/>
          <w:spacing w:val="-4"/>
          <w:sz w:val="26"/>
          <w:szCs w:val="26"/>
          <w:rtl/>
        </w:rPr>
        <w:t xml:space="preserve"> باید دارایی جبرانی را در تاریخ تحصیل شناسایی کند و به ارزش منصفانه در تاریخ تحصیل اندازه‌گیری نماید. برای دارایی جبرانی اندازه‌گیری‌شده به ارزش منصفانه، آثار عدم اطمینان جریانهای نقدی آتی، به دلیل ملاحظات مربوط به قابلیت وصول، در اندازه‌گیری ارزش منصفانه در نظر گرفته می‌شود و ذخیره ارزشیابی جداگانه ضرورتی ندارد (رهنمود بکارگیری مربوط به این موضوع، در بند ب41 ارائه شده است).</w:t>
      </w:r>
    </w:p>
    <w:p w:rsidR="003B5A2A" w:rsidRPr="003B5A2A" w:rsidRDefault="003B5A2A" w:rsidP="003B5A2A">
      <w:pPr>
        <w:spacing w:before="40" w:after="0" w:line="197" w:lineRule="auto"/>
        <w:ind w:left="567" w:hanging="567"/>
        <w:jc w:val="lowKashida"/>
        <w:rPr>
          <w:rFonts w:ascii="Times" w:eastAsia="Times New Roman" w:hAnsi="Times" w:cs="B Zar"/>
          <w:sz w:val="26"/>
          <w:szCs w:val="26"/>
          <w:rtl/>
        </w:rPr>
      </w:pPr>
      <w:r w:rsidRPr="003B5A2A">
        <w:rPr>
          <w:rFonts w:ascii="Times" w:eastAsia="Times New Roman" w:hAnsi="Times" w:cs="B Zar" w:hint="cs"/>
          <w:sz w:val="26"/>
          <w:szCs w:val="26"/>
          <w:rtl/>
        </w:rPr>
        <w:t>28.</w:t>
      </w:r>
      <w:r w:rsidRPr="003B5A2A">
        <w:rPr>
          <w:rFonts w:ascii="Times" w:eastAsia="Times New Roman" w:hAnsi="Times" w:cs="B Zar" w:hint="cs"/>
          <w:sz w:val="26"/>
          <w:szCs w:val="26"/>
          <w:rtl/>
        </w:rPr>
        <w:tab/>
      </w:r>
      <w:r w:rsidRPr="003B5A2A">
        <w:rPr>
          <w:rFonts w:ascii="Times" w:eastAsia="Times New Roman" w:hAnsi="Times" w:cs="B Zar" w:hint="cs"/>
          <w:spacing w:val="-4"/>
          <w:sz w:val="26"/>
          <w:szCs w:val="26"/>
          <w:rtl/>
        </w:rPr>
        <w:t>در برخی شرایط، جبران خسارت ممکن است مربوط به یک دارایی یا یک بدهی باشد که از اصول شناخت یا اندازه‌گیری این استاندارد مستثنی شده است. برای مثال، ممکن است جبران خسارت در ارتباط با بدهی احتمالی باشد که در تاریخ تحصیل شناسایی نشده است، زیرا ارزش منصفانه آن در تاریخ مزبور، به‌گونه‌ای قابل اتکا، قابل اندازه‌گیری نبوده است. همچنین، جبران خسارت ممکن است مربوط به دارایی یا بدهی باشد که برا</w:t>
      </w:r>
      <w:r w:rsidR="005D6DCE">
        <w:rPr>
          <w:rFonts w:ascii="Times" w:eastAsia="Times New Roman" w:hAnsi="Times" w:cs="B Zar" w:hint="cs"/>
          <w:spacing w:val="-4"/>
          <w:sz w:val="26"/>
          <w:szCs w:val="26"/>
          <w:rtl/>
        </w:rPr>
        <w:t>ی</w:t>
      </w:r>
      <w:r w:rsidRPr="003B5A2A">
        <w:rPr>
          <w:rFonts w:ascii="Times" w:eastAsia="Times New Roman" w:hAnsi="Times" w:cs="B Zar" w:hint="cs"/>
          <w:spacing w:val="-4"/>
          <w:sz w:val="26"/>
          <w:szCs w:val="26"/>
          <w:rtl/>
        </w:rPr>
        <w:t xml:space="preserve"> مثال، از مزایای کارکنان حاصل شده و بر مبنایی غیر از ارزش منصفانه در تاریخ تحصیل، اندازه‌گیری شده است. در چن</w:t>
      </w:r>
      <w:r w:rsidR="005D6DCE">
        <w:rPr>
          <w:rFonts w:ascii="Times" w:eastAsia="Times New Roman" w:hAnsi="Times" w:cs="B Zar" w:hint="cs"/>
          <w:spacing w:val="-4"/>
          <w:sz w:val="26"/>
          <w:szCs w:val="26"/>
          <w:rtl/>
        </w:rPr>
        <w:t>ی</w:t>
      </w:r>
      <w:r w:rsidRPr="003B5A2A">
        <w:rPr>
          <w:rFonts w:ascii="Times" w:eastAsia="Times New Roman" w:hAnsi="Times" w:cs="B Zar" w:hint="cs"/>
          <w:spacing w:val="-4"/>
          <w:sz w:val="26"/>
          <w:szCs w:val="26"/>
          <w:rtl/>
        </w:rPr>
        <w:t>ن شرایطی، دارایی جبرانی باید با استفاده از مفروضات</w:t>
      </w:r>
      <w:r w:rsidR="005D6DCE">
        <w:rPr>
          <w:rFonts w:ascii="Times" w:eastAsia="Times New Roman" w:hAnsi="Times" w:cs="B Zar" w:hint="cs"/>
          <w:spacing w:val="-4"/>
          <w:sz w:val="26"/>
          <w:szCs w:val="26"/>
          <w:rtl/>
        </w:rPr>
        <w:t>ی</w:t>
      </w:r>
      <w:r w:rsidRPr="003B5A2A">
        <w:rPr>
          <w:rFonts w:ascii="Times" w:eastAsia="Times New Roman" w:hAnsi="Times" w:cs="B Zar" w:hint="cs"/>
          <w:spacing w:val="-4"/>
          <w:sz w:val="26"/>
          <w:szCs w:val="26"/>
          <w:rtl/>
        </w:rPr>
        <w:t xml:space="preserve"> </w:t>
      </w:r>
      <w:r w:rsidR="005D6DCE">
        <w:rPr>
          <w:rFonts w:ascii="Times" w:eastAsia="Times New Roman" w:hAnsi="Times" w:cs="B Zar" w:hint="cs"/>
          <w:spacing w:val="-4"/>
          <w:sz w:val="26"/>
          <w:szCs w:val="26"/>
          <w:rtl/>
        </w:rPr>
        <w:t>ی</w:t>
      </w:r>
      <w:r w:rsidRPr="003B5A2A">
        <w:rPr>
          <w:rFonts w:ascii="Times" w:eastAsia="Times New Roman" w:hAnsi="Times" w:cs="B Zar" w:hint="cs"/>
          <w:spacing w:val="-4"/>
          <w:sz w:val="26"/>
          <w:szCs w:val="26"/>
          <w:rtl/>
        </w:rPr>
        <w:t>كسان با مفروضات مورد استفاده در اندازه‌گیری اقلام قابل جبران، که مشمول ارزیابی مدیریت از قابلیت وصول دارایی جبرانی و محدودیت قراردادی مربوط به مبالغ قابل جبران است، شناسایی و اندازه‌گیری شود. رهنمود مربوط به حسابداری دارایی جبرانی پس از تحصیل، در بند 56 ارائه می‌شود.</w:t>
      </w:r>
    </w:p>
    <w:p w:rsidR="003B5A2A" w:rsidRPr="003B5A2A" w:rsidRDefault="003B5A2A" w:rsidP="003B5A2A">
      <w:pPr>
        <w:keepNext/>
        <w:spacing w:before="120" w:after="0" w:line="197" w:lineRule="auto"/>
        <w:ind w:left="561"/>
        <w:jc w:val="lowKashida"/>
        <w:outlineLvl w:val="0"/>
        <w:rPr>
          <w:rFonts w:ascii="Times" w:eastAsia="Times New Roman" w:hAnsi="Times" w:cs="B Zar"/>
          <w:b/>
          <w:bCs/>
          <w:i/>
          <w:iCs/>
          <w:sz w:val="26"/>
          <w:rtl/>
        </w:rPr>
      </w:pPr>
      <w:r w:rsidRPr="003B5A2A">
        <w:rPr>
          <w:rFonts w:ascii="Times" w:eastAsia="Times New Roman" w:hAnsi="Times" w:cs="B Zar" w:hint="cs"/>
          <w:b/>
          <w:bCs/>
          <w:i/>
          <w:iCs/>
          <w:sz w:val="26"/>
          <w:rtl/>
        </w:rPr>
        <w:t>استثنا از  اصل اندازه‌گیری</w:t>
      </w:r>
    </w:p>
    <w:p w:rsidR="003B5A2A" w:rsidRPr="003B5A2A" w:rsidRDefault="003B5A2A" w:rsidP="003B5A2A">
      <w:pPr>
        <w:spacing w:before="80" w:after="0" w:line="197" w:lineRule="auto"/>
        <w:ind w:left="1134" w:hanging="567"/>
        <w:jc w:val="lowKashida"/>
        <w:rPr>
          <w:rFonts w:ascii="Times New Roman Bold" w:eastAsia="Times New Roman" w:hAnsi="Times New Roman Bold" w:cs="B Zar"/>
          <w:b/>
          <w:bCs/>
          <w:spacing w:val="-4"/>
          <w:rtl/>
        </w:rPr>
      </w:pPr>
      <w:r w:rsidRPr="003B5A2A">
        <w:rPr>
          <w:rFonts w:ascii="Times New Roman Bold" w:eastAsia="Times New Roman" w:hAnsi="Times New Roman Bold" w:cs="B Zar" w:hint="cs"/>
          <w:b/>
          <w:bCs/>
          <w:spacing w:val="-4"/>
          <w:rtl/>
        </w:rPr>
        <w:t>حقوق بازتحصیل‌شده</w:t>
      </w:r>
    </w:p>
    <w:p w:rsidR="003B5A2A" w:rsidRPr="003B5A2A" w:rsidRDefault="003B5A2A" w:rsidP="003B5A2A">
      <w:pPr>
        <w:spacing w:before="40" w:after="0" w:line="197" w:lineRule="auto"/>
        <w:ind w:left="567" w:hanging="567"/>
        <w:jc w:val="lowKashida"/>
        <w:rPr>
          <w:rFonts w:ascii="Times" w:eastAsia="Times New Roman" w:hAnsi="Times" w:cs="B Zar"/>
          <w:sz w:val="26"/>
          <w:szCs w:val="26"/>
          <w:rtl/>
        </w:rPr>
      </w:pPr>
      <w:r w:rsidRPr="003B5A2A">
        <w:rPr>
          <w:rFonts w:ascii="Times" w:eastAsia="Times New Roman" w:hAnsi="Times" w:cs="B Zar" w:hint="cs"/>
          <w:sz w:val="26"/>
          <w:szCs w:val="26"/>
          <w:rtl/>
        </w:rPr>
        <w:t>29.</w:t>
      </w:r>
      <w:r w:rsidRPr="003B5A2A">
        <w:rPr>
          <w:rFonts w:ascii="Times" w:eastAsia="Times New Roman" w:hAnsi="Times" w:cs="B Zar" w:hint="cs"/>
          <w:sz w:val="26"/>
          <w:szCs w:val="26"/>
          <w:rtl/>
        </w:rPr>
        <w:tab/>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باید ارزش حقوق بازتحصیل‌شده را که به عنوان دارایی نامشهود شناسایی شده است، بر مبنای دوره قراردادی باقیمانده از قرارداد مرتبط، صرف‌نظر از ا</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نكه فعالان بازار برای تعیین ارزش منصفانه قرارداد به تمدید بالقوه آن توجه می‌کنند یا خیر، اندازه‌گ</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ر</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كند. رهنمود بکارگیری مربوط به این موضوع، در بندهای ب35 و ب36 ارائه می‌شود.</w:t>
      </w:r>
    </w:p>
    <w:p w:rsidR="003B5A2A" w:rsidRPr="003B5A2A" w:rsidRDefault="003B5A2A" w:rsidP="003B5A2A">
      <w:pPr>
        <w:spacing w:before="120" w:after="0" w:line="204" w:lineRule="auto"/>
        <w:ind w:left="1134" w:hanging="567"/>
        <w:jc w:val="lowKashida"/>
        <w:rPr>
          <w:rFonts w:ascii="Times New Roman Bold" w:eastAsia="Times New Roman" w:hAnsi="Times New Roman Bold" w:cs="B Zar"/>
          <w:b/>
          <w:bCs/>
          <w:spacing w:val="-4"/>
          <w:rtl/>
        </w:rPr>
      </w:pPr>
      <w:r w:rsidRPr="003B5A2A">
        <w:rPr>
          <w:rFonts w:ascii="Times New Roman Bold" w:eastAsia="Times New Roman" w:hAnsi="Times New Roman Bold" w:cs="B Zar" w:hint="cs"/>
          <w:b/>
          <w:bCs/>
          <w:spacing w:val="-4"/>
          <w:rtl/>
        </w:rPr>
        <w:t>داراییهای نگهداری‌شده برای فروش</w:t>
      </w:r>
    </w:p>
    <w:p w:rsidR="003B5A2A" w:rsidRPr="003B5A2A" w:rsidRDefault="003B5A2A" w:rsidP="003B5A2A">
      <w:pPr>
        <w:spacing w:before="40" w:after="0" w:line="204" w:lineRule="auto"/>
        <w:ind w:left="567" w:hanging="567"/>
        <w:jc w:val="lowKashida"/>
        <w:rPr>
          <w:rFonts w:ascii="Times" w:eastAsia="Times New Roman" w:hAnsi="Times" w:cs="B Zar"/>
          <w:sz w:val="26"/>
          <w:szCs w:val="26"/>
          <w:rtl/>
        </w:rPr>
      </w:pPr>
      <w:r w:rsidRPr="003B5A2A">
        <w:rPr>
          <w:rFonts w:ascii="Times" w:eastAsia="Times New Roman" w:hAnsi="Times" w:cs="B Zar" w:hint="cs"/>
          <w:sz w:val="26"/>
          <w:szCs w:val="26"/>
          <w:rtl/>
        </w:rPr>
        <w:lastRenderedPageBreak/>
        <w:t>30.</w:t>
      </w:r>
      <w:r w:rsidRPr="003B5A2A">
        <w:rPr>
          <w:rFonts w:ascii="Times" w:eastAsia="Times New Roman" w:hAnsi="Times" w:cs="B Zar" w:hint="cs"/>
          <w:sz w:val="26"/>
          <w:szCs w:val="26"/>
          <w:rtl/>
        </w:rPr>
        <w:tab/>
        <w:t>واحد تحص</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ل‌كننده با</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د دارا</w:t>
      </w:r>
      <w:r w:rsidR="005D6DCE">
        <w:rPr>
          <w:rFonts w:ascii="Times" w:eastAsia="Times New Roman" w:hAnsi="Times" w:cs="B Zar" w:hint="cs"/>
          <w:sz w:val="26"/>
          <w:szCs w:val="26"/>
          <w:rtl/>
        </w:rPr>
        <w:t>یی</w:t>
      </w:r>
      <w:r w:rsidRPr="003B5A2A">
        <w:rPr>
          <w:rFonts w:ascii="Times" w:eastAsia="Times New Roman" w:hAnsi="Times" w:cs="B Zar" w:hint="cs"/>
          <w:sz w:val="26"/>
          <w:szCs w:val="26"/>
          <w:rtl/>
        </w:rPr>
        <w:t xml:space="preserve"> غ</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ر‌جار</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تحص</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ل‌شده (</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ا مجموعه واحد) را كه طبق استاندارد حسابداری 31 </w:t>
      </w:r>
      <w:r w:rsidRPr="003B5A2A">
        <w:rPr>
          <w:rFonts w:ascii="B Homa" w:eastAsia="MS Mincho" w:hAnsi="B Homa" w:cs="B Traffic" w:hint="cs"/>
          <w:bCs/>
          <w:color w:val="595959"/>
          <w:sz w:val="20"/>
          <w:szCs w:val="20"/>
          <w:rtl/>
        </w:rPr>
        <w:t>دارای</w:t>
      </w:r>
      <w:r w:rsidR="005D6DCE">
        <w:rPr>
          <w:rFonts w:ascii="B Homa" w:eastAsia="MS Mincho" w:hAnsi="B Homa" w:cs="B Traffic" w:hint="cs"/>
          <w:bCs/>
          <w:color w:val="595959"/>
          <w:sz w:val="20"/>
          <w:szCs w:val="20"/>
          <w:rtl/>
        </w:rPr>
        <w:t>ی</w:t>
      </w:r>
      <w:r w:rsidRPr="003B5A2A">
        <w:rPr>
          <w:rFonts w:ascii="B Homa" w:eastAsia="MS Mincho" w:hAnsi="B Homa" w:cs="B Traffic" w:hint="cs"/>
          <w:bCs/>
          <w:color w:val="595959"/>
          <w:sz w:val="20"/>
          <w:szCs w:val="20"/>
          <w:rtl/>
        </w:rPr>
        <w:t>ها</w:t>
      </w:r>
      <w:r w:rsidR="005D6DCE">
        <w:rPr>
          <w:rFonts w:ascii="B Homa" w:eastAsia="MS Mincho" w:hAnsi="B Homa" w:cs="B Traffic" w:hint="cs"/>
          <w:bCs/>
          <w:color w:val="595959"/>
          <w:sz w:val="20"/>
          <w:szCs w:val="20"/>
          <w:rtl/>
        </w:rPr>
        <w:t>ی</w:t>
      </w:r>
      <w:r w:rsidRPr="003B5A2A">
        <w:rPr>
          <w:rFonts w:ascii="B Homa" w:eastAsia="MS Mincho" w:hAnsi="B Homa" w:cs="B Traffic" w:hint="cs"/>
          <w:bCs/>
          <w:color w:val="595959"/>
          <w:sz w:val="20"/>
          <w:szCs w:val="20"/>
          <w:rtl/>
        </w:rPr>
        <w:t xml:space="preserve"> غ</w:t>
      </w:r>
      <w:r w:rsidR="005D6DCE">
        <w:rPr>
          <w:rFonts w:ascii="B Homa" w:eastAsia="MS Mincho" w:hAnsi="B Homa" w:cs="B Traffic" w:hint="cs"/>
          <w:bCs/>
          <w:color w:val="595959"/>
          <w:sz w:val="20"/>
          <w:szCs w:val="20"/>
          <w:rtl/>
        </w:rPr>
        <w:t>ی</w:t>
      </w:r>
      <w:r w:rsidRPr="003B5A2A">
        <w:rPr>
          <w:rFonts w:ascii="B Homa" w:eastAsia="MS Mincho" w:hAnsi="B Homa" w:cs="B Traffic" w:hint="cs"/>
          <w:bCs/>
          <w:color w:val="595959"/>
          <w:sz w:val="20"/>
          <w:szCs w:val="20"/>
          <w:rtl/>
        </w:rPr>
        <w:t>ر‌جار</w:t>
      </w:r>
      <w:r w:rsidR="005D6DCE">
        <w:rPr>
          <w:rFonts w:ascii="B Homa" w:eastAsia="MS Mincho" w:hAnsi="B Homa" w:cs="B Traffic" w:hint="cs"/>
          <w:bCs/>
          <w:color w:val="595959"/>
          <w:sz w:val="20"/>
          <w:szCs w:val="20"/>
          <w:rtl/>
        </w:rPr>
        <w:t>ی</w:t>
      </w:r>
      <w:r w:rsidRPr="003B5A2A">
        <w:rPr>
          <w:rFonts w:ascii="B Homa" w:eastAsia="MS Mincho" w:hAnsi="B Homa" w:cs="B Traffic" w:hint="cs"/>
          <w:bCs/>
          <w:color w:val="595959"/>
          <w:sz w:val="20"/>
          <w:szCs w:val="20"/>
          <w:rtl/>
        </w:rPr>
        <w:t xml:space="preserve"> نگهدار</w:t>
      </w:r>
      <w:r w:rsidR="005D6DCE">
        <w:rPr>
          <w:rFonts w:ascii="B Homa" w:eastAsia="MS Mincho" w:hAnsi="B Homa" w:cs="B Traffic" w:hint="cs"/>
          <w:bCs/>
          <w:color w:val="595959"/>
          <w:sz w:val="20"/>
          <w:szCs w:val="20"/>
          <w:rtl/>
        </w:rPr>
        <w:t>ی</w:t>
      </w:r>
      <w:r w:rsidRPr="003B5A2A">
        <w:rPr>
          <w:rFonts w:ascii="B Homa" w:eastAsia="MS Mincho" w:hAnsi="B Homa" w:cs="B Traffic" w:hint="cs"/>
          <w:bCs/>
          <w:color w:val="595959"/>
          <w:sz w:val="20"/>
          <w:szCs w:val="20"/>
          <w:rtl/>
        </w:rPr>
        <w:t>‌شده برا</w:t>
      </w:r>
      <w:r w:rsidR="005D6DCE">
        <w:rPr>
          <w:rFonts w:ascii="B Homa" w:eastAsia="MS Mincho" w:hAnsi="B Homa" w:cs="B Traffic" w:hint="cs"/>
          <w:bCs/>
          <w:color w:val="595959"/>
          <w:sz w:val="20"/>
          <w:szCs w:val="20"/>
          <w:rtl/>
        </w:rPr>
        <w:t>ی</w:t>
      </w:r>
      <w:r w:rsidRPr="003B5A2A">
        <w:rPr>
          <w:rFonts w:ascii="B Homa" w:eastAsia="MS Mincho" w:hAnsi="B Homa" w:cs="B Traffic" w:hint="cs"/>
          <w:bCs/>
          <w:color w:val="595959"/>
          <w:sz w:val="20"/>
          <w:szCs w:val="20"/>
          <w:rtl/>
        </w:rPr>
        <w:t xml:space="preserve"> فروش و عمل</w:t>
      </w:r>
      <w:r w:rsidR="005D6DCE">
        <w:rPr>
          <w:rFonts w:ascii="B Homa" w:eastAsia="MS Mincho" w:hAnsi="B Homa" w:cs="B Traffic" w:hint="cs"/>
          <w:bCs/>
          <w:color w:val="595959"/>
          <w:sz w:val="20"/>
          <w:szCs w:val="20"/>
          <w:rtl/>
        </w:rPr>
        <w:t>ی</w:t>
      </w:r>
      <w:r w:rsidRPr="003B5A2A">
        <w:rPr>
          <w:rFonts w:ascii="B Homa" w:eastAsia="MS Mincho" w:hAnsi="B Homa" w:cs="B Traffic" w:hint="cs"/>
          <w:bCs/>
          <w:color w:val="595959"/>
          <w:sz w:val="20"/>
          <w:szCs w:val="20"/>
          <w:rtl/>
        </w:rPr>
        <w:t>ات متوقف‌شده</w:t>
      </w:r>
      <w:r w:rsidRPr="003B5A2A">
        <w:rPr>
          <w:rFonts w:ascii="Times" w:eastAsia="Times New Roman" w:hAnsi="Times" w:cs="B Zar" w:hint="cs"/>
          <w:sz w:val="26"/>
          <w:szCs w:val="26"/>
          <w:rtl/>
        </w:rPr>
        <w:t>، در تار</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خ تحص</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ل به عنوان نگهدار</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‌شده برا</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فروش طبقه‌بند</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كرده است، طبق بند‌ها</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16 تا 19 همان استاندارد، به خالص ارزش فروش اندازه‌گ</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ر</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كند.</w:t>
      </w:r>
    </w:p>
    <w:p w:rsidR="003B5A2A" w:rsidRPr="003B5A2A" w:rsidRDefault="003B5A2A" w:rsidP="003B5A2A">
      <w:pPr>
        <w:spacing w:before="120" w:after="0" w:line="204" w:lineRule="auto"/>
        <w:ind w:left="1134" w:hanging="567"/>
        <w:jc w:val="lowKashida"/>
        <w:rPr>
          <w:rFonts w:ascii="Times New Roman Bold" w:eastAsia="Times New Roman" w:hAnsi="Times New Roman Bold" w:cs="B Zar"/>
          <w:b/>
          <w:bCs/>
          <w:spacing w:val="-4"/>
          <w:rtl/>
        </w:rPr>
      </w:pPr>
      <w:r w:rsidRPr="003B5A2A">
        <w:rPr>
          <w:rFonts w:ascii="Times New Roman Bold" w:eastAsia="Times New Roman" w:hAnsi="Times New Roman Bold" w:cs="B Zar" w:hint="cs"/>
          <w:b/>
          <w:bCs/>
          <w:spacing w:val="-4"/>
          <w:rtl/>
        </w:rPr>
        <w:t>شناخت و اندازه‌گیری سرقفلی یا سود حاصل از خرید ز</w:t>
      </w:r>
      <w:r w:rsidR="005D6DCE">
        <w:rPr>
          <w:rFonts w:ascii="Times New Roman Bold" w:eastAsia="Times New Roman" w:hAnsi="Times New Roman Bold" w:cs="B Zar" w:hint="cs"/>
          <w:b/>
          <w:bCs/>
          <w:spacing w:val="-4"/>
          <w:rtl/>
        </w:rPr>
        <w:t>ی</w:t>
      </w:r>
      <w:r w:rsidRPr="003B5A2A">
        <w:rPr>
          <w:rFonts w:ascii="Times New Roman Bold" w:eastAsia="Times New Roman" w:hAnsi="Times New Roman Bold" w:cs="B Zar" w:hint="cs"/>
          <w:b/>
          <w:bCs/>
          <w:spacing w:val="-4"/>
          <w:rtl/>
        </w:rPr>
        <w:t>ر ق</w:t>
      </w:r>
      <w:r w:rsidR="005D6DCE">
        <w:rPr>
          <w:rFonts w:ascii="Times New Roman Bold" w:eastAsia="Times New Roman" w:hAnsi="Times New Roman Bold" w:cs="B Zar" w:hint="cs"/>
          <w:b/>
          <w:bCs/>
          <w:spacing w:val="-4"/>
          <w:rtl/>
        </w:rPr>
        <w:t>ی</w:t>
      </w:r>
      <w:r w:rsidRPr="003B5A2A">
        <w:rPr>
          <w:rFonts w:ascii="Times New Roman Bold" w:eastAsia="Times New Roman" w:hAnsi="Times New Roman Bold" w:cs="B Zar" w:hint="cs"/>
          <w:b/>
          <w:bCs/>
          <w:spacing w:val="-4"/>
          <w:rtl/>
        </w:rPr>
        <w:t>مت</w:t>
      </w:r>
    </w:p>
    <w:p w:rsidR="003B5A2A" w:rsidRPr="003B5A2A" w:rsidRDefault="003B5A2A" w:rsidP="003B5A2A">
      <w:pPr>
        <w:spacing w:before="40" w:after="0" w:line="204" w:lineRule="auto"/>
        <w:ind w:left="567" w:hanging="567"/>
        <w:jc w:val="lowKashida"/>
        <w:rPr>
          <w:rFonts w:ascii="Times" w:eastAsia="Times New Roman" w:hAnsi="Times" w:cs="B Traffic"/>
          <w:b/>
          <w:bCs/>
          <w:sz w:val="20"/>
          <w:szCs w:val="20"/>
          <w:rtl/>
        </w:rPr>
      </w:pPr>
      <w:r w:rsidRPr="003B5A2A">
        <w:rPr>
          <w:rFonts w:ascii="Times" w:eastAsia="Times New Roman" w:hAnsi="Times" w:cs="B Zar" w:hint="cs"/>
          <w:sz w:val="26"/>
          <w:szCs w:val="26"/>
          <w:rtl/>
        </w:rPr>
        <w:t>31 .</w:t>
      </w:r>
      <w:r w:rsidRPr="003B5A2A">
        <w:rPr>
          <w:rFonts w:ascii="Times" w:eastAsia="Times New Roman" w:hAnsi="Times" w:cs="B Zar" w:hint="cs"/>
          <w:sz w:val="26"/>
          <w:szCs w:val="26"/>
          <w:rtl/>
        </w:rPr>
        <w:tab/>
      </w:r>
      <w:r w:rsidRPr="003B5A2A">
        <w:rPr>
          <w:rFonts w:ascii="Times" w:eastAsia="Times New Roman" w:hAnsi="Times" w:cs="B Traffic"/>
          <w:b/>
          <w:bCs/>
          <w:sz w:val="20"/>
          <w:szCs w:val="20"/>
          <w:rtl/>
        </w:rPr>
        <w:t>واحد تحصیل‌کننده</w:t>
      </w:r>
      <w:r w:rsidRPr="003B5A2A">
        <w:rPr>
          <w:rFonts w:ascii="Times" w:eastAsia="Times New Roman" w:hAnsi="Times" w:cs="B Traffic" w:hint="cs"/>
          <w:b/>
          <w:bCs/>
          <w:sz w:val="20"/>
          <w:szCs w:val="20"/>
          <w:rtl/>
        </w:rPr>
        <w:t xml:space="preserve"> باید سرقفلی را در تاریخ تحصیل و با اندازه‌گیری مازاد (الف) بر (ب)، شناسایی کند:</w:t>
      </w:r>
    </w:p>
    <w:p w:rsidR="003B5A2A" w:rsidRPr="003B5A2A" w:rsidRDefault="003B5A2A" w:rsidP="003B5A2A">
      <w:pPr>
        <w:tabs>
          <w:tab w:val="left" w:pos="907"/>
        </w:tabs>
        <w:spacing w:after="0" w:line="204" w:lineRule="auto"/>
        <w:ind w:left="1134" w:hanging="567"/>
        <w:jc w:val="lowKashida"/>
        <w:rPr>
          <w:rFonts w:ascii="Times" w:eastAsia="Times New Roman" w:hAnsi="Times" w:cs="B Traffic"/>
          <w:bCs/>
          <w:szCs w:val="20"/>
          <w:rtl/>
        </w:rPr>
      </w:pPr>
      <w:r w:rsidRPr="003B5A2A">
        <w:rPr>
          <w:rFonts w:ascii="Times" w:eastAsia="Times New Roman" w:hAnsi="Times" w:cs="B Traffic" w:hint="cs"/>
          <w:bCs/>
          <w:szCs w:val="20"/>
          <w:rtl/>
        </w:rPr>
        <w:t>الف</w:t>
      </w:r>
      <w:r w:rsidRPr="003B5A2A">
        <w:rPr>
          <w:rFonts w:ascii="Times" w:eastAsia="Times New Roman" w:hAnsi="Times" w:cs="B Traffic" w:hint="cs"/>
          <w:bCs/>
          <w:szCs w:val="20"/>
          <w:rtl/>
        </w:rPr>
        <w:tab/>
        <w:t>.</w:t>
      </w:r>
      <w:r w:rsidRPr="003B5A2A">
        <w:rPr>
          <w:rFonts w:ascii="Times" w:eastAsia="Times New Roman" w:hAnsi="Times" w:cs="B Traffic" w:hint="cs"/>
          <w:bCs/>
          <w:szCs w:val="20"/>
          <w:rtl/>
        </w:rPr>
        <w:tab/>
        <w:t>حاصل جمع:</w:t>
      </w:r>
    </w:p>
    <w:p w:rsidR="003B5A2A" w:rsidRPr="003B5A2A" w:rsidRDefault="003B5A2A" w:rsidP="003B5A2A">
      <w:pPr>
        <w:tabs>
          <w:tab w:val="left" w:pos="1474"/>
        </w:tabs>
        <w:spacing w:after="0" w:line="204" w:lineRule="auto"/>
        <w:ind w:left="1474" w:hanging="340"/>
        <w:jc w:val="lowKashida"/>
        <w:rPr>
          <w:rFonts w:ascii="Times" w:eastAsia="Times New Roman" w:hAnsi="Times" w:cs="B Traffic"/>
          <w:bCs/>
          <w:sz w:val="20"/>
          <w:szCs w:val="20"/>
          <w:rtl/>
        </w:rPr>
      </w:pPr>
      <w:r w:rsidRPr="003B5A2A">
        <w:rPr>
          <w:rFonts w:ascii="Times" w:eastAsia="Times New Roman" w:hAnsi="Times" w:cs="B Traffic" w:hint="cs"/>
          <w:bCs/>
          <w:sz w:val="20"/>
          <w:szCs w:val="20"/>
          <w:rtl/>
        </w:rPr>
        <w:t>1.</w:t>
      </w:r>
      <w:r w:rsidRPr="003B5A2A">
        <w:rPr>
          <w:rFonts w:ascii="Times" w:eastAsia="Times New Roman" w:hAnsi="Times" w:cs="B Traffic" w:hint="cs"/>
          <w:bCs/>
          <w:sz w:val="20"/>
          <w:szCs w:val="20"/>
          <w:rtl/>
        </w:rPr>
        <w:tab/>
        <w:t>مابه‌ازای انتقال‌</w:t>
      </w:r>
      <w:r w:rsidR="005D6DCE">
        <w:rPr>
          <w:rFonts w:ascii="Times" w:eastAsia="Times New Roman" w:hAnsi="Times" w:cs="B Traffic" w:hint="cs"/>
          <w:bCs/>
          <w:sz w:val="20"/>
          <w:szCs w:val="20"/>
          <w:rtl/>
        </w:rPr>
        <w:t>ی</w:t>
      </w:r>
      <w:r w:rsidRPr="003B5A2A">
        <w:rPr>
          <w:rFonts w:ascii="Times" w:eastAsia="Times New Roman" w:hAnsi="Times" w:cs="B Traffic" w:hint="cs"/>
          <w:bCs/>
          <w:sz w:val="20"/>
          <w:szCs w:val="20"/>
          <w:rtl/>
        </w:rPr>
        <w:t>افته اندازه‌گیری‌شده طبق این استاندارد که معمولاً ارزش</w:t>
      </w:r>
      <w:r w:rsidRPr="003B5A2A">
        <w:rPr>
          <w:rFonts w:ascii="Times" w:eastAsia="Times New Roman" w:hAnsi="Times" w:cs="Times New Roman" w:hint="cs"/>
          <w:bCs/>
          <w:sz w:val="20"/>
          <w:szCs w:val="20"/>
          <w:rtl/>
        </w:rPr>
        <w:t xml:space="preserve"> </w:t>
      </w:r>
      <w:r w:rsidRPr="003B5A2A">
        <w:rPr>
          <w:rFonts w:ascii="Times" w:eastAsia="Times New Roman" w:hAnsi="Times" w:cs="B Traffic" w:hint="cs"/>
          <w:bCs/>
          <w:sz w:val="20"/>
          <w:szCs w:val="20"/>
          <w:rtl/>
        </w:rPr>
        <w:t>منصفانه در تاریخ تحصیل را الزام</w:t>
      </w:r>
      <w:r w:rsidR="005D6DCE">
        <w:rPr>
          <w:rFonts w:ascii="Times" w:eastAsia="Times New Roman" w:hAnsi="Times" w:cs="B Traffic" w:hint="cs"/>
          <w:bCs/>
          <w:sz w:val="20"/>
          <w:szCs w:val="20"/>
          <w:rtl/>
        </w:rPr>
        <w:t>ی</w:t>
      </w:r>
      <w:r w:rsidRPr="003B5A2A">
        <w:rPr>
          <w:rFonts w:ascii="Times" w:eastAsia="Times New Roman" w:hAnsi="Times" w:cs="B Traffic" w:hint="cs"/>
          <w:bCs/>
          <w:sz w:val="20"/>
          <w:szCs w:val="20"/>
          <w:rtl/>
        </w:rPr>
        <w:t xml:space="preserve"> م</w:t>
      </w:r>
      <w:r w:rsidR="005D6DCE">
        <w:rPr>
          <w:rFonts w:ascii="Times" w:eastAsia="Times New Roman" w:hAnsi="Times" w:cs="B Traffic" w:hint="cs"/>
          <w:bCs/>
          <w:sz w:val="20"/>
          <w:szCs w:val="20"/>
          <w:rtl/>
        </w:rPr>
        <w:t>ی</w:t>
      </w:r>
      <w:r w:rsidRPr="003B5A2A">
        <w:rPr>
          <w:rFonts w:ascii="Times" w:eastAsia="Times New Roman" w:hAnsi="Times" w:cs="B Traffic" w:hint="cs"/>
          <w:bCs/>
          <w:sz w:val="20"/>
          <w:szCs w:val="20"/>
          <w:rtl/>
        </w:rPr>
        <w:t>‌كند (به بند 36 مراجعه شود).</w:t>
      </w:r>
    </w:p>
    <w:p w:rsidR="003B5A2A" w:rsidRPr="003B5A2A" w:rsidRDefault="003B5A2A" w:rsidP="003B5A2A">
      <w:pPr>
        <w:tabs>
          <w:tab w:val="left" w:pos="1474"/>
        </w:tabs>
        <w:spacing w:after="0" w:line="204" w:lineRule="auto"/>
        <w:ind w:left="1474" w:hanging="340"/>
        <w:jc w:val="lowKashida"/>
        <w:rPr>
          <w:rFonts w:ascii="Times" w:eastAsia="Times New Roman" w:hAnsi="Times" w:cs="B Traffic"/>
          <w:bCs/>
          <w:sz w:val="20"/>
          <w:szCs w:val="20"/>
          <w:rtl/>
        </w:rPr>
      </w:pPr>
      <w:r w:rsidRPr="003B5A2A">
        <w:rPr>
          <w:rFonts w:ascii="Times" w:eastAsia="Times New Roman" w:hAnsi="Times" w:cs="B Traffic" w:hint="cs"/>
          <w:bCs/>
          <w:sz w:val="20"/>
          <w:szCs w:val="20"/>
          <w:rtl/>
        </w:rPr>
        <w:t>2.</w:t>
      </w:r>
      <w:r w:rsidRPr="003B5A2A">
        <w:rPr>
          <w:rFonts w:ascii="Times" w:eastAsia="Times New Roman" w:hAnsi="Times" w:cs="B Traffic" w:hint="cs"/>
          <w:bCs/>
          <w:sz w:val="20"/>
          <w:szCs w:val="20"/>
          <w:rtl/>
        </w:rPr>
        <w:tab/>
        <w:t xml:space="preserve">مبلغ هرگونه منافع فاقد حق کنترل در </w:t>
      </w:r>
      <w:r w:rsidRPr="003B5A2A">
        <w:rPr>
          <w:rFonts w:ascii="Times" w:eastAsia="Times New Roman" w:hAnsi="Times" w:cs="B Traffic"/>
          <w:bCs/>
          <w:sz w:val="20"/>
          <w:szCs w:val="20"/>
          <w:rtl/>
        </w:rPr>
        <w:t xml:space="preserve">واحد </w:t>
      </w:r>
      <w:r w:rsidRPr="003B5A2A">
        <w:rPr>
          <w:rFonts w:ascii="Times" w:eastAsia="Times New Roman" w:hAnsi="Times" w:cs="B Traffic" w:hint="cs"/>
          <w:bCs/>
          <w:sz w:val="20"/>
          <w:szCs w:val="20"/>
          <w:rtl/>
        </w:rPr>
        <w:t>تحصیل‌شده که طبق این استاندارد اندازه‌گیری می‌شود؛ و</w:t>
      </w:r>
    </w:p>
    <w:p w:rsidR="003B5A2A" w:rsidRPr="003B5A2A" w:rsidRDefault="003B5A2A" w:rsidP="003B5A2A">
      <w:pPr>
        <w:tabs>
          <w:tab w:val="left" w:pos="1474"/>
        </w:tabs>
        <w:spacing w:after="0" w:line="204" w:lineRule="auto"/>
        <w:ind w:left="1474" w:hanging="340"/>
        <w:jc w:val="lowKashida"/>
        <w:rPr>
          <w:rFonts w:ascii="Times" w:eastAsia="Times New Roman" w:hAnsi="Times" w:cs="B Traffic"/>
          <w:bCs/>
          <w:sz w:val="20"/>
          <w:szCs w:val="20"/>
          <w:rtl/>
        </w:rPr>
      </w:pPr>
      <w:r w:rsidRPr="003B5A2A">
        <w:rPr>
          <w:rFonts w:ascii="Times" w:eastAsia="Times New Roman" w:hAnsi="Times" w:cs="B Traffic" w:hint="cs"/>
          <w:bCs/>
          <w:sz w:val="20"/>
          <w:szCs w:val="20"/>
          <w:rtl/>
        </w:rPr>
        <w:t>3.</w:t>
      </w:r>
      <w:r w:rsidRPr="003B5A2A">
        <w:rPr>
          <w:rFonts w:ascii="Times" w:eastAsia="Times New Roman" w:hAnsi="Times" w:cs="B Traffic" w:hint="cs"/>
          <w:bCs/>
          <w:sz w:val="20"/>
          <w:szCs w:val="20"/>
          <w:rtl/>
        </w:rPr>
        <w:tab/>
        <w:t xml:space="preserve">در ترکیب تجاری مرحله‌ای (به بندهای 40 و 41 مراجعه شود)، ارزش منصفانه منافع مالکانه قبلی </w:t>
      </w:r>
      <w:r w:rsidRPr="003B5A2A">
        <w:rPr>
          <w:rFonts w:ascii="Times" w:eastAsia="Times New Roman" w:hAnsi="Times" w:cs="B Traffic"/>
          <w:bCs/>
          <w:sz w:val="20"/>
          <w:szCs w:val="20"/>
          <w:rtl/>
        </w:rPr>
        <w:t>واحد تحصیل‌کننده</w:t>
      </w:r>
      <w:r w:rsidRPr="003B5A2A">
        <w:rPr>
          <w:rFonts w:ascii="Times" w:eastAsia="Times New Roman" w:hAnsi="Times" w:cs="B Traffic" w:hint="cs"/>
          <w:bCs/>
          <w:sz w:val="20"/>
          <w:szCs w:val="20"/>
          <w:rtl/>
        </w:rPr>
        <w:t xml:space="preserve"> در </w:t>
      </w:r>
      <w:r w:rsidRPr="003B5A2A">
        <w:rPr>
          <w:rFonts w:ascii="Times" w:eastAsia="Times New Roman" w:hAnsi="Times" w:cs="B Traffic"/>
          <w:bCs/>
          <w:sz w:val="20"/>
          <w:szCs w:val="20"/>
          <w:rtl/>
        </w:rPr>
        <w:t xml:space="preserve">واحد </w:t>
      </w:r>
      <w:r w:rsidRPr="003B5A2A">
        <w:rPr>
          <w:rFonts w:ascii="Times" w:eastAsia="Times New Roman" w:hAnsi="Times" w:cs="B Traffic" w:hint="cs"/>
          <w:bCs/>
          <w:sz w:val="20"/>
          <w:szCs w:val="20"/>
          <w:rtl/>
        </w:rPr>
        <w:t xml:space="preserve">تحصیل‌شده در </w:t>
      </w:r>
      <w:r w:rsidRPr="003B5A2A">
        <w:rPr>
          <w:rFonts w:ascii="Times" w:eastAsia="Times New Roman" w:hAnsi="Times" w:cs="B Traffic"/>
          <w:bCs/>
          <w:sz w:val="20"/>
          <w:szCs w:val="20"/>
          <w:rtl/>
        </w:rPr>
        <w:t>تار</w:t>
      </w:r>
      <w:r w:rsidRPr="003B5A2A">
        <w:rPr>
          <w:rFonts w:ascii="Times" w:eastAsia="Times New Roman" w:hAnsi="Times" w:cs="B Traffic" w:hint="cs"/>
          <w:bCs/>
          <w:sz w:val="20"/>
          <w:szCs w:val="20"/>
          <w:rtl/>
        </w:rPr>
        <w:t>ی</w:t>
      </w:r>
      <w:r w:rsidRPr="003B5A2A">
        <w:rPr>
          <w:rFonts w:ascii="Times" w:eastAsia="Times New Roman" w:hAnsi="Times" w:cs="B Traffic" w:hint="eastAsia"/>
          <w:bCs/>
          <w:sz w:val="20"/>
          <w:szCs w:val="20"/>
          <w:rtl/>
        </w:rPr>
        <w:t>خ</w:t>
      </w:r>
      <w:r w:rsidRPr="003B5A2A">
        <w:rPr>
          <w:rFonts w:ascii="Times" w:eastAsia="Times New Roman" w:hAnsi="Times" w:cs="B Traffic"/>
          <w:bCs/>
          <w:sz w:val="20"/>
          <w:szCs w:val="20"/>
          <w:rtl/>
        </w:rPr>
        <w:t xml:space="preserve"> تحص</w:t>
      </w:r>
      <w:r w:rsidRPr="003B5A2A">
        <w:rPr>
          <w:rFonts w:ascii="Times" w:eastAsia="Times New Roman" w:hAnsi="Times" w:cs="B Traffic" w:hint="cs"/>
          <w:bCs/>
          <w:sz w:val="20"/>
          <w:szCs w:val="20"/>
          <w:rtl/>
        </w:rPr>
        <w:t>ی</w:t>
      </w:r>
      <w:r w:rsidRPr="003B5A2A">
        <w:rPr>
          <w:rFonts w:ascii="Times" w:eastAsia="Times New Roman" w:hAnsi="Times" w:cs="B Traffic" w:hint="eastAsia"/>
          <w:bCs/>
          <w:sz w:val="20"/>
          <w:szCs w:val="20"/>
          <w:rtl/>
        </w:rPr>
        <w:t>ل</w:t>
      </w:r>
      <w:r w:rsidRPr="003B5A2A">
        <w:rPr>
          <w:rFonts w:ascii="Times" w:eastAsia="Times New Roman" w:hAnsi="Times" w:cs="B Traffic" w:hint="cs"/>
          <w:bCs/>
          <w:sz w:val="20"/>
          <w:szCs w:val="20"/>
          <w:rtl/>
        </w:rPr>
        <w:t>.</w:t>
      </w:r>
    </w:p>
    <w:p w:rsidR="003B5A2A" w:rsidRPr="003B5A2A" w:rsidRDefault="003B5A2A" w:rsidP="003B5A2A">
      <w:pPr>
        <w:tabs>
          <w:tab w:val="left" w:pos="907"/>
        </w:tabs>
        <w:spacing w:after="0" w:line="204" w:lineRule="auto"/>
        <w:ind w:left="1134" w:hanging="567"/>
        <w:jc w:val="lowKashida"/>
        <w:rPr>
          <w:rFonts w:ascii="Times" w:eastAsia="Times New Roman" w:hAnsi="Times" w:cs="B Traffic"/>
          <w:bCs/>
          <w:szCs w:val="20"/>
          <w:rtl/>
        </w:rPr>
      </w:pPr>
      <w:r w:rsidRPr="003B5A2A">
        <w:rPr>
          <w:rFonts w:ascii="Times" w:eastAsia="Times New Roman" w:hAnsi="Times" w:cs="B Traffic" w:hint="cs"/>
          <w:bCs/>
          <w:szCs w:val="20"/>
          <w:rtl/>
        </w:rPr>
        <w:t xml:space="preserve">ب </w:t>
      </w:r>
      <w:r w:rsidRPr="003B5A2A">
        <w:rPr>
          <w:rFonts w:ascii="Times" w:eastAsia="Times New Roman" w:hAnsi="Times" w:cs="B Traffic" w:hint="cs"/>
          <w:bCs/>
          <w:szCs w:val="20"/>
          <w:rtl/>
        </w:rPr>
        <w:tab/>
        <w:t>.</w:t>
      </w:r>
      <w:r w:rsidRPr="003B5A2A">
        <w:rPr>
          <w:rFonts w:ascii="Times" w:eastAsia="Times New Roman" w:hAnsi="Times" w:cs="B Traffic" w:hint="cs"/>
          <w:bCs/>
          <w:szCs w:val="20"/>
          <w:rtl/>
        </w:rPr>
        <w:tab/>
        <w:t>خالص مبالغ داراییهای قابل‌ تشخیص تحص</w:t>
      </w:r>
      <w:r w:rsidR="005D6DCE">
        <w:rPr>
          <w:rFonts w:ascii="Times" w:eastAsia="Times New Roman" w:hAnsi="Times" w:cs="B Traffic" w:hint="cs"/>
          <w:bCs/>
          <w:szCs w:val="20"/>
          <w:rtl/>
        </w:rPr>
        <w:t>ی</w:t>
      </w:r>
      <w:r w:rsidRPr="003B5A2A">
        <w:rPr>
          <w:rFonts w:ascii="Times" w:eastAsia="Times New Roman" w:hAnsi="Times" w:cs="B Traffic" w:hint="cs"/>
          <w:bCs/>
          <w:szCs w:val="20"/>
          <w:rtl/>
        </w:rPr>
        <w:t>ل‌شده و بدهیهای تقبل‌شده در تار</w:t>
      </w:r>
      <w:r w:rsidR="005D6DCE">
        <w:rPr>
          <w:rFonts w:ascii="Times" w:eastAsia="Times New Roman" w:hAnsi="Times" w:cs="B Traffic" w:hint="cs"/>
          <w:bCs/>
          <w:szCs w:val="20"/>
          <w:rtl/>
        </w:rPr>
        <w:t>ی</w:t>
      </w:r>
      <w:r w:rsidRPr="003B5A2A">
        <w:rPr>
          <w:rFonts w:ascii="Times" w:eastAsia="Times New Roman" w:hAnsi="Times" w:cs="B Traffic" w:hint="cs"/>
          <w:bCs/>
          <w:szCs w:val="20"/>
          <w:rtl/>
        </w:rPr>
        <w:t>خ تحص</w:t>
      </w:r>
      <w:r w:rsidR="005D6DCE">
        <w:rPr>
          <w:rFonts w:ascii="Times" w:eastAsia="Times New Roman" w:hAnsi="Times" w:cs="B Traffic" w:hint="cs"/>
          <w:bCs/>
          <w:szCs w:val="20"/>
          <w:rtl/>
        </w:rPr>
        <w:t>ی</w:t>
      </w:r>
      <w:r w:rsidRPr="003B5A2A">
        <w:rPr>
          <w:rFonts w:ascii="Times" w:eastAsia="Times New Roman" w:hAnsi="Times" w:cs="B Traffic" w:hint="cs"/>
          <w:bCs/>
          <w:szCs w:val="20"/>
          <w:rtl/>
        </w:rPr>
        <w:t>ل كه طبق این استاندارد اندازه‌گ</w:t>
      </w:r>
      <w:r w:rsidR="005D6DCE">
        <w:rPr>
          <w:rFonts w:ascii="Times" w:eastAsia="Times New Roman" w:hAnsi="Times" w:cs="B Traffic" w:hint="cs"/>
          <w:bCs/>
          <w:szCs w:val="20"/>
          <w:rtl/>
        </w:rPr>
        <w:t>ی</w:t>
      </w:r>
      <w:r w:rsidRPr="003B5A2A">
        <w:rPr>
          <w:rFonts w:ascii="Times" w:eastAsia="Times New Roman" w:hAnsi="Times" w:cs="B Traffic" w:hint="cs"/>
          <w:bCs/>
          <w:szCs w:val="20"/>
          <w:rtl/>
        </w:rPr>
        <w:t>ر</w:t>
      </w:r>
      <w:r w:rsidR="005D6DCE">
        <w:rPr>
          <w:rFonts w:ascii="Times" w:eastAsia="Times New Roman" w:hAnsi="Times" w:cs="B Traffic" w:hint="cs"/>
          <w:bCs/>
          <w:szCs w:val="20"/>
          <w:rtl/>
        </w:rPr>
        <w:t>ی</w:t>
      </w:r>
      <w:r w:rsidRPr="003B5A2A">
        <w:rPr>
          <w:rFonts w:ascii="Times" w:eastAsia="Times New Roman" w:hAnsi="Times" w:cs="B Traffic" w:hint="cs"/>
          <w:bCs/>
          <w:szCs w:val="20"/>
          <w:rtl/>
        </w:rPr>
        <w:t xml:space="preserve"> می‌شود.</w:t>
      </w:r>
    </w:p>
    <w:p w:rsidR="003B5A2A" w:rsidRPr="003B5A2A" w:rsidRDefault="003B5A2A" w:rsidP="003B5A2A">
      <w:pPr>
        <w:spacing w:before="40" w:after="0" w:line="204" w:lineRule="auto"/>
        <w:ind w:left="567" w:hanging="567"/>
        <w:jc w:val="lowKashida"/>
        <w:rPr>
          <w:rFonts w:ascii="Times" w:eastAsia="Times New Roman" w:hAnsi="Times" w:cs="B Zar"/>
          <w:sz w:val="26"/>
          <w:szCs w:val="26"/>
          <w:rtl/>
        </w:rPr>
      </w:pPr>
      <w:r w:rsidRPr="003B5A2A">
        <w:rPr>
          <w:rFonts w:ascii="Times" w:eastAsia="Times New Roman" w:hAnsi="Times" w:cs="B Zar" w:hint="cs"/>
          <w:sz w:val="26"/>
          <w:szCs w:val="26"/>
          <w:rtl/>
        </w:rPr>
        <w:t>32.</w:t>
      </w:r>
      <w:r w:rsidRPr="003B5A2A">
        <w:rPr>
          <w:rFonts w:ascii="Times" w:eastAsia="Times New Roman" w:hAnsi="Times" w:cs="B Zar" w:hint="cs"/>
          <w:sz w:val="26"/>
          <w:szCs w:val="26"/>
          <w:rtl/>
        </w:rPr>
        <w:tab/>
        <w:t xml:space="preserve">در یک ترکیب تجاری که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و </w:t>
      </w:r>
      <w:r w:rsidRPr="003B5A2A">
        <w:rPr>
          <w:rFonts w:ascii="Times" w:eastAsia="Times New Roman" w:hAnsi="Times" w:cs="B Zar"/>
          <w:sz w:val="26"/>
          <w:szCs w:val="26"/>
          <w:rtl/>
        </w:rPr>
        <w:t xml:space="preserve">واحد </w:t>
      </w:r>
      <w:r w:rsidRPr="003B5A2A">
        <w:rPr>
          <w:rFonts w:ascii="Times" w:eastAsia="Times New Roman" w:hAnsi="Times" w:cs="B Zar" w:hint="cs"/>
          <w:sz w:val="26"/>
          <w:szCs w:val="26"/>
          <w:rtl/>
        </w:rPr>
        <w:t xml:space="preserve">تحصیل‌شده (یا مالکان قبلی آن)، تنها منافع مالكانه را مبادله می‌کنند، ممکن است ارزش منصفانه </w:t>
      </w:r>
      <w:r w:rsidRPr="003B5A2A">
        <w:rPr>
          <w:rFonts w:ascii="Times" w:eastAsia="Times New Roman" w:hAnsi="Times" w:cs="B Zar" w:hint="cs"/>
          <w:spacing w:val="-4"/>
          <w:sz w:val="26"/>
          <w:szCs w:val="26"/>
          <w:rtl/>
        </w:rPr>
        <w:t xml:space="preserve">منافع </w:t>
      </w:r>
      <w:r w:rsidRPr="003B5A2A">
        <w:rPr>
          <w:rFonts w:ascii="Times" w:eastAsia="Times New Roman" w:hAnsi="Times" w:cs="B Zar" w:hint="cs"/>
          <w:sz w:val="26"/>
          <w:szCs w:val="26"/>
          <w:rtl/>
        </w:rPr>
        <w:t xml:space="preserve">مالكانه </w:t>
      </w:r>
      <w:r w:rsidRPr="003B5A2A">
        <w:rPr>
          <w:rFonts w:ascii="Times" w:eastAsia="Times New Roman" w:hAnsi="Times" w:cs="B Zar"/>
          <w:sz w:val="26"/>
          <w:szCs w:val="26"/>
          <w:rtl/>
        </w:rPr>
        <w:t xml:space="preserve">واحد </w:t>
      </w:r>
      <w:r w:rsidRPr="003B5A2A">
        <w:rPr>
          <w:rFonts w:ascii="Times" w:eastAsia="Times New Roman" w:hAnsi="Times" w:cs="B Zar" w:hint="cs"/>
          <w:sz w:val="26"/>
          <w:szCs w:val="26"/>
          <w:rtl/>
        </w:rPr>
        <w:t xml:space="preserve">تحصیل‌شده در تاریخ تحصیل نسبت به ارزش منصفانه </w:t>
      </w:r>
      <w:r w:rsidRPr="003B5A2A">
        <w:rPr>
          <w:rFonts w:ascii="Times" w:eastAsia="Times New Roman" w:hAnsi="Times" w:cs="B Zar" w:hint="cs"/>
          <w:spacing w:val="-4"/>
          <w:sz w:val="26"/>
          <w:szCs w:val="26"/>
          <w:rtl/>
        </w:rPr>
        <w:t xml:space="preserve">منافع </w:t>
      </w:r>
      <w:r w:rsidRPr="003B5A2A">
        <w:rPr>
          <w:rFonts w:ascii="Times" w:eastAsia="Times New Roman" w:hAnsi="Times" w:cs="B Zar" w:hint="cs"/>
          <w:sz w:val="26"/>
          <w:szCs w:val="26"/>
          <w:rtl/>
        </w:rPr>
        <w:t xml:space="preserve">مالكانه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در تاریخ تحصیل، به‌گونه‌ای قابل اتکاتر قابل اندازه‌گیری باشد. در این صورت، </w:t>
      </w:r>
      <w:r w:rsidRPr="003B5A2A">
        <w:rPr>
          <w:rFonts w:ascii="Times" w:eastAsia="Times New Roman" w:hAnsi="Times" w:cs="B Zar"/>
          <w:sz w:val="26"/>
          <w:szCs w:val="26"/>
          <w:rtl/>
        </w:rPr>
        <w:t>و</w:t>
      </w:r>
      <w:r w:rsidRPr="003B5A2A">
        <w:rPr>
          <w:rFonts w:ascii="Times" w:eastAsia="Times New Roman" w:hAnsi="Times" w:cs="B Zar" w:hint="cs"/>
          <w:sz w:val="26"/>
          <w:szCs w:val="26"/>
          <w:rtl/>
        </w:rPr>
        <w:t>ا</w:t>
      </w:r>
      <w:r w:rsidRPr="003B5A2A">
        <w:rPr>
          <w:rFonts w:ascii="Times" w:eastAsia="Times New Roman" w:hAnsi="Times" w:cs="B Zar"/>
          <w:sz w:val="26"/>
          <w:szCs w:val="26"/>
          <w:rtl/>
        </w:rPr>
        <w:t>حد تحصیل‌کننده</w:t>
      </w:r>
      <w:r w:rsidRPr="003B5A2A">
        <w:rPr>
          <w:rFonts w:ascii="Times" w:eastAsia="Times New Roman" w:hAnsi="Times" w:cs="B Zar" w:hint="cs"/>
          <w:sz w:val="26"/>
          <w:szCs w:val="26"/>
          <w:rtl/>
        </w:rPr>
        <w:t xml:space="preserve"> باید مبلغ سرقفلی را با استفاده از ارزش منصفانه</w:t>
      </w:r>
      <w:r w:rsidRPr="003B5A2A">
        <w:rPr>
          <w:rFonts w:ascii="Times" w:eastAsia="Times New Roman" w:hAnsi="Times" w:cs="B Zar" w:hint="cs"/>
          <w:spacing w:val="-4"/>
          <w:sz w:val="26"/>
          <w:szCs w:val="26"/>
          <w:rtl/>
        </w:rPr>
        <w:t xml:space="preserve"> منافع </w:t>
      </w:r>
      <w:r w:rsidRPr="003B5A2A">
        <w:rPr>
          <w:rFonts w:ascii="Times" w:eastAsia="Times New Roman" w:hAnsi="Times" w:cs="B Zar" w:hint="cs"/>
          <w:sz w:val="26"/>
          <w:szCs w:val="26"/>
          <w:rtl/>
        </w:rPr>
        <w:t xml:space="preserve">مالكانه </w:t>
      </w:r>
      <w:r w:rsidRPr="003B5A2A">
        <w:rPr>
          <w:rFonts w:ascii="Times" w:eastAsia="Times New Roman" w:hAnsi="Times" w:cs="B Zar"/>
          <w:sz w:val="26"/>
          <w:szCs w:val="26"/>
          <w:rtl/>
        </w:rPr>
        <w:t xml:space="preserve">واحد </w:t>
      </w:r>
      <w:r w:rsidRPr="003B5A2A">
        <w:rPr>
          <w:rFonts w:ascii="Times" w:eastAsia="Times New Roman" w:hAnsi="Times" w:cs="B Zar" w:hint="cs"/>
          <w:sz w:val="26"/>
          <w:szCs w:val="26"/>
          <w:rtl/>
        </w:rPr>
        <w:t xml:space="preserve">تحصیل‌شده در تاریخ تحصیل، به جای ارزش منصفانه </w:t>
      </w:r>
      <w:r w:rsidRPr="003B5A2A">
        <w:rPr>
          <w:rFonts w:ascii="Times" w:eastAsia="Times New Roman" w:hAnsi="Times" w:cs="B Zar" w:hint="cs"/>
          <w:spacing w:val="-4"/>
          <w:sz w:val="26"/>
          <w:szCs w:val="26"/>
          <w:rtl/>
        </w:rPr>
        <w:t xml:space="preserve">منافع </w:t>
      </w:r>
      <w:r w:rsidRPr="003B5A2A">
        <w:rPr>
          <w:rFonts w:ascii="Times" w:eastAsia="Times New Roman" w:hAnsi="Times" w:cs="B Zar" w:hint="cs"/>
          <w:sz w:val="26"/>
          <w:szCs w:val="26"/>
          <w:rtl/>
        </w:rPr>
        <w:t xml:space="preserve">مالكانه انتقال‌یافته در تاریخ تحصیل، تعیین كند. برای تعیین مبلغ سرقفلی در ترکیب تجاری که در آن مابه‌ازایی منتقل نمی‌شود،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باید از ارزش منصفانه منافع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در </w:t>
      </w:r>
      <w:r w:rsidRPr="003B5A2A">
        <w:rPr>
          <w:rFonts w:ascii="Times" w:eastAsia="Times New Roman" w:hAnsi="Times" w:cs="B Zar"/>
          <w:sz w:val="26"/>
          <w:szCs w:val="26"/>
          <w:rtl/>
        </w:rPr>
        <w:t xml:space="preserve">واحد </w:t>
      </w:r>
      <w:r w:rsidRPr="003B5A2A">
        <w:rPr>
          <w:rFonts w:ascii="Times" w:eastAsia="Times New Roman" w:hAnsi="Times" w:cs="B Zar" w:hint="cs"/>
          <w:sz w:val="26"/>
          <w:szCs w:val="26"/>
          <w:rtl/>
        </w:rPr>
        <w:t>تحصیل‌شده در تاریخ تحصیل، به جای ارزش منصفانه مابه‌ازای انتقال‌</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افته در تاریخ تحصیل استفاده کند (بند 31(الف)(1)). رهنمود بکارگیری مربوط به این موضوع، در بندهای ب46 تا ب49، ارائه می‌شود).</w:t>
      </w:r>
    </w:p>
    <w:p w:rsidR="003B5A2A" w:rsidRPr="003B5A2A" w:rsidRDefault="003B5A2A" w:rsidP="003B5A2A">
      <w:pPr>
        <w:spacing w:before="120" w:after="0" w:line="204" w:lineRule="auto"/>
        <w:ind w:left="1134" w:hanging="567"/>
        <w:jc w:val="lowKashida"/>
        <w:rPr>
          <w:rFonts w:ascii="Times New Roman Bold" w:eastAsia="Times New Roman" w:hAnsi="Times New Roman Bold" w:cs="B Zar"/>
          <w:b/>
          <w:bCs/>
          <w:spacing w:val="-4"/>
          <w:rtl/>
        </w:rPr>
      </w:pPr>
      <w:r w:rsidRPr="003B5A2A">
        <w:rPr>
          <w:rFonts w:ascii="Times New Roman Bold" w:eastAsia="Times New Roman" w:hAnsi="Times New Roman Bold" w:cs="B Zar" w:hint="cs"/>
          <w:b/>
          <w:bCs/>
          <w:spacing w:val="-4"/>
          <w:rtl/>
        </w:rPr>
        <w:t>خریدهای ز</w:t>
      </w:r>
      <w:r w:rsidR="005D6DCE">
        <w:rPr>
          <w:rFonts w:ascii="Times New Roman Bold" w:eastAsia="Times New Roman" w:hAnsi="Times New Roman Bold" w:cs="B Zar" w:hint="cs"/>
          <w:b/>
          <w:bCs/>
          <w:spacing w:val="-4"/>
          <w:rtl/>
        </w:rPr>
        <w:t>ی</w:t>
      </w:r>
      <w:r w:rsidRPr="003B5A2A">
        <w:rPr>
          <w:rFonts w:ascii="Times New Roman Bold" w:eastAsia="Times New Roman" w:hAnsi="Times New Roman Bold" w:cs="B Zar" w:hint="cs"/>
          <w:b/>
          <w:bCs/>
          <w:spacing w:val="-4"/>
          <w:rtl/>
        </w:rPr>
        <w:t>ر ق</w:t>
      </w:r>
      <w:r w:rsidR="005D6DCE">
        <w:rPr>
          <w:rFonts w:ascii="Times New Roman Bold" w:eastAsia="Times New Roman" w:hAnsi="Times New Roman Bold" w:cs="B Zar" w:hint="cs"/>
          <w:b/>
          <w:bCs/>
          <w:spacing w:val="-4"/>
          <w:rtl/>
        </w:rPr>
        <w:t>ی</w:t>
      </w:r>
      <w:r w:rsidRPr="003B5A2A">
        <w:rPr>
          <w:rFonts w:ascii="Times New Roman Bold" w:eastAsia="Times New Roman" w:hAnsi="Times New Roman Bold" w:cs="B Zar" w:hint="cs"/>
          <w:b/>
          <w:bCs/>
          <w:spacing w:val="-4"/>
          <w:rtl/>
        </w:rPr>
        <w:t>مت</w:t>
      </w:r>
    </w:p>
    <w:p w:rsidR="003B5A2A" w:rsidRPr="003B5A2A" w:rsidRDefault="003B5A2A" w:rsidP="003B5A2A">
      <w:pPr>
        <w:spacing w:before="40" w:after="0" w:line="204" w:lineRule="auto"/>
        <w:ind w:left="567" w:hanging="567"/>
        <w:jc w:val="lowKashida"/>
        <w:rPr>
          <w:rFonts w:ascii="Times" w:eastAsia="Times New Roman" w:hAnsi="Times" w:cs="B Zar"/>
          <w:sz w:val="26"/>
          <w:szCs w:val="26"/>
          <w:rtl/>
        </w:rPr>
      </w:pPr>
      <w:r w:rsidRPr="003B5A2A">
        <w:rPr>
          <w:rFonts w:ascii="Times" w:eastAsia="Times New Roman" w:hAnsi="Times" w:cs="B Zar" w:hint="cs"/>
          <w:sz w:val="26"/>
          <w:szCs w:val="26"/>
          <w:rtl/>
        </w:rPr>
        <w:t>33.</w:t>
      </w:r>
      <w:r w:rsidRPr="003B5A2A">
        <w:rPr>
          <w:rFonts w:ascii="Times" w:eastAsia="Times New Roman" w:hAnsi="Times" w:cs="B Zar" w:hint="cs"/>
          <w:sz w:val="26"/>
          <w:szCs w:val="26"/>
          <w:rtl/>
        </w:rPr>
        <w:tab/>
        <w:t xml:space="preserve">برخی مواقع، ممکن است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خر</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د ز</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ر ق</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مت انجام دهد، كه نوع</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ترك</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ب تجار</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است كه در آن مبلغ مندرج در بند 31(ب) بیشتر از مجموع مبالغ مشخص‌شده در بند 31(الف) می‌باشد. اگر پس از بکارگیری الزامات بند 35، آن </w:t>
      </w:r>
      <w:r w:rsidRPr="003B5A2A">
        <w:rPr>
          <w:rFonts w:ascii="Times" w:eastAsia="Times New Roman" w:hAnsi="Times" w:cs="B Zar"/>
          <w:sz w:val="26"/>
          <w:szCs w:val="26"/>
          <w:rtl/>
        </w:rPr>
        <w:t>مبلغ مازاد</w:t>
      </w:r>
      <w:r w:rsidRPr="003B5A2A">
        <w:rPr>
          <w:rFonts w:ascii="Times" w:eastAsia="Times New Roman" w:hAnsi="Times" w:cs="B Zar" w:hint="cs"/>
          <w:sz w:val="26"/>
          <w:szCs w:val="26"/>
          <w:rtl/>
        </w:rPr>
        <w:t>،</w:t>
      </w:r>
      <w:r w:rsidRPr="003B5A2A">
        <w:rPr>
          <w:rFonts w:ascii="Times" w:eastAsia="Times New Roman" w:hAnsi="Times" w:cs="B Zar"/>
          <w:sz w:val="26"/>
          <w:szCs w:val="26"/>
          <w:rtl/>
        </w:rPr>
        <w:t xml:space="preserve"> </w:t>
      </w:r>
      <w:r w:rsidRPr="003B5A2A">
        <w:rPr>
          <w:rFonts w:ascii="Times" w:eastAsia="Times New Roman" w:hAnsi="Times" w:cs="B Zar" w:hint="cs"/>
          <w:sz w:val="26"/>
          <w:szCs w:val="26"/>
          <w:rtl/>
        </w:rPr>
        <w:t xml:space="preserve">باقی مانده باشد،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باید در تاریخ تحصیل، سود حاصل را در صورت سود و زیان شناسایی كند. این سود باید به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منتسب شود.</w:t>
      </w:r>
    </w:p>
    <w:p w:rsidR="003B5A2A" w:rsidRPr="003B5A2A" w:rsidRDefault="003B5A2A" w:rsidP="003B5A2A">
      <w:pPr>
        <w:spacing w:before="40" w:after="0" w:line="204" w:lineRule="auto"/>
        <w:ind w:left="567" w:hanging="567"/>
        <w:jc w:val="lowKashida"/>
        <w:rPr>
          <w:rFonts w:ascii="Times" w:eastAsia="Times New Roman" w:hAnsi="Times" w:cs="B Zar"/>
          <w:sz w:val="26"/>
          <w:szCs w:val="26"/>
          <w:rtl/>
        </w:rPr>
      </w:pPr>
      <w:r w:rsidRPr="003B5A2A">
        <w:rPr>
          <w:rFonts w:ascii="Times" w:eastAsia="Times New Roman" w:hAnsi="Times" w:cs="B Zar" w:hint="cs"/>
          <w:sz w:val="26"/>
          <w:szCs w:val="26"/>
          <w:rtl/>
        </w:rPr>
        <w:t>34.</w:t>
      </w:r>
      <w:r w:rsidRPr="003B5A2A">
        <w:rPr>
          <w:rFonts w:ascii="Times" w:eastAsia="Times New Roman" w:hAnsi="Times" w:cs="B Zar" w:hint="cs"/>
          <w:sz w:val="26"/>
          <w:szCs w:val="26"/>
          <w:rtl/>
        </w:rPr>
        <w:tab/>
        <w:t>برای مثال، خرید ز</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ر ق</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مت ممکن است در یک ترکیب تجاری واقع شود که در آن، فروشنده بنا بر ضرورت، مجبور به فروش شده باشد. با وجود ا</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ن، استثنا از شناخت یا اندازه‌گیری اقلام خاص مطرح در بندهای 22 تا 30 نیز ممکن است منجر به شناخت سود (یا تغییر در مبلغ سود شناسایی‌شده) حاصل از خرید ز</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ر ق</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مت شود.</w:t>
      </w:r>
    </w:p>
    <w:p w:rsidR="003B5A2A" w:rsidRPr="003B5A2A" w:rsidRDefault="003B5A2A" w:rsidP="003B5A2A">
      <w:pPr>
        <w:spacing w:before="40" w:after="0" w:line="204" w:lineRule="auto"/>
        <w:ind w:left="567" w:hanging="567"/>
        <w:jc w:val="lowKashida"/>
        <w:rPr>
          <w:rFonts w:ascii="Times" w:eastAsia="Times New Roman" w:hAnsi="Times" w:cs="B Zar"/>
          <w:sz w:val="26"/>
          <w:szCs w:val="26"/>
          <w:rtl/>
        </w:rPr>
      </w:pPr>
      <w:r w:rsidRPr="003B5A2A">
        <w:rPr>
          <w:rFonts w:ascii="Times" w:eastAsia="Times New Roman" w:hAnsi="Times" w:cs="B Zar" w:hint="cs"/>
          <w:sz w:val="26"/>
          <w:szCs w:val="26"/>
          <w:rtl/>
        </w:rPr>
        <w:t>35.</w:t>
      </w:r>
      <w:r w:rsidRPr="003B5A2A">
        <w:rPr>
          <w:rFonts w:ascii="Times" w:eastAsia="Times New Roman" w:hAnsi="Times" w:cs="B Zar" w:hint="cs"/>
          <w:sz w:val="26"/>
          <w:szCs w:val="26"/>
          <w:rtl/>
        </w:rPr>
        <w:tab/>
        <w:t>قبل از شناسایی سود حاصل از خر</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د ز</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ر ق</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مت،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باید مجدداً بررسی كند که آ</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ا تمام داراییهای تحص</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ل‌شده و بدهیهای تقبل‌شده، به درستی تشخیص داده شده‌اند یا خیر و باید هرگونه دارایی یا بدهی دیگری که در آن بررسی مشخص می‌شود را شناسایی نماید. سپس،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باید شیوه‌های مورد استفاده در اندازه‌گیری مبالغ</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كه طبق ا</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ن استاندارد شناخت آنها در تار</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خ تحص</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ل الزام</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است را برای تمام موارد زیر بررس</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کند:</w:t>
      </w:r>
    </w:p>
    <w:p w:rsidR="003B5A2A" w:rsidRPr="003B5A2A" w:rsidRDefault="003B5A2A" w:rsidP="003B5A2A">
      <w:pPr>
        <w:tabs>
          <w:tab w:val="left" w:pos="907"/>
        </w:tabs>
        <w:spacing w:after="0" w:line="204" w:lineRule="auto"/>
        <w:ind w:left="1134" w:hanging="567"/>
        <w:jc w:val="lowKashida"/>
        <w:rPr>
          <w:rFonts w:ascii="Times" w:eastAsia="Times New Roman" w:hAnsi="Times" w:cs="B Zar"/>
          <w:b/>
          <w:sz w:val="26"/>
          <w:szCs w:val="26"/>
          <w:rtl/>
        </w:rPr>
      </w:pPr>
      <w:r w:rsidRPr="003B5A2A">
        <w:rPr>
          <w:rFonts w:ascii="Times" w:eastAsia="Times New Roman" w:hAnsi="Times" w:cs="B Zar" w:hint="cs"/>
          <w:b/>
          <w:sz w:val="26"/>
          <w:szCs w:val="26"/>
          <w:rtl/>
        </w:rPr>
        <w:t>الف</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t>دارا</w:t>
      </w:r>
      <w:r w:rsidR="005D6DCE">
        <w:rPr>
          <w:rFonts w:ascii="Times" w:eastAsia="Times New Roman" w:hAnsi="Times" w:cs="B Zar" w:hint="cs"/>
          <w:b/>
          <w:sz w:val="26"/>
          <w:szCs w:val="26"/>
          <w:rtl/>
        </w:rPr>
        <w:t>یی</w:t>
      </w:r>
      <w:r w:rsidRPr="003B5A2A">
        <w:rPr>
          <w:rFonts w:ascii="Times" w:eastAsia="Times New Roman" w:hAnsi="Times" w:cs="B Zar" w:hint="cs"/>
          <w:b/>
          <w:sz w:val="26"/>
          <w:szCs w:val="26"/>
          <w:rtl/>
        </w:rPr>
        <w:t>ها</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 xml:space="preserve"> قابل تشخ</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ص تحصیل‌‌شده و بده</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ها</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 xml:space="preserve"> تقبل‌شده؛</w:t>
      </w:r>
    </w:p>
    <w:p w:rsidR="003B5A2A" w:rsidRPr="003B5A2A" w:rsidRDefault="003B5A2A" w:rsidP="003B5A2A">
      <w:pPr>
        <w:tabs>
          <w:tab w:val="left" w:pos="907"/>
        </w:tabs>
        <w:spacing w:after="0" w:line="204" w:lineRule="auto"/>
        <w:ind w:left="1134" w:hanging="567"/>
        <w:jc w:val="lowKashida"/>
        <w:rPr>
          <w:rFonts w:ascii="Times" w:eastAsia="Times New Roman" w:hAnsi="Times" w:cs="B Zar"/>
          <w:b/>
          <w:sz w:val="26"/>
          <w:szCs w:val="26"/>
          <w:rtl/>
        </w:rPr>
      </w:pPr>
      <w:r w:rsidRPr="003B5A2A">
        <w:rPr>
          <w:rFonts w:ascii="Times" w:eastAsia="Times New Roman" w:hAnsi="Times" w:cs="B Zar" w:hint="cs"/>
          <w:b/>
          <w:sz w:val="26"/>
          <w:szCs w:val="26"/>
          <w:rtl/>
        </w:rPr>
        <w:t xml:space="preserve">ب </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t xml:space="preserve">منافع فاقد حق کنترل در </w:t>
      </w:r>
      <w:r w:rsidRPr="003B5A2A">
        <w:rPr>
          <w:rFonts w:ascii="Times" w:eastAsia="Times New Roman" w:hAnsi="Times" w:cs="B Zar"/>
          <w:b/>
          <w:sz w:val="26"/>
          <w:szCs w:val="26"/>
          <w:rtl/>
        </w:rPr>
        <w:t xml:space="preserve">واحد </w:t>
      </w:r>
      <w:r w:rsidRPr="003B5A2A">
        <w:rPr>
          <w:rFonts w:ascii="Times" w:eastAsia="Times New Roman" w:hAnsi="Times" w:cs="B Zar" w:hint="cs"/>
          <w:b/>
          <w:sz w:val="26"/>
          <w:szCs w:val="26"/>
          <w:rtl/>
        </w:rPr>
        <w:t>تحصیل‌شده، در صورت وجود؛</w:t>
      </w:r>
    </w:p>
    <w:p w:rsidR="003B5A2A" w:rsidRPr="003B5A2A" w:rsidRDefault="003B5A2A" w:rsidP="003B5A2A">
      <w:pPr>
        <w:tabs>
          <w:tab w:val="left" w:pos="907"/>
        </w:tabs>
        <w:spacing w:after="0" w:line="204" w:lineRule="auto"/>
        <w:ind w:left="1134" w:hanging="567"/>
        <w:jc w:val="lowKashida"/>
        <w:rPr>
          <w:rFonts w:ascii="Times" w:eastAsia="Times New Roman" w:hAnsi="Times" w:cs="B Zar"/>
          <w:b/>
          <w:sz w:val="26"/>
          <w:szCs w:val="26"/>
          <w:rtl/>
        </w:rPr>
      </w:pPr>
      <w:r w:rsidRPr="003B5A2A">
        <w:rPr>
          <w:rFonts w:ascii="Times" w:eastAsia="Times New Roman" w:hAnsi="Times" w:cs="B Zar" w:hint="cs"/>
          <w:b/>
          <w:sz w:val="26"/>
          <w:szCs w:val="26"/>
          <w:rtl/>
        </w:rPr>
        <w:t xml:space="preserve">پ </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t xml:space="preserve">در یک ترکیب تجاری مرحله‌ای، منافع مالكانه قبلی </w:t>
      </w:r>
      <w:r w:rsidRPr="003B5A2A">
        <w:rPr>
          <w:rFonts w:ascii="Times" w:eastAsia="Times New Roman" w:hAnsi="Times" w:cs="B Zar"/>
          <w:b/>
          <w:sz w:val="26"/>
          <w:szCs w:val="26"/>
          <w:rtl/>
        </w:rPr>
        <w:t xml:space="preserve">واحد </w:t>
      </w:r>
      <w:r w:rsidRPr="003B5A2A">
        <w:rPr>
          <w:rFonts w:ascii="Times" w:eastAsia="Times New Roman" w:hAnsi="Times" w:cs="B Zar" w:hint="cs"/>
          <w:b/>
          <w:sz w:val="26"/>
          <w:szCs w:val="26"/>
          <w:rtl/>
        </w:rPr>
        <w:t xml:space="preserve">تحصیل‌كننده در </w:t>
      </w:r>
      <w:r w:rsidRPr="003B5A2A">
        <w:rPr>
          <w:rFonts w:ascii="Times" w:eastAsia="Times New Roman" w:hAnsi="Times" w:cs="B Zar"/>
          <w:b/>
          <w:sz w:val="26"/>
          <w:szCs w:val="26"/>
          <w:rtl/>
        </w:rPr>
        <w:t xml:space="preserve">واحد </w:t>
      </w:r>
      <w:r w:rsidRPr="003B5A2A">
        <w:rPr>
          <w:rFonts w:ascii="Times" w:eastAsia="Times New Roman" w:hAnsi="Times" w:cs="B Zar" w:hint="cs"/>
          <w:b/>
          <w:sz w:val="26"/>
          <w:szCs w:val="26"/>
          <w:rtl/>
        </w:rPr>
        <w:t>تحصیل‌شده؛ و</w:t>
      </w:r>
    </w:p>
    <w:p w:rsidR="003B5A2A" w:rsidRPr="003B5A2A" w:rsidRDefault="003B5A2A" w:rsidP="003B5A2A">
      <w:pPr>
        <w:tabs>
          <w:tab w:val="left" w:pos="907"/>
        </w:tabs>
        <w:spacing w:after="0" w:line="204" w:lineRule="auto"/>
        <w:ind w:left="1134" w:hanging="567"/>
        <w:jc w:val="lowKashida"/>
        <w:rPr>
          <w:rFonts w:ascii="Times" w:eastAsia="Times New Roman" w:hAnsi="Times" w:cs="B Zar"/>
          <w:b/>
          <w:sz w:val="26"/>
          <w:szCs w:val="26"/>
          <w:rtl/>
        </w:rPr>
      </w:pPr>
      <w:r w:rsidRPr="003B5A2A">
        <w:rPr>
          <w:rFonts w:ascii="Times" w:eastAsia="Times New Roman" w:hAnsi="Times" w:cs="B Zar" w:hint="cs"/>
          <w:b/>
          <w:sz w:val="26"/>
          <w:szCs w:val="26"/>
          <w:rtl/>
        </w:rPr>
        <w:t xml:space="preserve">ت </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t>مابه‌ازای انتقال‌</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افته.</w:t>
      </w:r>
    </w:p>
    <w:p w:rsidR="003B5A2A" w:rsidRPr="003B5A2A" w:rsidRDefault="003B5A2A" w:rsidP="003B5A2A">
      <w:pPr>
        <w:spacing w:before="40" w:after="0" w:line="204" w:lineRule="auto"/>
        <w:ind w:left="567" w:hanging="567"/>
        <w:jc w:val="lowKashida"/>
        <w:rPr>
          <w:rFonts w:ascii="Times" w:eastAsia="Times New Roman" w:hAnsi="Times" w:cs="B Zar"/>
          <w:sz w:val="26"/>
          <w:szCs w:val="26"/>
          <w:rtl/>
        </w:rPr>
      </w:pPr>
      <w:r w:rsidRPr="003B5A2A">
        <w:rPr>
          <w:rFonts w:ascii="Times" w:eastAsia="Times New Roman" w:hAnsi="Times" w:cs="B Zar" w:hint="cs"/>
          <w:sz w:val="26"/>
          <w:szCs w:val="26"/>
          <w:rtl/>
        </w:rPr>
        <w:t xml:space="preserve"> </w:t>
      </w:r>
      <w:r w:rsidRPr="003B5A2A">
        <w:rPr>
          <w:rFonts w:ascii="Times" w:eastAsia="Times New Roman" w:hAnsi="Times" w:cs="B Zar" w:hint="cs"/>
          <w:sz w:val="26"/>
          <w:szCs w:val="26"/>
          <w:rtl/>
        </w:rPr>
        <w:tab/>
        <w:t>هدف این بررسی، حصول اطمینان از این است که اندازه‌گیریها، ارزش تمام اطلاعات در دسترس در تاریخ تحصیل را بطور مناسب منعكس می‌كند.</w:t>
      </w:r>
    </w:p>
    <w:p w:rsidR="003B5A2A" w:rsidRPr="003B5A2A" w:rsidRDefault="003B5A2A" w:rsidP="003B5A2A">
      <w:pPr>
        <w:spacing w:before="120" w:after="0" w:line="204" w:lineRule="auto"/>
        <w:ind w:left="1134" w:hanging="567"/>
        <w:jc w:val="lowKashida"/>
        <w:rPr>
          <w:rFonts w:ascii="Times New Roman Bold" w:eastAsia="Times New Roman" w:hAnsi="Times New Roman Bold" w:cs="B Zar"/>
          <w:b/>
          <w:bCs/>
          <w:spacing w:val="-4"/>
          <w:rtl/>
        </w:rPr>
      </w:pPr>
      <w:r w:rsidRPr="003B5A2A">
        <w:rPr>
          <w:rFonts w:ascii="Times New Roman Bold" w:eastAsia="Times New Roman" w:hAnsi="Times New Roman Bold" w:cs="B Zar" w:hint="cs"/>
          <w:b/>
          <w:bCs/>
          <w:spacing w:val="-4"/>
          <w:rtl/>
        </w:rPr>
        <w:t>مابه‌ازای انتقال‌</w:t>
      </w:r>
      <w:r w:rsidR="005D6DCE">
        <w:rPr>
          <w:rFonts w:ascii="Times New Roman Bold" w:eastAsia="Times New Roman" w:hAnsi="Times New Roman Bold" w:cs="B Zar" w:hint="cs"/>
          <w:b/>
          <w:bCs/>
          <w:spacing w:val="-4"/>
          <w:rtl/>
        </w:rPr>
        <w:t>ی</w:t>
      </w:r>
      <w:r w:rsidRPr="003B5A2A">
        <w:rPr>
          <w:rFonts w:ascii="Times New Roman Bold" w:eastAsia="Times New Roman" w:hAnsi="Times New Roman Bold" w:cs="B Zar" w:hint="cs"/>
          <w:b/>
          <w:bCs/>
          <w:spacing w:val="-4"/>
          <w:rtl/>
        </w:rPr>
        <w:t>افته</w:t>
      </w:r>
    </w:p>
    <w:p w:rsidR="003B5A2A" w:rsidRPr="003B5A2A" w:rsidRDefault="003B5A2A" w:rsidP="003B5A2A">
      <w:pPr>
        <w:spacing w:before="40" w:after="0" w:line="204" w:lineRule="auto"/>
        <w:ind w:left="567" w:hanging="567"/>
        <w:jc w:val="lowKashida"/>
        <w:rPr>
          <w:rFonts w:ascii="Times" w:eastAsia="Times New Roman" w:hAnsi="Times" w:cs="B Zar"/>
          <w:sz w:val="26"/>
          <w:szCs w:val="26"/>
          <w:rtl/>
        </w:rPr>
      </w:pPr>
      <w:r w:rsidRPr="003B5A2A">
        <w:rPr>
          <w:rFonts w:ascii="Times" w:eastAsia="Times New Roman" w:hAnsi="Times" w:cs="B Zar" w:hint="cs"/>
          <w:sz w:val="26"/>
          <w:szCs w:val="26"/>
          <w:rtl/>
        </w:rPr>
        <w:lastRenderedPageBreak/>
        <w:t>36.</w:t>
      </w:r>
      <w:r w:rsidRPr="003B5A2A">
        <w:rPr>
          <w:rFonts w:ascii="Times" w:eastAsia="Times New Roman" w:hAnsi="Times" w:cs="B Zar" w:hint="cs"/>
          <w:sz w:val="26"/>
          <w:szCs w:val="26"/>
          <w:rtl/>
        </w:rPr>
        <w:tab/>
        <w:t>مابه‌ازای انتقال‌</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افته در ترکیب تجاری باید به ارزش منصفانه </w:t>
      </w:r>
      <w:r w:rsidRPr="003B5A2A">
        <w:rPr>
          <w:rFonts w:ascii="Times" w:eastAsia="Times New Roman" w:hAnsi="Times" w:cs="B Zar"/>
          <w:sz w:val="26"/>
          <w:szCs w:val="26"/>
          <w:rtl/>
        </w:rPr>
        <w:t>اندازه‌گ</w:t>
      </w:r>
      <w:r w:rsidRPr="003B5A2A">
        <w:rPr>
          <w:rFonts w:ascii="Times" w:eastAsia="Times New Roman" w:hAnsi="Times" w:cs="B Zar" w:hint="cs"/>
          <w:sz w:val="26"/>
          <w:szCs w:val="26"/>
          <w:rtl/>
        </w:rPr>
        <w:t>ی</w:t>
      </w:r>
      <w:r w:rsidRPr="003B5A2A">
        <w:rPr>
          <w:rFonts w:ascii="Times" w:eastAsia="Times New Roman" w:hAnsi="Times" w:cs="B Zar" w:hint="eastAsia"/>
          <w:sz w:val="26"/>
          <w:szCs w:val="26"/>
          <w:rtl/>
        </w:rPr>
        <w:t>ر</w:t>
      </w:r>
      <w:r w:rsidRPr="003B5A2A">
        <w:rPr>
          <w:rFonts w:ascii="Times" w:eastAsia="Times New Roman" w:hAnsi="Times" w:cs="B Zar" w:hint="cs"/>
          <w:sz w:val="26"/>
          <w:szCs w:val="26"/>
          <w:rtl/>
        </w:rPr>
        <w:t>ی</w:t>
      </w:r>
      <w:r w:rsidRPr="003B5A2A">
        <w:rPr>
          <w:rFonts w:ascii="Times" w:eastAsia="Times New Roman" w:hAnsi="Times" w:cs="B Zar"/>
          <w:sz w:val="26"/>
          <w:szCs w:val="26"/>
          <w:rtl/>
        </w:rPr>
        <w:t xml:space="preserve"> شود</w:t>
      </w:r>
      <w:r w:rsidRPr="003B5A2A">
        <w:rPr>
          <w:rFonts w:ascii="Times" w:eastAsia="Times New Roman" w:hAnsi="Times" w:cs="B Zar" w:hint="cs"/>
          <w:sz w:val="26"/>
          <w:szCs w:val="26"/>
          <w:rtl/>
        </w:rPr>
        <w:t>. ارزش منصفانه مابه‌ازای انتقال‌یافته، با</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د بر اساس مجموع ارزش منصفانه در تاریخ تحصیل برای دارا</w:t>
      </w:r>
      <w:r w:rsidR="005D6DCE">
        <w:rPr>
          <w:rFonts w:ascii="Times" w:eastAsia="Times New Roman" w:hAnsi="Times" w:cs="B Zar" w:hint="cs"/>
          <w:sz w:val="26"/>
          <w:szCs w:val="26"/>
          <w:rtl/>
        </w:rPr>
        <w:t>یی</w:t>
      </w:r>
      <w:r w:rsidRPr="003B5A2A">
        <w:rPr>
          <w:rFonts w:ascii="Times" w:eastAsia="Times New Roman" w:hAnsi="Times" w:cs="B Zar" w:hint="cs"/>
          <w:sz w:val="26"/>
          <w:szCs w:val="26"/>
          <w:rtl/>
        </w:rPr>
        <w:t>ها</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انتقال‌</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افته توسط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بدهیهای تحمل‌شده توسط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به مالکان قبلی </w:t>
      </w:r>
      <w:r w:rsidRPr="003B5A2A">
        <w:rPr>
          <w:rFonts w:ascii="Times" w:eastAsia="Times New Roman" w:hAnsi="Times" w:cs="B Zar"/>
          <w:sz w:val="26"/>
          <w:szCs w:val="26"/>
          <w:rtl/>
        </w:rPr>
        <w:t xml:space="preserve">واحد </w:t>
      </w:r>
      <w:r w:rsidRPr="003B5A2A">
        <w:rPr>
          <w:rFonts w:ascii="Times" w:eastAsia="Times New Roman" w:hAnsi="Times" w:cs="B Zar" w:hint="cs"/>
          <w:sz w:val="26"/>
          <w:szCs w:val="26"/>
          <w:rtl/>
        </w:rPr>
        <w:t xml:space="preserve">تحصیل‌شده و منافع مالكانه منتشرشده توسط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محاسبه شود. مثالهایی از انواع بالقوه مابه‌ازا، شامل نقد، سایر داراییها، فعالیت تجاری یا واحد تجاری فرعی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w:t>
      </w:r>
      <w:r w:rsidRPr="003B5A2A">
        <w:rPr>
          <w:rFonts w:ascii="B Homa" w:eastAsia="MS Mincho" w:hAnsi="B Homa" w:cs="B Traffic"/>
          <w:bCs/>
          <w:color w:val="595959"/>
          <w:sz w:val="18"/>
          <w:szCs w:val="18"/>
          <w:rtl/>
        </w:rPr>
        <w:t xml:space="preserve">مابه‌ازای </w:t>
      </w:r>
      <w:r w:rsidRPr="003B5A2A">
        <w:rPr>
          <w:rFonts w:ascii="B Homa" w:eastAsia="MS Mincho" w:hAnsi="B Homa" w:cs="B Traffic" w:hint="cs"/>
          <w:bCs/>
          <w:color w:val="595959"/>
          <w:sz w:val="18"/>
          <w:szCs w:val="18"/>
          <w:rtl/>
        </w:rPr>
        <w:t>احتمال</w:t>
      </w:r>
      <w:r w:rsidR="005D6DCE">
        <w:rPr>
          <w:rFonts w:ascii="B Homa" w:eastAsia="MS Mincho" w:hAnsi="B Homa" w:cs="B Traffic" w:hint="cs"/>
          <w:bCs/>
          <w:color w:val="595959"/>
          <w:sz w:val="18"/>
          <w:szCs w:val="18"/>
          <w:rtl/>
        </w:rPr>
        <w:t>ی</w:t>
      </w:r>
      <w:r w:rsidRPr="003B5A2A">
        <w:rPr>
          <w:rFonts w:ascii="Times" w:eastAsia="Times New Roman" w:hAnsi="Times" w:cs="B Zar" w:hint="cs"/>
          <w:sz w:val="26"/>
          <w:szCs w:val="26"/>
          <w:rtl/>
        </w:rPr>
        <w:t>، ابزارهای مالکانه عادی یا ممتاز، اخت</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ار‌ها</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معامله، امتیازهای خرید سهام و حقوق اعضا</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w:t>
      </w:r>
      <w:r w:rsidRPr="003B5A2A">
        <w:rPr>
          <w:rFonts w:ascii="B Homa" w:eastAsia="MS Mincho" w:hAnsi="B Homa" w:cs="B Traffic" w:hint="cs"/>
          <w:bCs/>
          <w:color w:val="595959"/>
          <w:sz w:val="18"/>
          <w:szCs w:val="18"/>
          <w:rtl/>
        </w:rPr>
        <w:t>واحدهای تجاری اشتراکی</w:t>
      </w:r>
      <w:r w:rsidRPr="003B5A2A">
        <w:rPr>
          <w:rFonts w:ascii="Times" w:eastAsia="Times New Roman" w:hAnsi="Times" w:cs="B Zar" w:hint="cs"/>
          <w:sz w:val="26"/>
          <w:szCs w:val="26"/>
          <w:rtl/>
        </w:rPr>
        <w:t xml:space="preserve"> است.</w:t>
      </w:r>
    </w:p>
    <w:p w:rsidR="003B5A2A" w:rsidRPr="003B5A2A" w:rsidRDefault="003B5A2A" w:rsidP="003B5A2A">
      <w:pPr>
        <w:spacing w:before="40" w:after="0" w:line="204" w:lineRule="auto"/>
        <w:ind w:left="567" w:hanging="567"/>
        <w:jc w:val="lowKashida"/>
        <w:rPr>
          <w:rFonts w:ascii="Times" w:eastAsia="Times New Roman" w:hAnsi="Times" w:cs="B Zar"/>
          <w:sz w:val="26"/>
          <w:szCs w:val="26"/>
          <w:rtl/>
        </w:rPr>
      </w:pPr>
      <w:r w:rsidRPr="003B5A2A">
        <w:rPr>
          <w:rFonts w:ascii="Times" w:eastAsia="Times New Roman" w:hAnsi="Times" w:cs="B Zar" w:hint="cs"/>
          <w:sz w:val="26"/>
          <w:szCs w:val="26"/>
          <w:rtl/>
        </w:rPr>
        <w:t>37.</w:t>
      </w:r>
      <w:r w:rsidRPr="003B5A2A">
        <w:rPr>
          <w:rFonts w:ascii="Times" w:eastAsia="Times New Roman" w:hAnsi="Times" w:cs="B Zar" w:hint="cs"/>
          <w:sz w:val="26"/>
          <w:szCs w:val="26"/>
          <w:rtl/>
        </w:rPr>
        <w:tab/>
      </w:r>
      <w:r w:rsidRPr="003B5A2A">
        <w:rPr>
          <w:rFonts w:ascii="Times" w:eastAsia="Times New Roman" w:hAnsi="Times" w:cs="B Zar"/>
          <w:sz w:val="26"/>
          <w:szCs w:val="26"/>
          <w:rtl/>
        </w:rPr>
        <w:t>مابه‌ازای انتقال</w:t>
      </w:r>
      <w:r w:rsidRPr="003B5A2A">
        <w:rPr>
          <w:rFonts w:ascii="Times" w:eastAsia="Times New Roman" w:hAnsi="Times" w:cs="B Zar" w:hint="cs"/>
          <w:sz w:val="26"/>
          <w:szCs w:val="26"/>
          <w:rtl/>
        </w:rPr>
        <w:t xml:space="preserve">‌یافته می‌تواند شامل </w:t>
      </w:r>
      <w:r w:rsidRPr="003B5A2A">
        <w:rPr>
          <w:rFonts w:ascii="Times" w:eastAsia="Times New Roman" w:hAnsi="Times" w:cs="B Zar"/>
          <w:sz w:val="26"/>
          <w:szCs w:val="26"/>
          <w:rtl/>
        </w:rPr>
        <w:t xml:space="preserve">داراییها </w:t>
      </w:r>
      <w:r w:rsidRPr="003B5A2A">
        <w:rPr>
          <w:rFonts w:ascii="Times" w:eastAsia="Times New Roman" w:hAnsi="Times" w:cs="B Zar" w:hint="cs"/>
          <w:sz w:val="26"/>
          <w:szCs w:val="26"/>
          <w:rtl/>
        </w:rPr>
        <w:t>یا</w:t>
      </w:r>
      <w:r w:rsidRPr="003B5A2A">
        <w:rPr>
          <w:rFonts w:ascii="Times" w:eastAsia="Times New Roman" w:hAnsi="Times" w:cs="B Zar"/>
          <w:sz w:val="26"/>
          <w:szCs w:val="26"/>
          <w:rtl/>
        </w:rPr>
        <w:t xml:space="preserve"> بدهی</w:t>
      </w:r>
      <w:r w:rsidRPr="003B5A2A">
        <w:rPr>
          <w:rFonts w:ascii="Times" w:eastAsia="Times New Roman" w:hAnsi="Times" w:cs="B Zar" w:hint="cs"/>
          <w:sz w:val="26"/>
          <w:szCs w:val="26"/>
          <w:rtl/>
        </w:rPr>
        <w:t>ه</w:t>
      </w:r>
      <w:r w:rsidRPr="003B5A2A">
        <w:rPr>
          <w:rFonts w:ascii="Times" w:eastAsia="Times New Roman" w:hAnsi="Times" w:cs="B Zar"/>
          <w:sz w:val="26"/>
          <w:szCs w:val="26"/>
          <w:rtl/>
        </w:rPr>
        <w:t>ای</w:t>
      </w:r>
      <w:r w:rsidRPr="003B5A2A">
        <w:rPr>
          <w:rFonts w:ascii="Times" w:eastAsia="Times New Roman" w:hAnsi="Times" w:cs="B Zar" w:hint="cs"/>
          <w:sz w:val="26"/>
          <w:szCs w:val="26"/>
          <w:rtl/>
        </w:rPr>
        <w:t xml:space="preserve">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باشد که مبلغ دفتری آنها متفاوت از ارزش منصفانه آنها در تاریخ تحصیل است (برای مثال، داراییهای غیرپولی یا فعالیت تجاری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در این صورت،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باید </w:t>
      </w:r>
      <w:r w:rsidRPr="003B5A2A">
        <w:rPr>
          <w:rFonts w:ascii="Times" w:eastAsia="Times New Roman" w:hAnsi="Times" w:cs="B Zar"/>
          <w:sz w:val="26"/>
          <w:szCs w:val="26"/>
          <w:rtl/>
        </w:rPr>
        <w:t xml:space="preserve">داراییها </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ا</w:t>
      </w:r>
      <w:r w:rsidRPr="003B5A2A">
        <w:rPr>
          <w:rFonts w:ascii="Times" w:eastAsia="Times New Roman" w:hAnsi="Times" w:cs="B Zar"/>
          <w:sz w:val="26"/>
          <w:szCs w:val="26"/>
          <w:rtl/>
        </w:rPr>
        <w:t xml:space="preserve"> بدهیهای</w:t>
      </w:r>
      <w:r w:rsidRPr="003B5A2A">
        <w:rPr>
          <w:rFonts w:ascii="Times" w:eastAsia="Times New Roman" w:hAnsi="Times" w:cs="B Zar" w:hint="cs"/>
          <w:sz w:val="26"/>
          <w:szCs w:val="26"/>
          <w:rtl/>
        </w:rPr>
        <w:t xml:space="preserve"> </w:t>
      </w:r>
      <w:r w:rsidRPr="003B5A2A">
        <w:rPr>
          <w:rFonts w:ascii="Times" w:eastAsia="Times New Roman" w:hAnsi="Times" w:cs="B Zar"/>
          <w:sz w:val="26"/>
          <w:szCs w:val="26"/>
          <w:rtl/>
        </w:rPr>
        <w:t>انتقال</w:t>
      </w:r>
      <w:r w:rsidRPr="003B5A2A">
        <w:rPr>
          <w:rFonts w:ascii="Times" w:eastAsia="Times New Roman" w:hAnsi="Times" w:cs="B Zar" w:hint="cs"/>
          <w:sz w:val="26"/>
          <w:szCs w:val="26"/>
          <w:rtl/>
        </w:rPr>
        <w:t>‌یافته</w:t>
      </w:r>
      <w:r w:rsidRPr="003B5A2A" w:rsidDel="00E4596E">
        <w:rPr>
          <w:rFonts w:ascii="Times" w:eastAsia="Times New Roman" w:hAnsi="Times" w:cs="B Zar" w:hint="cs"/>
          <w:sz w:val="26"/>
          <w:szCs w:val="26"/>
          <w:rtl/>
        </w:rPr>
        <w:t xml:space="preserve"> </w:t>
      </w:r>
      <w:r w:rsidRPr="003B5A2A">
        <w:rPr>
          <w:rFonts w:ascii="Times" w:eastAsia="Times New Roman" w:hAnsi="Times" w:cs="B Zar" w:hint="cs"/>
          <w:sz w:val="26"/>
          <w:szCs w:val="26"/>
          <w:rtl/>
        </w:rPr>
        <w:t>را به ارزش منصفانه آنها در تاریخ تحصیل، تجدید اندازه‌گ</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ر</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و سود یا زیان حاصل را، در صورت وجود، در صورت سود و زیان شناسایی کند. با وجود ا</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ن، برخی مواقع، </w:t>
      </w:r>
      <w:r w:rsidRPr="003B5A2A">
        <w:rPr>
          <w:rFonts w:ascii="Times" w:eastAsia="Times New Roman" w:hAnsi="Times" w:cs="B Zar"/>
          <w:sz w:val="26"/>
          <w:szCs w:val="26"/>
          <w:rtl/>
        </w:rPr>
        <w:t xml:space="preserve">داراییها </w:t>
      </w:r>
      <w:r w:rsidRPr="003B5A2A">
        <w:rPr>
          <w:rFonts w:ascii="Times" w:eastAsia="Times New Roman" w:hAnsi="Times" w:cs="B Zar" w:hint="cs"/>
          <w:sz w:val="26"/>
          <w:szCs w:val="26"/>
          <w:rtl/>
        </w:rPr>
        <w:t xml:space="preserve">یا </w:t>
      </w:r>
      <w:r w:rsidRPr="003B5A2A">
        <w:rPr>
          <w:rFonts w:ascii="Times" w:eastAsia="Times New Roman" w:hAnsi="Times" w:cs="B Zar"/>
          <w:sz w:val="26"/>
          <w:szCs w:val="26"/>
          <w:rtl/>
        </w:rPr>
        <w:t>بدهیهای</w:t>
      </w:r>
      <w:r w:rsidRPr="003B5A2A">
        <w:rPr>
          <w:rFonts w:ascii="Times" w:eastAsia="Times New Roman" w:hAnsi="Times" w:cs="B Zar" w:hint="cs"/>
          <w:sz w:val="26"/>
          <w:szCs w:val="26"/>
          <w:rtl/>
        </w:rPr>
        <w:t xml:space="preserve"> </w:t>
      </w:r>
      <w:r w:rsidRPr="003B5A2A">
        <w:rPr>
          <w:rFonts w:ascii="Times" w:eastAsia="Times New Roman" w:hAnsi="Times" w:cs="B Zar"/>
          <w:sz w:val="26"/>
          <w:szCs w:val="26"/>
          <w:rtl/>
        </w:rPr>
        <w:t>انتقال</w:t>
      </w:r>
      <w:r w:rsidRPr="003B5A2A">
        <w:rPr>
          <w:rFonts w:ascii="Times" w:eastAsia="Times New Roman" w:hAnsi="Times" w:cs="B Zar" w:hint="cs"/>
          <w:sz w:val="26"/>
          <w:szCs w:val="26"/>
          <w:rtl/>
        </w:rPr>
        <w:t>‌یافته،</w:t>
      </w:r>
      <w:r w:rsidRPr="003B5A2A" w:rsidDel="00E4596E">
        <w:rPr>
          <w:rFonts w:ascii="Times" w:eastAsia="Times New Roman" w:hAnsi="Times" w:cs="B Zar" w:hint="cs"/>
          <w:sz w:val="26"/>
          <w:szCs w:val="26"/>
          <w:rtl/>
        </w:rPr>
        <w:t xml:space="preserve"> </w:t>
      </w:r>
      <w:r w:rsidRPr="003B5A2A">
        <w:rPr>
          <w:rFonts w:ascii="Times" w:eastAsia="Times New Roman" w:hAnsi="Times" w:cs="B Zar" w:hint="cs"/>
          <w:sz w:val="26"/>
          <w:szCs w:val="26"/>
          <w:rtl/>
        </w:rPr>
        <w:t>پس از ترکیب تجاری، در واحد تجاری ترکیب‌شده باقی می‌مانند (برا</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مثال، به این دلیل که </w:t>
      </w:r>
      <w:r w:rsidRPr="003B5A2A">
        <w:rPr>
          <w:rFonts w:ascii="Times" w:eastAsia="Times New Roman" w:hAnsi="Times" w:cs="B Zar"/>
          <w:sz w:val="26"/>
          <w:szCs w:val="26"/>
          <w:rtl/>
        </w:rPr>
        <w:t xml:space="preserve">داراییها </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ا</w:t>
      </w:r>
      <w:r w:rsidRPr="003B5A2A">
        <w:rPr>
          <w:rFonts w:ascii="Times" w:eastAsia="Times New Roman" w:hAnsi="Times" w:cs="B Zar"/>
          <w:sz w:val="26"/>
          <w:szCs w:val="26"/>
          <w:rtl/>
        </w:rPr>
        <w:t xml:space="preserve"> بدهیها</w:t>
      </w:r>
      <w:r w:rsidRPr="003B5A2A">
        <w:rPr>
          <w:rFonts w:ascii="Times" w:eastAsia="Times New Roman" w:hAnsi="Times" w:cs="B Zar" w:hint="cs"/>
          <w:sz w:val="26"/>
          <w:szCs w:val="26"/>
          <w:rtl/>
        </w:rPr>
        <w:t xml:space="preserve">، به جای مالکان قبلی به </w:t>
      </w:r>
      <w:r w:rsidRPr="003B5A2A">
        <w:rPr>
          <w:rFonts w:ascii="Times" w:eastAsia="Times New Roman" w:hAnsi="Times" w:cs="B Zar"/>
          <w:sz w:val="26"/>
          <w:szCs w:val="26"/>
          <w:rtl/>
        </w:rPr>
        <w:t xml:space="preserve">واحد </w:t>
      </w:r>
      <w:r w:rsidRPr="003B5A2A">
        <w:rPr>
          <w:rFonts w:ascii="Times" w:eastAsia="Times New Roman" w:hAnsi="Times" w:cs="B Zar" w:hint="cs"/>
          <w:sz w:val="26"/>
          <w:szCs w:val="26"/>
          <w:rtl/>
        </w:rPr>
        <w:t>تحصیل‌شده انتقال می‌یابند) و در نت</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جه،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کنترل آنها را حفظ م</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‌كند. در ا</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ن شرایط،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باید </w:t>
      </w:r>
      <w:r w:rsidRPr="003B5A2A">
        <w:rPr>
          <w:rFonts w:ascii="Times" w:eastAsia="Times New Roman" w:hAnsi="Times" w:cs="B Zar"/>
          <w:sz w:val="26"/>
          <w:szCs w:val="26"/>
          <w:rtl/>
        </w:rPr>
        <w:t>داراییها و بدهیهای</w:t>
      </w:r>
      <w:r w:rsidRPr="003B5A2A">
        <w:rPr>
          <w:rFonts w:ascii="Times" w:eastAsia="Times New Roman" w:hAnsi="Times" w:cs="B Zar" w:hint="cs"/>
          <w:sz w:val="26"/>
          <w:szCs w:val="26"/>
          <w:rtl/>
        </w:rPr>
        <w:t xml:space="preserve"> مزبور را به مبلغ دفتر</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بلافاصله قبل از تار</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خ تحص</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ل، اندازه‌گ</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ر</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كند و نبا</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د سود </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ا ز</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ان مربوط به دارا</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یها </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ا بده</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ها</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تحت كنترل خود قبل و بعد از ترك</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ب تجار</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را در صورت سود و زیان شناسا</w:t>
      </w:r>
      <w:r w:rsidR="005D6DCE">
        <w:rPr>
          <w:rFonts w:ascii="Times" w:eastAsia="Times New Roman" w:hAnsi="Times" w:cs="B Zar" w:hint="cs"/>
          <w:sz w:val="26"/>
          <w:szCs w:val="26"/>
          <w:rtl/>
        </w:rPr>
        <w:t>یی</w:t>
      </w:r>
      <w:r w:rsidRPr="003B5A2A">
        <w:rPr>
          <w:rFonts w:ascii="Times" w:eastAsia="Times New Roman" w:hAnsi="Times" w:cs="B Zar" w:hint="cs"/>
          <w:sz w:val="26"/>
          <w:szCs w:val="26"/>
          <w:rtl/>
        </w:rPr>
        <w:t xml:space="preserve"> نماید.</w:t>
      </w:r>
    </w:p>
    <w:p w:rsidR="003B5A2A" w:rsidRPr="003B5A2A" w:rsidRDefault="003B5A2A" w:rsidP="003B5A2A">
      <w:pPr>
        <w:keepNext/>
        <w:spacing w:before="120" w:after="0" w:line="204" w:lineRule="auto"/>
        <w:ind w:left="567"/>
        <w:jc w:val="lowKashida"/>
        <w:outlineLvl w:val="1"/>
        <w:rPr>
          <w:rFonts w:ascii="Times" w:eastAsia="Batang" w:hAnsi="Times" w:cs="B Zar"/>
          <w:b/>
          <w:bCs/>
          <w:i/>
          <w:iCs/>
          <w:sz w:val="20"/>
          <w:szCs w:val="20"/>
          <w:rtl/>
        </w:rPr>
      </w:pPr>
      <w:r w:rsidRPr="003B5A2A">
        <w:rPr>
          <w:rFonts w:ascii="Times" w:eastAsia="Batang" w:hAnsi="Times" w:cs="B Zar"/>
          <w:b/>
          <w:bCs/>
          <w:i/>
          <w:iCs/>
          <w:sz w:val="20"/>
          <w:szCs w:val="20"/>
          <w:rtl/>
        </w:rPr>
        <w:t>مابه‌ازای ا</w:t>
      </w:r>
      <w:r w:rsidRPr="003B5A2A">
        <w:rPr>
          <w:rFonts w:ascii="Times" w:eastAsia="Batang" w:hAnsi="Times" w:cs="B Zar" w:hint="cs"/>
          <w:b/>
          <w:bCs/>
          <w:i/>
          <w:iCs/>
          <w:sz w:val="20"/>
          <w:szCs w:val="20"/>
          <w:rtl/>
        </w:rPr>
        <w:t>حتمال</w:t>
      </w:r>
      <w:r w:rsidRPr="003B5A2A">
        <w:rPr>
          <w:rFonts w:ascii="Times" w:eastAsia="Batang" w:hAnsi="Times" w:cs="B Zar"/>
          <w:b/>
          <w:bCs/>
          <w:i/>
          <w:iCs/>
          <w:sz w:val="20"/>
          <w:szCs w:val="20"/>
          <w:rtl/>
        </w:rPr>
        <w:t>ی</w:t>
      </w:r>
    </w:p>
    <w:p w:rsidR="003B5A2A" w:rsidRPr="003B5A2A" w:rsidRDefault="003B5A2A" w:rsidP="003B5A2A">
      <w:pPr>
        <w:spacing w:before="40" w:after="0" w:line="204" w:lineRule="auto"/>
        <w:ind w:left="567" w:hanging="567"/>
        <w:jc w:val="lowKashida"/>
        <w:rPr>
          <w:rFonts w:ascii="Times" w:eastAsia="Times New Roman" w:hAnsi="Times" w:cs="B Zar"/>
          <w:sz w:val="26"/>
          <w:szCs w:val="26"/>
          <w:rtl/>
        </w:rPr>
      </w:pPr>
      <w:r w:rsidRPr="003B5A2A">
        <w:rPr>
          <w:rFonts w:ascii="Times" w:eastAsia="Times New Roman" w:hAnsi="Times" w:cs="B Zar" w:hint="cs"/>
          <w:sz w:val="26"/>
          <w:szCs w:val="26"/>
          <w:rtl/>
        </w:rPr>
        <w:t>38.</w:t>
      </w:r>
      <w:r w:rsidRPr="003B5A2A">
        <w:rPr>
          <w:rFonts w:ascii="Times" w:eastAsia="Times New Roman" w:hAnsi="Times" w:cs="B Zar" w:hint="cs"/>
          <w:sz w:val="26"/>
          <w:szCs w:val="26"/>
          <w:rtl/>
        </w:rPr>
        <w:tab/>
      </w:r>
      <w:r w:rsidRPr="003B5A2A">
        <w:rPr>
          <w:rFonts w:ascii="Times" w:eastAsia="Times New Roman" w:hAnsi="Times" w:cs="B Zar"/>
          <w:sz w:val="26"/>
          <w:szCs w:val="26"/>
          <w:rtl/>
        </w:rPr>
        <w:t>مابه‌ازای</w:t>
      </w:r>
      <w:r w:rsidR="005D6DCE">
        <w:rPr>
          <w:rFonts w:ascii="Times" w:eastAsia="Times New Roman" w:hAnsi="Times" w:cs="B Zar" w:hint="cs"/>
          <w:sz w:val="26"/>
          <w:szCs w:val="26"/>
          <w:rtl/>
        </w:rPr>
        <w:t>ی</w:t>
      </w:r>
      <w:r w:rsidRPr="003B5A2A">
        <w:rPr>
          <w:rFonts w:ascii="Times" w:eastAsia="Times New Roman" w:hAnsi="Times" w:cs="B Zar"/>
          <w:sz w:val="26"/>
          <w:szCs w:val="26"/>
          <w:rtl/>
        </w:rPr>
        <w:t xml:space="preserve"> </w:t>
      </w:r>
      <w:r w:rsidRPr="003B5A2A">
        <w:rPr>
          <w:rFonts w:ascii="Times" w:eastAsia="Times New Roman" w:hAnsi="Times" w:cs="B Zar" w:hint="cs"/>
          <w:sz w:val="26"/>
          <w:szCs w:val="26"/>
          <w:rtl/>
        </w:rPr>
        <w:t xml:space="preserve">كه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در مبادله با </w:t>
      </w:r>
      <w:r w:rsidRPr="003B5A2A">
        <w:rPr>
          <w:rFonts w:ascii="Times" w:eastAsia="Times New Roman" w:hAnsi="Times" w:cs="B Zar"/>
          <w:sz w:val="26"/>
          <w:szCs w:val="26"/>
          <w:rtl/>
        </w:rPr>
        <w:t xml:space="preserve">واحد </w:t>
      </w:r>
      <w:r w:rsidRPr="003B5A2A">
        <w:rPr>
          <w:rFonts w:ascii="Times" w:eastAsia="Times New Roman" w:hAnsi="Times" w:cs="B Zar" w:hint="cs"/>
          <w:sz w:val="26"/>
          <w:szCs w:val="26"/>
          <w:rtl/>
        </w:rPr>
        <w:t>تحصیل‌شده انتقال م</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‌دهد، شامل هرگونه دارایی یا بدهی ناشی از توافق </w:t>
      </w:r>
      <w:r w:rsidRPr="003B5A2A">
        <w:rPr>
          <w:rFonts w:ascii="Times" w:eastAsia="Times New Roman" w:hAnsi="Times" w:cs="B Zar"/>
          <w:sz w:val="26"/>
          <w:szCs w:val="26"/>
          <w:rtl/>
        </w:rPr>
        <w:t xml:space="preserve">مابه‌ازای </w:t>
      </w:r>
      <w:r w:rsidRPr="003B5A2A">
        <w:rPr>
          <w:rFonts w:ascii="Times" w:eastAsia="Times New Roman" w:hAnsi="Times" w:cs="B Zar" w:hint="cs"/>
          <w:sz w:val="26"/>
          <w:szCs w:val="26"/>
          <w:rtl/>
        </w:rPr>
        <w:t xml:space="preserve">احتمالی است (به بند 36 مراجعه شود).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باید ارزش منصفانه </w:t>
      </w:r>
      <w:r w:rsidRPr="003B5A2A">
        <w:rPr>
          <w:rFonts w:ascii="Times" w:eastAsia="Times New Roman" w:hAnsi="Times" w:cs="B Zar"/>
          <w:sz w:val="26"/>
          <w:szCs w:val="26"/>
          <w:rtl/>
        </w:rPr>
        <w:t>مابه‌ازای ا</w:t>
      </w:r>
      <w:r w:rsidRPr="003B5A2A">
        <w:rPr>
          <w:rFonts w:ascii="Times" w:eastAsia="Times New Roman" w:hAnsi="Times" w:cs="B Zar" w:hint="cs"/>
          <w:sz w:val="26"/>
          <w:szCs w:val="26"/>
          <w:rtl/>
        </w:rPr>
        <w:t>حتمال</w:t>
      </w:r>
      <w:r w:rsidRPr="003B5A2A">
        <w:rPr>
          <w:rFonts w:ascii="Times" w:eastAsia="Times New Roman" w:hAnsi="Times" w:cs="B Zar"/>
          <w:sz w:val="26"/>
          <w:szCs w:val="26"/>
          <w:rtl/>
        </w:rPr>
        <w:t>ی</w:t>
      </w:r>
      <w:r w:rsidRPr="003B5A2A">
        <w:rPr>
          <w:rFonts w:ascii="Times" w:eastAsia="Times New Roman" w:hAnsi="Times" w:cs="B Zar" w:hint="cs"/>
          <w:sz w:val="26"/>
          <w:szCs w:val="26"/>
          <w:rtl/>
        </w:rPr>
        <w:t xml:space="preserve"> در تاریخ تحصیل را به عنوان بخشی از </w:t>
      </w:r>
      <w:r w:rsidRPr="003B5A2A">
        <w:rPr>
          <w:rFonts w:ascii="Times" w:eastAsia="Times New Roman" w:hAnsi="Times" w:cs="B Zar"/>
          <w:sz w:val="26"/>
          <w:szCs w:val="26"/>
          <w:rtl/>
        </w:rPr>
        <w:t>مابه‌ازای انتقال</w:t>
      </w:r>
      <w:r w:rsidRPr="003B5A2A">
        <w:rPr>
          <w:rFonts w:ascii="Times" w:eastAsia="Times New Roman" w:hAnsi="Times" w:cs="B Zar" w:hint="cs"/>
          <w:sz w:val="26"/>
          <w:szCs w:val="26"/>
          <w:rtl/>
        </w:rPr>
        <w:t xml:space="preserve">‌یافته در مبادله با </w:t>
      </w:r>
      <w:r w:rsidRPr="003B5A2A">
        <w:rPr>
          <w:rFonts w:ascii="Times" w:eastAsia="Times New Roman" w:hAnsi="Times" w:cs="B Zar"/>
          <w:sz w:val="26"/>
          <w:szCs w:val="26"/>
          <w:rtl/>
        </w:rPr>
        <w:t xml:space="preserve">واحد </w:t>
      </w:r>
      <w:r w:rsidRPr="003B5A2A">
        <w:rPr>
          <w:rFonts w:ascii="Times" w:eastAsia="Times New Roman" w:hAnsi="Times" w:cs="B Zar" w:hint="cs"/>
          <w:sz w:val="26"/>
          <w:szCs w:val="26"/>
          <w:rtl/>
        </w:rPr>
        <w:t>تحصیل‌شده شناسایی كند.</w:t>
      </w:r>
    </w:p>
    <w:p w:rsidR="003B5A2A" w:rsidRPr="003B5A2A" w:rsidRDefault="003B5A2A" w:rsidP="003B5A2A">
      <w:pPr>
        <w:spacing w:before="40" w:after="0" w:line="204" w:lineRule="auto"/>
        <w:ind w:left="567" w:hanging="567"/>
        <w:jc w:val="lowKashida"/>
        <w:rPr>
          <w:rFonts w:ascii="Times" w:eastAsia="Times New Roman" w:hAnsi="Times" w:cs="B Zar"/>
          <w:sz w:val="24"/>
          <w:szCs w:val="26"/>
          <w:rtl/>
        </w:rPr>
      </w:pPr>
      <w:r w:rsidRPr="003B5A2A">
        <w:rPr>
          <w:rFonts w:ascii="Times" w:eastAsia="Times New Roman" w:hAnsi="Times" w:cs="B Zar" w:hint="cs"/>
          <w:sz w:val="26"/>
          <w:szCs w:val="26"/>
          <w:rtl/>
        </w:rPr>
        <w:t>39.</w:t>
      </w:r>
      <w:r w:rsidRPr="003B5A2A">
        <w:rPr>
          <w:rFonts w:ascii="Times" w:eastAsia="Times New Roman" w:hAnsi="Times" w:cs="B Zar" w:hint="cs"/>
          <w:sz w:val="26"/>
          <w:szCs w:val="26"/>
          <w:rtl/>
        </w:rPr>
        <w:tab/>
        <w:t xml:space="preserve">در صورتی که تعهد پرداخت </w:t>
      </w:r>
      <w:r w:rsidRPr="003B5A2A">
        <w:rPr>
          <w:rFonts w:ascii="Times" w:eastAsia="Times New Roman" w:hAnsi="Times" w:cs="B Zar"/>
          <w:sz w:val="26"/>
          <w:szCs w:val="26"/>
          <w:rtl/>
        </w:rPr>
        <w:t>مابه‌ازای ا</w:t>
      </w:r>
      <w:r w:rsidRPr="003B5A2A">
        <w:rPr>
          <w:rFonts w:ascii="Times" w:eastAsia="Times New Roman" w:hAnsi="Times" w:cs="B Zar" w:hint="cs"/>
          <w:sz w:val="26"/>
          <w:szCs w:val="26"/>
          <w:rtl/>
        </w:rPr>
        <w:t xml:space="preserve">حتمالی تعریف ابزار مالی را احراز کند، واحد </w:t>
      </w:r>
      <w:r w:rsidRPr="003B5A2A">
        <w:rPr>
          <w:rFonts w:ascii="Times" w:eastAsia="Times New Roman" w:hAnsi="Times" w:cs="B Zar"/>
          <w:sz w:val="26"/>
          <w:szCs w:val="26"/>
          <w:rtl/>
        </w:rPr>
        <w:t>تحصیل‌کننده</w:t>
      </w:r>
      <w:r w:rsidRPr="003B5A2A">
        <w:rPr>
          <w:rFonts w:ascii="Times" w:eastAsia="Times New Roman" w:hAnsi="Times" w:cs="B Zar" w:hint="cs"/>
          <w:sz w:val="26"/>
          <w:szCs w:val="26"/>
          <w:rtl/>
        </w:rPr>
        <w:t xml:space="preserve"> باید بر مبنای تعاریف ابزار مالکانه و بدهی مالی مندرج در بند 7 استاندارد حسابداری 36 </w:t>
      </w:r>
      <w:r w:rsidRPr="003B5A2A">
        <w:rPr>
          <w:rFonts w:ascii="B Homa" w:eastAsia="MS Mincho" w:hAnsi="B Homa" w:cs="B Traffic" w:hint="cs"/>
          <w:bCs/>
          <w:color w:val="595959"/>
          <w:sz w:val="18"/>
          <w:szCs w:val="18"/>
          <w:rtl/>
        </w:rPr>
        <w:t>ابزار‌ها</w:t>
      </w:r>
      <w:r w:rsidR="005D6DCE">
        <w:rPr>
          <w:rFonts w:ascii="B Homa" w:eastAsia="MS Mincho" w:hAnsi="B Homa" w:cs="B Traffic" w:hint="cs"/>
          <w:bCs/>
          <w:color w:val="595959"/>
          <w:sz w:val="18"/>
          <w:szCs w:val="18"/>
          <w:rtl/>
        </w:rPr>
        <w:t>ی</w:t>
      </w:r>
      <w:r w:rsidRPr="003B5A2A">
        <w:rPr>
          <w:rFonts w:ascii="B Homa" w:eastAsia="MS Mincho" w:hAnsi="B Homa" w:cs="B Traffic" w:hint="cs"/>
          <w:bCs/>
          <w:color w:val="595959"/>
          <w:sz w:val="18"/>
          <w:szCs w:val="18"/>
          <w:rtl/>
        </w:rPr>
        <w:t xml:space="preserve"> مال</w:t>
      </w:r>
      <w:r w:rsidR="005D6DCE">
        <w:rPr>
          <w:rFonts w:ascii="B Homa" w:eastAsia="MS Mincho" w:hAnsi="B Homa" w:cs="B Traffic" w:hint="cs"/>
          <w:bCs/>
          <w:color w:val="595959"/>
          <w:sz w:val="18"/>
          <w:szCs w:val="18"/>
          <w:rtl/>
        </w:rPr>
        <w:t>ی</w:t>
      </w:r>
      <w:r w:rsidRPr="003B5A2A">
        <w:rPr>
          <w:rFonts w:ascii="B Homa" w:eastAsia="MS Mincho" w:hAnsi="B Homa" w:cs="B Traffic" w:hint="cs"/>
          <w:bCs/>
          <w:color w:val="595959"/>
          <w:sz w:val="18"/>
          <w:szCs w:val="18"/>
          <w:rtl/>
        </w:rPr>
        <w:t>: ارائه</w:t>
      </w:r>
      <w:r w:rsidRPr="003B5A2A">
        <w:rPr>
          <w:rFonts w:ascii="Times" w:eastAsia="Times New Roman" w:hAnsi="Times" w:cs="B Zar" w:hint="cs"/>
          <w:sz w:val="26"/>
          <w:szCs w:val="26"/>
          <w:rtl/>
        </w:rPr>
        <w:t>، تعهد مزبور را به عنوان ابزار مالکانه یا بدهی مالی طبقه‌بندی نماید. در صورت تحقق شرایطی خاص، واحد تحص</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ل‌كننده با</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د حق برگشت‌ مابه‌ازا</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انتقال‌یافته قبل</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را به عنوان دارا</w:t>
      </w:r>
      <w:r w:rsidR="005D6DCE">
        <w:rPr>
          <w:rFonts w:ascii="Times" w:eastAsia="Times New Roman" w:hAnsi="Times" w:cs="B Zar" w:hint="cs"/>
          <w:sz w:val="26"/>
          <w:szCs w:val="26"/>
          <w:rtl/>
        </w:rPr>
        <w:t>یی</w:t>
      </w:r>
      <w:r w:rsidRPr="003B5A2A">
        <w:rPr>
          <w:rFonts w:ascii="Times" w:eastAsia="Times New Roman" w:hAnsi="Times" w:cs="B Zar" w:hint="cs"/>
          <w:sz w:val="26"/>
          <w:szCs w:val="26"/>
          <w:rtl/>
        </w:rPr>
        <w:t xml:space="preserve"> طبقه‌بندی كند. رهنمود مربوط به حسابداری مابه‌ازای احتمالی پس از تحصیل، در بند 57 ارائه می‌شود.</w:t>
      </w:r>
    </w:p>
    <w:p w:rsidR="003B5A2A" w:rsidRPr="003B5A2A" w:rsidRDefault="003B5A2A" w:rsidP="003B5A2A">
      <w:pPr>
        <w:spacing w:before="40" w:after="0" w:line="204" w:lineRule="auto"/>
        <w:ind w:left="567" w:hanging="567"/>
        <w:jc w:val="lowKashida"/>
        <w:rPr>
          <w:rFonts w:ascii="Times" w:eastAsia="Times New Roman" w:hAnsi="Times" w:cs="B Zar"/>
          <w:sz w:val="26"/>
          <w:szCs w:val="26"/>
          <w:rtl/>
        </w:rPr>
      </w:pPr>
      <w:r w:rsidRPr="003B5A2A">
        <w:rPr>
          <w:rFonts w:ascii="Times" w:eastAsia="Times New Roman" w:hAnsi="Times" w:cs="B Zar" w:hint="cs"/>
          <w:sz w:val="26"/>
          <w:szCs w:val="26"/>
          <w:rtl/>
        </w:rPr>
        <w:t xml:space="preserve"> </w:t>
      </w:r>
      <w:r w:rsidRPr="003B5A2A">
        <w:rPr>
          <w:rFonts w:ascii="Times" w:eastAsia="Times New Roman" w:hAnsi="Times" w:cs="B Zar" w:hint="cs"/>
          <w:sz w:val="26"/>
          <w:szCs w:val="26"/>
          <w:rtl/>
        </w:rPr>
        <w:tab/>
        <w:t>رهنمودهای ب</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شتر برای بکارگیری روش تحصیل برای انواع خاصی از ترکیبهای تجاری</w:t>
      </w:r>
    </w:p>
    <w:p w:rsidR="003B5A2A" w:rsidRPr="003B5A2A" w:rsidRDefault="003B5A2A" w:rsidP="003B5A2A">
      <w:pPr>
        <w:keepNext/>
        <w:spacing w:before="300" w:after="80" w:line="240" w:lineRule="auto"/>
        <w:ind w:left="562"/>
        <w:jc w:val="lowKashida"/>
        <w:outlineLvl w:val="0"/>
        <w:rPr>
          <w:rFonts w:ascii="Times" w:eastAsia="Times New Roman" w:hAnsi="Times" w:cs="B Zar"/>
          <w:b/>
          <w:bCs/>
          <w:sz w:val="26"/>
          <w:rtl/>
        </w:rPr>
      </w:pPr>
      <w:r w:rsidRPr="003B5A2A">
        <w:rPr>
          <w:rFonts w:ascii="Times" w:eastAsia="Times New Roman" w:hAnsi="Times" w:cs="B Zar" w:hint="cs"/>
          <w:b/>
          <w:bCs/>
          <w:sz w:val="26"/>
          <w:rtl/>
        </w:rPr>
        <w:t>ترکیب تجاری مرحله‌ای</w:t>
      </w:r>
    </w:p>
    <w:p w:rsidR="003B5A2A" w:rsidRPr="003B5A2A" w:rsidRDefault="003B5A2A" w:rsidP="003B5A2A">
      <w:pPr>
        <w:spacing w:before="40" w:after="0" w:line="204" w:lineRule="auto"/>
        <w:ind w:left="567" w:hanging="567"/>
        <w:jc w:val="lowKashida"/>
        <w:rPr>
          <w:rFonts w:ascii="Times" w:eastAsia="Times New Roman" w:hAnsi="Times" w:cs="B Zar"/>
          <w:sz w:val="26"/>
          <w:szCs w:val="26"/>
          <w:rtl/>
        </w:rPr>
      </w:pPr>
      <w:r w:rsidRPr="003B5A2A">
        <w:rPr>
          <w:rFonts w:ascii="Times" w:eastAsia="Times New Roman" w:hAnsi="Times" w:cs="B Zar" w:hint="cs"/>
          <w:sz w:val="26"/>
          <w:szCs w:val="26"/>
          <w:rtl/>
        </w:rPr>
        <w:t>40.</w:t>
      </w:r>
      <w:r w:rsidRPr="003B5A2A">
        <w:rPr>
          <w:rFonts w:ascii="Times" w:eastAsia="Times New Roman" w:hAnsi="Times" w:cs="B Zar" w:hint="cs"/>
          <w:sz w:val="26"/>
          <w:szCs w:val="26"/>
          <w:rtl/>
        </w:rPr>
        <w:tab/>
        <w:t xml:space="preserve">برخی مواقع،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کنترل </w:t>
      </w:r>
      <w:r w:rsidRPr="003B5A2A">
        <w:rPr>
          <w:rFonts w:ascii="Times" w:eastAsia="Times New Roman" w:hAnsi="Times" w:cs="B Zar"/>
          <w:sz w:val="26"/>
          <w:szCs w:val="26"/>
          <w:rtl/>
        </w:rPr>
        <w:t xml:space="preserve">واحد </w:t>
      </w:r>
      <w:r w:rsidRPr="003B5A2A">
        <w:rPr>
          <w:rFonts w:ascii="Times" w:eastAsia="Times New Roman" w:hAnsi="Times" w:cs="B Zar" w:hint="cs"/>
          <w:sz w:val="26"/>
          <w:szCs w:val="26"/>
          <w:rtl/>
        </w:rPr>
        <w:t>تحصیل‌شده</w:t>
      </w:r>
      <w:r w:rsidRPr="003B5A2A">
        <w:rPr>
          <w:rFonts w:ascii="Times" w:eastAsia="Times New Roman" w:hAnsi="Times" w:cs="B Zar" w:hint="eastAsia"/>
          <w:sz w:val="26"/>
          <w:szCs w:val="26"/>
          <w:rtl/>
        </w:rPr>
        <w:t>‌</w:t>
      </w:r>
      <w:r w:rsidRPr="003B5A2A">
        <w:rPr>
          <w:rFonts w:ascii="Times" w:eastAsia="Times New Roman" w:hAnsi="Times" w:cs="B Zar" w:hint="cs"/>
          <w:sz w:val="26"/>
          <w:szCs w:val="26"/>
          <w:rtl/>
        </w:rPr>
        <w:t>ای را به دست می‌آورد که قبل از تاریخ تحصیل، در آن واحد تحصیل‌شده منافع مالكانه داشته است. برای مثال، در 29 اسفند سال 1</w:t>
      </w:r>
      <w:r w:rsidRPr="003B5A2A">
        <w:rPr>
          <w:rFonts w:ascii="Times New Roman" w:eastAsia="Times New Roman" w:hAnsi="Times New Roman" w:cs="Times New Roman"/>
          <w:b/>
          <w:bCs/>
          <w:sz w:val="20"/>
          <w:szCs w:val="20"/>
        </w:rPr>
        <w:t>X</w:t>
      </w:r>
      <w:r w:rsidRPr="003B5A2A">
        <w:rPr>
          <w:rFonts w:ascii="Times" w:eastAsia="Times New Roman" w:hAnsi="Times" w:cs="B Zar" w:hint="cs"/>
          <w:sz w:val="26"/>
          <w:szCs w:val="26"/>
          <w:rtl/>
        </w:rPr>
        <w:t xml:space="preserve">13، واحد تجاری الف 35 درصد منافع فاقد حق کنترل واحد تجاری ب را در اختیار دارد. در آن تاریخ، واحد تجاری الف، 40 درصد دیگر از منافع مالکانه در واحد تجاری ب را خریداری می‌کند كه موجب می‌شود واحد تجاری الف، کنترل واحد تجاری ب را در اختیار گیرد. </w:t>
      </w:r>
    </w:p>
    <w:p w:rsidR="003B5A2A" w:rsidRPr="003B5A2A" w:rsidRDefault="003B5A2A" w:rsidP="003B5A2A">
      <w:pPr>
        <w:spacing w:before="40" w:after="0" w:line="204" w:lineRule="auto"/>
        <w:ind w:left="567" w:hanging="567"/>
        <w:jc w:val="lowKashida"/>
        <w:rPr>
          <w:rFonts w:ascii="Times" w:eastAsia="Times New Roman" w:hAnsi="Times" w:cs="B Zar"/>
          <w:sz w:val="26"/>
          <w:szCs w:val="26"/>
          <w:rtl/>
        </w:rPr>
      </w:pPr>
      <w:r w:rsidRPr="003B5A2A">
        <w:rPr>
          <w:rFonts w:ascii="Times" w:eastAsia="Times New Roman" w:hAnsi="Times" w:cs="B Zar" w:hint="cs"/>
          <w:sz w:val="26"/>
          <w:szCs w:val="26"/>
          <w:rtl/>
        </w:rPr>
        <w:t>41.</w:t>
      </w:r>
      <w:r w:rsidRPr="003B5A2A">
        <w:rPr>
          <w:rFonts w:ascii="Times" w:eastAsia="Times New Roman" w:hAnsi="Times" w:cs="B Zar" w:hint="cs"/>
          <w:sz w:val="26"/>
          <w:szCs w:val="26"/>
          <w:rtl/>
        </w:rPr>
        <w:tab/>
        <w:t xml:space="preserve">در ترکیب تجاری مرحله‌ای،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باید منافع</w:t>
      </w:r>
      <w:r w:rsidRPr="003B5A2A">
        <w:rPr>
          <w:rFonts w:ascii="Times" w:eastAsia="Times New Roman" w:hAnsi="Times" w:cs="B Zar"/>
          <w:sz w:val="26"/>
          <w:szCs w:val="26"/>
          <w:rtl/>
        </w:rPr>
        <w:t xml:space="preserve"> </w:t>
      </w:r>
      <w:r w:rsidRPr="003B5A2A">
        <w:rPr>
          <w:rFonts w:ascii="Times" w:eastAsia="Times New Roman" w:hAnsi="Times" w:cs="B Zar" w:hint="cs"/>
          <w:sz w:val="26"/>
          <w:szCs w:val="26"/>
          <w:rtl/>
        </w:rPr>
        <w:t xml:space="preserve">مالكانه نگهداری‌‌شده قبلی خود در </w:t>
      </w:r>
      <w:r w:rsidRPr="003B5A2A">
        <w:rPr>
          <w:rFonts w:ascii="Times" w:eastAsia="Times New Roman" w:hAnsi="Times" w:cs="B Zar"/>
          <w:sz w:val="26"/>
          <w:szCs w:val="26"/>
          <w:rtl/>
        </w:rPr>
        <w:t xml:space="preserve">واحد </w:t>
      </w:r>
      <w:r w:rsidRPr="003B5A2A">
        <w:rPr>
          <w:rFonts w:ascii="Times" w:eastAsia="Times New Roman" w:hAnsi="Times" w:cs="B Zar" w:hint="cs"/>
          <w:sz w:val="26"/>
          <w:szCs w:val="26"/>
          <w:rtl/>
        </w:rPr>
        <w:t xml:space="preserve">تحصیل‌‌شده را به ارزش منصفانه در تاریخ تحصیل، تجدید اندازه‌گیری و سود یا زیان حاصل را، در صورت وجود، در صورت سود و زیان شناسایی کند. در دوره‌های گزارشگری قبل،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ممکن است تغییر در ارزش منافع مالكانه خود در </w:t>
      </w:r>
      <w:r w:rsidRPr="003B5A2A">
        <w:rPr>
          <w:rFonts w:ascii="Times" w:eastAsia="Times New Roman" w:hAnsi="Times" w:cs="B Zar"/>
          <w:sz w:val="26"/>
          <w:szCs w:val="26"/>
          <w:rtl/>
        </w:rPr>
        <w:t xml:space="preserve">واحد </w:t>
      </w:r>
      <w:r w:rsidRPr="003B5A2A">
        <w:rPr>
          <w:rFonts w:ascii="Times" w:eastAsia="Times New Roman" w:hAnsi="Times" w:cs="B Zar" w:hint="cs"/>
          <w:sz w:val="26"/>
          <w:szCs w:val="26"/>
          <w:rtl/>
        </w:rPr>
        <w:t>تحصیل‌شده را در سا</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ر اقلام سود و زیان جامع شناسایی کرده باشد. در این صورت، مبلغ</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كه در سا</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ر اقلام سود و ز</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ان جامع شناسا</w:t>
      </w:r>
      <w:r w:rsidR="005D6DCE">
        <w:rPr>
          <w:rFonts w:ascii="Times" w:eastAsia="Times New Roman" w:hAnsi="Times" w:cs="B Zar" w:hint="cs"/>
          <w:sz w:val="26"/>
          <w:szCs w:val="26"/>
          <w:rtl/>
        </w:rPr>
        <w:t>یی</w:t>
      </w:r>
      <w:r w:rsidRPr="003B5A2A">
        <w:rPr>
          <w:rFonts w:ascii="Times" w:eastAsia="Times New Roman" w:hAnsi="Times" w:cs="B Zar" w:hint="cs"/>
          <w:sz w:val="26"/>
          <w:szCs w:val="26"/>
          <w:rtl/>
        </w:rPr>
        <w:t xml:space="preserve"> می‌شود با</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د بر همان مبنایی شناسایی شود كه با فرض واگذاری مستقیم منافع</w:t>
      </w:r>
      <w:r w:rsidRPr="003B5A2A">
        <w:rPr>
          <w:rFonts w:ascii="Times" w:eastAsia="Times New Roman" w:hAnsi="Times" w:cs="B Zar"/>
          <w:sz w:val="26"/>
          <w:szCs w:val="26"/>
          <w:rtl/>
        </w:rPr>
        <w:t xml:space="preserve"> </w:t>
      </w:r>
      <w:r w:rsidRPr="003B5A2A">
        <w:rPr>
          <w:rFonts w:ascii="Times" w:eastAsia="Times New Roman" w:hAnsi="Times" w:cs="B Zar" w:hint="cs"/>
          <w:sz w:val="26"/>
          <w:szCs w:val="26"/>
          <w:rtl/>
        </w:rPr>
        <w:t>مالكانه نگهداری‌‌شده قبلی توسط واحد تحصیل‌کننده، الزام</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می‌شد.</w:t>
      </w:r>
    </w:p>
    <w:p w:rsidR="003B5A2A" w:rsidRPr="003B5A2A" w:rsidRDefault="003B5A2A" w:rsidP="003B5A2A">
      <w:pPr>
        <w:spacing w:before="120" w:after="0" w:line="204" w:lineRule="auto"/>
        <w:ind w:left="1134" w:hanging="567"/>
        <w:jc w:val="lowKashida"/>
        <w:rPr>
          <w:rFonts w:ascii="Times New Roman Bold" w:eastAsia="Times New Roman" w:hAnsi="Times New Roman Bold" w:cs="B Zar"/>
          <w:b/>
          <w:bCs/>
          <w:spacing w:val="-4"/>
          <w:rtl/>
        </w:rPr>
      </w:pPr>
      <w:r w:rsidRPr="003B5A2A">
        <w:rPr>
          <w:rFonts w:ascii="Times New Roman Bold" w:eastAsia="Times New Roman" w:hAnsi="Times New Roman Bold" w:cs="B Zar" w:hint="cs"/>
          <w:b/>
          <w:bCs/>
          <w:spacing w:val="-4"/>
          <w:rtl/>
        </w:rPr>
        <w:t>ترکیب تجاری بدون انتقال مابه‌ازا</w:t>
      </w:r>
    </w:p>
    <w:p w:rsidR="003B5A2A" w:rsidRPr="003B5A2A" w:rsidRDefault="003B5A2A" w:rsidP="003B5A2A">
      <w:pPr>
        <w:spacing w:before="40" w:after="0" w:line="204" w:lineRule="auto"/>
        <w:ind w:left="567" w:hanging="567"/>
        <w:jc w:val="lowKashida"/>
        <w:rPr>
          <w:rFonts w:ascii="Times" w:eastAsia="Times New Roman" w:hAnsi="Times" w:cs="B Zar"/>
          <w:sz w:val="26"/>
          <w:szCs w:val="26"/>
          <w:rtl/>
        </w:rPr>
      </w:pPr>
      <w:r w:rsidRPr="003B5A2A">
        <w:rPr>
          <w:rFonts w:ascii="Times" w:eastAsia="Times New Roman" w:hAnsi="Times" w:cs="B Zar" w:hint="cs"/>
          <w:sz w:val="26"/>
          <w:szCs w:val="26"/>
          <w:rtl/>
        </w:rPr>
        <w:t>42.</w:t>
      </w:r>
      <w:r w:rsidRPr="003B5A2A">
        <w:rPr>
          <w:rFonts w:ascii="Times" w:eastAsia="Times New Roman" w:hAnsi="Times" w:cs="B Zar" w:hint="cs"/>
          <w:sz w:val="26"/>
          <w:szCs w:val="26"/>
          <w:rtl/>
        </w:rPr>
        <w:tab/>
        <w:t xml:space="preserve">برخی مواقع،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کنترل </w:t>
      </w:r>
      <w:r w:rsidRPr="003B5A2A">
        <w:rPr>
          <w:rFonts w:ascii="Times" w:eastAsia="Times New Roman" w:hAnsi="Times" w:cs="B Zar"/>
          <w:sz w:val="26"/>
          <w:szCs w:val="26"/>
          <w:rtl/>
        </w:rPr>
        <w:t xml:space="preserve">واحد </w:t>
      </w:r>
      <w:r w:rsidRPr="003B5A2A">
        <w:rPr>
          <w:rFonts w:ascii="Times" w:eastAsia="Times New Roman" w:hAnsi="Times" w:cs="B Zar" w:hint="cs"/>
          <w:sz w:val="26"/>
          <w:szCs w:val="26"/>
          <w:rtl/>
        </w:rPr>
        <w:t>تحصیل‌شده را بدون انتقال مابه‌ازا به دست می‌آورد. در چن</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ن ترکیبها</w:t>
      </w:r>
      <w:r w:rsidR="005D6DCE">
        <w:rPr>
          <w:rFonts w:ascii="Times" w:eastAsia="Times New Roman" w:hAnsi="Times" w:cs="B Zar" w:hint="cs"/>
          <w:sz w:val="26"/>
          <w:szCs w:val="26"/>
          <w:rtl/>
        </w:rPr>
        <w:t>یی</w:t>
      </w:r>
      <w:r w:rsidRPr="003B5A2A">
        <w:rPr>
          <w:rFonts w:ascii="Times" w:eastAsia="Times New Roman" w:hAnsi="Times" w:cs="B Zar" w:hint="cs"/>
          <w:sz w:val="26"/>
          <w:szCs w:val="26"/>
          <w:rtl/>
        </w:rPr>
        <w:t>، روش حسابداری تحصیل برای ترك</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ب تجار</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بکار می‌رود. این شرایط، شامل موارد زیر است:</w:t>
      </w:r>
    </w:p>
    <w:p w:rsidR="003B5A2A" w:rsidRPr="003B5A2A" w:rsidRDefault="003B5A2A" w:rsidP="003B5A2A">
      <w:pPr>
        <w:tabs>
          <w:tab w:val="left" w:pos="907"/>
        </w:tabs>
        <w:spacing w:after="0" w:line="204" w:lineRule="auto"/>
        <w:ind w:left="1134" w:hanging="567"/>
        <w:jc w:val="lowKashida"/>
        <w:rPr>
          <w:rFonts w:ascii="Times" w:eastAsia="Times New Roman" w:hAnsi="Times" w:cs="B Zar"/>
          <w:b/>
          <w:sz w:val="26"/>
          <w:szCs w:val="26"/>
          <w:rtl/>
        </w:rPr>
      </w:pPr>
      <w:r w:rsidRPr="003B5A2A">
        <w:rPr>
          <w:rFonts w:ascii="Times" w:eastAsia="Times New Roman" w:hAnsi="Times" w:cs="B Zar" w:hint="cs"/>
          <w:b/>
          <w:sz w:val="26"/>
          <w:szCs w:val="26"/>
          <w:rtl/>
        </w:rPr>
        <w:t>الف</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r>
      <w:r w:rsidRPr="003B5A2A">
        <w:rPr>
          <w:rFonts w:ascii="Times" w:eastAsia="Times New Roman" w:hAnsi="Times" w:cs="B Zar"/>
          <w:b/>
          <w:sz w:val="26"/>
          <w:szCs w:val="26"/>
          <w:rtl/>
        </w:rPr>
        <w:t>واحد تحصیل</w:t>
      </w:r>
      <w:r w:rsidRPr="003B5A2A">
        <w:rPr>
          <w:rFonts w:ascii="Times" w:eastAsia="Times New Roman" w:hAnsi="Times" w:cs="B Zar" w:hint="cs"/>
          <w:b/>
          <w:sz w:val="26"/>
          <w:szCs w:val="26"/>
          <w:rtl/>
        </w:rPr>
        <w:t>‌</w:t>
      </w:r>
      <w:r w:rsidRPr="003B5A2A">
        <w:rPr>
          <w:rFonts w:ascii="Times" w:eastAsia="Times New Roman" w:hAnsi="Times" w:cs="B Zar"/>
          <w:b/>
          <w:sz w:val="26"/>
          <w:szCs w:val="26"/>
          <w:rtl/>
        </w:rPr>
        <w:t>شده</w:t>
      </w:r>
      <w:r w:rsidRPr="003B5A2A">
        <w:rPr>
          <w:rFonts w:ascii="Times" w:eastAsia="Times New Roman" w:hAnsi="Times" w:cs="B Zar" w:hint="cs"/>
          <w:b/>
          <w:sz w:val="26"/>
          <w:szCs w:val="26"/>
          <w:rtl/>
        </w:rPr>
        <w:t xml:space="preserve"> تعداد کافی از سهام خود را به منظور کسب کنترل توسط سرمایه‌گذار فعلی (</w:t>
      </w:r>
      <w:r w:rsidRPr="003B5A2A">
        <w:rPr>
          <w:rFonts w:ascii="Times" w:eastAsia="Times New Roman" w:hAnsi="Times" w:cs="B Zar"/>
          <w:b/>
          <w:sz w:val="26"/>
          <w:szCs w:val="26"/>
          <w:rtl/>
        </w:rPr>
        <w:t>واحد تحصیل‌کننده</w:t>
      </w:r>
      <w:r w:rsidRPr="003B5A2A">
        <w:rPr>
          <w:rFonts w:ascii="Times" w:eastAsia="Times New Roman" w:hAnsi="Times" w:cs="B Zar" w:hint="cs"/>
          <w:b/>
          <w:sz w:val="26"/>
          <w:szCs w:val="26"/>
          <w:rtl/>
        </w:rPr>
        <w:t>) بازخرید می‌کند.</w:t>
      </w:r>
    </w:p>
    <w:p w:rsidR="003B5A2A" w:rsidRPr="003B5A2A" w:rsidRDefault="003B5A2A" w:rsidP="003B5A2A">
      <w:pPr>
        <w:tabs>
          <w:tab w:val="left" w:pos="907"/>
        </w:tabs>
        <w:spacing w:after="0" w:line="204" w:lineRule="auto"/>
        <w:ind w:left="1134" w:hanging="567"/>
        <w:jc w:val="lowKashida"/>
        <w:rPr>
          <w:rFonts w:ascii="Times" w:eastAsia="Times New Roman" w:hAnsi="Times" w:cs="B Zar"/>
          <w:b/>
          <w:sz w:val="26"/>
          <w:szCs w:val="26"/>
          <w:rtl/>
        </w:rPr>
      </w:pPr>
      <w:r w:rsidRPr="003B5A2A">
        <w:rPr>
          <w:rFonts w:ascii="Times" w:eastAsia="Times New Roman" w:hAnsi="Times" w:cs="B Zar" w:hint="cs"/>
          <w:b/>
          <w:sz w:val="26"/>
          <w:szCs w:val="26"/>
          <w:rtl/>
        </w:rPr>
        <w:lastRenderedPageBreak/>
        <w:t>ب</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t>حق وتوی اقلیت، که پیش از این مانع کنترل واحد تحص</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 xml:space="preserve">ل‌شده توسط </w:t>
      </w:r>
      <w:r w:rsidRPr="003B5A2A">
        <w:rPr>
          <w:rFonts w:ascii="Times" w:eastAsia="Times New Roman" w:hAnsi="Times" w:cs="B Zar"/>
          <w:b/>
          <w:sz w:val="26"/>
          <w:szCs w:val="26"/>
          <w:rtl/>
        </w:rPr>
        <w:t>واحد تحصیل</w:t>
      </w:r>
      <w:r w:rsidRPr="003B5A2A">
        <w:rPr>
          <w:rFonts w:ascii="Times" w:eastAsia="Times New Roman" w:hAnsi="Times" w:cs="B Zar" w:hint="cs"/>
          <w:b/>
          <w:sz w:val="26"/>
          <w:szCs w:val="26"/>
          <w:rtl/>
        </w:rPr>
        <w:t>‌کننده‌ دارای حق رأی اکثریت می‌شد، لغو شده باشد.</w:t>
      </w:r>
    </w:p>
    <w:p w:rsidR="003B5A2A" w:rsidRPr="003B5A2A" w:rsidRDefault="003B5A2A" w:rsidP="003B5A2A">
      <w:pPr>
        <w:tabs>
          <w:tab w:val="left" w:pos="907"/>
        </w:tabs>
        <w:spacing w:after="0" w:line="204" w:lineRule="auto"/>
        <w:ind w:left="1134" w:hanging="567"/>
        <w:jc w:val="lowKashida"/>
        <w:rPr>
          <w:rFonts w:ascii="Times" w:eastAsia="Times New Roman" w:hAnsi="Times" w:cs="B Zar"/>
          <w:b/>
          <w:sz w:val="26"/>
          <w:szCs w:val="26"/>
          <w:rtl/>
        </w:rPr>
      </w:pPr>
      <w:r w:rsidRPr="003B5A2A">
        <w:rPr>
          <w:rFonts w:ascii="Times" w:eastAsia="Times New Roman" w:hAnsi="Times" w:cs="B Zar" w:hint="cs"/>
          <w:b/>
          <w:sz w:val="26"/>
          <w:szCs w:val="26"/>
          <w:rtl/>
        </w:rPr>
        <w:t xml:space="preserve">پ </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r>
      <w:r w:rsidRPr="003B5A2A">
        <w:rPr>
          <w:rFonts w:ascii="Times" w:eastAsia="Times New Roman" w:hAnsi="Times" w:cs="B Zar"/>
          <w:b/>
          <w:sz w:val="26"/>
          <w:szCs w:val="26"/>
          <w:rtl/>
        </w:rPr>
        <w:t>واحد تحصیل‌کننده</w:t>
      </w:r>
      <w:r w:rsidRPr="003B5A2A">
        <w:rPr>
          <w:rFonts w:ascii="Times" w:eastAsia="Times New Roman" w:hAnsi="Times" w:cs="B Zar" w:hint="cs"/>
          <w:b/>
          <w:sz w:val="26"/>
          <w:szCs w:val="26"/>
          <w:rtl/>
        </w:rPr>
        <w:t xml:space="preserve"> و </w:t>
      </w:r>
      <w:r w:rsidRPr="003B5A2A">
        <w:rPr>
          <w:rFonts w:ascii="Times" w:eastAsia="Times New Roman" w:hAnsi="Times" w:cs="B Zar"/>
          <w:b/>
          <w:sz w:val="26"/>
          <w:szCs w:val="26"/>
          <w:rtl/>
        </w:rPr>
        <w:t>واحد تحصیل</w:t>
      </w:r>
      <w:r w:rsidRPr="003B5A2A">
        <w:rPr>
          <w:rFonts w:ascii="Times" w:eastAsia="Times New Roman" w:hAnsi="Times" w:cs="B Zar" w:hint="cs"/>
          <w:b/>
          <w:sz w:val="26"/>
          <w:szCs w:val="26"/>
          <w:rtl/>
        </w:rPr>
        <w:t>‌</w:t>
      </w:r>
      <w:r w:rsidRPr="003B5A2A">
        <w:rPr>
          <w:rFonts w:ascii="Times" w:eastAsia="Times New Roman" w:hAnsi="Times" w:cs="B Zar"/>
          <w:b/>
          <w:sz w:val="26"/>
          <w:szCs w:val="26"/>
          <w:rtl/>
        </w:rPr>
        <w:t>شده</w:t>
      </w:r>
      <w:r w:rsidRPr="003B5A2A">
        <w:rPr>
          <w:rFonts w:ascii="Times" w:eastAsia="Times New Roman" w:hAnsi="Times" w:cs="B Zar" w:hint="cs"/>
          <w:b/>
          <w:sz w:val="26"/>
          <w:szCs w:val="26"/>
          <w:rtl/>
        </w:rPr>
        <w:t xml:space="preserve">، توافق کرده باشند که فعالیتهای تجاری خود را تنها از طریق قرارداد ترکیب کنند. </w:t>
      </w:r>
      <w:r w:rsidRPr="003B5A2A">
        <w:rPr>
          <w:rFonts w:ascii="Times" w:eastAsia="Times New Roman" w:hAnsi="Times" w:cs="B Zar"/>
          <w:b/>
          <w:sz w:val="26"/>
          <w:szCs w:val="26"/>
          <w:rtl/>
        </w:rPr>
        <w:t>واحد تحصیل‌کننده</w:t>
      </w:r>
      <w:r w:rsidRPr="003B5A2A">
        <w:rPr>
          <w:rFonts w:ascii="Times" w:eastAsia="Times New Roman" w:hAnsi="Times" w:cs="B Zar" w:hint="cs"/>
          <w:b/>
          <w:sz w:val="26"/>
          <w:szCs w:val="26"/>
          <w:rtl/>
        </w:rPr>
        <w:t xml:space="preserve"> در قبال کنترل </w:t>
      </w:r>
      <w:r w:rsidRPr="003B5A2A">
        <w:rPr>
          <w:rFonts w:ascii="Times" w:eastAsia="Times New Roman" w:hAnsi="Times" w:cs="B Zar"/>
          <w:b/>
          <w:sz w:val="26"/>
          <w:szCs w:val="26"/>
          <w:rtl/>
        </w:rPr>
        <w:t>واحد تحصیل</w:t>
      </w:r>
      <w:r w:rsidRPr="003B5A2A">
        <w:rPr>
          <w:rFonts w:ascii="Times" w:eastAsia="Times New Roman" w:hAnsi="Times" w:cs="B Zar" w:hint="cs"/>
          <w:b/>
          <w:sz w:val="26"/>
          <w:szCs w:val="26"/>
          <w:rtl/>
        </w:rPr>
        <w:t>‌</w:t>
      </w:r>
      <w:r w:rsidRPr="003B5A2A">
        <w:rPr>
          <w:rFonts w:ascii="Times" w:eastAsia="Times New Roman" w:hAnsi="Times" w:cs="B Zar"/>
          <w:b/>
          <w:sz w:val="26"/>
          <w:szCs w:val="26"/>
          <w:rtl/>
        </w:rPr>
        <w:t>شده</w:t>
      </w:r>
      <w:r w:rsidRPr="003B5A2A">
        <w:rPr>
          <w:rFonts w:ascii="Times" w:eastAsia="Times New Roman" w:hAnsi="Times" w:cs="B Zar" w:hint="cs"/>
          <w:b/>
          <w:sz w:val="26"/>
          <w:szCs w:val="26"/>
          <w:rtl/>
        </w:rPr>
        <w:t xml:space="preserve"> مابه‌ازایی منتقل نمی‌کند و در تاریخ تحصیل یا قبل از آن، هیچ‌گونه منافع مالكانه‌ای در </w:t>
      </w:r>
      <w:r w:rsidRPr="003B5A2A">
        <w:rPr>
          <w:rFonts w:ascii="Times" w:eastAsia="Times New Roman" w:hAnsi="Times" w:cs="B Zar"/>
          <w:b/>
          <w:sz w:val="26"/>
          <w:szCs w:val="26"/>
          <w:rtl/>
        </w:rPr>
        <w:t>واحد تحصیل</w:t>
      </w:r>
      <w:r w:rsidRPr="003B5A2A">
        <w:rPr>
          <w:rFonts w:ascii="Times" w:eastAsia="Times New Roman" w:hAnsi="Times" w:cs="B Zar" w:hint="cs"/>
          <w:b/>
          <w:sz w:val="26"/>
          <w:szCs w:val="26"/>
          <w:rtl/>
        </w:rPr>
        <w:t>‌</w:t>
      </w:r>
      <w:r w:rsidRPr="003B5A2A">
        <w:rPr>
          <w:rFonts w:ascii="Times" w:eastAsia="Times New Roman" w:hAnsi="Times" w:cs="B Zar"/>
          <w:b/>
          <w:sz w:val="26"/>
          <w:szCs w:val="26"/>
          <w:rtl/>
        </w:rPr>
        <w:t>شده</w:t>
      </w:r>
      <w:r w:rsidRPr="003B5A2A">
        <w:rPr>
          <w:rFonts w:ascii="Times" w:eastAsia="Times New Roman" w:hAnsi="Times" w:cs="B Zar" w:hint="cs"/>
          <w:b/>
          <w:sz w:val="26"/>
          <w:szCs w:val="26"/>
          <w:rtl/>
        </w:rPr>
        <w:t xml:space="preserve"> ندارد. </w:t>
      </w:r>
    </w:p>
    <w:p w:rsidR="003B5A2A" w:rsidRPr="003B5A2A" w:rsidRDefault="003B5A2A" w:rsidP="003B5A2A">
      <w:pPr>
        <w:spacing w:before="40" w:after="0" w:line="204" w:lineRule="auto"/>
        <w:ind w:left="567" w:hanging="567"/>
        <w:jc w:val="lowKashida"/>
        <w:rPr>
          <w:rFonts w:ascii="Times" w:eastAsia="Times New Roman" w:hAnsi="Times" w:cs="B Zar"/>
          <w:sz w:val="26"/>
          <w:szCs w:val="26"/>
          <w:rtl/>
        </w:rPr>
      </w:pPr>
      <w:r w:rsidRPr="003B5A2A">
        <w:rPr>
          <w:rFonts w:ascii="Times" w:eastAsia="Times New Roman" w:hAnsi="Times" w:cs="B Zar" w:hint="cs"/>
          <w:sz w:val="26"/>
          <w:szCs w:val="26"/>
          <w:rtl/>
        </w:rPr>
        <w:t>43.</w:t>
      </w:r>
      <w:r w:rsidRPr="003B5A2A">
        <w:rPr>
          <w:rFonts w:ascii="Times" w:eastAsia="Times New Roman" w:hAnsi="Times" w:cs="B Zar" w:hint="cs"/>
          <w:sz w:val="26"/>
          <w:szCs w:val="26"/>
          <w:rtl/>
        </w:rPr>
        <w:tab/>
        <w:t xml:space="preserve">در یک ترکیب تجاری که تنها از طریق قرارداد ایجاد شده است،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باید مبلغ خالص داراییهای واحد </w:t>
      </w:r>
      <w:r w:rsidRPr="003B5A2A">
        <w:rPr>
          <w:rFonts w:ascii="Times" w:eastAsia="Times New Roman" w:hAnsi="Times" w:cs="B Zar"/>
          <w:sz w:val="26"/>
          <w:szCs w:val="26"/>
          <w:rtl/>
        </w:rPr>
        <w:t>تحصیل</w:t>
      </w:r>
      <w:r w:rsidRPr="003B5A2A">
        <w:rPr>
          <w:rFonts w:ascii="Times" w:eastAsia="Times New Roman" w:hAnsi="Times" w:cs="B Zar" w:hint="cs"/>
          <w:sz w:val="26"/>
          <w:szCs w:val="26"/>
          <w:rtl/>
        </w:rPr>
        <w:t>‌</w:t>
      </w:r>
      <w:r w:rsidRPr="003B5A2A">
        <w:rPr>
          <w:rFonts w:ascii="Times" w:eastAsia="Times New Roman" w:hAnsi="Times" w:cs="B Zar"/>
          <w:sz w:val="26"/>
          <w:szCs w:val="26"/>
          <w:rtl/>
        </w:rPr>
        <w:t>شده</w:t>
      </w:r>
      <w:r w:rsidRPr="003B5A2A">
        <w:rPr>
          <w:rFonts w:ascii="Times" w:eastAsia="Times New Roman" w:hAnsi="Times" w:cs="B Zar" w:hint="cs"/>
          <w:sz w:val="26"/>
          <w:szCs w:val="26"/>
          <w:rtl/>
        </w:rPr>
        <w:t xml:space="preserve"> را که </w:t>
      </w:r>
      <w:r w:rsidRPr="003B5A2A">
        <w:rPr>
          <w:rFonts w:ascii="Times" w:eastAsia="Times New Roman" w:hAnsi="Times" w:cs="B Zar"/>
          <w:sz w:val="26"/>
          <w:szCs w:val="26"/>
          <w:rtl/>
        </w:rPr>
        <w:t>طبق ا</w:t>
      </w:r>
      <w:r w:rsidRPr="003B5A2A">
        <w:rPr>
          <w:rFonts w:ascii="Times" w:eastAsia="Times New Roman" w:hAnsi="Times" w:cs="B Zar" w:hint="cs"/>
          <w:sz w:val="26"/>
          <w:szCs w:val="26"/>
          <w:rtl/>
        </w:rPr>
        <w:t>ی</w:t>
      </w:r>
      <w:r w:rsidRPr="003B5A2A">
        <w:rPr>
          <w:rFonts w:ascii="Times" w:eastAsia="Times New Roman" w:hAnsi="Times" w:cs="B Zar" w:hint="eastAsia"/>
          <w:sz w:val="26"/>
          <w:szCs w:val="26"/>
          <w:rtl/>
        </w:rPr>
        <w:t>ن</w:t>
      </w:r>
      <w:r w:rsidRPr="003B5A2A">
        <w:rPr>
          <w:rFonts w:ascii="Times" w:eastAsia="Times New Roman" w:hAnsi="Times" w:cs="B Zar"/>
          <w:sz w:val="26"/>
          <w:szCs w:val="26"/>
          <w:rtl/>
        </w:rPr>
        <w:t xml:space="preserve"> استاندارد</w:t>
      </w:r>
      <w:r w:rsidRPr="003B5A2A">
        <w:rPr>
          <w:rFonts w:ascii="Times" w:eastAsia="Times New Roman" w:hAnsi="Times" w:cs="B Zar" w:hint="cs"/>
          <w:sz w:val="26"/>
          <w:szCs w:val="26"/>
          <w:rtl/>
        </w:rPr>
        <w:t xml:space="preserve"> شناسایی می‌شود، به مالکان </w:t>
      </w:r>
      <w:r w:rsidRPr="003B5A2A">
        <w:rPr>
          <w:rFonts w:ascii="Times" w:eastAsia="Times New Roman" w:hAnsi="Times" w:cs="B Zar"/>
          <w:sz w:val="26"/>
          <w:szCs w:val="26"/>
          <w:rtl/>
        </w:rPr>
        <w:t>واحد تحصیل</w:t>
      </w:r>
      <w:r w:rsidRPr="003B5A2A">
        <w:rPr>
          <w:rFonts w:ascii="Times" w:eastAsia="Times New Roman" w:hAnsi="Times" w:cs="B Zar" w:hint="cs"/>
          <w:sz w:val="26"/>
          <w:szCs w:val="26"/>
          <w:rtl/>
        </w:rPr>
        <w:t>‌</w:t>
      </w:r>
      <w:r w:rsidRPr="003B5A2A">
        <w:rPr>
          <w:rFonts w:ascii="Times" w:eastAsia="Times New Roman" w:hAnsi="Times" w:cs="B Zar"/>
          <w:sz w:val="26"/>
          <w:szCs w:val="26"/>
          <w:rtl/>
        </w:rPr>
        <w:t>شده</w:t>
      </w:r>
      <w:r w:rsidRPr="003B5A2A">
        <w:rPr>
          <w:rFonts w:ascii="Times" w:eastAsia="Times New Roman" w:hAnsi="Times" w:cs="B Zar" w:hint="cs"/>
          <w:sz w:val="26"/>
          <w:szCs w:val="26"/>
          <w:rtl/>
        </w:rPr>
        <w:t xml:space="preserve"> تخصیص دهد. به عبارت دیگر، منافع مالکانه در </w:t>
      </w:r>
      <w:r w:rsidRPr="003B5A2A">
        <w:rPr>
          <w:rFonts w:ascii="Times" w:eastAsia="Times New Roman" w:hAnsi="Times" w:cs="B Zar"/>
          <w:sz w:val="26"/>
          <w:szCs w:val="26"/>
          <w:rtl/>
        </w:rPr>
        <w:t>واحد تحصیل</w:t>
      </w:r>
      <w:r w:rsidRPr="003B5A2A">
        <w:rPr>
          <w:rFonts w:ascii="Times" w:eastAsia="Times New Roman" w:hAnsi="Times" w:cs="B Zar" w:hint="cs"/>
          <w:sz w:val="26"/>
          <w:szCs w:val="26"/>
          <w:rtl/>
        </w:rPr>
        <w:t xml:space="preserve">‌شده كه در اختیار اشخاصی غیر از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است، در صورتهای مالی پس از ترکیب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منافع فاقد حق کنترل محسوب می‌شود؛ حتی اگر نتیجه ا</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ن باشد كه تمام منافع مالکانه در </w:t>
      </w:r>
      <w:r w:rsidRPr="003B5A2A">
        <w:rPr>
          <w:rFonts w:ascii="Times" w:eastAsia="Times New Roman" w:hAnsi="Times" w:cs="B Zar"/>
          <w:sz w:val="26"/>
          <w:szCs w:val="26"/>
          <w:rtl/>
        </w:rPr>
        <w:t>واحد تحصیل</w:t>
      </w:r>
      <w:r w:rsidRPr="003B5A2A">
        <w:rPr>
          <w:rFonts w:ascii="Times" w:eastAsia="Times New Roman" w:hAnsi="Times" w:cs="B Zar" w:hint="cs"/>
          <w:sz w:val="26"/>
          <w:szCs w:val="26"/>
          <w:rtl/>
        </w:rPr>
        <w:t>‌</w:t>
      </w:r>
      <w:r w:rsidRPr="003B5A2A">
        <w:rPr>
          <w:rFonts w:ascii="Times" w:eastAsia="Times New Roman" w:hAnsi="Times" w:cs="B Zar"/>
          <w:sz w:val="26"/>
          <w:szCs w:val="26"/>
          <w:rtl/>
        </w:rPr>
        <w:t>شده</w:t>
      </w:r>
      <w:r w:rsidRPr="003B5A2A">
        <w:rPr>
          <w:rFonts w:ascii="Times" w:eastAsia="Times New Roman" w:hAnsi="Times" w:cs="B Zar" w:hint="cs"/>
          <w:sz w:val="26"/>
          <w:szCs w:val="26"/>
          <w:rtl/>
        </w:rPr>
        <w:t xml:space="preserve">، قابل تخصیص به </w:t>
      </w:r>
      <w:r w:rsidRPr="003B5A2A">
        <w:rPr>
          <w:rFonts w:ascii="Times" w:eastAsia="Times New Roman" w:hAnsi="Times" w:cs="B Zar" w:hint="cs"/>
          <w:spacing w:val="-4"/>
          <w:sz w:val="26"/>
          <w:szCs w:val="26"/>
          <w:rtl/>
        </w:rPr>
        <w:t xml:space="preserve">منافع فاقد حق کنترل </w:t>
      </w:r>
      <w:r w:rsidRPr="003B5A2A">
        <w:rPr>
          <w:rFonts w:ascii="Times" w:eastAsia="Times New Roman" w:hAnsi="Times" w:cs="B Zar" w:hint="cs"/>
          <w:sz w:val="26"/>
          <w:szCs w:val="26"/>
          <w:rtl/>
        </w:rPr>
        <w:t>باشد.</w:t>
      </w:r>
    </w:p>
    <w:p w:rsidR="003B5A2A" w:rsidRPr="003B5A2A" w:rsidRDefault="003B5A2A" w:rsidP="003B5A2A">
      <w:pPr>
        <w:spacing w:before="120" w:after="0" w:line="204" w:lineRule="auto"/>
        <w:ind w:left="1134" w:hanging="567"/>
        <w:jc w:val="lowKashida"/>
        <w:rPr>
          <w:rFonts w:ascii="Times New Roman Bold" w:eastAsia="Times New Roman" w:hAnsi="Times New Roman Bold" w:cs="B Zar"/>
          <w:b/>
          <w:bCs/>
          <w:spacing w:val="-4"/>
          <w:rtl/>
        </w:rPr>
      </w:pPr>
      <w:r w:rsidRPr="003B5A2A">
        <w:rPr>
          <w:rFonts w:ascii="Times New Roman Bold" w:eastAsia="Times New Roman" w:hAnsi="Times New Roman Bold" w:cs="B Zar" w:hint="cs"/>
          <w:b/>
          <w:bCs/>
          <w:spacing w:val="-4"/>
          <w:rtl/>
        </w:rPr>
        <w:t>دوره اندازه‌گیری</w:t>
      </w:r>
    </w:p>
    <w:p w:rsidR="003B5A2A" w:rsidRPr="003B5A2A" w:rsidRDefault="003B5A2A" w:rsidP="003B5A2A">
      <w:pPr>
        <w:spacing w:before="40" w:after="0" w:line="204" w:lineRule="auto"/>
        <w:ind w:left="567" w:hanging="567"/>
        <w:jc w:val="lowKashida"/>
        <w:rPr>
          <w:rFonts w:ascii="Times" w:eastAsia="Times New Roman" w:hAnsi="Times" w:cs="B Zar"/>
          <w:sz w:val="26"/>
          <w:szCs w:val="26"/>
          <w:rtl/>
        </w:rPr>
      </w:pPr>
      <w:r w:rsidRPr="003B5A2A">
        <w:rPr>
          <w:rFonts w:ascii="Times" w:eastAsia="Times New Roman" w:hAnsi="Times" w:cs="B Zar" w:hint="cs"/>
          <w:sz w:val="26"/>
          <w:szCs w:val="26"/>
          <w:rtl/>
        </w:rPr>
        <w:t>44.</w:t>
      </w:r>
      <w:r w:rsidRPr="003B5A2A">
        <w:rPr>
          <w:rFonts w:ascii="Times" w:eastAsia="Times New Roman" w:hAnsi="Times" w:cs="B Zar" w:hint="cs"/>
          <w:sz w:val="26"/>
          <w:szCs w:val="26"/>
          <w:rtl/>
        </w:rPr>
        <w:tab/>
      </w:r>
      <w:r w:rsidRPr="003B5A2A">
        <w:rPr>
          <w:rFonts w:ascii="Times" w:eastAsia="Times New Roman" w:hAnsi="Times" w:cs="B Traffic" w:hint="cs"/>
          <w:b/>
          <w:bCs/>
          <w:sz w:val="20"/>
          <w:szCs w:val="20"/>
          <w:rtl/>
        </w:rPr>
        <w:t xml:space="preserve">اگر حسابداری اولیه برای ترکیب تجاری، در پایان دوره گزارشگری که ترکیب در آن واقع می‌شود کامل نشده باشد، </w:t>
      </w:r>
      <w:r w:rsidRPr="003B5A2A">
        <w:rPr>
          <w:rFonts w:ascii="Times" w:eastAsia="Times New Roman" w:hAnsi="Times" w:cs="B Traffic"/>
          <w:b/>
          <w:bCs/>
          <w:sz w:val="20"/>
          <w:szCs w:val="20"/>
          <w:rtl/>
        </w:rPr>
        <w:t>واحد تحصیل‌کننده</w:t>
      </w:r>
      <w:r w:rsidRPr="003B5A2A">
        <w:rPr>
          <w:rFonts w:ascii="Times" w:eastAsia="Times New Roman" w:hAnsi="Times" w:cs="B Traffic" w:hint="cs"/>
          <w:b/>
          <w:bCs/>
          <w:sz w:val="20"/>
          <w:szCs w:val="20"/>
          <w:rtl/>
        </w:rPr>
        <w:t xml:space="preserve"> باید برا</w:t>
      </w:r>
      <w:r w:rsidR="005D6DCE">
        <w:rPr>
          <w:rFonts w:ascii="Times" w:eastAsia="Times New Roman" w:hAnsi="Times" w:cs="B Traffic" w:hint="cs"/>
          <w:b/>
          <w:bCs/>
          <w:sz w:val="20"/>
          <w:szCs w:val="20"/>
          <w:rtl/>
        </w:rPr>
        <w:t>ی</w:t>
      </w:r>
      <w:r w:rsidRPr="003B5A2A">
        <w:rPr>
          <w:rFonts w:ascii="Times" w:eastAsia="Times New Roman" w:hAnsi="Times" w:cs="B Traffic" w:hint="cs"/>
          <w:b/>
          <w:bCs/>
          <w:sz w:val="20"/>
          <w:szCs w:val="20"/>
          <w:rtl/>
        </w:rPr>
        <w:t xml:space="preserve"> اقلامی که حسابداری آنها کامل نیست، مبالغ غیرقطعی را در صورتهای مالی افشا کند. در دوره اندازه‌گیری، </w:t>
      </w:r>
      <w:r w:rsidRPr="003B5A2A">
        <w:rPr>
          <w:rFonts w:ascii="Times" w:eastAsia="Times New Roman" w:hAnsi="Times" w:cs="B Traffic"/>
          <w:b/>
          <w:bCs/>
          <w:sz w:val="20"/>
          <w:szCs w:val="20"/>
          <w:rtl/>
        </w:rPr>
        <w:t>واحد تحصیل‌کننده</w:t>
      </w:r>
      <w:r w:rsidRPr="003B5A2A">
        <w:rPr>
          <w:rFonts w:ascii="Times" w:eastAsia="Times New Roman" w:hAnsi="Times" w:cs="B Traffic" w:hint="cs"/>
          <w:b/>
          <w:bCs/>
          <w:sz w:val="20"/>
          <w:szCs w:val="20"/>
          <w:rtl/>
        </w:rPr>
        <w:t xml:space="preserve"> باید مبالغ غیرقطعی شناسایی‌شده در تاریخ تحصیل را با تسری به گذشته تعدیل کند تا بازتابی از اطلاعات جدید به دست آمده درباره واقعیتها و شرایط موجود در تاریخ تحصیل باشد كه در صورت اطلاع از آن، اندازه‌گیری مبالغ شناسایی‌شده در آن تاریخ، تحت تأثیر قرار م</w:t>
      </w:r>
      <w:r w:rsidR="005D6DCE">
        <w:rPr>
          <w:rFonts w:ascii="Times" w:eastAsia="Times New Roman" w:hAnsi="Times" w:cs="B Traffic" w:hint="cs"/>
          <w:b/>
          <w:bCs/>
          <w:sz w:val="20"/>
          <w:szCs w:val="20"/>
          <w:rtl/>
        </w:rPr>
        <w:t>ی</w:t>
      </w:r>
      <w:r w:rsidRPr="003B5A2A">
        <w:rPr>
          <w:rFonts w:ascii="Times" w:eastAsia="Times New Roman" w:hAnsi="Times" w:cs="B Traffic" w:hint="cs"/>
          <w:b/>
          <w:bCs/>
          <w:sz w:val="20"/>
          <w:szCs w:val="20"/>
          <w:rtl/>
        </w:rPr>
        <w:t xml:space="preserve">‌گرفت. در دوره اندازه‌گیری، </w:t>
      </w:r>
      <w:r w:rsidRPr="003B5A2A">
        <w:rPr>
          <w:rFonts w:ascii="Times" w:eastAsia="Times New Roman" w:hAnsi="Times" w:cs="B Traffic"/>
          <w:b/>
          <w:bCs/>
          <w:sz w:val="20"/>
          <w:szCs w:val="20"/>
          <w:rtl/>
        </w:rPr>
        <w:t>واحد تحصیل‌کننده</w:t>
      </w:r>
      <w:r w:rsidRPr="003B5A2A">
        <w:rPr>
          <w:rFonts w:ascii="Times" w:eastAsia="Times New Roman" w:hAnsi="Times" w:cs="B Traffic" w:hint="cs"/>
          <w:b/>
          <w:bCs/>
          <w:sz w:val="20"/>
          <w:szCs w:val="20"/>
          <w:rtl/>
        </w:rPr>
        <w:t xml:space="preserve"> باید داراییها یا بدهیهای دیگری را نیز، در صورت به دست آوردن اطلاعات جدید درباره واقعیتها و شرایط موجود در تاریخ تحصیل، شناسایی کند كه در صورت اطلاع از آن، منجر به شناخت داراییها و بدهیها در آن تار</w:t>
      </w:r>
      <w:r w:rsidR="005D6DCE">
        <w:rPr>
          <w:rFonts w:ascii="Times" w:eastAsia="Times New Roman" w:hAnsi="Times" w:cs="B Traffic" w:hint="cs"/>
          <w:b/>
          <w:bCs/>
          <w:sz w:val="20"/>
          <w:szCs w:val="20"/>
          <w:rtl/>
        </w:rPr>
        <w:t>ی</w:t>
      </w:r>
      <w:r w:rsidRPr="003B5A2A">
        <w:rPr>
          <w:rFonts w:ascii="Times" w:eastAsia="Times New Roman" w:hAnsi="Times" w:cs="B Traffic" w:hint="cs"/>
          <w:b/>
          <w:bCs/>
          <w:sz w:val="20"/>
          <w:szCs w:val="20"/>
          <w:rtl/>
        </w:rPr>
        <w:t>خ م</w:t>
      </w:r>
      <w:r w:rsidR="005D6DCE">
        <w:rPr>
          <w:rFonts w:ascii="Times" w:eastAsia="Times New Roman" w:hAnsi="Times" w:cs="B Traffic" w:hint="cs"/>
          <w:b/>
          <w:bCs/>
          <w:sz w:val="20"/>
          <w:szCs w:val="20"/>
          <w:rtl/>
        </w:rPr>
        <w:t>ی</w:t>
      </w:r>
      <w:r w:rsidRPr="003B5A2A">
        <w:rPr>
          <w:rFonts w:ascii="Times" w:eastAsia="Times New Roman" w:hAnsi="Times" w:cs="B Traffic" w:hint="cs"/>
          <w:b/>
          <w:bCs/>
          <w:sz w:val="20"/>
          <w:szCs w:val="20"/>
          <w:rtl/>
        </w:rPr>
        <w:t>‌شد. به محض اینکه واحد تحص</w:t>
      </w:r>
      <w:r w:rsidR="005D6DCE">
        <w:rPr>
          <w:rFonts w:ascii="Times" w:eastAsia="Times New Roman" w:hAnsi="Times" w:cs="B Traffic" w:hint="cs"/>
          <w:b/>
          <w:bCs/>
          <w:sz w:val="20"/>
          <w:szCs w:val="20"/>
          <w:rtl/>
        </w:rPr>
        <w:t>ی</w:t>
      </w:r>
      <w:r w:rsidRPr="003B5A2A">
        <w:rPr>
          <w:rFonts w:ascii="Times" w:eastAsia="Times New Roman" w:hAnsi="Times" w:cs="B Traffic" w:hint="cs"/>
          <w:b/>
          <w:bCs/>
          <w:sz w:val="20"/>
          <w:szCs w:val="20"/>
          <w:rtl/>
        </w:rPr>
        <w:t>ل‌كننده، به اطلاعات</w:t>
      </w:r>
      <w:r w:rsidR="005D6DCE">
        <w:rPr>
          <w:rFonts w:ascii="Times" w:eastAsia="Times New Roman" w:hAnsi="Times" w:cs="B Traffic" w:hint="cs"/>
          <w:b/>
          <w:bCs/>
          <w:sz w:val="20"/>
          <w:szCs w:val="20"/>
          <w:rtl/>
        </w:rPr>
        <w:t>ی</w:t>
      </w:r>
      <w:r w:rsidRPr="003B5A2A">
        <w:rPr>
          <w:rFonts w:ascii="Times" w:eastAsia="Times New Roman" w:hAnsi="Times" w:cs="B Traffic" w:hint="cs"/>
          <w:b/>
          <w:bCs/>
          <w:sz w:val="20"/>
          <w:szCs w:val="20"/>
          <w:rtl/>
        </w:rPr>
        <w:t xml:space="preserve"> درباره واقعیتها و شرایط موجود در تار</w:t>
      </w:r>
      <w:r w:rsidR="005D6DCE">
        <w:rPr>
          <w:rFonts w:ascii="Times" w:eastAsia="Times New Roman" w:hAnsi="Times" w:cs="B Traffic" w:hint="cs"/>
          <w:b/>
          <w:bCs/>
          <w:sz w:val="20"/>
          <w:szCs w:val="20"/>
          <w:rtl/>
        </w:rPr>
        <w:t>ی</w:t>
      </w:r>
      <w:r w:rsidRPr="003B5A2A">
        <w:rPr>
          <w:rFonts w:ascii="Times" w:eastAsia="Times New Roman" w:hAnsi="Times" w:cs="B Traffic" w:hint="cs"/>
          <w:b/>
          <w:bCs/>
          <w:sz w:val="20"/>
          <w:szCs w:val="20"/>
          <w:rtl/>
        </w:rPr>
        <w:t>خ تحص</w:t>
      </w:r>
      <w:r w:rsidR="005D6DCE">
        <w:rPr>
          <w:rFonts w:ascii="Times" w:eastAsia="Times New Roman" w:hAnsi="Times" w:cs="B Traffic" w:hint="cs"/>
          <w:b/>
          <w:bCs/>
          <w:sz w:val="20"/>
          <w:szCs w:val="20"/>
          <w:rtl/>
        </w:rPr>
        <w:t>ی</w:t>
      </w:r>
      <w:r w:rsidRPr="003B5A2A">
        <w:rPr>
          <w:rFonts w:ascii="Times" w:eastAsia="Times New Roman" w:hAnsi="Times" w:cs="B Traffic" w:hint="cs"/>
          <w:b/>
          <w:bCs/>
          <w:sz w:val="20"/>
          <w:szCs w:val="20"/>
          <w:rtl/>
        </w:rPr>
        <w:t>ل دست یابد یا به ا</w:t>
      </w:r>
      <w:r w:rsidR="005D6DCE">
        <w:rPr>
          <w:rFonts w:ascii="Times" w:eastAsia="Times New Roman" w:hAnsi="Times" w:cs="B Traffic" w:hint="cs"/>
          <w:b/>
          <w:bCs/>
          <w:sz w:val="20"/>
          <w:szCs w:val="20"/>
          <w:rtl/>
        </w:rPr>
        <w:t>ی</w:t>
      </w:r>
      <w:r w:rsidRPr="003B5A2A">
        <w:rPr>
          <w:rFonts w:ascii="Times" w:eastAsia="Times New Roman" w:hAnsi="Times" w:cs="B Traffic" w:hint="cs"/>
          <w:b/>
          <w:bCs/>
          <w:sz w:val="20"/>
          <w:szCs w:val="20"/>
          <w:rtl/>
        </w:rPr>
        <w:t>ن نت</w:t>
      </w:r>
      <w:r w:rsidR="005D6DCE">
        <w:rPr>
          <w:rFonts w:ascii="Times" w:eastAsia="Times New Roman" w:hAnsi="Times" w:cs="B Traffic" w:hint="cs"/>
          <w:b/>
          <w:bCs/>
          <w:sz w:val="20"/>
          <w:szCs w:val="20"/>
          <w:rtl/>
        </w:rPr>
        <w:t>ی</w:t>
      </w:r>
      <w:r w:rsidRPr="003B5A2A">
        <w:rPr>
          <w:rFonts w:ascii="Times" w:eastAsia="Times New Roman" w:hAnsi="Times" w:cs="B Traffic" w:hint="cs"/>
          <w:b/>
          <w:bCs/>
          <w:sz w:val="20"/>
          <w:szCs w:val="20"/>
          <w:rtl/>
        </w:rPr>
        <w:t>جه برسد كه اطلاعات ب</w:t>
      </w:r>
      <w:r w:rsidR="005D6DCE">
        <w:rPr>
          <w:rFonts w:ascii="Times" w:eastAsia="Times New Roman" w:hAnsi="Times" w:cs="B Traffic" w:hint="cs"/>
          <w:b/>
          <w:bCs/>
          <w:sz w:val="20"/>
          <w:szCs w:val="20"/>
          <w:rtl/>
        </w:rPr>
        <w:t>ی</w:t>
      </w:r>
      <w:r w:rsidRPr="003B5A2A">
        <w:rPr>
          <w:rFonts w:ascii="Times" w:eastAsia="Times New Roman" w:hAnsi="Times" w:cs="B Traffic" w:hint="cs"/>
          <w:b/>
          <w:bCs/>
          <w:sz w:val="20"/>
          <w:szCs w:val="20"/>
          <w:rtl/>
        </w:rPr>
        <w:t>شتر قابل دست</w:t>
      </w:r>
      <w:r w:rsidR="005D6DCE">
        <w:rPr>
          <w:rFonts w:ascii="Times" w:eastAsia="Times New Roman" w:hAnsi="Times" w:cs="B Traffic" w:hint="cs"/>
          <w:b/>
          <w:bCs/>
          <w:sz w:val="20"/>
          <w:szCs w:val="20"/>
          <w:rtl/>
        </w:rPr>
        <w:t>ی</w:t>
      </w:r>
      <w:r w:rsidRPr="003B5A2A">
        <w:rPr>
          <w:rFonts w:ascii="Times" w:eastAsia="Times New Roman" w:hAnsi="Times" w:cs="B Traffic" w:hint="cs"/>
          <w:b/>
          <w:bCs/>
          <w:sz w:val="20"/>
          <w:szCs w:val="20"/>
          <w:rtl/>
        </w:rPr>
        <w:t>اب</w:t>
      </w:r>
      <w:r w:rsidR="005D6DCE">
        <w:rPr>
          <w:rFonts w:ascii="Times" w:eastAsia="Times New Roman" w:hAnsi="Times" w:cs="B Traffic" w:hint="cs"/>
          <w:b/>
          <w:bCs/>
          <w:sz w:val="20"/>
          <w:szCs w:val="20"/>
          <w:rtl/>
        </w:rPr>
        <w:t>ی</w:t>
      </w:r>
      <w:r w:rsidRPr="003B5A2A">
        <w:rPr>
          <w:rFonts w:ascii="Times" w:eastAsia="Times New Roman" w:hAnsi="Times" w:cs="B Traffic" w:hint="cs"/>
          <w:b/>
          <w:bCs/>
          <w:sz w:val="20"/>
          <w:szCs w:val="20"/>
          <w:rtl/>
        </w:rPr>
        <w:t xml:space="preserve"> ن</w:t>
      </w:r>
      <w:r w:rsidR="005D6DCE">
        <w:rPr>
          <w:rFonts w:ascii="Times" w:eastAsia="Times New Roman" w:hAnsi="Times" w:cs="B Traffic" w:hint="cs"/>
          <w:b/>
          <w:bCs/>
          <w:sz w:val="20"/>
          <w:szCs w:val="20"/>
          <w:rtl/>
        </w:rPr>
        <w:t>ی</w:t>
      </w:r>
      <w:r w:rsidRPr="003B5A2A">
        <w:rPr>
          <w:rFonts w:ascii="Times" w:eastAsia="Times New Roman" w:hAnsi="Times" w:cs="B Traffic" w:hint="cs"/>
          <w:b/>
          <w:bCs/>
          <w:sz w:val="20"/>
          <w:szCs w:val="20"/>
          <w:rtl/>
        </w:rPr>
        <w:t>ست، دوره اندازه‌گ</w:t>
      </w:r>
      <w:r w:rsidR="005D6DCE">
        <w:rPr>
          <w:rFonts w:ascii="Times" w:eastAsia="Times New Roman" w:hAnsi="Times" w:cs="B Traffic" w:hint="cs"/>
          <w:b/>
          <w:bCs/>
          <w:sz w:val="20"/>
          <w:szCs w:val="20"/>
          <w:rtl/>
        </w:rPr>
        <w:t>ی</w:t>
      </w:r>
      <w:r w:rsidRPr="003B5A2A">
        <w:rPr>
          <w:rFonts w:ascii="Times" w:eastAsia="Times New Roman" w:hAnsi="Times" w:cs="B Traffic" w:hint="cs"/>
          <w:b/>
          <w:bCs/>
          <w:sz w:val="20"/>
          <w:szCs w:val="20"/>
          <w:rtl/>
        </w:rPr>
        <w:t>ر</w:t>
      </w:r>
      <w:r w:rsidR="005D6DCE">
        <w:rPr>
          <w:rFonts w:ascii="Times" w:eastAsia="Times New Roman" w:hAnsi="Times" w:cs="B Traffic" w:hint="cs"/>
          <w:b/>
          <w:bCs/>
          <w:sz w:val="20"/>
          <w:szCs w:val="20"/>
          <w:rtl/>
        </w:rPr>
        <w:t>ی</w:t>
      </w:r>
      <w:r w:rsidRPr="003B5A2A">
        <w:rPr>
          <w:rFonts w:ascii="Times" w:eastAsia="Times New Roman" w:hAnsi="Times" w:cs="B Traffic" w:hint="cs"/>
          <w:b/>
          <w:bCs/>
          <w:sz w:val="20"/>
          <w:szCs w:val="20"/>
          <w:rtl/>
        </w:rPr>
        <w:t xml:space="preserve"> به پا</w:t>
      </w:r>
      <w:r w:rsidR="005D6DCE">
        <w:rPr>
          <w:rFonts w:ascii="Times" w:eastAsia="Times New Roman" w:hAnsi="Times" w:cs="B Traffic" w:hint="cs"/>
          <w:b/>
          <w:bCs/>
          <w:sz w:val="20"/>
          <w:szCs w:val="20"/>
          <w:rtl/>
        </w:rPr>
        <w:t>ی</w:t>
      </w:r>
      <w:r w:rsidRPr="003B5A2A">
        <w:rPr>
          <w:rFonts w:ascii="Times" w:eastAsia="Times New Roman" w:hAnsi="Times" w:cs="B Traffic" w:hint="cs"/>
          <w:b/>
          <w:bCs/>
          <w:sz w:val="20"/>
          <w:szCs w:val="20"/>
          <w:rtl/>
        </w:rPr>
        <w:t>ان م</w:t>
      </w:r>
      <w:r w:rsidR="005D6DCE">
        <w:rPr>
          <w:rFonts w:ascii="Times" w:eastAsia="Times New Roman" w:hAnsi="Times" w:cs="B Traffic" w:hint="cs"/>
          <w:b/>
          <w:bCs/>
          <w:sz w:val="20"/>
          <w:szCs w:val="20"/>
          <w:rtl/>
        </w:rPr>
        <w:t>ی</w:t>
      </w:r>
      <w:r w:rsidRPr="003B5A2A">
        <w:rPr>
          <w:rFonts w:ascii="Times" w:eastAsia="Times New Roman" w:hAnsi="Times" w:cs="B Traffic" w:hint="cs"/>
          <w:b/>
          <w:bCs/>
          <w:sz w:val="20"/>
          <w:szCs w:val="20"/>
          <w:rtl/>
        </w:rPr>
        <w:t>‌رسد. با وجود ا</w:t>
      </w:r>
      <w:r w:rsidR="005D6DCE">
        <w:rPr>
          <w:rFonts w:ascii="Times" w:eastAsia="Times New Roman" w:hAnsi="Times" w:cs="B Traffic" w:hint="cs"/>
          <w:b/>
          <w:bCs/>
          <w:sz w:val="20"/>
          <w:szCs w:val="20"/>
          <w:rtl/>
        </w:rPr>
        <w:t>ی</w:t>
      </w:r>
      <w:r w:rsidRPr="003B5A2A">
        <w:rPr>
          <w:rFonts w:ascii="Times" w:eastAsia="Times New Roman" w:hAnsi="Times" w:cs="B Traffic" w:hint="cs"/>
          <w:b/>
          <w:bCs/>
          <w:sz w:val="20"/>
          <w:szCs w:val="20"/>
          <w:rtl/>
        </w:rPr>
        <w:t>ن، دوره اندازه‌گیری نباید فراتر از یک سال از تاریخ تحصیل باشد.</w:t>
      </w:r>
    </w:p>
    <w:p w:rsidR="003B5A2A" w:rsidRPr="003B5A2A" w:rsidRDefault="003B5A2A" w:rsidP="003B5A2A">
      <w:pPr>
        <w:spacing w:before="40" w:after="0" w:line="204" w:lineRule="auto"/>
        <w:ind w:left="567" w:hanging="567"/>
        <w:jc w:val="lowKashida"/>
        <w:rPr>
          <w:rFonts w:ascii="Times" w:eastAsia="Times New Roman" w:hAnsi="Times" w:cs="B Zar"/>
          <w:sz w:val="26"/>
          <w:szCs w:val="26"/>
          <w:rtl/>
        </w:rPr>
      </w:pPr>
      <w:r w:rsidRPr="003B5A2A">
        <w:rPr>
          <w:rFonts w:ascii="Times" w:eastAsia="Times New Roman" w:hAnsi="Times" w:cs="B Zar" w:hint="cs"/>
          <w:sz w:val="26"/>
          <w:szCs w:val="26"/>
          <w:rtl/>
        </w:rPr>
        <w:t>45.</w:t>
      </w:r>
      <w:r w:rsidRPr="003B5A2A">
        <w:rPr>
          <w:rFonts w:ascii="Times" w:eastAsia="Times New Roman" w:hAnsi="Times" w:cs="B Zar" w:hint="cs"/>
          <w:sz w:val="26"/>
          <w:szCs w:val="26"/>
          <w:rtl/>
        </w:rPr>
        <w:tab/>
        <w:t>دوره اندازه‌گ</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ر</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دوره پس از تاریخ تحصیل است كه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ممکن است در آن دوره، مبالغ غیرقطعی</w:t>
      </w:r>
      <w:r w:rsidRPr="003B5A2A">
        <w:rPr>
          <w:rFonts w:ascii="Times" w:eastAsia="Times New Roman" w:hAnsi="Times" w:cs="B Zar" w:hint="cs"/>
          <w:spacing w:val="-4"/>
          <w:sz w:val="24"/>
          <w:szCs w:val="24"/>
          <w:rtl/>
        </w:rPr>
        <w:t xml:space="preserve"> </w:t>
      </w:r>
      <w:r w:rsidRPr="003B5A2A">
        <w:rPr>
          <w:rFonts w:ascii="Times" w:eastAsia="Times New Roman" w:hAnsi="Times" w:cs="B Zar" w:hint="cs"/>
          <w:sz w:val="26"/>
          <w:szCs w:val="26"/>
          <w:rtl/>
        </w:rPr>
        <w:t>شناسایی‌شده برای ترکیب‌ تجاری را تعدیل کند. دوره اندازه‌گیری، برای واحد تحصیل‌کننده زمان معقولی جهت کسب اطلاعات ضروری برای تشخ</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ص و اندازه‌گیری موارد زیر در تار</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خ تحص</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ل، طبق الزامات این استاندارد فراهم می‌آورد:</w:t>
      </w:r>
    </w:p>
    <w:p w:rsidR="003B5A2A" w:rsidRPr="003B5A2A" w:rsidRDefault="003B5A2A" w:rsidP="003B5A2A">
      <w:pPr>
        <w:keepNext/>
        <w:spacing w:after="0" w:line="240" w:lineRule="auto"/>
        <w:jc w:val="lowKashida"/>
        <w:rPr>
          <w:rFonts w:ascii="Calibri" w:eastAsia="Times New Roman" w:hAnsi="Calibri" w:cs="B Nazanin"/>
          <w:b/>
          <w:bCs/>
          <w:spacing w:val="-4"/>
          <w:sz w:val="10"/>
          <w:szCs w:val="10"/>
        </w:rPr>
      </w:pPr>
    </w:p>
    <w:p w:rsidR="003B5A2A" w:rsidRPr="003B5A2A" w:rsidRDefault="003B5A2A" w:rsidP="003B5A2A">
      <w:pPr>
        <w:tabs>
          <w:tab w:val="left" w:pos="907"/>
        </w:tabs>
        <w:spacing w:after="0" w:line="204" w:lineRule="auto"/>
        <w:ind w:left="1134" w:hanging="567"/>
        <w:jc w:val="lowKashida"/>
        <w:rPr>
          <w:rFonts w:ascii="Times" w:eastAsia="Times New Roman" w:hAnsi="Times" w:cs="B Zar"/>
          <w:b/>
          <w:sz w:val="26"/>
          <w:szCs w:val="26"/>
          <w:rtl/>
        </w:rPr>
      </w:pPr>
      <w:r w:rsidRPr="003B5A2A">
        <w:rPr>
          <w:rFonts w:ascii="Times" w:eastAsia="Times New Roman" w:hAnsi="Times" w:cs="B Zar" w:hint="cs"/>
          <w:b/>
          <w:sz w:val="26"/>
          <w:szCs w:val="26"/>
          <w:rtl/>
        </w:rPr>
        <w:t>الف</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t>داراییهای قابل تشخیص تحص</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 xml:space="preserve">ل‌شده، بدهیهای تقبل‌شده و منافع فاقد حق کنترل در </w:t>
      </w:r>
      <w:r w:rsidRPr="003B5A2A">
        <w:rPr>
          <w:rFonts w:ascii="Times" w:eastAsia="Times New Roman" w:hAnsi="Times" w:cs="B Zar"/>
          <w:b/>
          <w:sz w:val="26"/>
          <w:szCs w:val="26"/>
          <w:rtl/>
        </w:rPr>
        <w:t>واحد تحصیل</w:t>
      </w:r>
      <w:r w:rsidRPr="003B5A2A">
        <w:rPr>
          <w:rFonts w:ascii="Times" w:eastAsia="Times New Roman" w:hAnsi="Times" w:cs="B Zar" w:hint="cs"/>
          <w:b/>
          <w:sz w:val="26"/>
          <w:szCs w:val="26"/>
          <w:rtl/>
        </w:rPr>
        <w:t>‌</w:t>
      </w:r>
      <w:r w:rsidRPr="003B5A2A">
        <w:rPr>
          <w:rFonts w:ascii="Times" w:eastAsia="Times New Roman" w:hAnsi="Times" w:cs="B Zar"/>
          <w:b/>
          <w:sz w:val="26"/>
          <w:szCs w:val="26"/>
          <w:rtl/>
        </w:rPr>
        <w:t>شده</w:t>
      </w:r>
      <w:r w:rsidRPr="003B5A2A">
        <w:rPr>
          <w:rFonts w:ascii="Times" w:eastAsia="Times New Roman" w:hAnsi="Times" w:cs="B Zar" w:hint="cs"/>
          <w:b/>
          <w:sz w:val="26"/>
          <w:szCs w:val="26"/>
          <w:rtl/>
        </w:rPr>
        <w:t>؛</w:t>
      </w:r>
    </w:p>
    <w:p w:rsidR="003B5A2A" w:rsidRPr="003B5A2A" w:rsidRDefault="003B5A2A" w:rsidP="003B5A2A">
      <w:pPr>
        <w:tabs>
          <w:tab w:val="left" w:pos="907"/>
        </w:tabs>
        <w:spacing w:after="0" w:line="204" w:lineRule="auto"/>
        <w:ind w:left="1134" w:hanging="567"/>
        <w:jc w:val="lowKashida"/>
        <w:rPr>
          <w:rFonts w:ascii="Times" w:eastAsia="Times New Roman" w:hAnsi="Times" w:cs="B Zar"/>
          <w:b/>
          <w:sz w:val="26"/>
          <w:szCs w:val="26"/>
          <w:rtl/>
        </w:rPr>
      </w:pPr>
      <w:r w:rsidRPr="003B5A2A">
        <w:rPr>
          <w:rFonts w:ascii="Times" w:eastAsia="Times New Roman" w:hAnsi="Times" w:cs="B Zar" w:hint="cs"/>
          <w:b/>
          <w:sz w:val="26"/>
          <w:szCs w:val="26"/>
          <w:rtl/>
        </w:rPr>
        <w:t>ب</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t>مابه‌ازای انتقال‌</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 xml:space="preserve">افته در قبال </w:t>
      </w:r>
      <w:r w:rsidRPr="003B5A2A">
        <w:rPr>
          <w:rFonts w:ascii="Times" w:eastAsia="Times New Roman" w:hAnsi="Times" w:cs="B Zar"/>
          <w:b/>
          <w:sz w:val="26"/>
          <w:szCs w:val="26"/>
          <w:rtl/>
        </w:rPr>
        <w:t>واحد تحصیل</w:t>
      </w:r>
      <w:r w:rsidRPr="003B5A2A">
        <w:rPr>
          <w:rFonts w:ascii="Times" w:eastAsia="Times New Roman" w:hAnsi="Times" w:cs="B Zar" w:hint="cs"/>
          <w:b/>
          <w:sz w:val="26"/>
          <w:szCs w:val="26"/>
          <w:rtl/>
        </w:rPr>
        <w:t>‌</w:t>
      </w:r>
      <w:r w:rsidRPr="003B5A2A">
        <w:rPr>
          <w:rFonts w:ascii="Times" w:eastAsia="Times New Roman" w:hAnsi="Times" w:cs="B Zar"/>
          <w:b/>
          <w:sz w:val="26"/>
          <w:szCs w:val="26"/>
          <w:rtl/>
        </w:rPr>
        <w:t>شده</w:t>
      </w:r>
      <w:r w:rsidRPr="003B5A2A">
        <w:rPr>
          <w:rFonts w:ascii="Times" w:eastAsia="Times New Roman" w:hAnsi="Times" w:cs="B Zar" w:hint="cs"/>
          <w:b/>
          <w:sz w:val="26"/>
          <w:szCs w:val="26"/>
          <w:rtl/>
        </w:rPr>
        <w:t xml:space="preserve"> (یا سایر مبالغ مورد استفاده در اندازه‌گیری سرقفلی)؛</w:t>
      </w:r>
    </w:p>
    <w:p w:rsidR="003B5A2A" w:rsidRPr="003B5A2A" w:rsidRDefault="003B5A2A" w:rsidP="003B5A2A">
      <w:pPr>
        <w:tabs>
          <w:tab w:val="left" w:pos="907"/>
        </w:tabs>
        <w:spacing w:after="0" w:line="204" w:lineRule="auto"/>
        <w:ind w:left="1134" w:hanging="567"/>
        <w:jc w:val="lowKashida"/>
        <w:rPr>
          <w:rFonts w:ascii="Times" w:eastAsia="Times New Roman" w:hAnsi="Times" w:cs="B Zar"/>
          <w:b/>
          <w:sz w:val="26"/>
          <w:szCs w:val="26"/>
          <w:rtl/>
        </w:rPr>
      </w:pPr>
      <w:r w:rsidRPr="003B5A2A">
        <w:rPr>
          <w:rFonts w:ascii="Times" w:eastAsia="Times New Roman" w:hAnsi="Times" w:cs="B Zar" w:hint="cs"/>
          <w:b/>
          <w:sz w:val="26"/>
          <w:szCs w:val="26"/>
          <w:rtl/>
        </w:rPr>
        <w:t>پ</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t>در ترکیب تجاری مرحله‌ای، منافع مالكانه نگهداری‌شده قبل</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 xml:space="preserve"> واحد تحص</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 xml:space="preserve">ل‌كننده در </w:t>
      </w:r>
      <w:r w:rsidRPr="003B5A2A">
        <w:rPr>
          <w:rFonts w:ascii="Times" w:eastAsia="Times New Roman" w:hAnsi="Times" w:cs="B Zar"/>
          <w:b/>
          <w:sz w:val="26"/>
          <w:szCs w:val="26"/>
          <w:rtl/>
        </w:rPr>
        <w:t>واحد تحص</w:t>
      </w:r>
      <w:r w:rsidRPr="003B5A2A">
        <w:rPr>
          <w:rFonts w:ascii="Times" w:eastAsia="Times New Roman" w:hAnsi="Times" w:cs="B Zar" w:hint="cs"/>
          <w:b/>
          <w:sz w:val="26"/>
          <w:szCs w:val="26"/>
          <w:rtl/>
        </w:rPr>
        <w:t>یل‌</w:t>
      </w:r>
      <w:r w:rsidRPr="003B5A2A">
        <w:rPr>
          <w:rFonts w:ascii="Times" w:eastAsia="Times New Roman" w:hAnsi="Times" w:cs="B Zar"/>
          <w:b/>
          <w:sz w:val="26"/>
          <w:szCs w:val="26"/>
          <w:rtl/>
        </w:rPr>
        <w:t>شده</w:t>
      </w:r>
      <w:r w:rsidRPr="003B5A2A">
        <w:rPr>
          <w:rFonts w:ascii="Times" w:eastAsia="Times New Roman" w:hAnsi="Times" w:cs="B Zar" w:hint="cs"/>
          <w:b/>
          <w:sz w:val="26"/>
          <w:szCs w:val="26"/>
          <w:rtl/>
        </w:rPr>
        <w:t>؛ و</w:t>
      </w:r>
    </w:p>
    <w:p w:rsidR="003B5A2A" w:rsidRPr="003B5A2A" w:rsidRDefault="003B5A2A" w:rsidP="003B5A2A">
      <w:pPr>
        <w:tabs>
          <w:tab w:val="left" w:pos="907"/>
        </w:tabs>
        <w:spacing w:after="0" w:line="204" w:lineRule="auto"/>
        <w:ind w:left="1134" w:hanging="567"/>
        <w:jc w:val="lowKashida"/>
        <w:rPr>
          <w:rFonts w:ascii="Times" w:eastAsia="Times New Roman" w:hAnsi="Times" w:cs="B Zar"/>
          <w:b/>
          <w:sz w:val="26"/>
          <w:szCs w:val="26"/>
          <w:rtl/>
        </w:rPr>
      </w:pPr>
      <w:r w:rsidRPr="003B5A2A">
        <w:rPr>
          <w:rFonts w:ascii="Times" w:eastAsia="Times New Roman" w:hAnsi="Times" w:cs="B Zar" w:hint="cs"/>
          <w:b/>
          <w:sz w:val="26"/>
          <w:szCs w:val="26"/>
          <w:rtl/>
        </w:rPr>
        <w:t>ت</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t>سرقفلی یا سود ناشی از خرید ز</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ر ق</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مت.</w:t>
      </w:r>
    </w:p>
    <w:p w:rsidR="003B5A2A" w:rsidRPr="003B5A2A" w:rsidRDefault="003B5A2A" w:rsidP="003B5A2A">
      <w:pPr>
        <w:spacing w:before="40" w:after="0" w:line="204" w:lineRule="auto"/>
        <w:ind w:left="567" w:hanging="567"/>
        <w:jc w:val="lowKashida"/>
        <w:rPr>
          <w:rFonts w:ascii="Times" w:eastAsia="Times New Roman" w:hAnsi="Times" w:cs="B Zar"/>
          <w:sz w:val="26"/>
          <w:szCs w:val="26"/>
          <w:rtl/>
        </w:rPr>
      </w:pPr>
      <w:r w:rsidRPr="003B5A2A">
        <w:rPr>
          <w:rFonts w:ascii="Times" w:eastAsia="Times New Roman" w:hAnsi="Times" w:cs="B Zar" w:hint="cs"/>
          <w:sz w:val="26"/>
          <w:szCs w:val="26"/>
          <w:rtl/>
        </w:rPr>
        <w:t>46.</w:t>
      </w:r>
      <w:r w:rsidRPr="003B5A2A">
        <w:rPr>
          <w:rFonts w:ascii="Times" w:eastAsia="Times New Roman" w:hAnsi="Times" w:cs="B Zar" w:hint="cs"/>
          <w:sz w:val="26"/>
          <w:szCs w:val="26"/>
          <w:rtl/>
        </w:rPr>
        <w:tab/>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در تعیین اینکه اطلاعات کسب‌شده پس از تاریخ تحصیل باید منجر به تعدیل مبالغ غیرقطعی</w:t>
      </w:r>
      <w:r w:rsidRPr="003B5A2A">
        <w:rPr>
          <w:rFonts w:ascii="Times" w:eastAsia="Times New Roman" w:hAnsi="Times" w:cs="B Zar" w:hint="cs"/>
          <w:spacing w:val="-4"/>
          <w:sz w:val="24"/>
          <w:szCs w:val="24"/>
          <w:rtl/>
        </w:rPr>
        <w:t xml:space="preserve"> </w:t>
      </w:r>
      <w:r w:rsidRPr="003B5A2A">
        <w:rPr>
          <w:rFonts w:ascii="Times" w:eastAsia="Times New Roman" w:hAnsi="Times" w:cs="B Zar" w:hint="cs"/>
          <w:sz w:val="26"/>
          <w:szCs w:val="26"/>
          <w:rtl/>
        </w:rPr>
        <w:t>شناسایی‌شده شود یا اینکه اطلاعات مزبور ناش</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از رویدادهای واقع‌شده پس از تاریخ تحصیل است، باید تمام عوامل مربوط را در نظر بگیرد. عوامل مربوط شامل تاریخ کسب اطلاعات ب</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شتر و توان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برا</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ارائه دلیل مشخص جهت تغییر در مبالغ غیرقطعی است. احتمال اینکه اطلاعات کسب‌شده در مدت کوتاهی پس از تاریخ تحصیل، نسبت به اطلاعات کسب‌شده در مدت چند ماه پس از تاریخ تحصیل، شرایط تاریخ تحصیل را بهتر منعكس كند، بیشتر است. برای مثال، فروش دارایی به شخص ثالث در مدت کوتاهی پس از تاریخ تحصیل، به مبلغی که به میزان قابل ملاحظه‌ای متفاوت از ارزش منصفانه غیرقطعی</w:t>
      </w:r>
      <w:r w:rsidRPr="003B5A2A">
        <w:rPr>
          <w:rFonts w:ascii="Times" w:eastAsia="Times New Roman" w:hAnsi="Times" w:cs="B Zar" w:hint="cs"/>
          <w:spacing w:val="-4"/>
          <w:sz w:val="24"/>
          <w:szCs w:val="24"/>
          <w:rtl/>
        </w:rPr>
        <w:t xml:space="preserve"> </w:t>
      </w:r>
      <w:r w:rsidRPr="003B5A2A">
        <w:rPr>
          <w:rFonts w:ascii="Times" w:eastAsia="Times New Roman" w:hAnsi="Times" w:cs="B Zar" w:hint="cs"/>
          <w:sz w:val="26"/>
          <w:szCs w:val="26"/>
          <w:rtl/>
        </w:rPr>
        <w:t>اندازه‌گ</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ر</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‌شده در آن تاریخ است، احتمالاً نشان‌دهنده خطای</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در مبلغ غیرقطعی</w:t>
      </w:r>
      <w:r w:rsidRPr="003B5A2A">
        <w:rPr>
          <w:rFonts w:ascii="Times" w:eastAsia="Times New Roman" w:hAnsi="Times" w:cs="B Zar" w:hint="cs"/>
          <w:spacing w:val="-4"/>
          <w:sz w:val="24"/>
          <w:szCs w:val="24"/>
          <w:rtl/>
        </w:rPr>
        <w:t xml:space="preserve"> </w:t>
      </w:r>
      <w:r w:rsidRPr="003B5A2A">
        <w:rPr>
          <w:rFonts w:ascii="Times" w:eastAsia="Times New Roman" w:hAnsi="Times" w:cs="B Zar" w:hint="cs"/>
          <w:sz w:val="26"/>
          <w:szCs w:val="26"/>
          <w:rtl/>
        </w:rPr>
        <w:t xml:space="preserve">است، </w:t>
      </w:r>
      <w:r w:rsidRPr="003B5A2A">
        <w:rPr>
          <w:rFonts w:ascii="Times" w:eastAsia="Times New Roman" w:hAnsi="Times" w:cs="B Zar" w:hint="cs"/>
          <w:spacing w:val="-4"/>
          <w:sz w:val="26"/>
          <w:szCs w:val="26"/>
          <w:rtl/>
        </w:rPr>
        <w:t>مگر اینکه بتوان رویدادی را تشخیص داد که منجر به تغییر ارزش منصفانه دارا</w:t>
      </w:r>
      <w:r w:rsidR="005D6DCE">
        <w:rPr>
          <w:rFonts w:ascii="Times" w:eastAsia="Times New Roman" w:hAnsi="Times" w:cs="B Zar" w:hint="cs"/>
          <w:spacing w:val="-4"/>
          <w:sz w:val="26"/>
          <w:szCs w:val="26"/>
          <w:rtl/>
        </w:rPr>
        <w:t>یی</w:t>
      </w:r>
      <w:r w:rsidRPr="003B5A2A">
        <w:rPr>
          <w:rFonts w:ascii="Times" w:eastAsia="Times New Roman" w:hAnsi="Times" w:cs="B Zar" w:hint="cs"/>
          <w:spacing w:val="-4"/>
          <w:sz w:val="26"/>
          <w:szCs w:val="26"/>
          <w:rtl/>
        </w:rPr>
        <w:t xml:space="preserve"> شده باشد</w:t>
      </w:r>
      <w:r w:rsidRPr="003B5A2A">
        <w:rPr>
          <w:rFonts w:ascii="Times" w:eastAsia="Times New Roman" w:hAnsi="Times" w:cs="B Zar" w:hint="cs"/>
          <w:sz w:val="26"/>
          <w:szCs w:val="26"/>
          <w:rtl/>
        </w:rPr>
        <w:t>.</w:t>
      </w:r>
    </w:p>
    <w:p w:rsidR="003B5A2A" w:rsidRPr="003B5A2A" w:rsidRDefault="003B5A2A" w:rsidP="003B5A2A">
      <w:pPr>
        <w:spacing w:before="40" w:after="0" w:line="204" w:lineRule="auto"/>
        <w:ind w:left="567" w:hanging="567"/>
        <w:jc w:val="lowKashida"/>
        <w:rPr>
          <w:rFonts w:ascii="Times" w:eastAsia="Times New Roman" w:hAnsi="Times" w:cs="B Zar"/>
          <w:spacing w:val="-4"/>
          <w:sz w:val="26"/>
          <w:szCs w:val="26"/>
          <w:rtl/>
        </w:rPr>
      </w:pPr>
      <w:r w:rsidRPr="003B5A2A">
        <w:rPr>
          <w:rFonts w:ascii="Times" w:eastAsia="Times New Roman" w:hAnsi="Times" w:cs="B Zar" w:hint="cs"/>
          <w:spacing w:val="-4"/>
          <w:sz w:val="26"/>
          <w:szCs w:val="26"/>
          <w:rtl/>
        </w:rPr>
        <w:t>47.</w:t>
      </w:r>
      <w:r w:rsidRPr="003B5A2A">
        <w:rPr>
          <w:rFonts w:ascii="Times" w:eastAsia="Times New Roman" w:hAnsi="Times" w:cs="B Zar" w:hint="cs"/>
          <w:spacing w:val="-4"/>
          <w:sz w:val="26"/>
          <w:szCs w:val="26"/>
          <w:rtl/>
        </w:rPr>
        <w:tab/>
      </w:r>
      <w:r w:rsidRPr="003B5A2A">
        <w:rPr>
          <w:rFonts w:ascii="Times" w:eastAsia="Times New Roman" w:hAnsi="Times" w:cs="B Zar"/>
          <w:spacing w:val="-4"/>
          <w:sz w:val="26"/>
          <w:szCs w:val="26"/>
          <w:rtl/>
        </w:rPr>
        <w:t>واحد تحصیل‌کننده</w:t>
      </w:r>
      <w:r w:rsidRPr="003B5A2A">
        <w:rPr>
          <w:rFonts w:ascii="Times" w:eastAsia="Times New Roman" w:hAnsi="Times" w:cs="B Zar" w:hint="cs"/>
          <w:spacing w:val="-4"/>
          <w:sz w:val="26"/>
          <w:szCs w:val="26"/>
          <w:rtl/>
        </w:rPr>
        <w:t>، افزایش (کاهش) در مبلغ غیرقطعی شناسایی‌شده برای دارایی قابل تشخیص (بدهی) را از طریق کاهش (افزایش) سرقفلی شناسایی می‌کند. با وجود ا</w:t>
      </w:r>
      <w:r w:rsidR="005D6DCE">
        <w:rPr>
          <w:rFonts w:ascii="Times" w:eastAsia="Times New Roman" w:hAnsi="Times" w:cs="B Zar" w:hint="cs"/>
          <w:spacing w:val="-4"/>
          <w:sz w:val="26"/>
          <w:szCs w:val="26"/>
          <w:rtl/>
        </w:rPr>
        <w:t>ی</w:t>
      </w:r>
      <w:r w:rsidRPr="003B5A2A">
        <w:rPr>
          <w:rFonts w:ascii="Times" w:eastAsia="Times New Roman" w:hAnsi="Times" w:cs="B Zar" w:hint="cs"/>
          <w:spacing w:val="-4"/>
          <w:sz w:val="26"/>
          <w:szCs w:val="26"/>
          <w:rtl/>
        </w:rPr>
        <w:t>ن، اطلاعات جدید به دست آمده در دوره اندازه‌گیری، ممکن است برخی مواقع منجر به تعدیل مبلغ غیرقطعی ب</w:t>
      </w:r>
      <w:r w:rsidR="005D6DCE">
        <w:rPr>
          <w:rFonts w:ascii="Times" w:eastAsia="Times New Roman" w:hAnsi="Times" w:cs="B Zar" w:hint="cs"/>
          <w:spacing w:val="-4"/>
          <w:sz w:val="26"/>
          <w:szCs w:val="26"/>
          <w:rtl/>
        </w:rPr>
        <w:t>ی</w:t>
      </w:r>
      <w:r w:rsidRPr="003B5A2A">
        <w:rPr>
          <w:rFonts w:ascii="Times" w:eastAsia="Times New Roman" w:hAnsi="Times" w:cs="B Zar" w:hint="cs"/>
          <w:spacing w:val="-4"/>
          <w:sz w:val="26"/>
          <w:szCs w:val="26"/>
          <w:rtl/>
        </w:rPr>
        <w:t xml:space="preserve">ش از یک دارایی یا بدهی گردد. برای مثال </w:t>
      </w:r>
      <w:r w:rsidRPr="003B5A2A">
        <w:rPr>
          <w:rFonts w:ascii="Times" w:eastAsia="Times New Roman" w:hAnsi="Times" w:cs="B Zar"/>
          <w:spacing w:val="-4"/>
          <w:sz w:val="26"/>
          <w:szCs w:val="26"/>
          <w:rtl/>
        </w:rPr>
        <w:t>واحد تحصیل‌کننده</w:t>
      </w:r>
      <w:r w:rsidRPr="003B5A2A">
        <w:rPr>
          <w:rFonts w:ascii="Times" w:eastAsia="Times New Roman" w:hAnsi="Times" w:cs="B Zar" w:hint="cs"/>
          <w:spacing w:val="-4"/>
          <w:sz w:val="26"/>
          <w:szCs w:val="26"/>
          <w:rtl/>
        </w:rPr>
        <w:t xml:space="preserve"> ممکن است بابت پرداخت خسارتهای ناشی از وقوع حادثه‌ در یکی از تأسیسات </w:t>
      </w:r>
      <w:r w:rsidRPr="003B5A2A">
        <w:rPr>
          <w:rFonts w:ascii="Times" w:eastAsia="Times New Roman" w:hAnsi="Times" w:cs="B Zar"/>
          <w:spacing w:val="-4"/>
          <w:sz w:val="26"/>
          <w:szCs w:val="26"/>
          <w:rtl/>
        </w:rPr>
        <w:t>واحد تحصیل</w:t>
      </w:r>
      <w:r w:rsidRPr="003B5A2A">
        <w:rPr>
          <w:rFonts w:ascii="Times" w:eastAsia="Times New Roman" w:hAnsi="Times" w:cs="B Zar" w:hint="cs"/>
          <w:spacing w:val="-4"/>
          <w:sz w:val="26"/>
          <w:szCs w:val="26"/>
          <w:rtl/>
        </w:rPr>
        <w:t>‌</w:t>
      </w:r>
      <w:r w:rsidRPr="003B5A2A">
        <w:rPr>
          <w:rFonts w:ascii="Times" w:eastAsia="Times New Roman" w:hAnsi="Times" w:cs="B Zar"/>
          <w:spacing w:val="-4"/>
          <w:sz w:val="26"/>
          <w:szCs w:val="26"/>
          <w:rtl/>
        </w:rPr>
        <w:t>شده</w:t>
      </w:r>
      <w:r w:rsidRPr="003B5A2A">
        <w:rPr>
          <w:rFonts w:ascii="Times" w:eastAsia="Times New Roman" w:hAnsi="Times" w:cs="B Zar" w:hint="cs"/>
          <w:spacing w:val="-4"/>
          <w:sz w:val="26"/>
          <w:szCs w:val="26"/>
          <w:rtl/>
        </w:rPr>
        <w:t xml:space="preserve"> که تمام یا بخشی از آن تحت پوشش بیمه‌نامه بیمه مسئولیت واحد تحصیل‌شده است، یک بدهی را پذیرفته باشد. در صورت</w:t>
      </w:r>
      <w:r w:rsidR="005D6DCE">
        <w:rPr>
          <w:rFonts w:ascii="Times" w:eastAsia="Times New Roman" w:hAnsi="Times" w:cs="B Zar" w:hint="cs"/>
          <w:spacing w:val="-4"/>
          <w:sz w:val="26"/>
          <w:szCs w:val="26"/>
          <w:rtl/>
        </w:rPr>
        <w:t>ی</w:t>
      </w:r>
      <w:r w:rsidRPr="003B5A2A">
        <w:rPr>
          <w:rFonts w:ascii="Times" w:eastAsia="Times New Roman" w:hAnsi="Times" w:cs="B Zar" w:hint="cs"/>
          <w:spacing w:val="-4"/>
          <w:sz w:val="26"/>
          <w:szCs w:val="26"/>
          <w:rtl/>
        </w:rPr>
        <w:t xml:space="preserve"> كه در دوره اندازه‌گیری، </w:t>
      </w:r>
      <w:r w:rsidRPr="003B5A2A">
        <w:rPr>
          <w:rFonts w:ascii="Times" w:eastAsia="Times New Roman" w:hAnsi="Times" w:cs="B Zar"/>
          <w:spacing w:val="-4"/>
          <w:sz w:val="26"/>
          <w:szCs w:val="26"/>
          <w:rtl/>
        </w:rPr>
        <w:t>واحد تحصیل‌کننده</w:t>
      </w:r>
      <w:r w:rsidRPr="003B5A2A">
        <w:rPr>
          <w:rFonts w:ascii="Times" w:eastAsia="Times New Roman" w:hAnsi="Times" w:cs="B Zar" w:hint="cs"/>
          <w:spacing w:val="-4"/>
          <w:sz w:val="26"/>
          <w:szCs w:val="26"/>
          <w:rtl/>
        </w:rPr>
        <w:t xml:space="preserve"> اطلاعات جدیدی درباره ارزش منصفانه بدهی در </w:t>
      </w:r>
      <w:r w:rsidRPr="003B5A2A">
        <w:rPr>
          <w:rFonts w:ascii="Times" w:eastAsia="Times New Roman" w:hAnsi="Times" w:cs="B Zar" w:hint="cs"/>
          <w:spacing w:val="-4"/>
          <w:sz w:val="26"/>
          <w:szCs w:val="26"/>
          <w:rtl/>
        </w:rPr>
        <w:lastRenderedPageBreak/>
        <w:t>تاریخ تحصیل به دست آورد، تعدیل سرقفلی ناشی از تغییر در مبلغ غیرقطعی</w:t>
      </w:r>
      <w:r w:rsidRPr="003B5A2A">
        <w:rPr>
          <w:rFonts w:ascii="Times" w:eastAsia="Times New Roman" w:hAnsi="Times" w:cs="B Zar" w:hint="cs"/>
          <w:spacing w:val="-4"/>
          <w:sz w:val="24"/>
          <w:szCs w:val="24"/>
          <w:rtl/>
        </w:rPr>
        <w:t xml:space="preserve"> </w:t>
      </w:r>
      <w:r w:rsidRPr="003B5A2A">
        <w:rPr>
          <w:rFonts w:ascii="Times" w:eastAsia="Times New Roman" w:hAnsi="Times" w:cs="B Zar" w:hint="cs"/>
          <w:spacing w:val="-4"/>
          <w:sz w:val="26"/>
          <w:szCs w:val="26"/>
          <w:rtl/>
        </w:rPr>
        <w:t>شناسایی‌شده برای بدهی (تمام یا بخشی از آن)، از طریق تعدیل متقابل سرقفلی ناشی از تغییر در مبلغ غیرقطعی شناسایی‌شده بابت ادعا</w:t>
      </w:r>
      <w:r w:rsidR="005D6DCE">
        <w:rPr>
          <w:rFonts w:ascii="Times" w:eastAsia="Times New Roman" w:hAnsi="Times" w:cs="B Zar" w:hint="cs"/>
          <w:spacing w:val="-4"/>
          <w:sz w:val="26"/>
          <w:szCs w:val="26"/>
          <w:rtl/>
        </w:rPr>
        <w:t>ی</w:t>
      </w:r>
      <w:r w:rsidRPr="003B5A2A">
        <w:rPr>
          <w:rFonts w:ascii="Times" w:eastAsia="Times New Roman" w:hAnsi="Times" w:cs="B Zar" w:hint="cs"/>
          <w:spacing w:val="-4"/>
          <w:sz w:val="26"/>
          <w:szCs w:val="26"/>
          <w:rtl/>
        </w:rPr>
        <w:t xml:space="preserve"> در</w:t>
      </w:r>
      <w:r w:rsidR="005D6DCE">
        <w:rPr>
          <w:rFonts w:ascii="Times" w:eastAsia="Times New Roman" w:hAnsi="Times" w:cs="B Zar" w:hint="cs"/>
          <w:spacing w:val="-4"/>
          <w:sz w:val="26"/>
          <w:szCs w:val="26"/>
          <w:rtl/>
        </w:rPr>
        <w:t>ی</w:t>
      </w:r>
      <w:r w:rsidRPr="003B5A2A">
        <w:rPr>
          <w:rFonts w:ascii="Times" w:eastAsia="Times New Roman" w:hAnsi="Times" w:cs="B Zar" w:hint="cs"/>
          <w:spacing w:val="-4"/>
          <w:sz w:val="26"/>
          <w:szCs w:val="26"/>
          <w:rtl/>
        </w:rPr>
        <w:t>افتن</w:t>
      </w:r>
      <w:r w:rsidR="005D6DCE">
        <w:rPr>
          <w:rFonts w:ascii="Times" w:eastAsia="Times New Roman" w:hAnsi="Times" w:cs="B Zar" w:hint="cs"/>
          <w:spacing w:val="-4"/>
          <w:sz w:val="26"/>
          <w:szCs w:val="26"/>
          <w:rtl/>
        </w:rPr>
        <w:t>ی</w:t>
      </w:r>
      <w:r w:rsidRPr="003B5A2A">
        <w:rPr>
          <w:rFonts w:ascii="Times" w:eastAsia="Times New Roman" w:hAnsi="Times" w:cs="B Zar" w:hint="cs"/>
          <w:spacing w:val="-4"/>
          <w:sz w:val="26"/>
          <w:szCs w:val="26"/>
          <w:rtl/>
        </w:rPr>
        <w:t xml:space="preserve"> از ب</w:t>
      </w:r>
      <w:r w:rsidR="005D6DCE">
        <w:rPr>
          <w:rFonts w:ascii="Times" w:eastAsia="Times New Roman" w:hAnsi="Times" w:cs="B Zar" w:hint="cs"/>
          <w:spacing w:val="-4"/>
          <w:sz w:val="26"/>
          <w:szCs w:val="26"/>
          <w:rtl/>
        </w:rPr>
        <w:t>ی</w:t>
      </w:r>
      <w:r w:rsidRPr="003B5A2A">
        <w:rPr>
          <w:rFonts w:ascii="Times" w:eastAsia="Times New Roman" w:hAnsi="Times" w:cs="B Zar" w:hint="cs"/>
          <w:spacing w:val="-4"/>
          <w:sz w:val="26"/>
          <w:szCs w:val="26"/>
          <w:rtl/>
        </w:rPr>
        <w:t>مه‌گر، تهاتر می‌شود.</w:t>
      </w:r>
    </w:p>
    <w:p w:rsidR="003B5A2A" w:rsidRPr="003B5A2A" w:rsidRDefault="003B5A2A" w:rsidP="003B5A2A">
      <w:pPr>
        <w:spacing w:before="40" w:after="0" w:line="204" w:lineRule="auto"/>
        <w:ind w:left="567" w:hanging="567"/>
        <w:jc w:val="lowKashida"/>
        <w:rPr>
          <w:rFonts w:ascii="Times" w:eastAsia="Times New Roman" w:hAnsi="Times" w:cs="B Zar"/>
          <w:sz w:val="26"/>
          <w:szCs w:val="26"/>
          <w:rtl/>
        </w:rPr>
      </w:pPr>
      <w:r w:rsidRPr="003B5A2A">
        <w:rPr>
          <w:rFonts w:ascii="Times" w:eastAsia="Times New Roman" w:hAnsi="Times" w:cs="B Zar" w:hint="cs"/>
          <w:sz w:val="26"/>
          <w:szCs w:val="26"/>
          <w:rtl/>
        </w:rPr>
        <w:t>48.</w:t>
      </w:r>
      <w:r w:rsidRPr="003B5A2A">
        <w:rPr>
          <w:rFonts w:ascii="Times" w:eastAsia="Times New Roman" w:hAnsi="Times" w:cs="B Zar" w:hint="cs"/>
          <w:sz w:val="26"/>
          <w:szCs w:val="26"/>
          <w:rtl/>
        </w:rPr>
        <w:tab/>
        <w:t xml:space="preserve">در دوره اندازه‌گیری،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باید تعدیلات در مبالغ غیرقطعی را به‌گونه‌ای شناسایی كند که گو</w:t>
      </w:r>
      <w:r w:rsidR="005D6DCE">
        <w:rPr>
          <w:rFonts w:ascii="Times" w:eastAsia="Times New Roman" w:hAnsi="Times" w:cs="B Zar" w:hint="cs"/>
          <w:sz w:val="26"/>
          <w:szCs w:val="26"/>
          <w:rtl/>
        </w:rPr>
        <w:t>یی</w:t>
      </w:r>
      <w:r w:rsidRPr="003B5A2A">
        <w:rPr>
          <w:rFonts w:ascii="Times" w:eastAsia="Times New Roman" w:hAnsi="Times" w:cs="B Zar" w:hint="cs"/>
          <w:sz w:val="26"/>
          <w:szCs w:val="26"/>
          <w:rtl/>
        </w:rPr>
        <w:t xml:space="preserve"> حسابداری ترکیب تجاری، در تاریخ تحصیل تكم</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ل شده است. بنابراین،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باید در اطلاعات مقایسه‌ای دوره‌های قبل ارائه‌شده در صورتهای مالی، شامل تغییر در استهلاک یا سایر آثار سود و زیانی شناسایی‌شده در تکمیل حسابداری اولیه، در صورت نیاز تجدیدنظر کند.</w:t>
      </w:r>
    </w:p>
    <w:p w:rsidR="003B5A2A" w:rsidRPr="003B5A2A" w:rsidRDefault="003B5A2A" w:rsidP="003B5A2A">
      <w:pPr>
        <w:spacing w:before="40" w:after="0" w:line="204" w:lineRule="auto"/>
        <w:ind w:left="567" w:hanging="567"/>
        <w:jc w:val="lowKashida"/>
        <w:rPr>
          <w:rFonts w:ascii="Times" w:eastAsia="Times New Roman" w:hAnsi="Times" w:cs="B Zar"/>
          <w:sz w:val="26"/>
          <w:szCs w:val="26"/>
          <w:rtl/>
        </w:rPr>
      </w:pPr>
      <w:r w:rsidRPr="003B5A2A">
        <w:rPr>
          <w:rFonts w:ascii="Times" w:eastAsia="Times New Roman" w:hAnsi="Times" w:cs="B Zar" w:hint="cs"/>
          <w:sz w:val="26"/>
          <w:szCs w:val="26"/>
          <w:rtl/>
        </w:rPr>
        <w:t>49.</w:t>
      </w:r>
      <w:r w:rsidRPr="003B5A2A">
        <w:rPr>
          <w:rFonts w:ascii="Times" w:eastAsia="Times New Roman" w:hAnsi="Times" w:cs="B Zar" w:hint="cs"/>
          <w:sz w:val="26"/>
          <w:szCs w:val="26"/>
          <w:rtl/>
        </w:rPr>
        <w:tab/>
        <w:t xml:space="preserve">پس از پایان دوره‌ اندازه‌گیری،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باید تنها به منظور اصلاح اشتباهات طبق استاندارد حسابداری 34 </w:t>
      </w:r>
      <w:r w:rsidRPr="003B5A2A">
        <w:rPr>
          <w:rFonts w:ascii="B Homa" w:eastAsia="MS Mincho" w:hAnsi="B Homa" w:cs="B Traffic" w:hint="cs"/>
          <w:bCs/>
          <w:color w:val="595959"/>
          <w:sz w:val="20"/>
          <w:szCs w:val="20"/>
          <w:rtl/>
        </w:rPr>
        <w:t>رو</w:t>
      </w:r>
      <w:r w:rsidR="005D6DCE">
        <w:rPr>
          <w:rFonts w:ascii="B Homa" w:eastAsia="MS Mincho" w:hAnsi="B Homa" w:cs="B Traffic" w:hint="cs"/>
          <w:bCs/>
          <w:color w:val="595959"/>
          <w:sz w:val="20"/>
          <w:szCs w:val="20"/>
          <w:rtl/>
        </w:rPr>
        <w:t>ی</w:t>
      </w:r>
      <w:r w:rsidRPr="003B5A2A">
        <w:rPr>
          <w:rFonts w:ascii="B Homa" w:eastAsia="MS Mincho" w:hAnsi="B Homa" w:cs="B Traffic" w:hint="cs"/>
          <w:bCs/>
          <w:color w:val="595959"/>
          <w:sz w:val="20"/>
          <w:szCs w:val="20"/>
          <w:rtl/>
        </w:rPr>
        <w:t>ه‌های حسابداری، تغییر در برآوردهای حسابداری و اشتباهات</w:t>
      </w:r>
      <w:r w:rsidRPr="003B5A2A">
        <w:rPr>
          <w:rFonts w:ascii="Times" w:eastAsia="Times New Roman" w:hAnsi="Times" w:cs="B Zar" w:hint="cs"/>
          <w:sz w:val="26"/>
          <w:szCs w:val="26"/>
          <w:rtl/>
        </w:rPr>
        <w:t>، در حسابداری ترکیب تجاری تجدیدنظر کند.</w:t>
      </w:r>
    </w:p>
    <w:p w:rsidR="003B5A2A" w:rsidRPr="003B5A2A" w:rsidRDefault="003B5A2A" w:rsidP="003B5A2A">
      <w:pPr>
        <w:spacing w:before="120" w:after="0" w:line="204" w:lineRule="auto"/>
        <w:ind w:left="1134" w:hanging="567"/>
        <w:jc w:val="lowKashida"/>
        <w:rPr>
          <w:rFonts w:ascii="Times New Roman Bold" w:eastAsia="Times New Roman" w:hAnsi="Times New Roman Bold" w:cs="B Zar"/>
          <w:b/>
          <w:bCs/>
          <w:spacing w:val="-4"/>
          <w:rtl/>
        </w:rPr>
      </w:pPr>
      <w:r w:rsidRPr="003B5A2A">
        <w:rPr>
          <w:rFonts w:ascii="Times New Roman Bold" w:eastAsia="Times New Roman" w:hAnsi="Times New Roman Bold" w:cs="B Zar" w:hint="cs"/>
          <w:b/>
          <w:bCs/>
          <w:spacing w:val="-4"/>
          <w:rtl/>
        </w:rPr>
        <w:t>تعیین اجزای معامله ترکیب تجاری</w:t>
      </w:r>
    </w:p>
    <w:p w:rsidR="003B5A2A" w:rsidRPr="003B5A2A" w:rsidRDefault="003B5A2A" w:rsidP="003B5A2A">
      <w:pPr>
        <w:spacing w:before="40" w:after="0" w:line="204" w:lineRule="auto"/>
        <w:ind w:left="567" w:hanging="567"/>
        <w:jc w:val="lowKashida"/>
        <w:rPr>
          <w:rFonts w:ascii="Times" w:eastAsia="Times New Roman" w:hAnsi="Times" w:cs="B Zar"/>
          <w:sz w:val="26"/>
          <w:szCs w:val="26"/>
          <w:rtl/>
        </w:rPr>
      </w:pPr>
      <w:r w:rsidRPr="003B5A2A">
        <w:rPr>
          <w:rFonts w:ascii="Times" w:eastAsia="Times New Roman" w:hAnsi="Times" w:cs="B Zar" w:hint="cs"/>
          <w:sz w:val="26"/>
          <w:szCs w:val="26"/>
          <w:rtl/>
        </w:rPr>
        <w:t>50.</w:t>
      </w:r>
      <w:r w:rsidRPr="003B5A2A">
        <w:rPr>
          <w:rFonts w:ascii="Times" w:eastAsia="Times New Roman" w:hAnsi="Times" w:cs="B Zar" w:hint="cs"/>
          <w:sz w:val="26"/>
          <w:szCs w:val="26"/>
          <w:rtl/>
        </w:rPr>
        <w:tab/>
      </w:r>
      <w:r w:rsidRPr="003B5A2A">
        <w:rPr>
          <w:rFonts w:ascii="Times" w:eastAsia="Times New Roman" w:hAnsi="Times" w:cs="B Traffic"/>
          <w:b/>
          <w:bCs/>
          <w:spacing w:val="-4"/>
          <w:sz w:val="20"/>
          <w:szCs w:val="20"/>
          <w:rtl/>
        </w:rPr>
        <w:t>واحد تحصیل‌کننده</w:t>
      </w:r>
      <w:r w:rsidRPr="003B5A2A">
        <w:rPr>
          <w:rFonts w:ascii="Times" w:eastAsia="Times New Roman" w:hAnsi="Times" w:cs="B Traffic" w:hint="cs"/>
          <w:b/>
          <w:bCs/>
          <w:spacing w:val="-4"/>
          <w:sz w:val="20"/>
          <w:szCs w:val="20"/>
          <w:rtl/>
        </w:rPr>
        <w:t xml:space="preserve"> و </w:t>
      </w:r>
      <w:r w:rsidRPr="003B5A2A">
        <w:rPr>
          <w:rFonts w:ascii="Times" w:eastAsia="Times New Roman" w:hAnsi="Times" w:cs="B Traffic"/>
          <w:b/>
          <w:bCs/>
          <w:spacing w:val="-4"/>
          <w:sz w:val="20"/>
          <w:szCs w:val="20"/>
          <w:rtl/>
        </w:rPr>
        <w:t>واحد تحصیل</w:t>
      </w:r>
      <w:r w:rsidRPr="003B5A2A">
        <w:rPr>
          <w:rFonts w:ascii="Times" w:eastAsia="Times New Roman" w:hAnsi="Times" w:cs="B Traffic" w:hint="cs"/>
          <w:b/>
          <w:bCs/>
          <w:spacing w:val="-4"/>
          <w:sz w:val="20"/>
          <w:szCs w:val="20"/>
          <w:rtl/>
        </w:rPr>
        <w:t>‌</w:t>
      </w:r>
      <w:r w:rsidRPr="003B5A2A">
        <w:rPr>
          <w:rFonts w:ascii="Times" w:eastAsia="Times New Roman" w:hAnsi="Times" w:cs="B Traffic"/>
          <w:b/>
          <w:bCs/>
          <w:spacing w:val="-4"/>
          <w:sz w:val="20"/>
          <w:szCs w:val="20"/>
          <w:rtl/>
        </w:rPr>
        <w:t>شده</w:t>
      </w:r>
      <w:r w:rsidRPr="003B5A2A">
        <w:rPr>
          <w:rFonts w:ascii="Times" w:eastAsia="Times New Roman" w:hAnsi="Times" w:cs="B Traffic" w:hint="cs"/>
          <w:b/>
          <w:bCs/>
          <w:spacing w:val="-4"/>
          <w:sz w:val="20"/>
          <w:szCs w:val="20"/>
          <w:rtl/>
        </w:rPr>
        <w:t>، ممکن است پیش از شروع مذاکرات مربوط به ترکیب تجاری، روابط قبل</w:t>
      </w:r>
      <w:r w:rsidR="005D6DCE">
        <w:rPr>
          <w:rFonts w:ascii="Times" w:eastAsia="Times New Roman" w:hAnsi="Times" w:cs="B Traffic" w:hint="cs"/>
          <w:b/>
          <w:bCs/>
          <w:spacing w:val="-4"/>
          <w:sz w:val="20"/>
          <w:szCs w:val="20"/>
          <w:rtl/>
        </w:rPr>
        <w:t>ی</w:t>
      </w:r>
      <w:r w:rsidRPr="003B5A2A">
        <w:rPr>
          <w:rFonts w:ascii="Times" w:eastAsia="Times New Roman" w:hAnsi="Times" w:cs="B Traffic" w:hint="cs"/>
          <w:b/>
          <w:bCs/>
          <w:spacing w:val="-4"/>
          <w:sz w:val="20"/>
          <w:szCs w:val="20"/>
          <w:rtl/>
        </w:rPr>
        <w:t xml:space="preserve"> یا توافق دیگری با یکدیگر داشته باشند یا در طول مذاکرات، به توافقی جدا از ترکیب تجاری دست یابند. در هریک از این وضعیتها، </w:t>
      </w:r>
      <w:r w:rsidRPr="003B5A2A">
        <w:rPr>
          <w:rFonts w:ascii="Times" w:eastAsia="Times New Roman" w:hAnsi="Times" w:cs="B Traffic"/>
          <w:b/>
          <w:bCs/>
          <w:spacing w:val="-4"/>
          <w:sz w:val="20"/>
          <w:szCs w:val="20"/>
          <w:rtl/>
        </w:rPr>
        <w:t>واحد تحصیل‌کننده</w:t>
      </w:r>
      <w:r w:rsidRPr="003B5A2A">
        <w:rPr>
          <w:rFonts w:ascii="Times" w:eastAsia="Times New Roman" w:hAnsi="Times" w:cs="B Traffic" w:hint="cs"/>
          <w:b/>
          <w:bCs/>
          <w:spacing w:val="-4"/>
          <w:sz w:val="20"/>
          <w:szCs w:val="20"/>
          <w:rtl/>
        </w:rPr>
        <w:t xml:space="preserve"> باید هرگونه مبلغی که بخشی از مبلغ مبادله‌شده ب</w:t>
      </w:r>
      <w:r w:rsidR="005D6DCE">
        <w:rPr>
          <w:rFonts w:ascii="Times" w:eastAsia="Times New Roman" w:hAnsi="Times" w:cs="B Traffic" w:hint="cs"/>
          <w:b/>
          <w:bCs/>
          <w:spacing w:val="-4"/>
          <w:sz w:val="20"/>
          <w:szCs w:val="20"/>
          <w:rtl/>
        </w:rPr>
        <w:t>ی</w:t>
      </w:r>
      <w:r w:rsidRPr="003B5A2A">
        <w:rPr>
          <w:rFonts w:ascii="Times" w:eastAsia="Times New Roman" w:hAnsi="Times" w:cs="B Traffic" w:hint="cs"/>
          <w:b/>
          <w:bCs/>
          <w:spacing w:val="-4"/>
          <w:sz w:val="20"/>
          <w:szCs w:val="20"/>
          <w:rtl/>
        </w:rPr>
        <w:t xml:space="preserve">ن </w:t>
      </w:r>
      <w:r w:rsidRPr="003B5A2A">
        <w:rPr>
          <w:rFonts w:ascii="Times" w:eastAsia="Times New Roman" w:hAnsi="Times" w:cs="B Traffic"/>
          <w:b/>
          <w:bCs/>
          <w:spacing w:val="-4"/>
          <w:sz w:val="20"/>
          <w:szCs w:val="20"/>
          <w:rtl/>
        </w:rPr>
        <w:t>واحد تحصیل‌کننده</w:t>
      </w:r>
      <w:r w:rsidRPr="003B5A2A">
        <w:rPr>
          <w:rFonts w:ascii="Times" w:eastAsia="Times New Roman" w:hAnsi="Times" w:cs="B Traffic" w:hint="cs"/>
          <w:b/>
          <w:bCs/>
          <w:spacing w:val="-4"/>
          <w:sz w:val="20"/>
          <w:szCs w:val="20"/>
          <w:rtl/>
        </w:rPr>
        <w:t xml:space="preserve"> و </w:t>
      </w:r>
      <w:r w:rsidRPr="003B5A2A">
        <w:rPr>
          <w:rFonts w:ascii="Times" w:eastAsia="Times New Roman" w:hAnsi="Times" w:cs="B Traffic"/>
          <w:b/>
          <w:bCs/>
          <w:spacing w:val="-4"/>
          <w:sz w:val="20"/>
          <w:szCs w:val="20"/>
          <w:rtl/>
        </w:rPr>
        <w:t>واحد تحصیل</w:t>
      </w:r>
      <w:r w:rsidRPr="003B5A2A">
        <w:rPr>
          <w:rFonts w:ascii="Times" w:eastAsia="Times New Roman" w:hAnsi="Times" w:cs="B Traffic" w:hint="cs"/>
          <w:b/>
          <w:bCs/>
          <w:spacing w:val="-4"/>
          <w:sz w:val="20"/>
          <w:szCs w:val="20"/>
          <w:rtl/>
        </w:rPr>
        <w:t>‌</w:t>
      </w:r>
      <w:r w:rsidRPr="003B5A2A">
        <w:rPr>
          <w:rFonts w:ascii="Times" w:eastAsia="Times New Roman" w:hAnsi="Times" w:cs="B Traffic"/>
          <w:b/>
          <w:bCs/>
          <w:spacing w:val="-4"/>
          <w:sz w:val="20"/>
          <w:szCs w:val="20"/>
          <w:rtl/>
        </w:rPr>
        <w:t>شده</w:t>
      </w:r>
      <w:r w:rsidRPr="003B5A2A">
        <w:rPr>
          <w:rFonts w:ascii="Times" w:eastAsia="Times New Roman" w:hAnsi="Times" w:cs="B Traffic" w:hint="cs"/>
          <w:b/>
          <w:bCs/>
          <w:spacing w:val="-4"/>
          <w:sz w:val="20"/>
          <w:szCs w:val="20"/>
          <w:rtl/>
        </w:rPr>
        <w:t xml:space="preserve"> (یا مالکان قبلی آن) در ترك</w:t>
      </w:r>
      <w:r w:rsidR="005D6DCE">
        <w:rPr>
          <w:rFonts w:ascii="Times" w:eastAsia="Times New Roman" w:hAnsi="Times" w:cs="B Traffic" w:hint="cs"/>
          <w:b/>
          <w:bCs/>
          <w:spacing w:val="-4"/>
          <w:sz w:val="20"/>
          <w:szCs w:val="20"/>
          <w:rtl/>
        </w:rPr>
        <w:t>ی</w:t>
      </w:r>
      <w:r w:rsidRPr="003B5A2A">
        <w:rPr>
          <w:rFonts w:ascii="Times" w:eastAsia="Times New Roman" w:hAnsi="Times" w:cs="B Traffic" w:hint="cs"/>
          <w:b/>
          <w:bCs/>
          <w:spacing w:val="-4"/>
          <w:sz w:val="20"/>
          <w:szCs w:val="20"/>
          <w:rtl/>
        </w:rPr>
        <w:t>ب تجار</w:t>
      </w:r>
      <w:r w:rsidR="005D6DCE">
        <w:rPr>
          <w:rFonts w:ascii="Times" w:eastAsia="Times New Roman" w:hAnsi="Times" w:cs="B Traffic" w:hint="cs"/>
          <w:b/>
          <w:bCs/>
          <w:spacing w:val="-4"/>
          <w:sz w:val="20"/>
          <w:szCs w:val="20"/>
          <w:rtl/>
        </w:rPr>
        <w:t>ی</w:t>
      </w:r>
      <w:r w:rsidRPr="003B5A2A">
        <w:rPr>
          <w:rFonts w:ascii="Times" w:eastAsia="Times New Roman" w:hAnsi="Times" w:cs="B Traffic" w:hint="cs"/>
          <w:b/>
          <w:bCs/>
          <w:spacing w:val="-4"/>
          <w:sz w:val="20"/>
          <w:szCs w:val="20"/>
          <w:rtl/>
        </w:rPr>
        <w:t xml:space="preserve"> نمی‌باشد، یعنی مبالغی که بخشی از مبادله با </w:t>
      </w:r>
      <w:r w:rsidRPr="003B5A2A">
        <w:rPr>
          <w:rFonts w:ascii="Times" w:eastAsia="Times New Roman" w:hAnsi="Times" w:cs="B Traffic"/>
          <w:b/>
          <w:bCs/>
          <w:spacing w:val="-4"/>
          <w:sz w:val="20"/>
          <w:szCs w:val="20"/>
          <w:rtl/>
        </w:rPr>
        <w:t>واحد تحصیل</w:t>
      </w:r>
      <w:r w:rsidRPr="003B5A2A">
        <w:rPr>
          <w:rFonts w:ascii="Times" w:eastAsia="Times New Roman" w:hAnsi="Times" w:cs="B Traffic" w:hint="cs"/>
          <w:b/>
          <w:bCs/>
          <w:spacing w:val="-4"/>
          <w:sz w:val="20"/>
          <w:szCs w:val="20"/>
          <w:rtl/>
        </w:rPr>
        <w:t>‌</w:t>
      </w:r>
      <w:r w:rsidRPr="003B5A2A">
        <w:rPr>
          <w:rFonts w:ascii="Times" w:eastAsia="Times New Roman" w:hAnsi="Times" w:cs="B Traffic"/>
          <w:b/>
          <w:bCs/>
          <w:spacing w:val="-4"/>
          <w:sz w:val="20"/>
          <w:szCs w:val="20"/>
          <w:rtl/>
        </w:rPr>
        <w:t>شده</w:t>
      </w:r>
      <w:r w:rsidRPr="003B5A2A">
        <w:rPr>
          <w:rFonts w:ascii="Times" w:eastAsia="Times New Roman" w:hAnsi="Times" w:cs="B Traffic" w:hint="cs"/>
          <w:b/>
          <w:bCs/>
          <w:spacing w:val="-4"/>
          <w:sz w:val="20"/>
          <w:szCs w:val="20"/>
          <w:rtl/>
        </w:rPr>
        <w:t xml:space="preserve"> ن</w:t>
      </w:r>
      <w:r w:rsidR="005D6DCE">
        <w:rPr>
          <w:rFonts w:ascii="Times" w:eastAsia="Times New Roman" w:hAnsi="Times" w:cs="B Traffic" w:hint="cs"/>
          <w:b/>
          <w:bCs/>
          <w:spacing w:val="-4"/>
          <w:sz w:val="20"/>
          <w:szCs w:val="20"/>
          <w:rtl/>
        </w:rPr>
        <w:t>ی</w:t>
      </w:r>
      <w:r w:rsidRPr="003B5A2A">
        <w:rPr>
          <w:rFonts w:ascii="Times" w:eastAsia="Times New Roman" w:hAnsi="Times" w:cs="B Traffic" w:hint="cs"/>
          <w:b/>
          <w:bCs/>
          <w:spacing w:val="-4"/>
          <w:sz w:val="20"/>
          <w:szCs w:val="20"/>
          <w:rtl/>
        </w:rPr>
        <w:t xml:space="preserve">ست را مشخص کند. </w:t>
      </w:r>
      <w:r w:rsidRPr="003B5A2A">
        <w:rPr>
          <w:rFonts w:ascii="Times" w:eastAsia="Times New Roman" w:hAnsi="Times" w:cs="B Traffic"/>
          <w:b/>
          <w:bCs/>
          <w:spacing w:val="-4"/>
          <w:sz w:val="20"/>
          <w:szCs w:val="20"/>
          <w:rtl/>
        </w:rPr>
        <w:t>واحد تحص</w:t>
      </w:r>
      <w:r w:rsidRPr="003B5A2A">
        <w:rPr>
          <w:rFonts w:ascii="Times" w:eastAsia="Times New Roman" w:hAnsi="Times" w:cs="B Traffic" w:hint="cs"/>
          <w:b/>
          <w:bCs/>
          <w:spacing w:val="-4"/>
          <w:sz w:val="20"/>
          <w:szCs w:val="20"/>
          <w:rtl/>
        </w:rPr>
        <w:t>ی</w:t>
      </w:r>
      <w:r w:rsidRPr="003B5A2A">
        <w:rPr>
          <w:rFonts w:ascii="Times" w:eastAsia="Times New Roman" w:hAnsi="Times" w:cs="B Traffic" w:hint="eastAsia"/>
          <w:b/>
          <w:bCs/>
          <w:spacing w:val="-4"/>
          <w:sz w:val="20"/>
          <w:szCs w:val="20"/>
          <w:rtl/>
        </w:rPr>
        <w:t>ل‌کننده</w:t>
      </w:r>
      <w:r w:rsidRPr="003B5A2A">
        <w:rPr>
          <w:rFonts w:ascii="Times" w:eastAsia="Times New Roman" w:hAnsi="Times" w:cs="B Traffic"/>
          <w:b/>
          <w:bCs/>
          <w:spacing w:val="-4"/>
          <w:sz w:val="20"/>
          <w:szCs w:val="20"/>
          <w:rtl/>
        </w:rPr>
        <w:t xml:space="preserve"> به عنوان بخش</w:t>
      </w:r>
      <w:r w:rsidRPr="003B5A2A">
        <w:rPr>
          <w:rFonts w:ascii="Times" w:eastAsia="Times New Roman" w:hAnsi="Times" w:cs="B Traffic" w:hint="cs"/>
          <w:b/>
          <w:bCs/>
          <w:spacing w:val="-4"/>
          <w:sz w:val="20"/>
          <w:szCs w:val="20"/>
          <w:rtl/>
        </w:rPr>
        <w:t>ی</w:t>
      </w:r>
      <w:r w:rsidRPr="003B5A2A">
        <w:rPr>
          <w:rFonts w:ascii="Times" w:eastAsia="Times New Roman" w:hAnsi="Times" w:cs="B Traffic"/>
          <w:b/>
          <w:bCs/>
          <w:spacing w:val="-4"/>
          <w:sz w:val="20"/>
          <w:szCs w:val="20"/>
          <w:rtl/>
        </w:rPr>
        <w:t xml:space="preserve"> از بکارگ</w:t>
      </w:r>
      <w:r w:rsidRPr="003B5A2A">
        <w:rPr>
          <w:rFonts w:ascii="Times" w:eastAsia="Times New Roman" w:hAnsi="Times" w:cs="B Traffic" w:hint="cs"/>
          <w:b/>
          <w:bCs/>
          <w:spacing w:val="-4"/>
          <w:sz w:val="20"/>
          <w:szCs w:val="20"/>
          <w:rtl/>
        </w:rPr>
        <w:t>ی</w:t>
      </w:r>
      <w:r w:rsidRPr="003B5A2A">
        <w:rPr>
          <w:rFonts w:ascii="Times" w:eastAsia="Times New Roman" w:hAnsi="Times" w:cs="B Traffic" w:hint="eastAsia"/>
          <w:b/>
          <w:bCs/>
          <w:spacing w:val="-4"/>
          <w:sz w:val="20"/>
          <w:szCs w:val="20"/>
          <w:rtl/>
        </w:rPr>
        <w:t>ر</w:t>
      </w:r>
      <w:r w:rsidRPr="003B5A2A">
        <w:rPr>
          <w:rFonts w:ascii="Times" w:eastAsia="Times New Roman" w:hAnsi="Times" w:cs="B Traffic" w:hint="cs"/>
          <w:b/>
          <w:bCs/>
          <w:spacing w:val="-4"/>
          <w:sz w:val="20"/>
          <w:szCs w:val="20"/>
          <w:rtl/>
        </w:rPr>
        <w:t>ی</w:t>
      </w:r>
      <w:r w:rsidRPr="003B5A2A">
        <w:rPr>
          <w:rFonts w:ascii="Times" w:eastAsia="Times New Roman" w:hAnsi="Times" w:cs="B Traffic"/>
          <w:b/>
          <w:bCs/>
          <w:spacing w:val="-4"/>
          <w:sz w:val="20"/>
          <w:szCs w:val="20"/>
          <w:rtl/>
        </w:rPr>
        <w:t xml:space="preserve"> روش </w:t>
      </w:r>
      <w:r w:rsidRPr="003B5A2A">
        <w:rPr>
          <w:rFonts w:ascii="Times" w:eastAsia="Times New Roman" w:hAnsi="Times" w:cs="B Traffic" w:hint="cs"/>
          <w:b/>
          <w:bCs/>
          <w:spacing w:val="-4"/>
          <w:sz w:val="20"/>
          <w:szCs w:val="20"/>
          <w:rtl/>
        </w:rPr>
        <w:t>تحصیل،</w:t>
      </w:r>
      <w:r w:rsidRPr="003B5A2A">
        <w:rPr>
          <w:rFonts w:ascii="Times" w:eastAsia="Times New Roman" w:hAnsi="Times" w:cs="B Traffic"/>
          <w:b/>
          <w:bCs/>
          <w:spacing w:val="-4"/>
          <w:sz w:val="20"/>
          <w:szCs w:val="20"/>
          <w:rtl/>
        </w:rPr>
        <w:t xml:space="preserve"> تنها با</w:t>
      </w:r>
      <w:r w:rsidRPr="003B5A2A">
        <w:rPr>
          <w:rFonts w:ascii="Times" w:eastAsia="Times New Roman" w:hAnsi="Times" w:cs="B Traffic" w:hint="cs"/>
          <w:b/>
          <w:bCs/>
          <w:spacing w:val="-4"/>
          <w:sz w:val="20"/>
          <w:szCs w:val="20"/>
          <w:rtl/>
        </w:rPr>
        <w:t>ی</w:t>
      </w:r>
      <w:r w:rsidRPr="003B5A2A">
        <w:rPr>
          <w:rFonts w:ascii="Times" w:eastAsia="Times New Roman" w:hAnsi="Times" w:cs="B Traffic" w:hint="eastAsia"/>
          <w:b/>
          <w:bCs/>
          <w:spacing w:val="-4"/>
          <w:sz w:val="20"/>
          <w:szCs w:val="20"/>
          <w:rtl/>
        </w:rPr>
        <w:t>د</w:t>
      </w:r>
      <w:r w:rsidRPr="003B5A2A">
        <w:rPr>
          <w:rFonts w:ascii="Times" w:eastAsia="Times New Roman" w:hAnsi="Times" w:cs="B Traffic"/>
          <w:b/>
          <w:bCs/>
          <w:spacing w:val="-4"/>
          <w:sz w:val="20"/>
          <w:szCs w:val="20"/>
          <w:rtl/>
        </w:rPr>
        <w:t xml:space="preserve"> مابه‌ازا</w:t>
      </w:r>
      <w:r w:rsidRPr="003B5A2A">
        <w:rPr>
          <w:rFonts w:ascii="Times" w:eastAsia="Times New Roman" w:hAnsi="Times" w:cs="B Traffic" w:hint="cs"/>
          <w:b/>
          <w:bCs/>
          <w:spacing w:val="-4"/>
          <w:sz w:val="20"/>
          <w:szCs w:val="20"/>
          <w:rtl/>
        </w:rPr>
        <w:t>ی</w:t>
      </w:r>
      <w:r w:rsidRPr="003B5A2A">
        <w:rPr>
          <w:rFonts w:ascii="Times" w:eastAsia="Times New Roman" w:hAnsi="Times" w:cs="B Traffic"/>
          <w:b/>
          <w:bCs/>
          <w:spacing w:val="-4"/>
          <w:sz w:val="20"/>
          <w:szCs w:val="20"/>
          <w:rtl/>
        </w:rPr>
        <w:t xml:space="preserve"> انتقال</w:t>
      </w:r>
      <w:r w:rsidRPr="003B5A2A">
        <w:rPr>
          <w:rFonts w:ascii="Times" w:eastAsia="Times New Roman" w:hAnsi="Times" w:cs="B Traffic" w:hint="cs"/>
          <w:b/>
          <w:bCs/>
          <w:spacing w:val="-4"/>
          <w:sz w:val="20"/>
          <w:szCs w:val="20"/>
          <w:rtl/>
        </w:rPr>
        <w:t>‌یافته</w:t>
      </w:r>
      <w:r w:rsidRPr="003B5A2A">
        <w:rPr>
          <w:rFonts w:ascii="Times" w:eastAsia="Times New Roman" w:hAnsi="Times" w:cs="B Traffic"/>
          <w:b/>
          <w:bCs/>
          <w:spacing w:val="-4"/>
          <w:sz w:val="20"/>
          <w:szCs w:val="20"/>
          <w:rtl/>
        </w:rPr>
        <w:t xml:space="preserve"> </w:t>
      </w:r>
      <w:r w:rsidRPr="003B5A2A">
        <w:rPr>
          <w:rFonts w:ascii="Times" w:eastAsia="Times New Roman" w:hAnsi="Times" w:cs="B Traffic" w:hint="cs"/>
          <w:b/>
          <w:bCs/>
          <w:spacing w:val="-4"/>
          <w:sz w:val="20"/>
          <w:szCs w:val="20"/>
          <w:rtl/>
        </w:rPr>
        <w:t>در قبال</w:t>
      </w:r>
      <w:r w:rsidRPr="003B5A2A">
        <w:rPr>
          <w:rFonts w:ascii="Times" w:eastAsia="Times New Roman" w:hAnsi="Times" w:cs="B Traffic"/>
          <w:b/>
          <w:bCs/>
          <w:spacing w:val="-4"/>
          <w:sz w:val="20"/>
          <w:szCs w:val="20"/>
          <w:rtl/>
        </w:rPr>
        <w:t xml:space="preserve"> واحد تحص</w:t>
      </w:r>
      <w:r w:rsidRPr="003B5A2A">
        <w:rPr>
          <w:rFonts w:ascii="Times" w:eastAsia="Times New Roman" w:hAnsi="Times" w:cs="B Traffic" w:hint="cs"/>
          <w:b/>
          <w:bCs/>
          <w:spacing w:val="-4"/>
          <w:sz w:val="20"/>
          <w:szCs w:val="20"/>
          <w:rtl/>
        </w:rPr>
        <w:t>ی</w:t>
      </w:r>
      <w:r w:rsidRPr="003B5A2A">
        <w:rPr>
          <w:rFonts w:ascii="Times" w:eastAsia="Times New Roman" w:hAnsi="Times" w:cs="B Traffic" w:hint="eastAsia"/>
          <w:b/>
          <w:bCs/>
          <w:spacing w:val="-4"/>
          <w:sz w:val="20"/>
          <w:szCs w:val="20"/>
          <w:rtl/>
        </w:rPr>
        <w:t>ل</w:t>
      </w:r>
      <w:r w:rsidRPr="003B5A2A">
        <w:rPr>
          <w:rFonts w:ascii="Times" w:eastAsia="Times New Roman" w:hAnsi="Times" w:cs="B Traffic" w:hint="cs"/>
          <w:b/>
          <w:bCs/>
          <w:spacing w:val="-4"/>
          <w:sz w:val="20"/>
          <w:szCs w:val="20"/>
          <w:rtl/>
        </w:rPr>
        <w:t>‌</w:t>
      </w:r>
      <w:r w:rsidRPr="003B5A2A">
        <w:rPr>
          <w:rFonts w:ascii="Times" w:eastAsia="Times New Roman" w:hAnsi="Times" w:cs="B Traffic"/>
          <w:b/>
          <w:bCs/>
          <w:spacing w:val="-4"/>
          <w:sz w:val="20"/>
          <w:szCs w:val="20"/>
          <w:rtl/>
        </w:rPr>
        <w:t xml:space="preserve">شده </w:t>
      </w:r>
      <w:r w:rsidRPr="003B5A2A">
        <w:rPr>
          <w:rFonts w:ascii="Times" w:eastAsia="Times New Roman" w:hAnsi="Times" w:cs="B Traffic" w:hint="cs"/>
          <w:b/>
          <w:bCs/>
          <w:spacing w:val="-4"/>
          <w:sz w:val="20"/>
          <w:szCs w:val="20"/>
          <w:rtl/>
        </w:rPr>
        <w:t xml:space="preserve">و </w:t>
      </w:r>
      <w:r w:rsidRPr="003B5A2A">
        <w:rPr>
          <w:rFonts w:ascii="Times" w:eastAsia="Times New Roman" w:hAnsi="Times" w:cs="B Traffic"/>
          <w:b/>
          <w:bCs/>
          <w:spacing w:val="-4"/>
          <w:sz w:val="20"/>
          <w:szCs w:val="20"/>
          <w:rtl/>
        </w:rPr>
        <w:t>داراییهای</w:t>
      </w:r>
      <w:r w:rsidRPr="003B5A2A">
        <w:rPr>
          <w:rFonts w:ascii="Times" w:eastAsia="Times New Roman" w:hAnsi="Times" w:cs="B Traffic" w:hint="cs"/>
          <w:b/>
          <w:bCs/>
          <w:spacing w:val="-4"/>
          <w:sz w:val="20"/>
          <w:szCs w:val="20"/>
          <w:rtl/>
        </w:rPr>
        <w:t xml:space="preserve"> تحص</w:t>
      </w:r>
      <w:r w:rsidR="005D6DCE">
        <w:rPr>
          <w:rFonts w:ascii="Times" w:eastAsia="Times New Roman" w:hAnsi="Times" w:cs="B Traffic" w:hint="cs"/>
          <w:b/>
          <w:bCs/>
          <w:spacing w:val="-4"/>
          <w:sz w:val="20"/>
          <w:szCs w:val="20"/>
          <w:rtl/>
        </w:rPr>
        <w:t>ی</w:t>
      </w:r>
      <w:r w:rsidRPr="003B5A2A">
        <w:rPr>
          <w:rFonts w:ascii="Times" w:eastAsia="Times New Roman" w:hAnsi="Times" w:cs="B Traffic" w:hint="cs"/>
          <w:b/>
          <w:bCs/>
          <w:spacing w:val="-4"/>
          <w:sz w:val="20"/>
          <w:szCs w:val="20"/>
          <w:rtl/>
        </w:rPr>
        <w:t>ل‌شده</w:t>
      </w:r>
      <w:r w:rsidRPr="003B5A2A">
        <w:rPr>
          <w:rFonts w:ascii="Times" w:eastAsia="Times New Roman" w:hAnsi="Times" w:cs="B Traffic"/>
          <w:b/>
          <w:bCs/>
          <w:spacing w:val="-4"/>
          <w:sz w:val="20"/>
          <w:szCs w:val="20"/>
          <w:rtl/>
        </w:rPr>
        <w:t xml:space="preserve"> و بدهیهای </w:t>
      </w:r>
      <w:r w:rsidRPr="003B5A2A">
        <w:rPr>
          <w:rFonts w:ascii="Times" w:eastAsia="Times New Roman" w:hAnsi="Times" w:cs="B Traffic" w:hint="cs"/>
          <w:b/>
          <w:bCs/>
          <w:spacing w:val="-4"/>
          <w:sz w:val="20"/>
          <w:szCs w:val="20"/>
          <w:rtl/>
        </w:rPr>
        <w:t>تقبل‌</w:t>
      </w:r>
      <w:r w:rsidRPr="003B5A2A">
        <w:rPr>
          <w:rFonts w:ascii="Times" w:eastAsia="Times New Roman" w:hAnsi="Times" w:cs="B Traffic"/>
          <w:b/>
          <w:bCs/>
          <w:spacing w:val="-4"/>
          <w:sz w:val="20"/>
          <w:szCs w:val="20"/>
          <w:rtl/>
        </w:rPr>
        <w:t>شده</w:t>
      </w:r>
      <w:r w:rsidRPr="003B5A2A">
        <w:rPr>
          <w:rFonts w:ascii="Times" w:eastAsia="Times New Roman" w:hAnsi="Times" w:cs="B Traffic" w:hint="cs"/>
          <w:b/>
          <w:bCs/>
          <w:spacing w:val="-4"/>
          <w:sz w:val="20"/>
          <w:szCs w:val="20"/>
          <w:rtl/>
        </w:rPr>
        <w:t xml:space="preserve"> در ازای واحد</w:t>
      </w:r>
      <w:r w:rsidRPr="003B5A2A">
        <w:rPr>
          <w:rFonts w:ascii="Times" w:eastAsia="Times New Roman" w:hAnsi="Times" w:cs="B Traffic"/>
          <w:b/>
          <w:bCs/>
          <w:spacing w:val="-4"/>
          <w:sz w:val="20"/>
          <w:szCs w:val="20"/>
          <w:rtl/>
        </w:rPr>
        <w:t xml:space="preserve"> تحص</w:t>
      </w:r>
      <w:r w:rsidRPr="003B5A2A">
        <w:rPr>
          <w:rFonts w:ascii="Times" w:eastAsia="Times New Roman" w:hAnsi="Times" w:cs="B Traffic" w:hint="cs"/>
          <w:b/>
          <w:bCs/>
          <w:spacing w:val="-4"/>
          <w:sz w:val="20"/>
          <w:szCs w:val="20"/>
          <w:rtl/>
        </w:rPr>
        <w:t>ی</w:t>
      </w:r>
      <w:r w:rsidRPr="003B5A2A">
        <w:rPr>
          <w:rFonts w:ascii="Times" w:eastAsia="Times New Roman" w:hAnsi="Times" w:cs="B Traffic" w:hint="eastAsia"/>
          <w:b/>
          <w:bCs/>
          <w:spacing w:val="-4"/>
          <w:sz w:val="20"/>
          <w:szCs w:val="20"/>
          <w:rtl/>
        </w:rPr>
        <w:t>ل</w:t>
      </w:r>
      <w:r w:rsidRPr="003B5A2A">
        <w:rPr>
          <w:rFonts w:ascii="Times" w:eastAsia="Times New Roman" w:hAnsi="Times" w:cs="B Traffic" w:hint="cs"/>
          <w:b/>
          <w:bCs/>
          <w:spacing w:val="-4"/>
          <w:sz w:val="20"/>
          <w:szCs w:val="20"/>
          <w:rtl/>
        </w:rPr>
        <w:t>‌</w:t>
      </w:r>
      <w:r w:rsidRPr="003B5A2A">
        <w:rPr>
          <w:rFonts w:ascii="Times" w:eastAsia="Times New Roman" w:hAnsi="Times" w:cs="B Traffic"/>
          <w:b/>
          <w:bCs/>
          <w:spacing w:val="-4"/>
          <w:sz w:val="20"/>
          <w:szCs w:val="20"/>
          <w:rtl/>
        </w:rPr>
        <w:t>شده را شناسا</w:t>
      </w:r>
      <w:r w:rsidRPr="003B5A2A">
        <w:rPr>
          <w:rFonts w:ascii="Times" w:eastAsia="Times New Roman" w:hAnsi="Times" w:cs="B Traffic" w:hint="cs"/>
          <w:b/>
          <w:bCs/>
          <w:spacing w:val="-4"/>
          <w:sz w:val="20"/>
          <w:szCs w:val="20"/>
          <w:rtl/>
        </w:rPr>
        <w:t>یی</w:t>
      </w:r>
      <w:r w:rsidRPr="003B5A2A">
        <w:rPr>
          <w:rFonts w:ascii="Times" w:eastAsia="Times New Roman" w:hAnsi="Times" w:cs="B Traffic"/>
          <w:b/>
          <w:bCs/>
          <w:spacing w:val="-4"/>
          <w:sz w:val="20"/>
          <w:szCs w:val="20"/>
          <w:rtl/>
        </w:rPr>
        <w:t xml:space="preserve"> </w:t>
      </w:r>
      <w:r w:rsidRPr="003B5A2A">
        <w:rPr>
          <w:rFonts w:ascii="Times" w:eastAsia="Times New Roman" w:hAnsi="Times" w:cs="B Traffic" w:hint="cs"/>
          <w:b/>
          <w:bCs/>
          <w:spacing w:val="-4"/>
          <w:sz w:val="20"/>
          <w:szCs w:val="20"/>
          <w:rtl/>
        </w:rPr>
        <w:t>کند</w:t>
      </w:r>
      <w:r w:rsidRPr="003B5A2A">
        <w:rPr>
          <w:rFonts w:ascii="Times" w:eastAsia="Times New Roman" w:hAnsi="Times" w:cs="B Traffic"/>
          <w:b/>
          <w:bCs/>
          <w:spacing w:val="-4"/>
          <w:sz w:val="20"/>
          <w:szCs w:val="20"/>
          <w:rtl/>
        </w:rPr>
        <w:t>. معاملات جداگانه با</w:t>
      </w:r>
      <w:r w:rsidRPr="003B5A2A">
        <w:rPr>
          <w:rFonts w:ascii="Times" w:eastAsia="Times New Roman" w:hAnsi="Times" w:cs="B Traffic" w:hint="cs"/>
          <w:b/>
          <w:bCs/>
          <w:spacing w:val="-4"/>
          <w:sz w:val="20"/>
          <w:szCs w:val="20"/>
          <w:rtl/>
        </w:rPr>
        <w:t>ی</w:t>
      </w:r>
      <w:r w:rsidRPr="003B5A2A">
        <w:rPr>
          <w:rFonts w:ascii="Times" w:eastAsia="Times New Roman" w:hAnsi="Times" w:cs="B Traffic" w:hint="eastAsia"/>
          <w:b/>
          <w:bCs/>
          <w:spacing w:val="-4"/>
          <w:sz w:val="20"/>
          <w:szCs w:val="20"/>
          <w:rtl/>
        </w:rPr>
        <w:t>د</w:t>
      </w:r>
      <w:r w:rsidRPr="003B5A2A">
        <w:rPr>
          <w:rFonts w:ascii="Times" w:eastAsia="Times New Roman" w:hAnsi="Times" w:cs="B Traffic"/>
          <w:b/>
          <w:bCs/>
          <w:spacing w:val="-4"/>
          <w:sz w:val="20"/>
          <w:szCs w:val="20"/>
          <w:rtl/>
        </w:rPr>
        <w:t xml:space="preserve"> طبق استانداردها</w:t>
      </w:r>
      <w:r w:rsidRPr="003B5A2A">
        <w:rPr>
          <w:rFonts w:ascii="Times" w:eastAsia="Times New Roman" w:hAnsi="Times" w:cs="B Traffic" w:hint="cs"/>
          <w:b/>
          <w:bCs/>
          <w:spacing w:val="-4"/>
          <w:sz w:val="20"/>
          <w:szCs w:val="20"/>
          <w:rtl/>
        </w:rPr>
        <w:t>ی</w:t>
      </w:r>
      <w:r w:rsidRPr="003B5A2A">
        <w:rPr>
          <w:rFonts w:ascii="Times" w:eastAsia="Times New Roman" w:hAnsi="Times" w:cs="B Traffic"/>
          <w:b/>
          <w:bCs/>
          <w:spacing w:val="-4"/>
          <w:sz w:val="20"/>
          <w:szCs w:val="20"/>
          <w:rtl/>
        </w:rPr>
        <w:t xml:space="preserve"> </w:t>
      </w:r>
      <w:r w:rsidRPr="003B5A2A">
        <w:rPr>
          <w:rFonts w:ascii="Times" w:eastAsia="Times New Roman" w:hAnsi="Times" w:cs="B Traffic" w:hint="cs"/>
          <w:b/>
          <w:bCs/>
          <w:spacing w:val="-4"/>
          <w:sz w:val="20"/>
          <w:szCs w:val="20"/>
          <w:rtl/>
        </w:rPr>
        <w:t>حسابداری</w:t>
      </w:r>
      <w:r w:rsidRPr="003B5A2A">
        <w:rPr>
          <w:rFonts w:ascii="Times" w:eastAsia="Times New Roman" w:hAnsi="Times" w:cs="B Traffic"/>
          <w:b/>
          <w:bCs/>
          <w:spacing w:val="-4"/>
          <w:sz w:val="20"/>
          <w:szCs w:val="20"/>
          <w:rtl/>
        </w:rPr>
        <w:t xml:space="preserve"> مربوط </w:t>
      </w:r>
      <w:r w:rsidRPr="003B5A2A">
        <w:rPr>
          <w:rFonts w:ascii="Times" w:eastAsia="Times New Roman" w:hAnsi="Times" w:cs="B Traffic" w:hint="cs"/>
          <w:b/>
          <w:bCs/>
          <w:spacing w:val="-4"/>
          <w:sz w:val="20"/>
          <w:szCs w:val="20"/>
          <w:rtl/>
        </w:rPr>
        <w:t>به حساب منظور</w:t>
      </w:r>
      <w:r w:rsidRPr="003B5A2A">
        <w:rPr>
          <w:rFonts w:ascii="Times" w:eastAsia="Times New Roman" w:hAnsi="Times" w:cs="B Traffic"/>
          <w:b/>
          <w:bCs/>
          <w:spacing w:val="-4"/>
          <w:sz w:val="20"/>
          <w:szCs w:val="20"/>
          <w:rtl/>
        </w:rPr>
        <w:t xml:space="preserve"> شود.</w:t>
      </w:r>
    </w:p>
    <w:p w:rsidR="003B5A2A" w:rsidRPr="003B5A2A" w:rsidRDefault="003B5A2A" w:rsidP="003B5A2A">
      <w:pPr>
        <w:spacing w:before="40" w:after="0" w:line="204" w:lineRule="auto"/>
        <w:ind w:left="567" w:hanging="567"/>
        <w:jc w:val="lowKashida"/>
        <w:rPr>
          <w:rFonts w:ascii="Times" w:eastAsia="Times New Roman" w:hAnsi="Times" w:cs="B Zar"/>
          <w:sz w:val="26"/>
          <w:szCs w:val="26"/>
          <w:rtl/>
        </w:rPr>
      </w:pPr>
      <w:r w:rsidRPr="003B5A2A">
        <w:rPr>
          <w:rFonts w:ascii="Times" w:eastAsia="Times New Roman" w:hAnsi="Times" w:cs="B Zar" w:hint="cs"/>
          <w:sz w:val="26"/>
          <w:szCs w:val="26"/>
          <w:rtl/>
        </w:rPr>
        <w:t>51.</w:t>
      </w:r>
      <w:r w:rsidRPr="003B5A2A">
        <w:rPr>
          <w:rFonts w:ascii="Times" w:eastAsia="Times New Roman" w:hAnsi="Times" w:cs="B Zar" w:hint="cs"/>
          <w:sz w:val="26"/>
          <w:szCs w:val="26"/>
          <w:rtl/>
        </w:rPr>
        <w:tab/>
      </w:r>
      <w:r w:rsidRPr="003B5A2A">
        <w:rPr>
          <w:rFonts w:ascii="Times" w:eastAsia="Times New Roman" w:hAnsi="Times" w:cs="B Zar"/>
          <w:sz w:val="26"/>
          <w:szCs w:val="26"/>
          <w:rtl/>
        </w:rPr>
        <w:t>معامله‌ا</w:t>
      </w:r>
      <w:r w:rsidRPr="003B5A2A">
        <w:rPr>
          <w:rFonts w:ascii="Times" w:eastAsia="Times New Roman" w:hAnsi="Times" w:cs="B Zar" w:hint="cs"/>
          <w:sz w:val="26"/>
          <w:szCs w:val="26"/>
          <w:rtl/>
        </w:rPr>
        <w:t>ی</w:t>
      </w:r>
      <w:r w:rsidRPr="003B5A2A">
        <w:rPr>
          <w:rFonts w:ascii="Times" w:eastAsia="Times New Roman" w:hAnsi="Times" w:cs="B Zar"/>
          <w:sz w:val="26"/>
          <w:szCs w:val="26"/>
          <w:rtl/>
        </w:rPr>
        <w:t xml:space="preserve"> که قبل از ترك</w:t>
      </w:r>
      <w:r w:rsidR="005D6DCE">
        <w:rPr>
          <w:rFonts w:ascii="Times" w:eastAsia="Times New Roman" w:hAnsi="Times" w:cs="B Zar"/>
          <w:sz w:val="26"/>
          <w:szCs w:val="26"/>
          <w:rtl/>
        </w:rPr>
        <w:t>ی</w:t>
      </w:r>
      <w:r w:rsidRPr="003B5A2A">
        <w:rPr>
          <w:rFonts w:ascii="Times" w:eastAsia="Times New Roman" w:hAnsi="Times" w:cs="B Zar"/>
          <w:sz w:val="26"/>
          <w:szCs w:val="26"/>
          <w:rtl/>
        </w:rPr>
        <w:t>ب</w:t>
      </w:r>
      <w:r w:rsidRPr="003B5A2A">
        <w:rPr>
          <w:rFonts w:ascii="Times" w:eastAsia="Times New Roman" w:hAnsi="Times" w:cs="B Zar" w:hint="cs"/>
          <w:sz w:val="26"/>
          <w:szCs w:val="26"/>
          <w:rtl/>
        </w:rPr>
        <w:t>،</w:t>
      </w:r>
      <w:r w:rsidRPr="003B5A2A">
        <w:rPr>
          <w:rFonts w:ascii="Times" w:eastAsia="Times New Roman" w:hAnsi="Times" w:cs="B Zar"/>
          <w:sz w:val="26"/>
          <w:szCs w:val="26"/>
          <w:rtl/>
        </w:rPr>
        <w:t xml:space="preserve"> </w:t>
      </w:r>
      <w:r w:rsidRPr="003B5A2A">
        <w:rPr>
          <w:rFonts w:ascii="Times" w:eastAsia="Times New Roman" w:hAnsi="Times" w:cs="B Zar" w:hint="cs"/>
          <w:sz w:val="26"/>
          <w:szCs w:val="26"/>
          <w:rtl/>
        </w:rPr>
        <w:t xml:space="preserve">توسط </w:t>
      </w:r>
      <w:r w:rsidRPr="003B5A2A">
        <w:rPr>
          <w:rFonts w:ascii="Times" w:eastAsia="Times New Roman" w:hAnsi="Times" w:cs="B Zar"/>
          <w:sz w:val="26"/>
          <w:szCs w:val="26"/>
          <w:rtl/>
        </w:rPr>
        <w:t>واحد تحص</w:t>
      </w:r>
      <w:r w:rsidR="005D6DCE">
        <w:rPr>
          <w:rFonts w:ascii="Times" w:eastAsia="Times New Roman" w:hAnsi="Times" w:cs="B Zar"/>
          <w:sz w:val="26"/>
          <w:szCs w:val="26"/>
          <w:rtl/>
        </w:rPr>
        <w:t>ی</w:t>
      </w:r>
      <w:r w:rsidRPr="003B5A2A">
        <w:rPr>
          <w:rFonts w:ascii="Times" w:eastAsia="Times New Roman" w:hAnsi="Times" w:cs="B Zar"/>
          <w:sz w:val="26"/>
          <w:szCs w:val="26"/>
          <w:rtl/>
        </w:rPr>
        <w:t>ل</w:t>
      </w:r>
      <w:r w:rsidRPr="003B5A2A">
        <w:rPr>
          <w:rFonts w:ascii="Times" w:eastAsia="Times New Roman" w:hAnsi="Times" w:cs="B Zar" w:hint="cs"/>
          <w:sz w:val="26"/>
          <w:szCs w:val="26"/>
          <w:rtl/>
        </w:rPr>
        <w:t>‌کنند</w:t>
      </w:r>
      <w:r w:rsidRPr="003B5A2A">
        <w:rPr>
          <w:rFonts w:ascii="Times" w:eastAsia="Times New Roman" w:hAnsi="Times" w:cs="B Zar"/>
          <w:sz w:val="26"/>
          <w:szCs w:val="26"/>
          <w:rtl/>
        </w:rPr>
        <w:t xml:space="preserve">ه </w:t>
      </w:r>
      <w:r w:rsidRPr="003B5A2A">
        <w:rPr>
          <w:rFonts w:ascii="Times" w:eastAsia="Times New Roman" w:hAnsi="Times" w:cs="B Zar" w:hint="cs"/>
          <w:sz w:val="26"/>
          <w:szCs w:val="26"/>
          <w:rtl/>
        </w:rPr>
        <w:t>ی</w:t>
      </w:r>
      <w:r w:rsidRPr="003B5A2A">
        <w:rPr>
          <w:rFonts w:ascii="Times" w:eastAsia="Times New Roman" w:hAnsi="Times" w:cs="B Zar" w:hint="eastAsia"/>
          <w:sz w:val="26"/>
          <w:szCs w:val="26"/>
          <w:rtl/>
        </w:rPr>
        <w:t>ا</w:t>
      </w:r>
      <w:r w:rsidRPr="003B5A2A">
        <w:rPr>
          <w:rFonts w:ascii="Times" w:eastAsia="Times New Roman" w:hAnsi="Times" w:cs="B Zar"/>
          <w:sz w:val="26"/>
          <w:szCs w:val="26"/>
          <w:rtl/>
        </w:rPr>
        <w:t xml:space="preserve"> از طرف </w:t>
      </w:r>
      <w:r w:rsidRPr="003B5A2A">
        <w:rPr>
          <w:rFonts w:ascii="Times" w:eastAsia="Times New Roman" w:hAnsi="Times" w:cs="B Zar" w:hint="cs"/>
          <w:sz w:val="26"/>
          <w:szCs w:val="26"/>
          <w:rtl/>
        </w:rPr>
        <w:t>آن ی</w:t>
      </w:r>
      <w:r w:rsidRPr="003B5A2A">
        <w:rPr>
          <w:rFonts w:ascii="Times" w:eastAsia="Times New Roman" w:hAnsi="Times" w:cs="B Zar" w:hint="eastAsia"/>
          <w:sz w:val="26"/>
          <w:szCs w:val="26"/>
          <w:rtl/>
        </w:rPr>
        <w:t>ا</w:t>
      </w:r>
      <w:r w:rsidRPr="003B5A2A">
        <w:rPr>
          <w:rFonts w:ascii="Times" w:eastAsia="Times New Roman" w:hAnsi="Times" w:cs="B Zar"/>
          <w:sz w:val="26"/>
          <w:szCs w:val="26"/>
          <w:rtl/>
        </w:rPr>
        <w:t xml:space="preserve"> </w:t>
      </w:r>
      <w:r w:rsidRPr="003B5A2A">
        <w:rPr>
          <w:rFonts w:ascii="Times" w:eastAsia="Times New Roman" w:hAnsi="Times" w:cs="B Zar" w:hint="cs"/>
          <w:sz w:val="26"/>
          <w:szCs w:val="26"/>
          <w:rtl/>
        </w:rPr>
        <w:t>اساساً در جهت منافع</w:t>
      </w:r>
      <w:r w:rsidRPr="003B5A2A">
        <w:rPr>
          <w:rFonts w:ascii="Times" w:eastAsia="Times New Roman" w:hAnsi="Times" w:cs="B Zar"/>
          <w:sz w:val="26"/>
          <w:szCs w:val="26"/>
          <w:rtl/>
        </w:rPr>
        <w:t xml:space="preserve"> </w:t>
      </w:r>
      <w:r w:rsidRPr="003B5A2A">
        <w:rPr>
          <w:rFonts w:ascii="Times" w:eastAsia="Times New Roman" w:hAnsi="Times" w:cs="B Zar" w:hint="cs"/>
          <w:sz w:val="26"/>
          <w:szCs w:val="26"/>
          <w:rtl/>
        </w:rPr>
        <w:t xml:space="preserve">واحد </w:t>
      </w:r>
      <w:r w:rsidRPr="003B5A2A">
        <w:rPr>
          <w:rFonts w:ascii="Times" w:eastAsia="Times New Roman" w:hAnsi="Times" w:cs="B Zar"/>
          <w:sz w:val="26"/>
          <w:szCs w:val="26"/>
          <w:rtl/>
        </w:rPr>
        <w:t>تحص</w:t>
      </w:r>
      <w:r w:rsidR="005D6DCE">
        <w:rPr>
          <w:rFonts w:ascii="Times" w:eastAsia="Times New Roman" w:hAnsi="Times" w:cs="B Zar"/>
          <w:sz w:val="26"/>
          <w:szCs w:val="26"/>
          <w:rtl/>
        </w:rPr>
        <w:t>ی</w:t>
      </w:r>
      <w:r w:rsidRPr="003B5A2A">
        <w:rPr>
          <w:rFonts w:ascii="Times" w:eastAsia="Times New Roman" w:hAnsi="Times" w:cs="B Zar"/>
          <w:sz w:val="26"/>
          <w:szCs w:val="26"/>
          <w:rtl/>
        </w:rPr>
        <w:t xml:space="preserve">ل‌كننده </w:t>
      </w:r>
      <w:r w:rsidRPr="003B5A2A">
        <w:rPr>
          <w:rFonts w:ascii="Times" w:eastAsia="Times New Roman" w:hAnsi="Times" w:cs="B Zar" w:hint="cs"/>
          <w:sz w:val="26"/>
          <w:szCs w:val="26"/>
          <w:rtl/>
        </w:rPr>
        <w:t>ی</w:t>
      </w:r>
      <w:r w:rsidRPr="003B5A2A">
        <w:rPr>
          <w:rFonts w:ascii="Times" w:eastAsia="Times New Roman" w:hAnsi="Times" w:cs="B Zar" w:hint="eastAsia"/>
          <w:sz w:val="26"/>
          <w:szCs w:val="26"/>
          <w:rtl/>
        </w:rPr>
        <w:t>ا</w:t>
      </w:r>
      <w:r w:rsidRPr="003B5A2A">
        <w:rPr>
          <w:rFonts w:ascii="Times" w:eastAsia="Times New Roman" w:hAnsi="Times" w:cs="B Zar"/>
          <w:sz w:val="26"/>
          <w:szCs w:val="26"/>
          <w:rtl/>
        </w:rPr>
        <w:t xml:space="preserve"> واحد</w:t>
      </w:r>
      <w:r w:rsidRPr="003B5A2A">
        <w:rPr>
          <w:rFonts w:ascii="Times" w:eastAsia="Times New Roman" w:hAnsi="Times" w:cs="B Zar" w:hint="cs"/>
          <w:sz w:val="26"/>
          <w:szCs w:val="26"/>
          <w:rtl/>
        </w:rPr>
        <w:t xml:space="preserve"> تجاری</w:t>
      </w:r>
      <w:r w:rsidRPr="003B5A2A">
        <w:rPr>
          <w:rFonts w:ascii="Times" w:eastAsia="Times New Roman" w:hAnsi="Times" w:cs="B Zar"/>
          <w:sz w:val="26"/>
          <w:szCs w:val="26"/>
          <w:rtl/>
        </w:rPr>
        <w:t xml:space="preserve"> ترک</w:t>
      </w:r>
      <w:r w:rsidRPr="003B5A2A">
        <w:rPr>
          <w:rFonts w:ascii="Times" w:eastAsia="Times New Roman" w:hAnsi="Times" w:cs="B Zar" w:hint="cs"/>
          <w:sz w:val="26"/>
          <w:szCs w:val="26"/>
          <w:rtl/>
        </w:rPr>
        <w:t>ی</w:t>
      </w:r>
      <w:r w:rsidRPr="003B5A2A">
        <w:rPr>
          <w:rFonts w:ascii="Times" w:eastAsia="Times New Roman" w:hAnsi="Times" w:cs="B Zar" w:hint="eastAsia"/>
          <w:sz w:val="26"/>
          <w:szCs w:val="26"/>
          <w:rtl/>
        </w:rPr>
        <w:t>ب</w:t>
      </w:r>
      <w:r w:rsidRPr="003B5A2A">
        <w:rPr>
          <w:rFonts w:ascii="Times" w:eastAsia="Times New Roman" w:hAnsi="Times" w:cs="B Zar" w:hint="cs"/>
          <w:sz w:val="26"/>
          <w:szCs w:val="26"/>
          <w:rtl/>
        </w:rPr>
        <w:t>‌</w:t>
      </w:r>
      <w:r w:rsidRPr="003B5A2A">
        <w:rPr>
          <w:rFonts w:ascii="Times" w:eastAsia="Times New Roman" w:hAnsi="Times" w:cs="B Zar"/>
          <w:sz w:val="26"/>
          <w:szCs w:val="26"/>
          <w:rtl/>
        </w:rPr>
        <w:t xml:space="preserve">شده، </w:t>
      </w:r>
      <w:r w:rsidRPr="003B5A2A">
        <w:rPr>
          <w:rFonts w:ascii="Times" w:eastAsia="Times New Roman" w:hAnsi="Times" w:cs="B Zar" w:hint="cs"/>
          <w:sz w:val="26"/>
          <w:szCs w:val="26"/>
          <w:rtl/>
        </w:rPr>
        <w:t xml:space="preserve">و نه اساساً در جهت منافع </w:t>
      </w:r>
      <w:r w:rsidRPr="003B5A2A">
        <w:rPr>
          <w:rFonts w:ascii="Times" w:eastAsia="Times New Roman" w:hAnsi="Times" w:cs="B Zar"/>
          <w:sz w:val="26"/>
          <w:szCs w:val="26"/>
          <w:rtl/>
        </w:rPr>
        <w:t>واحد تحص</w:t>
      </w:r>
      <w:r w:rsidR="005D6DCE">
        <w:rPr>
          <w:rFonts w:ascii="Times" w:eastAsia="Times New Roman" w:hAnsi="Times" w:cs="B Zar"/>
          <w:sz w:val="26"/>
          <w:szCs w:val="26"/>
          <w:rtl/>
        </w:rPr>
        <w:t>ی</w:t>
      </w:r>
      <w:r w:rsidRPr="003B5A2A">
        <w:rPr>
          <w:rFonts w:ascii="Times" w:eastAsia="Times New Roman" w:hAnsi="Times" w:cs="B Zar"/>
          <w:sz w:val="26"/>
          <w:szCs w:val="26"/>
          <w:rtl/>
        </w:rPr>
        <w:t>ل</w:t>
      </w:r>
      <w:r w:rsidRPr="003B5A2A">
        <w:rPr>
          <w:rFonts w:ascii="Times" w:eastAsia="Times New Roman" w:hAnsi="Times" w:cs="B Zar" w:hint="cs"/>
          <w:sz w:val="26"/>
          <w:szCs w:val="26"/>
          <w:rtl/>
        </w:rPr>
        <w:t>‌</w:t>
      </w:r>
      <w:r w:rsidRPr="003B5A2A">
        <w:rPr>
          <w:rFonts w:ascii="Times" w:eastAsia="Times New Roman" w:hAnsi="Times" w:cs="B Zar"/>
          <w:sz w:val="26"/>
          <w:szCs w:val="26"/>
          <w:rtl/>
        </w:rPr>
        <w:t>شده (</w:t>
      </w:r>
      <w:r w:rsidR="005D6DCE">
        <w:rPr>
          <w:rFonts w:ascii="Times" w:eastAsia="Times New Roman" w:hAnsi="Times" w:cs="B Zar"/>
          <w:sz w:val="26"/>
          <w:szCs w:val="26"/>
          <w:rtl/>
        </w:rPr>
        <w:t>ی</w:t>
      </w:r>
      <w:r w:rsidRPr="003B5A2A">
        <w:rPr>
          <w:rFonts w:ascii="Times" w:eastAsia="Times New Roman" w:hAnsi="Times" w:cs="B Zar"/>
          <w:sz w:val="26"/>
          <w:szCs w:val="26"/>
          <w:rtl/>
        </w:rPr>
        <w:t xml:space="preserve">ا مالكان </w:t>
      </w:r>
      <w:r w:rsidRPr="003B5A2A">
        <w:rPr>
          <w:rFonts w:ascii="Times" w:eastAsia="Times New Roman" w:hAnsi="Times" w:cs="B Zar" w:hint="cs"/>
          <w:sz w:val="26"/>
          <w:szCs w:val="26"/>
          <w:rtl/>
        </w:rPr>
        <w:t>قبلی</w:t>
      </w:r>
      <w:r w:rsidRPr="003B5A2A">
        <w:rPr>
          <w:rFonts w:ascii="Times" w:eastAsia="Times New Roman" w:hAnsi="Times" w:cs="B Zar"/>
          <w:sz w:val="26"/>
          <w:szCs w:val="26"/>
          <w:rtl/>
        </w:rPr>
        <w:t xml:space="preserve"> آن)</w:t>
      </w:r>
      <w:r w:rsidRPr="003B5A2A">
        <w:rPr>
          <w:rFonts w:ascii="Times" w:eastAsia="Times New Roman" w:hAnsi="Times" w:cs="B Zar" w:hint="cs"/>
          <w:sz w:val="26"/>
          <w:szCs w:val="26"/>
          <w:rtl/>
        </w:rPr>
        <w:t xml:space="preserve"> </w:t>
      </w:r>
      <w:r w:rsidRPr="003B5A2A">
        <w:rPr>
          <w:rFonts w:ascii="Times" w:eastAsia="Times New Roman" w:hAnsi="Times" w:cs="B Zar"/>
          <w:sz w:val="26"/>
          <w:szCs w:val="26"/>
          <w:rtl/>
        </w:rPr>
        <w:t xml:space="preserve">انجام </w:t>
      </w:r>
      <w:r w:rsidRPr="003B5A2A">
        <w:rPr>
          <w:rFonts w:ascii="Times" w:eastAsia="Times New Roman" w:hAnsi="Times" w:cs="B Zar" w:hint="cs"/>
          <w:sz w:val="26"/>
          <w:szCs w:val="26"/>
          <w:rtl/>
        </w:rPr>
        <w:t>شده باشد</w:t>
      </w:r>
      <w:r w:rsidRPr="003B5A2A">
        <w:rPr>
          <w:rFonts w:ascii="Times" w:eastAsia="Times New Roman" w:hAnsi="Times" w:cs="B Zar" w:hint="eastAsia"/>
          <w:sz w:val="26"/>
          <w:szCs w:val="26"/>
          <w:rtl/>
        </w:rPr>
        <w:t>،</w:t>
      </w:r>
      <w:r w:rsidRPr="003B5A2A">
        <w:rPr>
          <w:rFonts w:ascii="Times" w:eastAsia="Times New Roman" w:hAnsi="Times" w:cs="B Zar"/>
          <w:sz w:val="26"/>
          <w:szCs w:val="26"/>
          <w:rtl/>
        </w:rPr>
        <w:t xml:space="preserve"> احتمالاً معامله</w:t>
      </w:r>
      <w:r w:rsidRPr="003B5A2A">
        <w:rPr>
          <w:rFonts w:ascii="Times" w:eastAsia="Times New Roman" w:hAnsi="Times" w:cs="B Zar" w:hint="cs"/>
          <w:sz w:val="26"/>
          <w:szCs w:val="26"/>
          <w:rtl/>
        </w:rPr>
        <w:t>‌ای</w:t>
      </w:r>
      <w:r w:rsidRPr="003B5A2A">
        <w:rPr>
          <w:rFonts w:ascii="Times" w:eastAsia="Times New Roman" w:hAnsi="Times" w:cs="B Zar"/>
          <w:sz w:val="26"/>
          <w:szCs w:val="26"/>
          <w:rtl/>
        </w:rPr>
        <w:t xml:space="preserve"> جداگانه‌</w:t>
      </w:r>
      <w:r w:rsidRPr="003B5A2A">
        <w:rPr>
          <w:rFonts w:ascii="Times" w:eastAsia="Times New Roman" w:hAnsi="Times" w:cs="B Zar" w:hint="cs"/>
          <w:sz w:val="26"/>
          <w:szCs w:val="26"/>
          <w:rtl/>
        </w:rPr>
        <w:t xml:space="preserve"> محسوب می‌شود</w:t>
      </w:r>
      <w:r w:rsidRPr="003B5A2A">
        <w:rPr>
          <w:rFonts w:ascii="Times" w:eastAsia="Times New Roman" w:hAnsi="Times" w:cs="B Zar"/>
          <w:sz w:val="26"/>
          <w:szCs w:val="26"/>
          <w:rtl/>
        </w:rPr>
        <w:t>. موارد ز</w:t>
      </w:r>
      <w:r w:rsidRPr="003B5A2A">
        <w:rPr>
          <w:rFonts w:ascii="Times" w:eastAsia="Times New Roman" w:hAnsi="Times" w:cs="B Zar" w:hint="cs"/>
          <w:sz w:val="26"/>
          <w:szCs w:val="26"/>
          <w:rtl/>
        </w:rPr>
        <w:t>ی</w:t>
      </w:r>
      <w:r w:rsidRPr="003B5A2A">
        <w:rPr>
          <w:rFonts w:ascii="Times" w:eastAsia="Times New Roman" w:hAnsi="Times" w:cs="B Zar" w:hint="eastAsia"/>
          <w:sz w:val="26"/>
          <w:szCs w:val="26"/>
          <w:rtl/>
        </w:rPr>
        <w:t>ر</w:t>
      </w:r>
      <w:r w:rsidRPr="003B5A2A">
        <w:rPr>
          <w:rFonts w:ascii="Times" w:eastAsia="Times New Roman" w:hAnsi="Times" w:cs="B Zar"/>
          <w:sz w:val="26"/>
          <w:szCs w:val="26"/>
          <w:rtl/>
        </w:rPr>
        <w:t xml:space="preserve"> </w:t>
      </w:r>
      <w:r w:rsidRPr="003B5A2A">
        <w:rPr>
          <w:rFonts w:ascii="Times" w:eastAsia="Times New Roman" w:hAnsi="Times" w:cs="B Zar" w:hint="cs"/>
          <w:sz w:val="26"/>
          <w:szCs w:val="26"/>
          <w:rtl/>
        </w:rPr>
        <w:t>مثالهایی</w:t>
      </w:r>
      <w:r w:rsidRPr="003B5A2A">
        <w:rPr>
          <w:rFonts w:ascii="Times" w:eastAsia="Times New Roman" w:hAnsi="Times" w:cs="B Zar"/>
          <w:sz w:val="26"/>
          <w:szCs w:val="26"/>
          <w:rtl/>
        </w:rPr>
        <w:t xml:space="preserve"> از معاملات جداگانه‌</w:t>
      </w:r>
      <w:r w:rsidRPr="003B5A2A">
        <w:rPr>
          <w:rFonts w:ascii="Times" w:eastAsia="Times New Roman" w:hAnsi="Times" w:cs="B Zar" w:hint="eastAsia"/>
          <w:sz w:val="26"/>
          <w:szCs w:val="26"/>
          <w:rtl/>
        </w:rPr>
        <w:t>ا</w:t>
      </w:r>
      <w:r w:rsidRPr="003B5A2A">
        <w:rPr>
          <w:rFonts w:ascii="Times" w:eastAsia="Times New Roman" w:hAnsi="Times" w:cs="B Zar" w:hint="cs"/>
          <w:sz w:val="26"/>
          <w:szCs w:val="26"/>
          <w:rtl/>
        </w:rPr>
        <w:t>ی</w:t>
      </w:r>
      <w:r w:rsidRPr="003B5A2A">
        <w:rPr>
          <w:rFonts w:ascii="Times" w:eastAsia="Times New Roman" w:hAnsi="Times" w:cs="B Zar"/>
          <w:sz w:val="26"/>
          <w:szCs w:val="26"/>
          <w:rtl/>
        </w:rPr>
        <w:t xml:space="preserve"> است که </w:t>
      </w:r>
      <w:r w:rsidRPr="003B5A2A">
        <w:rPr>
          <w:rFonts w:ascii="Times" w:eastAsia="Times New Roman" w:hAnsi="Times" w:cs="B Zar" w:hint="cs"/>
          <w:sz w:val="26"/>
          <w:szCs w:val="26"/>
          <w:rtl/>
        </w:rPr>
        <w:t>در</w:t>
      </w:r>
      <w:r w:rsidRPr="003B5A2A">
        <w:rPr>
          <w:rFonts w:ascii="Times" w:eastAsia="Times New Roman" w:hAnsi="Times" w:cs="B Zar"/>
          <w:sz w:val="26"/>
          <w:szCs w:val="26"/>
          <w:rtl/>
        </w:rPr>
        <w:t xml:space="preserve"> بکارگ</w:t>
      </w:r>
      <w:r w:rsidRPr="003B5A2A">
        <w:rPr>
          <w:rFonts w:ascii="Times" w:eastAsia="Times New Roman" w:hAnsi="Times" w:cs="B Zar" w:hint="cs"/>
          <w:sz w:val="26"/>
          <w:szCs w:val="26"/>
          <w:rtl/>
        </w:rPr>
        <w:t>ی</w:t>
      </w:r>
      <w:r w:rsidRPr="003B5A2A">
        <w:rPr>
          <w:rFonts w:ascii="Times" w:eastAsia="Times New Roman" w:hAnsi="Times" w:cs="B Zar" w:hint="eastAsia"/>
          <w:sz w:val="26"/>
          <w:szCs w:val="26"/>
          <w:rtl/>
        </w:rPr>
        <w:t>ر</w:t>
      </w:r>
      <w:r w:rsidRPr="003B5A2A">
        <w:rPr>
          <w:rFonts w:ascii="Times" w:eastAsia="Times New Roman" w:hAnsi="Times" w:cs="B Zar" w:hint="cs"/>
          <w:sz w:val="26"/>
          <w:szCs w:val="26"/>
          <w:rtl/>
        </w:rPr>
        <w:t>ی</w:t>
      </w:r>
      <w:r w:rsidRPr="003B5A2A">
        <w:rPr>
          <w:rFonts w:ascii="Times" w:eastAsia="Times New Roman" w:hAnsi="Times" w:cs="B Zar"/>
          <w:sz w:val="26"/>
          <w:szCs w:val="26"/>
          <w:rtl/>
        </w:rPr>
        <w:t xml:space="preserve"> روش </w:t>
      </w:r>
      <w:r w:rsidRPr="003B5A2A">
        <w:rPr>
          <w:rFonts w:ascii="Times" w:eastAsia="Times New Roman" w:hAnsi="Times" w:cs="B Zar" w:hint="cs"/>
          <w:sz w:val="26"/>
          <w:szCs w:val="26"/>
          <w:rtl/>
        </w:rPr>
        <w:t>تحصیل،</w:t>
      </w:r>
      <w:r w:rsidRPr="003B5A2A">
        <w:rPr>
          <w:rFonts w:ascii="Times" w:eastAsia="Times New Roman" w:hAnsi="Times" w:cs="B Zar"/>
          <w:sz w:val="26"/>
          <w:szCs w:val="26"/>
          <w:rtl/>
        </w:rPr>
        <w:t xml:space="preserve"> نبا</w:t>
      </w:r>
      <w:r w:rsidR="005D6DCE">
        <w:rPr>
          <w:rFonts w:ascii="Times" w:eastAsia="Times New Roman" w:hAnsi="Times" w:cs="B Zar"/>
          <w:sz w:val="26"/>
          <w:szCs w:val="26"/>
          <w:rtl/>
        </w:rPr>
        <w:t>ی</w:t>
      </w:r>
      <w:r w:rsidRPr="003B5A2A">
        <w:rPr>
          <w:rFonts w:ascii="Times" w:eastAsia="Times New Roman" w:hAnsi="Times" w:cs="B Zar"/>
          <w:sz w:val="26"/>
          <w:szCs w:val="26"/>
          <w:rtl/>
        </w:rPr>
        <w:t>د در</w:t>
      </w:r>
      <w:r w:rsidRPr="003B5A2A">
        <w:rPr>
          <w:rFonts w:ascii="Times" w:eastAsia="Times New Roman" w:hAnsi="Times" w:cs="B Zar" w:hint="cs"/>
          <w:sz w:val="26"/>
          <w:szCs w:val="26"/>
          <w:rtl/>
        </w:rPr>
        <w:t xml:space="preserve"> </w:t>
      </w:r>
      <w:r w:rsidRPr="003B5A2A">
        <w:rPr>
          <w:rFonts w:ascii="Times" w:eastAsia="Times New Roman" w:hAnsi="Times" w:cs="B Zar"/>
          <w:sz w:val="26"/>
          <w:szCs w:val="26"/>
          <w:rtl/>
        </w:rPr>
        <w:t>نظر گرفته شود:</w:t>
      </w:r>
    </w:p>
    <w:p w:rsidR="003B5A2A" w:rsidRPr="003B5A2A" w:rsidRDefault="003B5A2A" w:rsidP="003B5A2A">
      <w:pPr>
        <w:tabs>
          <w:tab w:val="left" w:pos="907"/>
        </w:tabs>
        <w:spacing w:after="0" w:line="204" w:lineRule="auto"/>
        <w:ind w:left="1134" w:hanging="567"/>
        <w:jc w:val="lowKashida"/>
        <w:rPr>
          <w:rFonts w:ascii="Times" w:eastAsia="Times New Roman" w:hAnsi="Times" w:cs="B Zar"/>
          <w:b/>
          <w:sz w:val="26"/>
          <w:szCs w:val="26"/>
          <w:rtl/>
        </w:rPr>
      </w:pPr>
      <w:r w:rsidRPr="003B5A2A">
        <w:rPr>
          <w:rFonts w:ascii="Times" w:eastAsia="Times New Roman" w:hAnsi="Times" w:cs="B Zar" w:hint="cs"/>
          <w:b/>
          <w:sz w:val="26"/>
          <w:szCs w:val="26"/>
          <w:rtl/>
        </w:rPr>
        <w:t>الف</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t>معامله‌ای که در عمل، روابط قبلی موجود ب</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ن واحد</w:t>
      </w:r>
      <w:r w:rsidRPr="003B5A2A">
        <w:rPr>
          <w:rFonts w:ascii="Times" w:eastAsia="Times New Roman" w:hAnsi="Times" w:cs="B Zar"/>
          <w:b/>
          <w:sz w:val="26"/>
          <w:szCs w:val="26"/>
          <w:rtl/>
        </w:rPr>
        <w:t xml:space="preserve"> تحصیل‌کننده</w:t>
      </w:r>
      <w:r w:rsidRPr="003B5A2A">
        <w:rPr>
          <w:rFonts w:ascii="Times" w:eastAsia="Times New Roman" w:hAnsi="Times" w:cs="B Zar" w:hint="cs"/>
          <w:b/>
          <w:sz w:val="26"/>
          <w:szCs w:val="26"/>
          <w:rtl/>
        </w:rPr>
        <w:t xml:space="preserve"> و </w:t>
      </w:r>
      <w:r w:rsidRPr="003B5A2A">
        <w:rPr>
          <w:rFonts w:ascii="Times" w:eastAsia="Times New Roman" w:hAnsi="Times" w:cs="B Zar"/>
          <w:b/>
          <w:sz w:val="26"/>
          <w:szCs w:val="26"/>
          <w:rtl/>
        </w:rPr>
        <w:t>واحد تحصیل</w:t>
      </w:r>
      <w:r w:rsidRPr="003B5A2A">
        <w:rPr>
          <w:rFonts w:ascii="Times" w:eastAsia="Times New Roman" w:hAnsi="Times" w:cs="B Zar" w:hint="cs"/>
          <w:b/>
          <w:sz w:val="26"/>
          <w:szCs w:val="26"/>
          <w:rtl/>
        </w:rPr>
        <w:t>‌</w:t>
      </w:r>
      <w:r w:rsidRPr="003B5A2A">
        <w:rPr>
          <w:rFonts w:ascii="Times" w:eastAsia="Times New Roman" w:hAnsi="Times" w:cs="B Zar"/>
          <w:b/>
          <w:sz w:val="26"/>
          <w:szCs w:val="26"/>
          <w:rtl/>
        </w:rPr>
        <w:t>شده</w:t>
      </w:r>
      <w:r w:rsidRPr="003B5A2A">
        <w:rPr>
          <w:rFonts w:ascii="Times" w:eastAsia="Times New Roman" w:hAnsi="Times" w:cs="B Zar" w:hint="cs"/>
          <w:b/>
          <w:sz w:val="26"/>
          <w:szCs w:val="26"/>
          <w:rtl/>
        </w:rPr>
        <w:t xml:space="preserve"> را تسویه می‌کند؛</w:t>
      </w:r>
    </w:p>
    <w:p w:rsidR="003B5A2A" w:rsidRPr="003B5A2A" w:rsidRDefault="003B5A2A" w:rsidP="003B5A2A">
      <w:pPr>
        <w:tabs>
          <w:tab w:val="left" w:pos="907"/>
        </w:tabs>
        <w:spacing w:after="0" w:line="204" w:lineRule="auto"/>
        <w:ind w:left="1134" w:hanging="567"/>
        <w:jc w:val="lowKashida"/>
        <w:rPr>
          <w:rFonts w:ascii="Times" w:eastAsia="Times New Roman" w:hAnsi="Times" w:cs="B Zar"/>
          <w:b/>
          <w:sz w:val="26"/>
          <w:szCs w:val="26"/>
          <w:rtl/>
        </w:rPr>
      </w:pPr>
      <w:r w:rsidRPr="003B5A2A">
        <w:rPr>
          <w:rFonts w:ascii="Times" w:eastAsia="Times New Roman" w:hAnsi="Times" w:cs="B Zar" w:hint="cs"/>
          <w:b/>
          <w:sz w:val="26"/>
          <w:szCs w:val="26"/>
          <w:rtl/>
        </w:rPr>
        <w:t>ب</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t>معامله‌ای که منجر به پرداخت حقوق و مزایا به کارکنان یا مالکان قبل</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 xml:space="preserve"> </w:t>
      </w:r>
      <w:r w:rsidRPr="003B5A2A">
        <w:rPr>
          <w:rFonts w:ascii="Times" w:eastAsia="Times New Roman" w:hAnsi="Times" w:cs="B Zar"/>
          <w:b/>
          <w:sz w:val="26"/>
          <w:szCs w:val="26"/>
          <w:rtl/>
        </w:rPr>
        <w:t>واحد تحصیل</w:t>
      </w:r>
      <w:r w:rsidRPr="003B5A2A">
        <w:rPr>
          <w:rFonts w:ascii="Times" w:eastAsia="Times New Roman" w:hAnsi="Times" w:cs="B Zar" w:hint="cs"/>
          <w:b/>
          <w:sz w:val="26"/>
          <w:szCs w:val="26"/>
          <w:rtl/>
        </w:rPr>
        <w:t>‌‌</w:t>
      </w:r>
      <w:r w:rsidRPr="003B5A2A">
        <w:rPr>
          <w:rFonts w:ascii="Times" w:eastAsia="Times New Roman" w:hAnsi="Times" w:cs="B Zar"/>
          <w:b/>
          <w:sz w:val="26"/>
          <w:szCs w:val="26"/>
          <w:rtl/>
        </w:rPr>
        <w:t>شده</w:t>
      </w:r>
      <w:r w:rsidRPr="003B5A2A">
        <w:rPr>
          <w:rFonts w:ascii="Times" w:eastAsia="Times New Roman" w:hAnsi="Times" w:cs="B Zar" w:hint="cs"/>
          <w:b/>
          <w:sz w:val="26"/>
          <w:szCs w:val="26"/>
          <w:rtl/>
        </w:rPr>
        <w:t>، بابت خدمات آتی می‌شود؛ و</w:t>
      </w:r>
    </w:p>
    <w:p w:rsidR="003B5A2A" w:rsidRPr="003B5A2A" w:rsidRDefault="003B5A2A" w:rsidP="003B5A2A">
      <w:pPr>
        <w:tabs>
          <w:tab w:val="left" w:pos="907"/>
        </w:tabs>
        <w:spacing w:after="0" w:line="204" w:lineRule="auto"/>
        <w:ind w:left="1134" w:hanging="567"/>
        <w:jc w:val="lowKashida"/>
        <w:rPr>
          <w:rFonts w:ascii="Times" w:eastAsia="Times New Roman" w:hAnsi="Times" w:cs="B Zar"/>
          <w:b/>
          <w:sz w:val="26"/>
          <w:szCs w:val="26"/>
          <w:rtl/>
        </w:rPr>
      </w:pPr>
      <w:r w:rsidRPr="003B5A2A">
        <w:rPr>
          <w:rFonts w:ascii="Times" w:eastAsia="Times New Roman" w:hAnsi="Times" w:cs="B Zar" w:hint="cs"/>
          <w:b/>
          <w:sz w:val="26"/>
          <w:szCs w:val="26"/>
          <w:rtl/>
        </w:rPr>
        <w:t>پ</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r>
      <w:r w:rsidRPr="003B5A2A">
        <w:rPr>
          <w:rFonts w:ascii="Times" w:eastAsia="Times New Roman" w:hAnsi="Times" w:cs="B Zar" w:hint="cs"/>
          <w:b/>
          <w:spacing w:val="-4"/>
          <w:sz w:val="26"/>
          <w:szCs w:val="26"/>
          <w:rtl/>
        </w:rPr>
        <w:t>معامله‌ا</w:t>
      </w:r>
      <w:r w:rsidR="005D6DCE">
        <w:rPr>
          <w:rFonts w:ascii="Times" w:eastAsia="Times New Roman" w:hAnsi="Times" w:cs="B Zar" w:hint="cs"/>
          <w:b/>
          <w:spacing w:val="-4"/>
          <w:sz w:val="26"/>
          <w:szCs w:val="26"/>
          <w:rtl/>
        </w:rPr>
        <w:t>ی</w:t>
      </w:r>
      <w:r w:rsidRPr="003B5A2A">
        <w:rPr>
          <w:rFonts w:ascii="Times" w:eastAsia="Times New Roman" w:hAnsi="Times" w:cs="B Zar" w:hint="cs"/>
          <w:b/>
          <w:spacing w:val="-4"/>
          <w:sz w:val="26"/>
          <w:szCs w:val="26"/>
          <w:rtl/>
        </w:rPr>
        <w:t xml:space="preserve"> كه منجر به جبران مخارج مرتبط با تحص</w:t>
      </w:r>
      <w:r w:rsidR="005D6DCE">
        <w:rPr>
          <w:rFonts w:ascii="Times" w:eastAsia="Times New Roman" w:hAnsi="Times" w:cs="B Zar" w:hint="cs"/>
          <w:b/>
          <w:spacing w:val="-4"/>
          <w:sz w:val="26"/>
          <w:szCs w:val="26"/>
          <w:rtl/>
        </w:rPr>
        <w:t>ی</w:t>
      </w:r>
      <w:r w:rsidRPr="003B5A2A">
        <w:rPr>
          <w:rFonts w:ascii="Times" w:eastAsia="Times New Roman" w:hAnsi="Times" w:cs="B Zar" w:hint="cs"/>
          <w:b/>
          <w:spacing w:val="-4"/>
          <w:sz w:val="26"/>
          <w:szCs w:val="26"/>
          <w:rtl/>
        </w:rPr>
        <w:t>ل واحد تحص</w:t>
      </w:r>
      <w:r w:rsidR="005D6DCE">
        <w:rPr>
          <w:rFonts w:ascii="Times" w:eastAsia="Times New Roman" w:hAnsi="Times" w:cs="B Zar" w:hint="cs"/>
          <w:b/>
          <w:spacing w:val="-4"/>
          <w:sz w:val="26"/>
          <w:szCs w:val="26"/>
          <w:rtl/>
        </w:rPr>
        <w:t>ی</w:t>
      </w:r>
      <w:r w:rsidRPr="003B5A2A">
        <w:rPr>
          <w:rFonts w:ascii="Times" w:eastAsia="Times New Roman" w:hAnsi="Times" w:cs="B Zar" w:hint="cs"/>
          <w:b/>
          <w:spacing w:val="-4"/>
          <w:sz w:val="26"/>
          <w:szCs w:val="26"/>
          <w:rtl/>
        </w:rPr>
        <w:t>ل‌کننده، توسط واحد تحصیل‌شده یا مالکان قبلی آن می‌شود.</w:t>
      </w:r>
    </w:p>
    <w:p w:rsidR="003B5A2A" w:rsidRPr="003B5A2A" w:rsidRDefault="003B5A2A" w:rsidP="003B5A2A">
      <w:pPr>
        <w:spacing w:before="40" w:after="0" w:line="204" w:lineRule="auto"/>
        <w:ind w:left="567" w:hanging="567"/>
        <w:jc w:val="lowKashida"/>
        <w:rPr>
          <w:rFonts w:ascii="Times" w:eastAsia="Times New Roman" w:hAnsi="Times" w:cs="B Zar"/>
          <w:sz w:val="26"/>
          <w:szCs w:val="26"/>
          <w:rtl/>
        </w:rPr>
      </w:pPr>
      <w:r w:rsidRPr="003B5A2A">
        <w:rPr>
          <w:rFonts w:ascii="Times" w:eastAsia="Times New Roman" w:hAnsi="Times" w:cs="B Zar" w:hint="cs"/>
          <w:sz w:val="26"/>
          <w:szCs w:val="26"/>
          <w:rtl/>
        </w:rPr>
        <w:t xml:space="preserve"> </w:t>
      </w:r>
      <w:r w:rsidRPr="003B5A2A">
        <w:rPr>
          <w:rFonts w:ascii="Times" w:eastAsia="Times New Roman" w:hAnsi="Times" w:cs="B Zar" w:hint="cs"/>
          <w:sz w:val="26"/>
          <w:szCs w:val="26"/>
          <w:rtl/>
        </w:rPr>
        <w:tab/>
        <w:t>رهنمود بکارگیری مربوط به این موضوع، در بندهای ب50 تا ب55 ارائه می‌شود.</w:t>
      </w:r>
    </w:p>
    <w:p w:rsidR="003B5A2A" w:rsidRPr="003B5A2A" w:rsidRDefault="003B5A2A" w:rsidP="003B5A2A">
      <w:pPr>
        <w:keepNext/>
        <w:spacing w:before="300" w:after="80" w:line="240" w:lineRule="auto"/>
        <w:ind w:left="562"/>
        <w:jc w:val="lowKashida"/>
        <w:outlineLvl w:val="0"/>
        <w:rPr>
          <w:rFonts w:ascii="Times" w:eastAsia="Times New Roman" w:hAnsi="Times" w:cs="B Zar"/>
          <w:b/>
          <w:bCs/>
          <w:sz w:val="26"/>
          <w:rtl/>
        </w:rPr>
      </w:pPr>
      <w:r w:rsidRPr="003B5A2A">
        <w:rPr>
          <w:rFonts w:ascii="Times" w:eastAsia="Times New Roman" w:hAnsi="Times" w:cs="B Zar" w:hint="cs"/>
          <w:b/>
          <w:bCs/>
          <w:sz w:val="26"/>
          <w:rtl/>
        </w:rPr>
        <w:t>مخارج مرتبط با تحصیل</w:t>
      </w:r>
    </w:p>
    <w:p w:rsidR="003B5A2A" w:rsidRPr="003B5A2A" w:rsidRDefault="003B5A2A" w:rsidP="003B5A2A">
      <w:pPr>
        <w:spacing w:before="40" w:after="0" w:line="204" w:lineRule="auto"/>
        <w:ind w:left="567" w:hanging="567"/>
        <w:jc w:val="lowKashida"/>
        <w:rPr>
          <w:rFonts w:ascii="Times" w:eastAsia="Times New Roman" w:hAnsi="Times" w:cs="B Zar"/>
          <w:sz w:val="26"/>
          <w:szCs w:val="26"/>
          <w:rtl/>
        </w:rPr>
      </w:pPr>
      <w:r w:rsidRPr="003B5A2A">
        <w:rPr>
          <w:rFonts w:ascii="Times" w:eastAsia="Times New Roman" w:hAnsi="Times" w:cs="B Zar" w:hint="cs"/>
          <w:sz w:val="26"/>
          <w:szCs w:val="26"/>
          <w:rtl/>
        </w:rPr>
        <w:t>52.</w:t>
      </w:r>
      <w:r w:rsidRPr="003B5A2A">
        <w:rPr>
          <w:rFonts w:ascii="Times" w:eastAsia="Times New Roman" w:hAnsi="Times" w:cs="B Zar" w:hint="cs"/>
          <w:sz w:val="26"/>
          <w:szCs w:val="26"/>
          <w:rtl/>
        </w:rPr>
        <w:tab/>
        <w:t xml:space="preserve">مخارج مرتبط با تحصیل، مخارجی است که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برا</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انجام ترکیب تجاری متحمل می‌شود. ا</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ن مخارج شامل حق‌الزحمه واسطه‌گران، مخارج مشاوره، مخارج قانونی، مخارج حسابداری، ارزشیابی و سایر حق‌الزحمه‌های حرفه‌ای یا مشاوره، مخارج عمومی و اداری شامل مخارج نگهدار</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دایره تحصیل درون‌سازمانی، و مخارج ثبت و انتشار اوراق بدهی و اوراق مالکانه است.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باید مخارج مرتبط با تحصیل را در دوره تحمل مخارج و دریافت خدمات، به عنوان هزینه به حساب منظور کند؛ به استثنا</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مخارج انتشار اوراق بدهی یا اوراق مالکانه که باید طبق استاندارد حسابداری 36 شناسایی شود.</w:t>
      </w:r>
    </w:p>
    <w:p w:rsidR="003B5A2A" w:rsidRPr="003B5A2A" w:rsidRDefault="003B5A2A" w:rsidP="003B5A2A">
      <w:pPr>
        <w:keepNext/>
        <w:pBdr>
          <w:bottom w:val="single" w:sz="4" w:space="1" w:color="595959"/>
        </w:pBdr>
        <w:spacing w:before="120" w:after="0" w:line="204" w:lineRule="auto"/>
        <w:jc w:val="lowKashida"/>
        <w:outlineLvl w:val="0"/>
        <w:rPr>
          <w:rFonts w:ascii="Times New Roman Bold" w:eastAsia="Times New Roman" w:hAnsi="Times New Roman Bold" w:cs="B Titr"/>
          <w:b/>
          <w:bCs/>
          <w:sz w:val="24"/>
          <w:szCs w:val="24"/>
          <w:rtl/>
        </w:rPr>
      </w:pPr>
      <w:r w:rsidRPr="003B5A2A">
        <w:rPr>
          <w:rFonts w:ascii="Times New Roman Bold" w:eastAsia="Times New Roman" w:hAnsi="Times New Roman Bold" w:cs="B Titr" w:hint="cs"/>
          <w:b/>
          <w:bCs/>
          <w:sz w:val="24"/>
          <w:szCs w:val="24"/>
          <w:rtl/>
        </w:rPr>
        <w:t>اندازه‌گیری و حسابداری پس از تحصیل</w:t>
      </w:r>
    </w:p>
    <w:p w:rsidR="003B5A2A" w:rsidRPr="003B5A2A" w:rsidRDefault="003B5A2A" w:rsidP="003B5A2A">
      <w:pPr>
        <w:spacing w:before="40" w:after="0" w:line="204" w:lineRule="auto"/>
        <w:ind w:left="567" w:hanging="567"/>
        <w:jc w:val="lowKashida"/>
        <w:rPr>
          <w:rFonts w:ascii="Times" w:eastAsia="Times New Roman" w:hAnsi="Times" w:cs="B Traffic"/>
          <w:b/>
          <w:bCs/>
          <w:sz w:val="20"/>
          <w:szCs w:val="20"/>
          <w:rtl/>
        </w:rPr>
      </w:pPr>
      <w:r w:rsidRPr="003B5A2A">
        <w:rPr>
          <w:rFonts w:ascii="Times" w:eastAsia="Times New Roman" w:hAnsi="Times" w:cs="B Zar" w:hint="cs"/>
          <w:sz w:val="26"/>
          <w:szCs w:val="26"/>
          <w:rtl/>
        </w:rPr>
        <w:t>53.</w:t>
      </w:r>
      <w:r w:rsidRPr="003B5A2A">
        <w:rPr>
          <w:rFonts w:ascii="Times" w:eastAsia="Times New Roman" w:hAnsi="Times" w:cs="B Zar" w:hint="cs"/>
          <w:sz w:val="26"/>
          <w:szCs w:val="26"/>
          <w:rtl/>
        </w:rPr>
        <w:tab/>
      </w:r>
      <w:r w:rsidRPr="003B5A2A">
        <w:rPr>
          <w:rFonts w:ascii="Times" w:eastAsia="Times New Roman" w:hAnsi="Times" w:cs="B Traffic" w:hint="cs"/>
          <w:b/>
          <w:bCs/>
          <w:spacing w:val="-4"/>
          <w:sz w:val="20"/>
          <w:szCs w:val="20"/>
          <w:rtl/>
        </w:rPr>
        <w:t xml:space="preserve">بطور کلی، </w:t>
      </w:r>
      <w:r w:rsidRPr="003B5A2A">
        <w:rPr>
          <w:rFonts w:ascii="Times" w:eastAsia="Times New Roman" w:hAnsi="Times" w:cs="B Traffic"/>
          <w:b/>
          <w:bCs/>
          <w:spacing w:val="-4"/>
          <w:sz w:val="20"/>
          <w:szCs w:val="20"/>
          <w:rtl/>
        </w:rPr>
        <w:t>واحد تحصیل‌کننده</w:t>
      </w:r>
      <w:r w:rsidRPr="003B5A2A">
        <w:rPr>
          <w:rFonts w:ascii="Times" w:eastAsia="Times New Roman" w:hAnsi="Times" w:cs="B Traffic" w:hint="cs"/>
          <w:b/>
          <w:bCs/>
          <w:spacing w:val="-4"/>
          <w:sz w:val="20"/>
          <w:szCs w:val="20"/>
          <w:rtl/>
        </w:rPr>
        <w:t xml:space="preserve"> باید داراییهای تحصیل‌شده، بدهیهای تقبل‌شده یا تحمل‌شده و ابزارهای مالکانه منتشرشده در ترکیب تجاری را پس از تحصیل، طبق سایر </w:t>
      </w:r>
      <w:r w:rsidRPr="003B5A2A">
        <w:rPr>
          <w:rFonts w:ascii="Times" w:eastAsia="Times New Roman" w:hAnsi="Times" w:cs="B Traffic"/>
          <w:b/>
          <w:bCs/>
          <w:spacing w:val="-4"/>
          <w:sz w:val="20"/>
          <w:szCs w:val="20"/>
          <w:rtl/>
        </w:rPr>
        <w:t xml:space="preserve">استانداردهای </w:t>
      </w:r>
      <w:r w:rsidRPr="003B5A2A">
        <w:rPr>
          <w:rFonts w:ascii="Times" w:eastAsia="Times New Roman" w:hAnsi="Times" w:cs="B Traffic" w:hint="cs"/>
          <w:b/>
          <w:bCs/>
          <w:spacing w:val="-4"/>
          <w:sz w:val="20"/>
          <w:szCs w:val="20"/>
          <w:rtl/>
        </w:rPr>
        <w:t xml:space="preserve">حسابداری مربوط برای آن اقلام، با توجه به ماهیت آنها، اندازه‌گیری و به حساب منظور کند. با این وجود، این استاندارد برای داراییهای تحصیل‌شده، بدهیهای تقبل‌شده </w:t>
      </w:r>
      <w:r w:rsidR="005D6DCE">
        <w:rPr>
          <w:rFonts w:ascii="Times" w:eastAsia="Times New Roman" w:hAnsi="Times" w:cs="B Traffic" w:hint="cs"/>
          <w:b/>
          <w:bCs/>
          <w:spacing w:val="-4"/>
          <w:sz w:val="20"/>
          <w:szCs w:val="20"/>
          <w:rtl/>
        </w:rPr>
        <w:t>ی</w:t>
      </w:r>
      <w:r w:rsidRPr="003B5A2A">
        <w:rPr>
          <w:rFonts w:ascii="Times" w:eastAsia="Times New Roman" w:hAnsi="Times" w:cs="B Traffic" w:hint="cs"/>
          <w:b/>
          <w:bCs/>
          <w:spacing w:val="-4"/>
          <w:sz w:val="20"/>
          <w:szCs w:val="20"/>
          <w:rtl/>
        </w:rPr>
        <w:t>ا تحمل‌شده و ابزارهای مالکانه منتشرشده در یک ترکیب تجاری که در زیر به آنها اشاره شده است، رهنمود اندازه‌گیری و حسابداری پس از تحص</w:t>
      </w:r>
      <w:r w:rsidR="005D6DCE">
        <w:rPr>
          <w:rFonts w:ascii="Times" w:eastAsia="Times New Roman" w:hAnsi="Times" w:cs="B Traffic" w:hint="cs"/>
          <w:b/>
          <w:bCs/>
          <w:spacing w:val="-4"/>
          <w:sz w:val="20"/>
          <w:szCs w:val="20"/>
          <w:rtl/>
        </w:rPr>
        <w:t>ی</w:t>
      </w:r>
      <w:r w:rsidRPr="003B5A2A">
        <w:rPr>
          <w:rFonts w:ascii="Times" w:eastAsia="Times New Roman" w:hAnsi="Times" w:cs="B Traffic" w:hint="cs"/>
          <w:b/>
          <w:bCs/>
          <w:spacing w:val="-4"/>
          <w:sz w:val="20"/>
          <w:szCs w:val="20"/>
          <w:rtl/>
        </w:rPr>
        <w:t>ل را ارائه می‌کند:</w:t>
      </w:r>
    </w:p>
    <w:p w:rsidR="003B5A2A" w:rsidRPr="003B5A2A" w:rsidRDefault="003B5A2A" w:rsidP="003B5A2A">
      <w:pPr>
        <w:tabs>
          <w:tab w:val="left" w:pos="907"/>
        </w:tabs>
        <w:spacing w:after="0" w:line="204" w:lineRule="auto"/>
        <w:ind w:left="1134" w:hanging="567"/>
        <w:jc w:val="lowKashida"/>
        <w:rPr>
          <w:rFonts w:ascii="Times" w:eastAsia="Times New Roman" w:hAnsi="Times" w:cs="B Traffic"/>
          <w:bCs/>
          <w:szCs w:val="20"/>
          <w:rtl/>
        </w:rPr>
      </w:pPr>
      <w:r w:rsidRPr="003B5A2A">
        <w:rPr>
          <w:rFonts w:ascii="Times" w:eastAsia="Times New Roman" w:hAnsi="Times" w:cs="B Traffic" w:hint="cs"/>
          <w:bCs/>
          <w:szCs w:val="20"/>
          <w:rtl/>
        </w:rPr>
        <w:t>الف</w:t>
      </w:r>
      <w:r w:rsidRPr="003B5A2A">
        <w:rPr>
          <w:rFonts w:ascii="Times" w:eastAsia="Times New Roman" w:hAnsi="Times" w:cs="B Traffic" w:hint="cs"/>
          <w:bCs/>
          <w:szCs w:val="20"/>
          <w:rtl/>
        </w:rPr>
        <w:tab/>
        <w:t>.</w:t>
      </w:r>
      <w:r w:rsidRPr="003B5A2A">
        <w:rPr>
          <w:rFonts w:ascii="Times" w:eastAsia="Times New Roman" w:hAnsi="Times" w:cs="B Traffic" w:hint="cs"/>
          <w:bCs/>
          <w:szCs w:val="20"/>
          <w:rtl/>
        </w:rPr>
        <w:tab/>
        <w:t>حقوق بازتحصیل‌شده؛</w:t>
      </w:r>
    </w:p>
    <w:p w:rsidR="003B5A2A" w:rsidRPr="003B5A2A" w:rsidRDefault="003B5A2A" w:rsidP="003B5A2A">
      <w:pPr>
        <w:tabs>
          <w:tab w:val="left" w:pos="907"/>
        </w:tabs>
        <w:spacing w:after="0" w:line="204" w:lineRule="auto"/>
        <w:ind w:left="1134" w:hanging="567"/>
        <w:jc w:val="lowKashida"/>
        <w:rPr>
          <w:rFonts w:ascii="Times" w:eastAsia="Times New Roman" w:hAnsi="Times" w:cs="B Traffic"/>
          <w:bCs/>
          <w:szCs w:val="20"/>
          <w:rtl/>
        </w:rPr>
      </w:pPr>
      <w:r w:rsidRPr="003B5A2A">
        <w:rPr>
          <w:rFonts w:ascii="Times" w:eastAsia="Times New Roman" w:hAnsi="Times" w:cs="B Traffic" w:hint="cs"/>
          <w:bCs/>
          <w:szCs w:val="20"/>
          <w:rtl/>
        </w:rPr>
        <w:t>ب</w:t>
      </w:r>
      <w:r w:rsidRPr="003B5A2A">
        <w:rPr>
          <w:rFonts w:ascii="Times" w:eastAsia="Times New Roman" w:hAnsi="Times" w:cs="B Traffic" w:hint="cs"/>
          <w:bCs/>
          <w:szCs w:val="20"/>
          <w:rtl/>
        </w:rPr>
        <w:tab/>
        <w:t>.</w:t>
      </w:r>
      <w:r w:rsidRPr="003B5A2A">
        <w:rPr>
          <w:rFonts w:ascii="Times" w:eastAsia="Times New Roman" w:hAnsi="Times" w:cs="B Traffic" w:hint="cs"/>
          <w:bCs/>
          <w:szCs w:val="20"/>
          <w:rtl/>
        </w:rPr>
        <w:tab/>
        <w:t>بدهیهای احتمالی شناسایی‌شده در تاریخ تحصیل؛</w:t>
      </w:r>
    </w:p>
    <w:p w:rsidR="003B5A2A" w:rsidRPr="003B5A2A" w:rsidRDefault="003B5A2A" w:rsidP="003B5A2A">
      <w:pPr>
        <w:tabs>
          <w:tab w:val="left" w:pos="907"/>
        </w:tabs>
        <w:spacing w:after="0" w:line="204" w:lineRule="auto"/>
        <w:ind w:left="1134" w:hanging="567"/>
        <w:jc w:val="lowKashida"/>
        <w:rPr>
          <w:rFonts w:ascii="Times" w:eastAsia="Times New Roman" w:hAnsi="Times" w:cs="B Traffic"/>
          <w:bCs/>
          <w:szCs w:val="20"/>
          <w:rtl/>
        </w:rPr>
      </w:pPr>
      <w:r w:rsidRPr="003B5A2A">
        <w:rPr>
          <w:rFonts w:ascii="Times" w:eastAsia="Times New Roman" w:hAnsi="Times" w:cs="B Traffic" w:hint="cs"/>
          <w:bCs/>
          <w:szCs w:val="20"/>
          <w:rtl/>
        </w:rPr>
        <w:t>پ</w:t>
      </w:r>
      <w:r w:rsidRPr="003B5A2A">
        <w:rPr>
          <w:rFonts w:ascii="Times" w:eastAsia="Times New Roman" w:hAnsi="Times" w:cs="B Traffic" w:hint="cs"/>
          <w:bCs/>
          <w:szCs w:val="20"/>
          <w:rtl/>
        </w:rPr>
        <w:tab/>
        <w:t>.</w:t>
      </w:r>
      <w:r w:rsidRPr="003B5A2A">
        <w:rPr>
          <w:rFonts w:ascii="Times" w:eastAsia="Times New Roman" w:hAnsi="Times" w:cs="B Traffic" w:hint="cs"/>
          <w:bCs/>
          <w:szCs w:val="20"/>
          <w:rtl/>
        </w:rPr>
        <w:tab/>
        <w:t>داراییهای جبرانی؛ و</w:t>
      </w:r>
    </w:p>
    <w:p w:rsidR="003B5A2A" w:rsidRPr="003B5A2A" w:rsidRDefault="003B5A2A" w:rsidP="003B5A2A">
      <w:pPr>
        <w:tabs>
          <w:tab w:val="left" w:pos="907"/>
        </w:tabs>
        <w:spacing w:after="0" w:line="204" w:lineRule="auto"/>
        <w:ind w:left="1134" w:hanging="567"/>
        <w:jc w:val="lowKashida"/>
        <w:rPr>
          <w:rFonts w:ascii="Times" w:eastAsia="Times New Roman" w:hAnsi="Times" w:cs="B Traffic"/>
          <w:bCs/>
          <w:szCs w:val="20"/>
          <w:rtl/>
        </w:rPr>
      </w:pPr>
      <w:r w:rsidRPr="003B5A2A">
        <w:rPr>
          <w:rFonts w:ascii="Times" w:eastAsia="Times New Roman" w:hAnsi="Times" w:cs="B Traffic" w:hint="cs"/>
          <w:bCs/>
          <w:szCs w:val="20"/>
          <w:rtl/>
        </w:rPr>
        <w:t xml:space="preserve">ت </w:t>
      </w:r>
      <w:r w:rsidRPr="003B5A2A">
        <w:rPr>
          <w:rFonts w:ascii="Times" w:eastAsia="Times New Roman" w:hAnsi="Times" w:cs="B Traffic" w:hint="cs"/>
          <w:bCs/>
          <w:szCs w:val="20"/>
          <w:rtl/>
        </w:rPr>
        <w:tab/>
        <w:t>.</w:t>
      </w:r>
      <w:r w:rsidRPr="003B5A2A">
        <w:rPr>
          <w:rFonts w:ascii="Times" w:eastAsia="Times New Roman" w:hAnsi="Times" w:cs="B Traffic" w:hint="cs"/>
          <w:bCs/>
          <w:szCs w:val="20"/>
          <w:rtl/>
        </w:rPr>
        <w:tab/>
        <w:t>مابه‌ازای احتمالی.</w:t>
      </w:r>
    </w:p>
    <w:p w:rsidR="003B5A2A" w:rsidRPr="003B5A2A" w:rsidRDefault="003B5A2A" w:rsidP="003B5A2A">
      <w:pPr>
        <w:spacing w:before="40" w:after="0" w:line="204" w:lineRule="auto"/>
        <w:ind w:left="567" w:hanging="567"/>
        <w:jc w:val="lowKashida"/>
        <w:rPr>
          <w:rFonts w:ascii="Times" w:eastAsia="Times New Roman" w:hAnsi="Times" w:cs="B Traffic"/>
          <w:b/>
          <w:bCs/>
          <w:sz w:val="20"/>
          <w:szCs w:val="20"/>
          <w:rtl/>
        </w:rPr>
      </w:pPr>
      <w:r w:rsidRPr="003B5A2A">
        <w:rPr>
          <w:rFonts w:ascii="Times" w:eastAsia="Times New Roman" w:hAnsi="Times" w:cs="B Zar" w:hint="cs"/>
          <w:sz w:val="26"/>
          <w:szCs w:val="26"/>
          <w:rtl/>
        </w:rPr>
        <w:t xml:space="preserve"> </w:t>
      </w:r>
      <w:r w:rsidRPr="003B5A2A">
        <w:rPr>
          <w:rFonts w:ascii="Times" w:eastAsia="Times New Roman" w:hAnsi="Times" w:cs="B Zar" w:hint="cs"/>
          <w:sz w:val="26"/>
          <w:szCs w:val="26"/>
          <w:rtl/>
        </w:rPr>
        <w:tab/>
      </w:r>
      <w:r w:rsidRPr="003B5A2A">
        <w:rPr>
          <w:rFonts w:ascii="Times" w:eastAsia="Times New Roman" w:hAnsi="Times" w:cs="B Traffic" w:hint="cs"/>
          <w:b/>
          <w:bCs/>
          <w:sz w:val="20"/>
          <w:szCs w:val="20"/>
          <w:rtl/>
        </w:rPr>
        <w:t>رهنمود بکارگیری مربوط به این موضوع، در بند ب56 ارائه می‌شود.</w:t>
      </w:r>
    </w:p>
    <w:p w:rsidR="003B5A2A" w:rsidRPr="003B5A2A" w:rsidRDefault="003B5A2A" w:rsidP="003B5A2A">
      <w:pPr>
        <w:spacing w:before="120" w:after="0" w:line="204" w:lineRule="auto"/>
        <w:ind w:left="1134" w:hanging="567"/>
        <w:jc w:val="lowKashida"/>
        <w:rPr>
          <w:rFonts w:ascii="Times New Roman Bold" w:eastAsia="Times New Roman" w:hAnsi="Times New Roman Bold" w:cs="B Zar"/>
          <w:b/>
          <w:bCs/>
          <w:spacing w:val="-4"/>
          <w:rtl/>
        </w:rPr>
      </w:pPr>
      <w:r w:rsidRPr="003B5A2A">
        <w:rPr>
          <w:rFonts w:ascii="Times New Roman Bold" w:eastAsia="Times New Roman" w:hAnsi="Times New Roman Bold" w:cs="B Zar" w:hint="cs"/>
          <w:b/>
          <w:bCs/>
          <w:spacing w:val="-4"/>
          <w:rtl/>
        </w:rPr>
        <w:t>حقوق بازتحصیل‌شده</w:t>
      </w:r>
    </w:p>
    <w:p w:rsidR="003B5A2A" w:rsidRPr="003B5A2A" w:rsidRDefault="003B5A2A" w:rsidP="003B5A2A">
      <w:pPr>
        <w:spacing w:before="40" w:after="0" w:line="204" w:lineRule="auto"/>
        <w:ind w:left="567" w:hanging="567"/>
        <w:jc w:val="lowKashida"/>
        <w:rPr>
          <w:rFonts w:ascii="Times" w:eastAsia="Times New Roman" w:hAnsi="Times" w:cs="B Zar"/>
          <w:sz w:val="26"/>
          <w:szCs w:val="26"/>
          <w:rtl/>
        </w:rPr>
      </w:pPr>
      <w:r w:rsidRPr="003B5A2A">
        <w:rPr>
          <w:rFonts w:ascii="Times" w:eastAsia="Times New Roman" w:hAnsi="Times" w:cs="B Zar" w:hint="cs"/>
          <w:sz w:val="26"/>
          <w:szCs w:val="26"/>
          <w:rtl/>
        </w:rPr>
        <w:lastRenderedPageBreak/>
        <w:t>54.</w:t>
      </w:r>
      <w:r w:rsidRPr="003B5A2A">
        <w:rPr>
          <w:rFonts w:ascii="Times" w:eastAsia="Times New Roman" w:hAnsi="Times" w:cs="B Zar" w:hint="cs"/>
          <w:sz w:val="26"/>
          <w:szCs w:val="26"/>
          <w:rtl/>
        </w:rPr>
        <w:tab/>
        <w:t xml:space="preserve">حقوق بازتحصیل‌شده که به عنوان دارایی نامشهود شناسایی می‌شود، باید در دوره قراردادی باقیمانده از قرارداد که این حقوق اعطا شده است، مستهلک شود.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در صورتی که بعداً </w:t>
      </w:r>
      <w:r w:rsidRPr="003B5A2A">
        <w:rPr>
          <w:rFonts w:ascii="Times" w:eastAsia="Times New Roman" w:hAnsi="Times" w:cs="B Zar"/>
          <w:sz w:val="26"/>
          <w:szCs w:val="26"/>
          <w:rtl/>
        </w:rPr>
        <w:t xml:space="preserve">حقوق </w:t>
      </w:r>
      <w:r w:rsidRPr="003B5A2A">
        <w:rPr>
          <w:rFonts w:ascii="Times" w:eastAsia="Times New Roman" w:hAnsi="Times" w:cs="B Zar" w:hint="cs"/>
          <w:sz w:val="26"/>
          <w:szCs w:val="26"/>
          <w:rtl/>
        </w:rPr>
        <w:t>باز</w:t>
      </w:r>
      <w:r w:rsidRPr="003B5A2A">
        <w:rPr>
          <w:rFonts w:ascii="Times" w:eastAsia="Times New Roman" w:hAnsi="Times" w:cs="B Zar"/>
          <w:sz w:val="26"/>
          <w:szCs w:val="26"/>
          <w:rtl/>
        </w:rPr>
        <w:t>تحصیل</w:t>
      </w:r>
      <w:r w:rsidRPr="003B5A2A">
        <w:rPr>
          <w:rFonts w:ascii="Times" w:eastAsia="Times New Roman" w:hAnsi="Times" w:cs="B Zar" w:hint="cs"/>
          <w:sz w:val="26"/>
          <w:szCs w:val="26"/>
          <w:rtl/>
        </w:rPr>
        <w:t>‌</w:t>
      </w:r>
      <w:r w:rsidRPr="003B5A2A">
        <w:rPr>
          <w:rFonts w:ascii="Times" w:eastAsia="Times New Roman" w:hAnsi="Times" w:cs="B Zar"/>
          <w:sz w:val="26"/>
          <w:szCs w:val="26"/>
          <w:rtl/>
        </w:rPr>
        <w:t>شده</w:t>
      </w:r>
      <w:r w:rsidRPr="003B5A2A">
        <w:rPr>
          <w:rFonts w:ascii="Times" w:eastAsia="Times New Roman" w:hAnsi="Times" w:cs="B Zar" w:hint="cs"/>
          <w:sz w:val="26"/>
          <w:szCs w:val="26"/>
          <w:rtl/>
        </w:rPr>
        <w:t xml:space="preserve"> را به شخص ثالث بفروشد، باید مبلغ دفتری دارایی نامشهود را در تعیین سود یا زیان فروش لحاظ کند.</w:t>
      </w:r>
    </w:p>
    <w:p w:rsidR="003B5A2A" w:rsidRPr="003B5A2A" w:rsidRDefault="003B5A2A" w:rsidP="003B5A2A">
      <w:pPr>
        <w:spacing w:before="120" w:after="0" w:line="204" w:lineRule="auto"/>
        <w:ind w:left="1134" w:hanging="567"/>
        <w:jc w:val="lowKashida"/>
        <w:rPr>
          <w:rFonts w:ascii="Times New Roman Bold" w:eastAsia="Times New Roman" w:hAnsi="Times New Roman Bold" w:cs="B Zar"/>
          <w:b/>
          <w:bCs/>
          <w:spacing w:val="-4"/>
          <w:rtl/>
        </w:rPr>
      </w:pPr>
      <w:r w:rsidRPr="003B5A2A">
        <w:rPr>
          <w:rFonts w:ascii="Times New Roman Bold" w:eastAsia="Times New Roman" w:hAnsi="Times New Roman Bold" w:cs="B Zar" w:hint="cs"/>
          <w:b/>
          <w:bCs/>
          <w:spacing w:val="-4"/>
          <w:rtl/>
        </w:rPr>
        <w:t>بدهیهای احتمالی</w:t>
      </w:r>
    </w:p>
    <w:p w:rsidR="003B5A2A" w:rsidRPr="003B5A2A" w:rsidRDefault="003B5A2A" w:rsidP="003B5A2A">
      <w:pPr>
        <w:spacing w:before="60" w:after="0" w:line="204" w:lineRule="auto"/>
        <w:ind w:left="567" w:hanging="567"/>
        <w:jc w:val="lowKashida"/>
        <w:rPr>
          <w:rFonts w:ascii="B Zar" w:eastAsia="Times New Roman" w:hAnsi="B Zar" w:cs="B Zar"/>
          <w:spacing w:val="-4"/>
          <w:sz w:val="26"/>
          <w:szCs w:val="26"/>
        </w:rPr>
      </w:pPr>
      <w:r w:rsidRPr="003B5A2A">
        <w:rPr>
          <w:rFonts w:ascii="B Zar" w:eastAsia="Times New Roman" w:hAnsi="B Zar" w:cs="B Zar" w:hint="cs"/>
          <w:spacing w:val="-4"/>
          <w:sz w:val="26"/>
          <w:szCs w:val="26"/>
          <w:rtl/>
        </w:rPr>
        <w:t>55.</w:t>
      </w:r>
      <w:r w:rsidRPr="003B5A2A">
        <w:rPr>
          <w:rFonts w:ascii="B Zar" w:eastAsia="Times New Roman" w:hAnsi="B Zar" w:cs="B Zar" w:hint="cs"/>
          <w:spacing w:val="-4"/>
          <w:sz w:val="26"/>
          <w:szCs w:val="26"/>
          <w:rtl/>
        </w:rPr>
        <w:tab/>
        <w:t>پس از شناخت اولیه و تا زمان تسو</w:t>
      </w:r>
      <w:r w:rsidR="005D6DCE">
        <w:rPr>
          <w:rFonts w:ascii="B Zar" w:eastAsia="Times New Roman" w:hAnsi="B Zar" w:cs="B Zar" w:hint="cs"/>
          <w:spacing w:val="-4"/>
          <w:sz w:val="26"/>
          <w:szCs w:val="26"/>
          <w:rtl/>
        </w:rPr>
        <w:t>ی</w:t>
      </w:r>
      <w:r w:rsidRPr="003B5A2A">
        <w:rPr>
          <w:rFonts w:ascii="B Zar" w:eastAsia="Times New Roman" w:hAnsi="B Zar" w:cs="B Zar" w:hint="cs"/>
          <w:spacing w:val="-4"/>
          <w:sz w:val="26"/>
          <w:szCs w:val="26"/>
          <w:rtl/>
        </w:rPr>
        <w:t>ه، فسخ یا انقضا</w:t>
      </w:r>
      <w:bookmarkStart w:id="0" w:name="_GoBack"/>
      <w:r w:rsidR="005D6DCE">
        <w:rPr>
          <w:rFonts w:ascii="B Zar" w:eastAsia="Times New Roman" w:hAnsi="B Zar" w:cs="B Zar" w:hint="cs"/>
          <w:spacing w:val="-4"/>
          <w:sz w:val="26"/>
          <w:szCs w:val="26"/>
          <w:rtl/>
        </w:rPr>
        <w:t>ی</w:t>
      </w:r>
      <w:bookmarkEnd w:id="0"/>
      <w:r w:rsidRPr="003B5A2A">
        <w:rPr>
          <w:rFonts w:ascii="B Zar" w:eastAsia="Times New Roman" w:hAnsi="B Zar" w:cs="B Zar" w:hint="cs"/>
          <w:spacing w:val="-4"/>
          <w:sz w:val="26"/>
          <w:szCs w:val="26"/>
          <w:rtl/>
        </w:rPr>
        <w:t xml:space="preserve"> بدهی، </w:t>
      </w:r>
      <w:r w:rsidRPr="003B5A2A">
        <w:rPr>
          <w:rFonts w:ascii="B Zar" w:eastAsia="Times New Roman" w:hAnsi="B Zar" w:cs="B Zar"/>
          <w:spacing w:val="-4"/>
          <w:sz w:val="26"/>
          <w:szCs w:val="26"/>
          <w:rtl/>
        </w:rPr>
        <w:t>واحد تحصیل‌کننده</w:t>
      </w:r>
      <w:r w:rsidRPr="003B5A2A">
        <w:rPr>
          <w:rFonts w:ascii="B Zar" w:eastAsia="Times New Roman" w:hAnsi="B Zar" w:cs="B Zar" w:hint="cs"/>
          <w:spacing w:val="-4"/>
          <w:sz w:val="26"/>
          <w:szCs w:val="26"/>
          <w:rtl/>
        </w:rPr>
        <w:t xml:space="preserve"> باید بدهی احتمالی شناسایی‌شده در ترکیب تجاری را به بیشترین مبلغ از بین مبالغ زیر، اندازه‌گیری کند:</w:t>
      </w:r>
    </w:p>
    <w:p w:rsidR="003B5A2A" w:rsidRPr="003B5A2A" w:rsidRDefault="003B5A2A" w:rsidP="003B5A2A">
      <w:pPr>
        <w:tabs>
          <w:tab w:val="left" w:pos="907"/>
        </w:tabs>
        <w:spacing w:after="0" w:line="204" w:lineRule="auto"/>
        <w:ind w:left="1134" w:hanging="567"/>
        <w:jc w:val="lowKashida"/>
        <w:rPr>
          <w:rFonts w:ascii="B Zar" w:eastAsia="Times New Roman" w:hAnsi="B Zar" w:cs="B Zar"/>
          <w:sz w:val="26"/>
          <w:szCs w:val="26"/>
          <w:rtl/>
        </w:rPr>
      </w:pPr>
      <w:r w:rsidRPr="003B5A2A">
        <w:rPr>
          <w:rFonts w:ascii="B Zar" w:eastAsia="Times New Roman" w:hAnsi="B Zar" w:cs="B Zar" w:hint="cs"/>
          <w:sz w:val="26"/>
          <w:szCs w:val="26"/>
          <w:rtl/>
        </w:rPr>
        <w:t>الف.</w:t>
      </w:r>
      <w:r w:rsidRPr="003B5A2A">
        <w:rPr>
          <w:rFonts w:ascii="B Zar" w:eastAsia="Times New Roman" w:hAnsi="B Zar" w:cs="B Zar" w:hint="cs"/>
          <w:sz w:val="26"/>
          <w:szCs w:val="26"/>
          <w:rtl/>
        </w:rPr>
        <w:tab/>
        <w:t>مبلغ</w:t>
      </w:r>
      <w:r w:rsidR="005D6DCE">
        <w:rPr>
          <w:rFonts w:ascii="B Zar" w:eastAsia="Times New Roman" w:hAnsi="B Zar" w:cs="B Zar" w:hint="cs"/>
          <w:sz w:val="26"/>
          <w:szCs w:val="26"/>
          <w:rtl/>
        </w:rPr>
        <w:t>ی</w:t>
      </w:r>
      <w:r w:rsidRPr="003B5A2A">
        <w:rPr>
          <w:rFonts w:ascii="B Zar" w:eastAsia="Times New Roman" w:hAnsi="B Zar" w:cs="B Zar" w:hint="cs"/>
          <w:sz w:val="26"/>
          <w:szCs w:val="26"/>
          <w:rtl/>
        </w:rPr>
        <w:t xml:space="preserve"> که طبق استاندارد حسابداری 4 شناسایی می‌شود؛ و</w:t>
      </w:r>
    </w:p>
    <w:p w:rsidR="003B5A2A" w:rsidRPr="003B5A2A" w:rsidRDefault="003B5A2A" w:rsidP="003B5A2A">
      <w:pPr>
        <w:tabs>
          <w:tab w:val="left" w:pos="907"/>
        </w:tabs>
        <w:spacing w:after="0" w:line="204" w:lineRule="auto"/>
        <w:ind w:left="1134" w:hanging="567"/>
        <w:jc w:val="lowKashida"/>
        <w:rPr>
          <w:rFonts w:ascii="B Zar" w:eastAsia="Times New Roman" w:hAnsi="B Zar" w:cs="B Zar"/>
          <w:sz w:val="26"/>
          <w:szCs w:val="26"/>
          <w:rtl/>
        </w:rPr>
      </w:pPr>
      <w:r w:rsidRPr="003B5A2A">
        <w:rPr>
          <w:rFonts w:ascii="B Zar" w:eastAsia="Times New Roman" w:hAnsi="B Zar" w:cs="B Zar" w:hint="cs"/>
          <w:sz w:val="26"/>
          <w:szCs w:val="26"/>
          <w:rtl/>
        </w:rPr>
        <w:t>ب.</w:t>
      </w:r>
      <w:r w:rsidRPr="003B5A2A">
        <w:rPr>
          <w:rFonts w:ascii="B Zar" w:eastAsia="Times New Roman" w:hAnsi="B Zar" w:cs="B Zar" w:hint="cs"/>
          <w:sz w:val="26"/>
          <w:szCs w:val="26"/>
          <w:rtl/>
        </w:rPr>
        <w:tab/>
      </w:r>
      <w:r w:rsidRPr="003B5A2A">
        <w:rPr>
          <w:rFonts w:ascii="B Zar" w:eastAsia="Times New Roman" w:hAnsi="B Zar" w:cs="B Zar" w:hint="cs"/>
          <w:sz w:val="26"/>
          <w:szCs w:val="26"/>
          <w:rtl/>
        </w:rPr>
        <w:tab/>
        <w:t>مبلغ شناسا</w:t>
      </w:r>
      <w:r w:rsidR="005D6DCE">
        <w:rPr>
          <w:rFonts w:ascii="B Zar" w:eastAsia="Times New Roman" w:hAnsi="B Zar" w:cs="B Zar" w:hint="cs"/>
          <w:sz w:val="26"/>
          <w:szCs w:val="26"/>
          <w:rtl/>
        </w:rPr>
        <w:t>یی</w:t>
      </w:r>
      <w:r w:rsidRPr="003B5A2A">
        <w:rPr>
          <w:rFonts w:ascii="B Zar" w:eastAsia="Times New Roman" w:hAnsi="B Zar" w:cs="B Zar" w:hint="cs"/>
          <w:sz w:val="26"/>
          <w:szCs w:val="26"/>
          <w:rtl/>
        </w:rPr>
        <w:t>‌شده اول</w:t>
      </w:r>
      <w:r w:rsidR="005D6DCE">
        <w:rPr>
          <w:rFonts w:ascii="B Zar" w:eastAsia="Times New Roman" w:hAnsi="B Zar" w:cs="B Zar" w:hint="cs"/>
          <w:sz w:val="26"/>
          <w:szCs w:val="26"/>
          <w:rtl/>
        </w:rPr>
        <w:t>ی</w:t>
      </w:r>
      <w:r w:rsidRPr="003B5A2A">
        <w:rPr>
          <w:rFonts w:ascii="B Zar" w:eastAsia="Times New Roman" w:hAnsi="B Zar" w:cs="B Zar" w:hint="cs"/>
          <w:sz w:val="26"/>
          <w:szCs w:val="26"/>
          <w:rtl/>
        </w:rPr>
        <w:t xml:space="preserve">ه پس از كسر، در صورت لزوم، مبلغ انباشته درآمد شناسایی‌شده طبق اصول مندرج در استاندارد حسابداری 43 </w:t>
      </w:r>
      <w:r w:rsidRPr="003B5A2A">
        <w:rPr>
          <w:rFonts w:ascii="B Homa" w:eastAsia="Times New Roman" w:hAnsi="B Homa" w:cs="B Traffic"/>
          <w:bCs/>
          <w:color w:val="595959"/>
          <w:sz w:val="18"/>
          <w:szCs w:val="18"/>
          <w:rtl/>
        </w:rPr>
        <w:t>درآمد عملیاتی حاصل از قرارداد با مشتریان</w:t>
      </w:r>
      <w:r w:rsidRPr="003B5A2A">
        <w:rPr>
          <w:rFonts w:ascii="B Zar" w:eastAsia="Times New Roman" w:hAnsi="B Zar" w:cs="B Zar" w:hint="cs"/>
          <w:sz w:val="26"/>
          <w:szCs w:val="26"/>
          <w:rtl/>
        </w:rPr>
        <w:t>.</w:t>
      </w:r>
    </w:p>
    <w:p w:rsidR="003B5A2A" w:rsidRPr="003B5A2A" w:rsidRDefault="003B5A2A" w:rsidP="003B5A2A">
      <w:pPr>
        <w:spacing w:before="40" w:after="0" w:line="204" w:lineRule="auto"/>
        <w:ind w:left="567" w:hanging="567"/>
        <w:jc w:val="lowKashida"/>
        <w:rPr>
          <w:rFonts w:ascii="Calibri" w:eastAsia="Times New Roman" w:hAnsi="Calibri" w:cs="B Zar"/>
          <w:sz w:val="26"/>
          <w:szCs w:val="26"/>
        </w:rPr>
      </w:pPr>
      <w:r w:rsidRPr="003B5A2A">
        <w:rPr>
          <w:rFonts w:ascii="Times" w:eastAsia="Times New Roman" w:hAnsi="Times" w:cs="B Zar" w:hint="cs"/>
          <w:sz w:val="26"/>
          <w:szCs w:val="26"/>
          <w:rtl/>
        </w:rPr>
        <w:t>داراییهای جبرانی</w:t>
      </w:r>
    </w:p>
    <w:p w:rsidR="003B5A2A" w:rsidRPr="003B5A2A" w:rsidRDefault="003B5A2A" w:rsidP="003B5A2A">
      <w:pPr>
        <w:spacing w:before="40" w:after="0" w:line="204" w:lineRule="auto"/>
        <w:ind w:left="567" w:hanging="567"/>
        <w:jc w:val="lowKashida"/>
        <w:rPr>
          <w:rFonts w:ascii="Times" w:eastAsia="Times New Roman" w:hAnsi="Times" w:cs="B Zar"/>
          <w:sz w:val="26"/>
          <w:szCs w:val="26"/>
          <w:rtl/>
        </w:rPr>
      </w:pPr>
      <w:r w:rsidRPr="003B5A2A">
        <w:rPr>
          <w:rFonts w:ascii="Times" w:eastAsia="Times New Roman" w:hAnsi="Times" w:cs="B Zar" w:hint="cs"/>
          <w:sz w:val="26"/>
          <w:szCs w:val="26"/>
          <w:rtl/>
        </w:rPr>
        <w:t>56.</w:t>
      </w:r>
      <w:r w:rsidRPr="003B5A2A">
        <w:rPr>
          <w:rFonts w:ascii="Times" w:eastAsia="Times New Roman" w:hAnsi="Times" w:cs="B Zar" w:hint="cs"/>
          <w:sz w:val="26"/>
          <w:szCs w:val="26"/>
          <w:rtl/>
        </w:rPr>
        <w:tab/>
        <w:t>در پا</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ان هر دوره ‌گزارشگر</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بعدی، واحد تحص</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ل‌كننده با</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د دارا</w:t>
      </w:r>
      <w:r w:rsidR="005D6DCE">
        <w:rPr>
          <w:rFonts w:ascii="Times" w:eastAsia="Times New Roman" w:hAnsi="Times" w:cs="B Zar" w:hint="cs"/>
          <w:sz w:val="26"/>
          <w:szCs w:val="26"/>
          <w:rtl/>
        </w:rPr>
        <w:t>یی</w:t>
      </w:r>
      <w:r w:rsidRPr="003B5A2A">
        <w:rPr>
          <w:rFonts w:ascii="Times" w:eastAsia="Times New Roman" w:hAnsi="Times" w:cs="B Zar" w:hint="cs"/>
          <w:sz w:val="26"/>
          <w:szCs w:val="26"/>
          <w:rtl/>
        </w:rPr>
        <w:t xml:space="preserve"> جبران</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شناسایی‌شده در تار</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خ تحص</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ل را بر همان مبنای دارایی </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ا بدهی قابل جبران، با در نظر گرفتن محدود</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تهای قراردادی مربوط به مبلغ آن، اندازه‌گ</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ر</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كند و برا</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دارا</w:t>
      </w:r>
      <w:r w:rsidR="005D6DCE">
        <w:rPr>
          <w:rFonts w:ascii="Times" w:eastAsia="Times New Roman" w:hAnsi="Times" w:cs="B Zar" w:hint="cs"/>
          <w:sz w:val="26"/>
          <w:szCs w:val="26"/>
          <w:rtl/>
        </w:rPr>
        <w:t>یی</w:t>
      </w:r>
      <w:r w:rsidRPr="003B5A2A">
        <w:rPr>
          <w:rFonts w:ascii="Times" w:eastAsia="Times New Roman" w:hAnsi="Times" w:cs="B Zar" w:hint="cs"/>
          <w:sz w:val="26"/>
          <w:szCs w:val="26"/>
          <w:rtl/>
        </w:rPr>
        <w:t xml:space="preserve"> جبران</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كه بعداً به ارزش منصفانه اندازه‌گ</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ر</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نم</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‌شود، ارز</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اب</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مد</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ر</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ت از قابل</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ت وصول دارا</w:t>
      </w:r>
      <w:r w:rsidR="005D6DCE">
        <w:rPr>
          <w:rFonts w:ascii="Times" w:eastAsia="Times New Roman" w:hAnsi="Times" w:cs="B Zar" w:hint="cs"/>
          <w:sz w:val="26"/>
          <w:szCs w:val="26"/>
          <w:rtl/>
        </w:rPr>
        <w:t>یی</w:t>
      </w:r>
      <w:r w:rsidRPr="003B5A2A">
        <w:rPr>
          <w:rFonts w:ascii="Times" w:eastAsia="Times New Roman" w:hAnsi="Times" w:cs="B Zar" w:hint="cs"/>
          <w:sz w:val="26"/>
          <w:szCs w:val="26"/>
          <w:rtl/>
        </w:rPr>
        <w:t xml:space="preserve"> جبران</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مبنا</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انداز‌ه‌گ</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ر</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‌باشد.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باید دارایی جبرانی را تنها زمانی قطع شناخت کند که دارایی را در</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افت کرده باشد، آن را فروخته باشد یا به طریقی دیگر، حق نسبت به آن را از دست داده باشد.</w:t>
      </w:r>
    </w:p>
    <w:p w:rsidR="003B5A2A" w:rsidRPr="003B5A2A" w:rsidRDefault="003B5A2A" w:rsidP="003B5A2A">
      <w:pPr>
        <w:spacing w:before="120" w:after="0" w:line="204" w:lineRule="auto"/>
        <w:ind w:left="1134" w:hanging="567"/>
        <w:jc w:val="lowKashida"/>
        <w:rPr>
          <w:rFonts w:ascii="Times New Roman Bold" w:eastAsia="Times New Roman" w:hAnsi="Times New Roman Bold" w:cs="B Zar"/>
          <w:b/>
          <w:bCs/>
          <w:spacing w:val="-4"/>
          <w:rtl/>
        </w:rPr>
      </w:pPr>
      <w:r w:rsidRPr="003B5A2A">
        <w:rPr>
          <w:rFonts w:ascii="Times New Roman Bold" w:eastAsia="Times New Roman" w:hAnsi="Times New Roman Bold" w:cs="B Zar" w:hint="cs"/>
          <w:b/>
          <w:bCs/>
          <w:spacing w:val="-4"/>
          <w:rtl/>
        </w:rPr>
        <w:t>مابه‌ازای احتمالی</w:t>
      </w:r>
    </w:p>
    <w:p w:rsidR="003B5A2A" w:rsidRPr="003B5A2A" w:rsidRDefault="003B5A2A" w:rsidP="003B5A2A">
      <w:pPr>
        <w:spacing w:before="40" w:after="0" w:line="204" w:lineRule="auto"/>
        <w:ind w:left="567" w:hanging="567"/>
        <w:jc w:val="lowKashida"/>
        <w:rPr>
          <w:rFonts w:ascii="Times" w:eastAsia="Times New Roman" w:hAnsi="Times" w:cs="B Zar"/>
          <w:sz w:val="26"/>
          <w:szCs w:val="26"/>
          <w:rtl/>
        </w:rPr>
      </w:pPr>
      <w:r w:rsidRPr="003B5A2A">
        <w:rPr>
          <w:rFonts w:ascii="Times" w:eastAsia="Times New Roman" w:hAnsi="Times" w:cs="B Zar" w:hint="cs"/>
          <w:sz w:val="26"/>
          <w:szCs w:val="26"/>
          <w:rtl/>
        </w:rPr>
        <w:t>57.</w:t>
      </w:r>
      <w:r w:rsidRPr="003B5A2A">
        <w:rPr>
          <w:rFonts w:ascii="Times" w:eastAsia="Times New Roman" w:hAnsi="Times" w:cs="B Zar" w:hint="cs"/>
          <w:sz w:val="26"/>
          <w:szCs w:val="26"/>
          <w:rtl/>
        </w:rPr>
        <w:tab/>
        <w:t>برخ</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تغییرات در ارزش منصفانه مابه‌ازای احتمالی که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پس از تاریخ تحصیل شناسایی می‌کند، ممكن است در نتیجه اطلاعات ب</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شتر</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باشد که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پس از آن تاریخ، درباره واقعیتها و شرایط موجود در تاریخ تحصیل به دست می‌آورد. طبق بندهای 44 تا 48، چنین تغییراتی، تعدیلات دوره اندازه‌گیری محسوب می‌شود. با وجود ا</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ن، تغییرات ناشی از رویدادهای پس از تاریخ تحصیل، مانند دستیابی به سود هدف، دستیابی به قیمت تعیین‌شده برای سهام یا دستیابی به نقطه عطف پروژه تحقیق و توسعه، تعدیلات دوره اندازه‌گیری محسوب نم</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‌شود.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باید تغییرات در ارزش منصفانه مابه‌ازای احتمالی را که تعدیلات دوره اندازه‌گیری نیست، به شرح زیر به حساب منظور کند:</w:t>
      </w:r>
    </w:p>
    <w:p w:rsidR="003B5A2A" w:rsidRPr="003B5A2A" w:rsidRDefault="003B5A2A" w:rsidP="003B5A2A">
      <w:pPr>
        <w:tabs>
          <w:tab w:val="left" w:pos="907"/>
        </w:tabs>
        <w:spacing w:after="0" w:line="204" w:lineRule="auto"/>
        <w:ind w:left="1134" w:hanging="567"/>
        <w:jc w:val="lowKashida"/>
        <w:rPr>
          <w:rFonts w:ascii="Times" w:eastAsia="Times New Roman" w:hAnsi="Times" w:cs="B Zar"/>
          <w:b/>
          <w:sz w:val="26"/>
          <w:szCs w:val="26"/>
          <w:rtl/>
        </w:rPr>
      </w:pPr>
      <w:r w:rsidRPr="003B5A2A">
        <w:rPr>
          <w:rFonts w:ascii="Times" w:eastAsia="Times New Roman" w:hAnsi="Times" w:cs="B Zar" w:hint="cs"/>
          <w:b/>
          <w:sz w:val="26"/>
          <w:szCs w:val="26"/>
          <w:rtl/>
        </w:rPr>
        <w:t>الف</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t>مابه‌ازای احتمالی طبقه‌بندی‌شده به عنوان حقوق مالکانه، نباید تجد</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 xml:space="preserve">د اندازه‌گیری شود و تسویه بعدی آن باید در </w:t>
      </w:r>
      <w:r w:rsidRPr="003B5A2A">
        <w:rPr>
          <w:rFonts w:ascii="Times" w:eastAsia="Times New Roman" w:hAnsi="Times" w:cs="B Zar"/>
          <w:b/>
          <w:sz w:val="26"/>
          <w:szCs w:val="26"/>
          <w:rtl/>
        </w:rPr>
        <w:t>حقوق مالکانه</w:t>
      </w:r>
      <w:r w:rsidRPr="003B5A2A">
        <w:rPr>
          <w:rFonts w:ascii="Times" w:eastAsia="Times New Roman" w:hAnsi="Times" w:cs="B Zar" w:hint="cs"/>
          <w:b/>
          <w:sz w:val="26"/>
          <w:szCs w:val="26"/>
          <w:rtl/>
        </w:rPr>
        <w:t xml:space="preserve"> منظور شود.</w:t>
      </w:r>
    </w:p>
    <w:p w:rsidR="003B5A2A" w:rsidRPr="003B5A2A" w:rsidRDefault="003B5A2A" w:rsidP="003B5A2A">
      <w:pPr>
        <w:tabs>
          <w:tab w:val="left" w:pos="907"/>
        </w:tabs>
        <w:spacing w:after="0" w:line="204" w:lineRule="auto"/>
        <w:ind w:left="1134" w:hanging="567"/>
        <w:jc w:val="lowKashida"/>
        <w:rPr>
          <w:rFonts w:ascii="Times" w:eastAsia="Times New Roman" w:hAnsi="Times" w:cs="B Zar"/>
          <w:b/>
          <w:sz w:val="26"/>
          <w:szCs w:val="26"/>
        </w:rPr>
      </w:pPr>
      <w:r w:rsidRPr="003B5A2A">
        <w:rPr>
          <w:rFonts w:ascii="Times" w:eastAsia="Times New Roman" w:hAnsi="Times" w:cs="B Zar" w:hint="cs"/>
          <w:b/>
          <w:sz w:val="26"/>
          <w:szCs w:val="26"/>
          <w:rtl/>
        </w:rPr>
        <w:t>ب</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t xml:space="preserve">سایر مابه‌ازاهای احتمالی باید در هر تاریخ گزارشگری، به ارزش منصفانه </w:t>
      </w:r>
      <w:r w:rsidRPr="003B5A2A">
        <w:rPr>
          <w:rFonts w:ascii="Times" w:eastAsia="Times New Roman" w:hAnsi="Times" w:cs="B Zar"/>
          <w:b/>
          <w:sz w:val="26"/>
          <w:szCs w:val="26"/>
          <w:rtl/>
        </w:rPr>
        <w:t>اندازه‌گ</w:t>
      </w:r>
      <w:r w:rsidR="005D6DCE">
        <w:rPr>
          <w:rFonts w:ascii="Times" w:eastAsia="Times New Roman" w:hAnsi="Times" w:cs="B Zar"/>
          <w:b/>
          <w:sz w:val="26"/>
          <w:szCs w:val="26"/>
          <w:rtl/>
        </w:rPr>
        <w:t>ی</w:t>
      </w:r>
      <w:r w:rsidRPr="003B5A2A">
        <w:rPr>
          <w:rFonts w:ascii="Times" w:eastAsia="Times New Roman" w:hAnsi="Times" w:cs="B Zar"/>
          <w:b/>
          <w:sz w:val="26"/>
          <w:szCs w:val="26"/>
          <w:rtl/>
        </w:rPr>
        <w:t>ر</w:t>
      </w:r>
      <w:r w:rsidR="005D6DCE">
        <w:rPr>
          <w:rFonts w:ascii="Times" w:eastAsia="Times New Roman" w:hAnsi="Times" w:cs="B Zar"/>
          <w:b/>
          <w:sz w:val="26"/>
          <w:szCs w:val="26"/>
          <w:rtl/>
        </w:rPr>
        <w:t>ی</w:t>
      </w:r>
      <w:r w:rsidRPr="003B5A2A">
        <w:rPr>
          <w:rFonts w:ascii="Times" w:eastAsia="Times New Roman" w:hAnsi="Times" w:cs="B Zar" w:hint="cs"/>
          <w:b/>
          <w:sz w:val="26"/>
          <w:szCs w:val="26"/>
          <w:rtl/>
        </w:rPr>
        <w:t xml:space="preserve"> شوند.</w:t>
      </w:r>
    </w:p>
    <w:p w:rsidR="003B5A2A" w:rsidRPr="003B5A2A" w:rsidRDefault="003B5A2A" w:rsidP="003B5A2A">
      <w:pPr>
        <w:keepNext/>
        <w:pBdr>
          <w:bottom w:val="single" w:sz="4" w:space="1" w:color="595959"/>
        </w:pBdr>
        <w:spacing w:before="120" w:after="0" w:line="204" w:lineRule="auto"/>
        <w:jc w:val="lowKashida"/>
        <w:outlineLvl w:val="0"/>
        <w:rPr>
          <w:rFonts w:ascii="Times New Roman Bold" w:eastAsia="Times New Roman" w:hAnsi="Times New Roman Bold" w:cs="B Titr"/>
          <w:b/>
          <w:bCs/>
          <w:sz w:val="24"/>
          <w:szCs w:val="24"/>
          <w:rtl/>
        </w:rPr>
      </w:pPr>
      <w:r w:rsidRPr="003B5A2A">
        <w:rPr>
          <w:rFonts w:ascii="Times New Roman Bold" w:eastAsia="Times New Roman" w:hAnsi="Times New Roman Bold" w:cs="B Titr" w:hint="cs"/>
          <w:b/>
          <w:bCs/>
          <w:sz w:val="24"/>
          <w:szCs w:val="24"/>
          <w:rtl/>
        </w:rPr>
        <w:t>افشا</w:t>
      </w:r>
    </w:p>
    <w:p w:rsidR="003B5A2A" w:rsidRPr="003B5A2A" w:rsidRDefault="003B5A2A" w:rsidP="003B5A2A">
      <w:pPr>
        <w:spacing w:before="40" w:after="0" w:line="204" w:lineRule="auto"/>
        <w:ind w:left="567" w:hanging="567"/>
        <w:jc w:val="lowKashida"/>
        <w:rPr>
          <w:rFonts w:ascii="Times" w:eastAsia="Times New Roman" w:hAnsi="Times" w:cs="B Traffic"/>
          <w:b/>
          <w:bCs/>
          <w:sz w:val="20"/>
          <w:szCs w:val="20"/>
          <w:rtl/>
        </w:rPr>
      </w:pPr>
      <w:r w:rsidRPr="003B5A2A">
        <w:rPr>
          <w:rFonts w:ascii="Times" w:eastAsia="Times New Roman" w:hAnsi="Times" w:cs="B Zar" w:hint="cs"/>
          <w:sz w:val="26"/>
          <w:szCs w:val="26"/>
          <w:rtl/>
        </w:rPr>
        <w:t>58.</w:t>
      </w:r>
      <w:r w:rsidRPr="003B5A2A">
        <w:rPr>
          <w:rFonts w:ascii="Times" w:eastAsia="Times New Roman" w:hAnsi="Times" w:cs="B Zar" w:hint="cs"/>
          <w:sz w:val="26"/>
          <w:szCs w:val="26"/>
          <w:rtl/>
        </w:rPr>
        <w:tab/>
      </w:r>
      <w:r w:rsidRPr="003B5A2A">
        <w:rPr>
          <w:rFonts w:ascii="Times" w:eastAsia="Times New Roman" w:hAnsi="Times" w:cs="B Traffic" w:hint="cs"/>
          <w:b/>
          <w:bCs/>
          <w:sz w:val="20"/>
          <w:szCs w:val="20"/>
          <w:rtl/>
        </w:rPr>
        <w:t>واحد تحص</w:t>
      </w:r>
      <w:r w:rsidR="005D6DCE">
        <w:rPr>
          <w:rFonts w:ascii="Times" w:eastAsia="Times New Roman" w:hAnsi="Times" w:cs="B Traffic" w:hint="cs"/>
          <w:b/>
          <w:bCs/>
          <w:sz w:val="20"/>
          <w:szCs w:val="20"/>
          <w:rtl/>
        </w:rPr>
        <w:t>ی</w:t>
      </w:r>
      <w:r w:rsidRPr="003B5A2A">
        <w:rPr>
          <w:rFonts w:ascii="Times" w:eastAsia="Times New Roman" w:hAnsi="Times" w:cs="B Traffic" w:hint="cs"/>
          <w:b/>
          <w:bCs/>
          <w:sz w:val="20"/>
          <w:szCs w:val="20"/>
          <w:rtl/>
        </w:rPr>
        <w:t>ل‌كننده با</w:t>
      </w:r>
      <w:r w:rsidR="005D6DCE">
        <w:rPr>
          <w:rFonts w:ascii="Times" w:eastAsia="Times New Roman" w:hAnsi="Times" w:cs="B Traffic" w:hint="cs"/>
          <w:b/>
          <w:bCs/>
          <w:sz w:val="20"/>
          <w:szCs w:val="20"/>
          <w:rtl/>
        </w:rPr>
        <w:t>ی</w:t>
      </w:r>
      <w:r w:rsidRPr="003B5A2A">
        <w:rPr>
          <w:rFonts w:ascii="Times" w:eastAsia="Times New Roman" w:hAnsi="Times" w:cs="B Traffic" w:hint="cs"/>
          <w:b/>
          <w:bCs/>
          <w:sz w:val="20"/>
          <w:szCs w:val="20"/>
          <w:rtl/>
        </w:rPr>
        <w:t>د اطلاعات</w:t>
      </w:r>
      <w:r w:rsidR="005D6DCE">
        <w:rPr>
          <w:rFonts w:ascii="Times" w:eastAsia="Times New Roman" w:hAnsi="Times" w:cs="B Traffic" w:hint="cs"/>
          <w:b/>
          <w:bCs/>
          <w:sz w:val="20"/>
          <w:szCs w:val="20"/>
          <w:rtl/>
        </w:rPr>
        <w:t>ی</w:t>
      </w:r>
      <w:r w:rsidRPr="003B5A2A">
        <w:rPr>
          <w:rFonts w:ascii="Times" w:eastAsia="Times New Roman" w:hAnsi="Times" w:cs="B Traffic" w:hint="cs"/>
          <w:b/>
          <w:bCs/>
          <w:sz w:val="20"/>
          <w:szCs w:val="20"/>
          <w:rtl/>
        </w:rPr>
        <w:t xml:space="preserve"> افشا كند كه استفاده‌كنندگان صورتهای مال</w:t>
      </w:r>
      <w:r w:rsidR="005D6DCE">
        <w:rPr>
          <w:rFonts w:ascii="Times" w:eastAsia="Times New Roman" w:hAnsi="Times" w:cs="B Traffic" w:hint="cs"/>
          <w:b/>
          <w:bCs/>
          <w:sz w:val="20"/>
          <w:szCs w:val="20"/>
          <w:rtl/>
        </w:rPr>
        <w:t>ی</w:t>
      </w:r>
      <w:r w:rsidRPr="003B5A2A">
        <w:rPr>
          <w:rFonts w:ascii="Times" w:eastAsia="Times New Roman" w:hAnsi="Times" w:cs="B Traffic" w:hint="cs"/>
          <w:b/>
          <w:bCs/>
          <w:sz w:val="20"/>
          <w:szCs w:val="20"/>
          <w:rtl/>
        </w:rPr>
        <w:t xml:space="preserve"> بتوانند ماه</w:t>
      </w:r>
      <w:r w:rsidR="005D6DCE">
        <w:rPr>
          <w:rFonts w:ascii="Times" w:eastAsia="Times New Roman" w:hAnsi="Times" w:cs="B Traffic" w:hint="cs"/>
          <w:b/>
          <w:bCs/>
          <w:sz w:val="20"/>
          <w:szCs w:val="20"/>
          <w:rtl/>
        </w:rPr>
        <w:t>ی</w:t>
      </w:r>
      <w:r w:rsidRPr="003B5A2A">
        <w:rPr>
          <w:rFonts w:ascii="Times" w:eastAsia="Times New Roman" w:hAnsi="Times" w:cs="B Traffic" w:hint="cs"/>
          <w:b/>
          <w:bCs/>
          <w:sz w:val="20"/>
          <w:szCs w:val="20"/>
          <w:rtl/>
        </w:rPr>
        <w:t>ت و اثر مال</w:t>
      </w:r>
      <w:r w:rsidR="005D6DCE">
        <w:rPr>
          <w:rFonts w:ascii="Times" w:eastAsia="Times New Roman" w:hAnsi="Times" w:cs="B Traffic" w:hint="cs"/>
          <w:b/>
          <w:bCs/>
          <w:sz w:val="20"/>
          <w:szCs w:val="20"/>
          <w:rtl/>
        </w:rPr>
        <w:t>ی</w:t>
      </w:r>
      <w:r w:rsidRPr="003B5A2A">
        <w:rPr>
          <w:rFonts w:ascii="Times" w:eastAsia="Times New Roman" w:hAnsi="Times" w:cs="B Traffic" w:hint="cs"/>
          <w:b/>
          <w:bCs/>
          <w:sz w:val="20"/>
          <w:szCs w:val="20"/>
          <w:rtl/>
        </w:rPr>
        <w:t xml:space="preserve"> یک ترك</w:t>
      </w:r>
      <w:r w:rsidR="005D6DCE">
        <w:rPr>
          <w:rFonts w:ascii="Times" w:eastAsia="Times New Roman" w:hAnsi="Times" w:cs="B Traffic" w:hint="cs"/>
          <w:b/>
          <w:bCs/>
          <w:sz w:val="20"/>
          <w:szCs w:val="20"/>
          <w:rtl/>
        </w:rPr>
        <w:t>ی</w:t>
      </w:r>
      <w:r w:rsidRPr="003B5A2A">
        <w:rPr>
          <w:rFonts w:ascii="Times" w:eastAsia="Times New Roman" w:hAnsi="Times" w:cs="B Traffic" w:hint="cs"/>
          <w:b/>
          <w:bCs/>
          <w:sz w:val="20"/>
          <w:szCs w:val="20"/>
          <w:rtl/>
        </w:rPr>
        <w:t>ب تجار</w:t>
      </w:r>
      <w:r w:rsidR="005D6DCE">
        <w:rPr>
          <w:rFonts w:ascii="Times" w:eastAsia="Times New Roman" w:hAnsi="Times" w:cs="B Traffic" w:hint="cs"/>
          <w:b/>
          <w:bCs/>
          <w:sz w:val="20"/>
          <w:szCs w:val="20"/>
          <w:rtl/>
        </w:rPr>
        <w:t>ی</w:t>
      </w:r>
      <w:r w:rsidRPr="003B5A2A">
        <w:rPr>
          <w:rFonts w:ascii="Times" w:eastAsia="Times New Roman" w:hAnsi="Times" w:cs="B Traffic" w:hint="cs"/>
          <w:b/>
          <w:bCs/>
          <w:sz w:val="20"/>
          <w:szCs w:val="20"/>
          <w:rtl/>
        </w:rPr>
        <w:t xml:space="preserve"> را كه در زمانها</w:t>
      </w:r>
      <w:r w:rsidR="005D6DCE">
        <w:rPr>
          <w:rFonts w:ascii="Times" w:eastAsia="Times New Roman" w:hAnsi="Times" w:cs="B Traffic" w:hint="cs"/>
          <w:b/>
          <w:bCs/>
          <w:sz w:val="20"/>
          <w:szCs w:val="20"/>
          <w:rtl/>
        </w:rPr>
        <w:t>ی</w:t>
      </w:r>
      <w:r w:rsidRPr="003B5A2A">
        <w:rPr>
          <w:rFonts w:ascii="Times" w:eastAsia="Times New Roman" w:hAnsi="Times" w:cs="B Traffic" w:hint="cs"/>
          <w:b/>
          <w:bCs/>
          <w:sz w:val="20"/>
          <w:szCs w:val="20"/>
          <w:rtl/>
        </w:rPr>
        <w:t xml:space="preserve"> ز</w:t>
      </w:r>
      <w:r w:rsidR="005D6DCE">
        <w:rPr>
          <w:rFonts w:ascii="Times" w:eastAsia="Times New Roman" w:hAnsi="Times" w:cs="B Traffic" w:hint="cs"/>
          <w:b/>
          <w:bCs/>
          <w:sz w:val="20"/>
          <w:szCs w:val="20"/>
          <w:rtl/>
        </w:rPr>
        <w:t>ی</w:t>
      </w:r>
      <w:r w:rsidRPr="003B5A2A">
        <w:rPr>
          <w:rFonts w:ascii="Times" w:eastAsia="Times New Roman" w:hAnsi="Times" w:cs="B Traffic" w:hint="cs"/>
          <w:b/>
          <w:bCs/>
          <w:sz w:val="20"/>
          <w:szCs w:val="20"/>
          <w:rtl/>
        </w:rPr>
        <w:t>ر به وقوع م</w:t>
      </w:r>
      <w:r w:rsidR="005D6DCE">
        <w:rPr>
          <w:rFonts w:ascii="Times" w:eastAsia="Times New Roman" w:hAnsi="Times" w:cs="B Traffic" w:hint="cs"/>
          <w:b/>
          <w:bCs/>
          <w:sz w:val="20"/>
          <w:szCs w:val="20"/>
          <w:rtl/>
        </w:rPr>
        <w:t>ی</w:t>
      </w:r>
      <w:r w:rsidRPr="003B5A2A">
        <w:rPr>
          <w:rFonts w:ascii="Times" w:eastAsia="Times New Roman" w:hAnsi="Times" w:cs="B Traffic" w:hint="cs"/>
          <w:b/>
          <w:bCs/>
          <w:sz w:val="20"/>
          <w:szCs w:val="20"/>
          <w:rtl/>
        </w:rPr>
        <w:t>‌پ</w:t>
      </w:r>
      <w:r w:rsidR="005D6DCE">
        <w:rPr>
          <w:rFonts w:ascii="Times" w:eastAsia="Times New Roman" w:hAnsi="Times" w:cs="B Traffic" w:hint="cs"/>
          <w:b/>
          <w:bCs/>
          <w:sz w:val="20"/>
          <w:szCs w:val="20"/>
          <w:rtl/>
        </w:rPr>
        <w:t>ی</w:t>
      </w:r>
      <w:r w:rsidRPr="003B5A2A">
        <w:rPr>
          <w:rFonts w:ascii="Times" w:eastAsia="Times New Roman" w:hAnsi="Times" w:cs="B Traffic" w:hint="cs"/>
          <w:b/>
          <w:bCs/>
          <w:sz w:val="20"/>
          <w:szCs w:val="20"/>
          <w:rtl/>
        </w:rPr>
        <w:t>وندد، ارز</w:t>
      </w:r>
      <w:r w:rsidR="005D6DCE">
        <w:rPr>
          <w:rFonts w:ascii="Times" w:eastAsia="Times New Roman" w:hAnsi="Times" w:cs="B Traffic" w:hint="cs"/>
          <w:b/>
          <w:bCs/>
          <w:sz w:val="20"/>
          <w:szCs w:val="20"/>
          <w:rtl/>
        </w:rPr>
        <w:t>ی</w:t>
      </w:r>
      <w:r w:rsidRPr="003B5A2A">
        <w:rPr>
          <w:rFonts w:ascii="Times" w:eastAsia="Times New Roman" w:hAnsi="Times" w:cs="B Traffic" w:hint="cs"/>
          <w:b/>
          <w:bCs/>
          <w:sz w:val="20"/>
          <w:szCs w:val="20"/>
          <w:rtl/>
        </w:rPr>
        <w:t>اب</w:t>
      </w:r>
      <w:r w:rsidR="005D6DCE">
        <w:rPr>
          <w:rFonts w:ascii="Times" w:eastAsia="Times New Roman" w:hAnsi="Times" w:cs="B Traffic" w:hint="cs"/>
          <w:b/>
          <w:bCs/>
          <w:sz w:val="20"/>
          <w:szCs w:val="20"/>
          <w:rtl/>
        </w:rPr>
        <w:t>ی</w:t>
      </w:r>
      <w:r w:rsidRPr="003B5A2A">
        <w:rPr>
          <w:rFonts w:ascii="Times" w:eastAsia="Times New Roman" w:hAnsi="Times" w:cs="B Traffic" w:hint="cs"/>
          <w:b/>
          <w:bCs/>
          <w:sz w:val="20"/>
          <w:szCs w:val="20"/>
          <w:rtl/>
        </w:rPr>
        <w:t xml:space="preserve"> كنند:</w:t>
      </w:r>
    </w:p>
    <w:p w:rsidR="003B5A2A" w:rsidRPr="003B5A2A" w:rsidRDefault="003B5A2A" w:rsidP="003B5A2A">
      <w:pPr>
        <w:tabs>
          <w:tab w:val="left" w:pos="907"/>
        </w:tabs>
        <w:spacing w:after="0" w:line="204" w:lineRule="auto"/>
        <w:ind w:left="1134" w:hanging="567"/>
        <w:jc w:val="lowKashida"/>
        <w:rPr>
          <w:rFonts w:ascii="Times" w:eastAsia="Times New Roman" w:hAnsi="Times" w:cs="B Traffic"/>
          <w:bCs/>
          <w:szCs w:val="20"/>
          <w:rtl/>
        </w:rPr>
      </w:pPr>
      <w:r w:rsidRPr="003B5A2A">
        <w:rPr>
          <w:rFonts w:ascii="Times" w:eastAsia="Times New Roman" w:hAnsi="Times" w:cs="B Traffic" w:hint="cs"/>
          <w:bCs/>
          <w:szCs w:val="20"/>
          <w:rtl/>
        </w:rPr>
        <w:t>الف</w:t>
      </w:r>
      <w:r w:rsidRPr="003B5A2A">
        <w:rPr>
          <w:rFonts w:ascii="Times" w:eastAsia="Times New Roman" w:hAnsi="Times" w:cs="B Traffic" w:hint="cs"/>
          <w:bCs/>
          <w:szCs w:val="20"/>
          <w:rtl/>
        </w:rPr>
        <w:tab/>
        <w:t xml:space="preserve">. </w:t>
      </w:r>
      <w:r w:rsidRPr="003B5A2A">
        <w:rPr>
          <w:rFonts w:ascii="Times" w:eastAsia="Times New Roman" w:hAnsi="Times" w:cs="B Traffic" w:hint="cs"/>
          <w:bCs/>
          <w:szCs w:val="20"/>
          <w:rtl/>
        </w:rPr>
        <w:tab/>
        <w:t>ط</w:t>
      </w:r>
      <w:r w:rsidR="005D6DCE">
        <w:rPr>
          <w:rFonts w:ascii="Times" w:eastAsia="Times New Roman" w:hAnsi="Times" w:cs="B Traffic" w:hint="cs"/>
          <w:bCs/>
          <w:szCs w:val="20"/>
          <w:rtl/>
        </w:rPr>
        <w:t>ی</w:t>
      </w:r>
      <w:r w:rsidRPr="003B5A2A">
        <w:rPr>
          <w:rFonts w:ascii="Times" w:eastAsia="Times New Roman" w:hAnsi="Times" w:cs="B Traffic" w:hint="cs"/>
          <w:bCs/>
          <w:szCs w:val="20"/>
          <w:rtl/>
        </w:rPr>
        <w:t xml:space="preserve"> دوره گزارشگر</w:t>
      </w:r>
      <w:r w:rsidR="005D6DCE">
        <w:rPr>
          <w:rFonts w:ascii="Times" w:eastAsia="Times New Roman" w:hAnsi="Times" w:cs="B Traffic" w:hint="cs"/>
          <w:bCs/>
          <w:szCs w:val="20"/>
          <w:rtl/>
        </w:rPr>
        <w:t>ی</w:t>
      </w:r>
      <w:r w:rsidRPr="003B5A2A">
        <w:rPr>
          <w:rFonts w:ascii="Times" w:eastAsia="Times New Roman" w:hAnsi="Times" w:cs="B Traffic" w:hint="cs"/>
          <w:bCs/>
          <w:szCs w:val="20"/>
          <w:rtl/>
        </w:rPr>
        <w:t xml:space="preserve"> جار</w:t>
      </w:r>
      <w:r w:rsidR="005D6DCE">
        <w:rPr>
          <w:rFonts w:ascii="Times" w:eastAsia="Times New Roman" w:hAnsi="Times" w:cs="B Traffic" w:hint="cs"/>
          <w:bCs/>
          <w:szCs w:val="20"/>
          <w:rtl/>
        </w:rPr>
        <w:t>ی</w:t>
      </w:r>
      <w:r w:rsidRPr="003B5A2A">
        <w:rPr>
          <w:rFonts w:ascii="Times" w:eastAsia="Times New Roman" w:hAnsi="Times" w:cs="B Traffic" w:hint="cs"/>
          <w:bCs/>
          <w:szCs w:val="20"/>
          <w:rtl/>
        </w:rPr>
        <w:t xml:space="preserve">؛ </w:t>
      </w:r>
      <w:r w:rsidR="005D6DCE">
        <w:rPr>
          <w:rFonts w:ascii="Times" w:eastAsia="Times New Roman" w:hAnsi="Times" w:cs="B Traffic" w:hint="cs"/>
          <w:bCs/>
          <w:szCs w:val="20"/>
          <w:rtl/>
        </w:rPr>
        <w:t>ی</w:t>
      </w:r>
      <w:r w:rsidRPr="003B5A2A">
        <w:rPr>
          <w:rFonts w:ascii="Times" w:eastAsia="Times New Roman" w:hAnsi="Times" w:cs="B Traffic" w:hint="cs"/>
          <w:bCs/>
          <w:szCs w:val="20"/>
          <w:rtl/>
        </w:rPr>
        <w:t>ا</w:t>
      </w:r>
    </w:p>
    <w:p w:rsidR="003B5A2A" w:rsidRPr="003B5A2A" w:rsidRDefault="003B5A2A" w:rsidP="003B5A2A">
      <w:pPr>
        <w:tabs>
          <w:tab w:val="left" w:pos="907"/>
        </w:tabs>
        <w:spacing w:after="0" w:line="204" w:lineRule="auto"/>
        <w:ind w:left="1134" w:hanging="567"/>
        <w:jc w:val="lowKashida"/>
        <w:rPr>
          <w:rFonts w:ascii="Times" w:eastAsia="Times New Roman" w:hAnsi="Times" w:cs="B Traffic"/>
          <w:bCs/>
          <w:szCs w:val="20"/>
          <w:rtl/>
        </w:rPr>
      </w:pPr>
      <w:r w:rsidRPr="003B5A2A">
        <w:rPr>
          <w:rFonts w:ascii="Times" w:eastAsia="Times New Roman" w:hAnsi="Times" w:cs="B Traffic" w:hint="cs"/>
          <w:bCs/>
          <w:szCs w:val="20"/>
          <w:rtl/>
        </w:rPr>
        <w:t>ب</w:t>
      </w:r>
      <w:r w:rsidRPr="003B5A2A">
        <w:rPr>
          <w:rFonts w:ascii="Times" w:eastAsia="Times New Roman" w:hAnsi="Times" w:cs="B Traffic" w:hint="cs"/>
          <w:bCs/>
          <w:szCs w:val="20"/>
          <w:rtl/>
        </w:rPr>
        <w:tab/>
        <w:t>.</w:t>
      </w:r>
      <w:r w:rsidRPr="003B5A2A">
        <w:rPr>
          <w:rFonts w:ascii="Times" w:eastAsia="Times New Roman" w:hAnsi="Times" w:cs="B Traffic" w:hint="cs"/>
          <w:bCs/>
          <w:szCs w:val="20"/>
          <w:rtl/>
        </w:rPr>
        <w:tab/>
        <w:t>پس از پا</w:t>
      </w:r>
      <w:r w:rsidR="005D6DCE">
        <w:rPr>
          <w:rFonts w:ascii="Times" w:eastAsia="Times New Roman" w:hAnsi="Times" w:cs="B Traffic" w:hint="cs"/>
          <w:bCs/>
          <w:szCs w:val="20"/>
          <w:rtl/>
        </w:rPr>
        <w:t>ی</w:t>
      </w:r>
      <w:r w:rsidRPr="003B5A2A">
        <w:rPr>
          <w:rFonts w:ascii="Times" w:eastAsia="Times New Roman" w:hAnsi="Times" w:cs="B Traffic" w:hint="cs"/>
          <w:bCs/>
          <w:szCs w:val="20"/>
          <w:rtl/>
        </w:rPr>
        <w:t>ان دوره گزارشگر</w:t>
      </w:r>
      <w:r w:rsidR="005D6DCE">
        <w:rPr>
          <w:rFonts w:ascii="Times" w:eastAsia="Times New Roman" w:hAnsi="Times" w:cs="B Traffic" w:hint="cs"/>
          <w:bCs/>
          <w:szCs w:val="20"/>
          <w:rtl/>
        </w:rPr>
        <w:t>ی</w:t>
      </w:r>
      <w:r w:rsidRPr="003B5A2A">
        <w:rPr>
          <w:rFonts w:ascii="Times" w:eastAsia="Times New Roman" w:hAnsi="Times" w:cs="B Traffic" w:hint="cs"/>
          <w:bCs/>
          <w:szCs w:val="20"/>
          <w:rtl/>
        </w:rPr>
        <w:t>، اما قبل از تأ</w:t>
      </w:r>
      <w:r w:rsidR="005D6DCE">
        <w:rPr>
          <w:rFonts w:ascii="Times" w:eastAsia="Times New Roman" w:hAnsi="Times" w:cs="B Traffic" w:hint="cs"/>
          <w:bCs/>
          <w:szCs w:val="20"/>
          <w:rtl/>
        </w:rPr>
        <w:t>یی</w:t>
      </w:r>
      <w:r w:rsidRPr="003B5A2A">
        <w:rPr>
          <w:rFonts w:ascii="Times" w:eastAsia="Times New Roman" w:hAnsi="Times" w:cs="B Traffic" w:hint="cs"/>
          <w:bCs/>
          <w:szCs w:val="20"/>
          <w:rtl/>
        </w:rPr>
        <w:t>د صورتهای مال</w:t>
      </w:r>
      <w:r w:rsidR="005D6DCE">
        <w:rPr>
          <w:rFonts w:ascii="Times" w:eastAsia="Times New Roman" w:hAnsi="Times" w:cs="B Traffic" w:hint="cs"/>
          <w:bCs/>
          <w:szCs w:val="20"/>
          <w:rtl/>
        </w:rPr>
        <w:t>ی</w:t>
      </w:r>
      <w:r w:rsidRPr="003B5A2A">
        <w:rPr>
          <w:rFonts w:ascii="Times" w:eastAsia="Times New Roman" w:hAnsi="Times" w:cs="B Traffic" w:hint="cs"/>
          <w:bCs/>
          <w:szCs w:val="20"/>
          <w:rtl/>
        </w:rPr>
        <w:t xml:space="preserve"> برا</w:t>
      </w:r>
      <w:r w:rsidR="005D6DCE">
        <w:rPr>
          <w:rFonts w:ascii="Times" w:eastAsia="Times New Roman" w:hAnsi="Times" w:cs="B Traffic" w:hint="cs"/>
          <w:bCs/>
          <w:szCs w:val="20"/>
          <w:rtl/>
        </w:rPr>
        <w:t>ی</w:t>
      </w:r>
      <w:r w:rsidRPr="003B5A2A">
        <w:rPr>
          <w:rFonts w:ascii="Times" w:eastAsia="Times New Roman" w:hAnsi="Times" w:cs="B Traffic" w:hint="cs"/>
          <w:bCs/>
          <w:szCs w:val="20"/>
          <w:rtl/>
        </w:rPr>
        <w:t xml:space="preserve"> انتشار.</w:t>
      </w:r>
    </w:p>
    <w:p w:rsidR="003B5A2A" w:rsidRPr="003B5A2A" w:rsidRDefault="003B5A2A" w:rsidP="003B5A2A">
      <w:pPr>
        <w:spacing w:before="40" w:after="0" w:line="204" w:lineRule="auto"/>
        <w:ind w:left="567" w:hanging="567"/>
        <w:jc w:val="lowKashida"/>
        <w:rPr>
          <w:rFonts w:ascii="Times" w:eastAsia="Times New Roman" w:hAnsi="Times" w:cs="B Zar"/>
          <w:sz w:val="26"/>
          <w:szCs w:val="26"/>
          <w:rtl/>
        </w:rPr>
      </w:pPr>
      <w:r w:rsidRPr="003B5A2A">
        <w:rPr>
          <w:rFonts w:ascii="Times" w:eastAsia="Times New Roman" w:hAnsi="Times" w:cs="B Zar" w:hint="cs"/>
          <w:sz w:val="26"/>
          <w:szCs w:val="26"/>
          <w:rtl/>
        </w:rPr>
        <w:t>59.</w:t>
      </w:r>
      <w:r w:rsidRPr="003B5A2A">
        <w:rPr>
          <w:rFonts w:ascii="Times" w:eastAsia="Times New Roman" w:hAnsi="Times" w:cs="B Zar" w:hint="cs"/>
          <w:sz w:val="26"/>
          <w:szCs w:val="26"/>
          <w:rtl/>
        </w:rPr>
        <w:tab/>
        <w:t>برای دست</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اب</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به هدف مندرج در بند 58،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باید اطلاعات مشخص‌شده در بندهای ب57 تا ب59 را افشا کند.</w:t>
      </w:r>
    </w:p>
    <w:p w:rsidR="003B5A2A" w:rsidRPr="003B5A2A" w:rsidRDefault="003B5A2A" w:rsidP="003B5A2A">
      <w:pPr>
        <w:spacing w:before="40" w:after="0" w:line="204" w:lineRule="auto"/>
        <w:ind w:left="567" w:hanging="567"/>
        <w:jc w:val="lowKashida"/>
        <w:rPr>
          <w:rFonts w:ascii="B Nazanin" w:eastAsia="Times New Roman" w:hAnsi="B Nazanin" w:cs="B Nazanin"/>
          <w:b/>
          <w:bCs/>
          <w:sz w:val="24"/>
          <w:szCs w:val="24"/>
          <w:rtl/>
        </w:rPr>
      </w:pPr>
      <w:r w:rsidRPr="003B5A2A">
        <w:rPr>
          <w:rFonts w:ascii="B Nazanin" w:eastAsia="Times New Roman" w:hAnsi="B Nazanin" w:cs="B Nazanin" w:hint="cs"/>
          <w:sz w:val="24"/>
          <w:szCs w:val="24"/>
          <w:rtl/>
        </w:rPr>
        <w:t>60</w:t>
      </w:r>
      <w:r w:rsidRPr="003B5A2A">
        <w:rPr>
          <w:rFonts w:ascii="B Nazanin" w:eastAsia="Times New Roman" w:hAnsi="B Nazanin" w:cs="B Nazanin" w:hint="cs"/>
          <w:b/>
          <w:bCs/>
          <w:sz w:val="24"/>
          <w:szCs w:val="24"/>
          <w:rtl/>
        </w:rPr>
        <w:t>.</w:t>
      </w:r>
      <w:r w:rsidRPr="003B5A2A">
        <w:rPr>
          <w:rFonts w:ascii="B Nazanin" w:eastAsia="Times New Roman" w:hAnsi="B Nazanin" w:cs="B Nazanin" w:hint="cs"/>
          <w:b/>
          <w:bCs/>
          <w:sz w:val="24"/>
          <w:szCs w:val="24"/>
          <w:rtl/>
        </w:rPr>
        <w:tab/>
      </w:r>
      <w:r w:rsidRPr="003B5A2A">
        <w:rPr>
          <w:rFonts w:ascii="Times" w:eastAsia="Times New Roman" w:hAnsi="Times" w:cs="B Traffic"/>
          <w:b/>
          <w:bCs/>
          <w:sz w:val="20"/>
          <w:szCs w:val="20"/>
          <w:rtl/>
        </w:rPr>
        <w:t>واحد تحصیل‌کننده</w:t>
      </w:r>
      <w:r w:rsidRPr="003B5A2A">
        <w:rPr>
          <w:rFonts w:ascii="Times" w:eastAsia="Times New Roman" w:hAnsi="Times" w:cs="B Traffic" w:hint="cs"/>
          <w:b/>
          <w:bCs/>
          <w:sz w:val="20"/>
          <w:szCs w:val="20"/>
          <w:rtl/>
        </w:rPr>
        <w:t xml:space="preserve"> باید اطلاعاتی افشا کند که استفاده‌کنندگان صورتهای مالی بتوانند آثار مالی تعدیلات شناسایی‌شده در دوره گزارشگری جار</w:t>
      </w:r>
      <w:r w:rsidR="005D6DCE">
        <w:rPr>
          <w:rFonts w:ascii="Times" w:eastAsia="Times New Roman" w:hAnsi="Times" w:cs="B Traffic" w:hint="cs"/>
          <w:b/>
          <w:bCs/>
          <w:sz w:val="20"/>
          <w:szCs w:val="20"/>
          <w:rtl/>
        </w:rPr>
        <w:t>ی</w:t>
      </w:r>
      <w:r w:rsidRPr="003B5A2A">
        <w:rPr>
          <w:rFonts w:ascii="Times" w:eastAsia="Times New Roman" w:hAnsi="Times" w:cs="B Traffic" w:hint="cs"/>
          <w:b/>
          <w:bCs/>
          <w:sz w:val="20"/>
          <w:szCs w:val="20"/>
          <w:rtl/>
        </w:rPr>
        <w:t xml:space="preserve"> را كه به ترکیبهای تجاری واقع‌شده طی دوره‌ و دوره‌‌های گزارشگری قبل مربوط می‌شود، ارزیابی کنند.</w:t>
      </w:r>
    </w:p>
    <w:p w:rsidR="003B5A2A" w:rsidRPr="003B5A2A" w:rsidRDefault="003B5A2A" w:rsidP="003B5A2A">
      <w:pPr>
        <w:spacing w:before="40" w:after="0" w:line="204" w:lineRule="auto"/>
        <w:ind w:left="567" w:hanging="567"/>
        <w:jc w:val="lowKashida"/>
        <w:rPr>
          <w:rFonts w:ascii="Times" w:eastAsia="Times New Roman" w:hAnsi="Times" w:cs="B Zar"/>
          <w:sz w:val="26"/>
          <w:szCs w:val="26"/>
          <w:rtl/>
        </w:rPr>
      </w:pPr>
      <w:r w:rsidRPr="003B5A2A">
        <w:rPr>
          <w:rFonts w:ascii="Times" w:eastAsia="Times New Roman" w:hAnsi="Times" w:cs="B Zar" w:hint="cs"/>
          <w:sz w:val="26"/>
          <w:szCs w:val="26"/>
          <w:rtl/>
        </w:rPr>
        <w:t>61.</w:t>
      </w:r>
      <w:r w:rsidRPr="003B5A2A">
        <w:rPr>
          <w:rFonts w:ascii="Times" w:eastAsia="Times New Roman" w:hAnsi="Times" w:cs="B Zar" w:hint="cs"/>
          <w:sz w:val="26"/>
          <w:szCs w:val="26"/>
          <w:rtl/>
        </w:rPr>
        <w:tab/>
        <w:t>برا</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دستیابی به هدف مندرج در بند 60،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باید اطلاعات مشخص‌شده در بند  ب60 را افشا كند.</w:t>
      </w:r>
    </w:p>
    <w:p w:rsidR="003B5A2A" w:rsidRPr="003B5A2A" w:rsidRDefault="003B5A2A" w:rsidP="003B5A2A">
      <w:pPr>
        <w:spacing w:before="40" w:after="0" w:line="204" w:lineRule="auto"/>
        <w:ind w:left="567" w:hanging="567"/>
        <w:jc w:val="lowKashida"/>
        <w:rPr>
          <w:rFonts w:ascii="Times" w:eastAsia="Times New Roman" w:hAnsi="Times" w:cs="B Zar"/>
          <w:sz w:val="26"/>
          <w:szCs w:val="26"/>
        </w:rPr>
      </w:pPr>
      <w:r w:rsidRPr="003B5A2A">
        <w:rPr>
          <w:rFonts w:ascii="Times" w:eastAsia="Times New Roman" w:hAnsi="Times" w:cs="B Zar" w:hint="cs"/>
          <w:sz w:val="26"/>
          <w:szCs w:val="26"/>
          <w:rtl/>
        </w:rPr>
        <w:t>62.</w:t>
      </w:r>
      <w:r w:rsidRPr="003B5A2A">
        <w:rPr>
          <w:rFonts w:ascii="Times" w:eastAsia="Times New Roman" w:hAnsi="Times" w:cs="B Zar" w:hint="cs"/>
          <w:sz w:val="26"/>
          <w:szCs w:val="26"/>
          <w:rtl/>
        </w:rPr>
        <w:tab/>
        <w:t xml:space="preserve">اگر موارد افشای مندرج در این استاندارد و سایر </w:t>
      </w:r>
      <w:r w:rsidRPr="003B5A2A">
        <w:rPr>
          <w:rFonts w:ascii="Times" w:eastAsia="Times New Roman" w:hAnsi="Times" w:cs="B Zar"/>
          <w:sz w:val="26"/>
          <w:szCs w:val="26"/>
          <w:rtl/>
        </w:rPr>
        <w:t xml:space="preserve">استانداردهای </w:t>
      </w:r>
      <w:r w:rsidRPr="003B5A2A">
        <w:rPr>
          <w:rFonts w:ascii="Times" w:eastAsia="Times New Roman" w:hAnsi="Times" w:cs="B Zar" w:hint="cs"/>
          <w:sz w:val="26"/>
          <w:szCs w:val="26"/>
          <w:rtl/>
        </w:rPr>
        <w:t>حسابداری، اهداف تعیین‌شده در بندهای 58 و 60 را تأم</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ن نكند،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باید اطلاعات ضروری ب</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شتر برای دستیابی به آن اهداف را افشا کند.</w:t>
      </w:r>
    </w:p>
    <w:p w:rsidR="003B5A2A" w:rsidRPr="003B5A2A" w:rsidRDefault="003B5A2A" w:rsidP="003B5A2A">
      <w:pPr>
        <w:keepNext/>
        <w:pBdr>
          <w:bottom w:val="single" w:sz="4" w:space="1" w:color="595959"/>
        </w:pBdr>
        <w:spacing w:before="120" w:after="0" w:line="204" w:lineRule="auto"/>
        <w:jc w:val="lowKashida"/>
        <w:outlineLvl w:val="0"/>
        <w:rPr>
          <w:rFonts w:ascii="Times New Roman Bold" w:eastAsia="Calibri" w:hAnsi="Times New Roman Bold" w:cs="B Titr"/>
          <w:b/>
          <w:bCs/>
          <w:sz w:val="24"/>
          <w:szCs w:val="24"/>
        </w:rPr>
      </w:pPr>
      <w:r w:rsidRPr="003B5A2A">
        <w:rPr>
          <w:rFonts w:ascii="Times New Roman Bold" w:eastAsia="Calibri" w:hAnsi="Times New Roman Bold" w:cs="B Titr" w:hint="cs"/>
          <w:b/>
          <w:bCs/>
          <w:sz w:val="24"/>
          <w:szCs w:val="24"/>
          <w:rtl/>
        </w:rPr>
        <w:t>کنارگذاری استاندارد حسابداری 19 (1384)</w:t>
      </w:r>
    </w:p>
    <w:p w:rsidR="003B5A2A" w:rsidRPr="003B5A2A" w:rsidRDefault="003B5A2A" w:rsidP="003B5A2A">
      <w:pPr>
        <w:spacing w:before="40" w:after="0" w:line="204" w:lineRule="auto"/>
        <w:ind w:left="567" w:hanging="567"/>
        <w:jc w:val="lowKashida"/>
        <w:rPr>
          <w:rFonts w:ascii="Times" w:eastAsia="Times New Roman" w:hAnsi="Times" w:cs="B Zar"/>
          <w:sz w:val="26"/>
          <w:szCs w:val="26"/>
          <w:rtl/>
        </w:rPr>
      </w:pPr>
      <w:r w:rsidRPr="003B5A2A">
        <w:rPr>
          <w:rFonts w:ascii="Times" w:eastAsia="Times New Roman" w:hAnsi="Times" w:cs="B Zar" w:hint="cs"/>
          <w:sz w:val="26"/>
          <w:szCs w:val="26"/>
          <w:rtl/>
        </w:rPr>
        <w:t>63.</w:t>
      </w:r>
      <w:r w:rsidRPr="003B5A2A">
        <w:rPr>
          <w:rFonts w:ascii="Times" w:eastAsia="Times New Roman" w:hAnsi="Times" w:cs="B Zar" w:hint="cs"/>
          <w:sz w:val="26"/>
          <w:szCs w:val="26"/>
          <w:rtl/>
        </w:rPr>
        <w:tab/>
        <w:t>این استاندارد، جا</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گز</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ن استاندارد حسابداری 19 </w:t>
      </w:r>
      <w:r w:rsidRPr="003B5A2A">
        <w:rPr>
          <w:rFonts w:ascii="B Homa" w:eastAsia="MS Mincho" w:hAnsi="B Homa" w:cs="B Traffic" w:hint="cs"/>
          <w:bCs/>
          <w:color w:val="595959"/>
          <w:sz w:val="20"/>
          <w:szCs w:val="20"/>
          <w:rtl/>
        </w:rPr>
        <w:t>ترکیبهای تجاری</w:t>
      </w:r>
      <w:r w:rsidRPr="003B5A2A">
        <w:rPr>
          <w:rFonts w:ascii="B Homa" w:eastAsia="MS Mincho" w:hAnsi="B Homa" w:cs="B Traffic" w:hint="cs"/>
          <w:bCs/>
          <w:color w:val="595959"/>
          <w:sz w:val="18"/>
          <w:szCs w:val="18"/>
          <w:rtl/>
        </w:rPr>
        <w:t xml:space="preserve"> </w:t>
      </w:r>
      <w:r w:rsidRPr="003B5A2A">
        <w:rPr>
          <w:rFonts w:ascii="Times" w:eastAsia="Times New Roman" w:hAnsi="Times" w:cs="B Zar" w:hint="cs"/>
          <w:sz w:val="26"/>
          <w:szCs w:val="26"/>
          <w:rtl/>
        </w:rPr>
        <w:t>(تجدیدنظرشده 1384) می‌شود.</w:t>
      </w:r>
    </w:p>
    <w:p w:rsidR="003B5A2A" w:rsidRPr="003B5A2A" w:rsidRDefault="003B5A2A" w:rsidP="003B5A2A">
      <w:pPr>
        <w:keepNext/>
        <w:pBdr>
          <w:bottom w:val="single" w:sz="4" w:space="1" w:color="595959"/>
        </w:pBdr>
        <w:spacing w:before="120" w:after="0" w:line="204" w:lineRule="auto"/>
        <w:jc w:val="lowKashida"/>
        <w:outlineLvl w:val="0"/>
        <w:rPr>
          <w:rFonts w:ascii="Times New Roman Bold" w:eastAsia="Calibri" w:hAnsi="Times New Roman Bold" w:cs="B Titr"/>
          <w:b/>
          <w:bCs/>
          <w:sz w:val="24"/>
          <w:szCs w:val="24"/>
        </w:rPr>
      </w:pPr>
      <w:r w:rsidRPr="003B5A2A">
        <w:rPr>
          <w:rFonts w:ascii="Times New Roman Bold" w:eastAsia="Calibri" w:hAnsi="Times New Roman Bold" w:cs="B Titr" w:hint="cs"/>
          <w:b/>
          <w:bCs/>
          <w:sz w:val="24"/>
          <w:szCs w:val="24"/>
          <w:rtl/>
        </w:rPr>
        <w:lastRenderedPageBreak/>
        <w:t>تاریخ اجرا</w:t>
      </w:r>
    </w:p>
    <w:p w:rsidR="003B5A2A" w:rsidRPr="003B5A2A" w:rsidRDefault="003B5A2A" w:rsidP="003B5A2A">
      <w:pPr>
        <w:spacing w:before="40" w:after="0" w:line="204" w:lineRule="auto"/>
        <w:ind w:left="567" w:hanging="567"/>
        <w:jc w:val="lowKashida"/>
        <w:rPr>
          <w:rFonts w:ascii="Times" w:eastAsia="Times New Roman" w:hAnsi="Times" w:cs="B Traffic"/>
          <w:b/>
          <w:bCs/>
          <w:sz w:val="20"/>
          <w:szCs w:val="20"/>
          <w:rtl/>
        </w:rPr>
      </w:pPr>
      <w:r w:rsidRPr="003B5A2A">
        <w:rPr>
          <w:rFonts w:ascii="B Lotus" w:eastAsia="Times New Roman" w:hAnsi="B Lotus" w:cs="B Lotus" w:hint="cs"/>
          <w:spacing w:val="-2"/>
          <w:sz w:val="28"/>
          <w:szCs w:val="26"/>
          <w:rtl/>
        </w:rPr>
        <w:t>64.</w:t>
      </w:r>
      <w:r w:rsidRPr="003B5A2A">
        <w:rPr>
          <w:rFonts w:ascii="Times" w:eastAsia="Times New Roman" w:hAnsi="Times" w:cs="B Zar" w:hint="cs"/>
          <w:sz w:val="26"/>
          <w:szCs w:val="26"/>
          <w:rtl/>
        </w:rPr>
        <w:tab/>
      </w:r>
      <w:r w:rsidRPr="003B5A2A">
        <w:rPr>
          <w:rFonts w:ascii="Times" w:eastAsia="Times New Roman" w:hAnsi="Times" w:cs="B Traffic" w:hint="cs"/>
          <w:b/>
          <w:bCs/>
          <w:sz w:val="20"/>
          <w:szCs w:val="20"/>
          <w:rtl/>
        </w:rPr>
        <w:t>الزامات‌ ا</w:t>
      </w:r>
      <w:r w:rsidR="005D6DCE">
        <w:rPr>
          <w:rFonts w:ascii="Times" w:eastAsia="Times New Roman" w:hAnsi="Times" w:cs="B Traffic" w:hint="cs"/>
          <w:b/>
          <w:bCs/>
          <w:sz w:val="20"/>
          <w:szCs w:val="20"/>
          <w:rtl/>
        </w:rPr>
        <w:t>ی</w:t>
      </w:r>
      <w:r w:rsidRPr="003B5A2A">
        <w:rPr>
          <w:rFonts w:ascii="Times" w:eastAsia="Times New Roman" w:hAnsi="Times" w:cs="B Traffic" w:hint="cs"/>
          <w:b/>
          <w:bCs/>
          <w:sz w:val="20"/>
          <w:szCs w:val="20"/>
          <w:rtl/>
        </w:rPr>
        <w:t>ن‌ استاندارد در مورد كل</w:t>
      </w:r>
      <w:r w:rsidR="005D6DCE">
        <w:rPr>
          <w:rFonts w:ascii="Times" w:eastAsia="Times New Roman" w:hAnsi="Times" w:cs="B Traffic" w:hint="cs"/>
          <w:b/>
          <w:bCs/>
          <w:sz w:val="20"/>
          <w:szCs w:val="20"/>
          <w:rtl/>
        </w:rPr>
        <w:t>ی</w:t>
      </w:r>
      <w:r w:rsidRPr="003B5A2A">
        <w:rPr>
          <w:rFonts w:ascii="Times" w:eastAsia="Times New Roman" w:hAnsi="Times" w:cs="B Traffic" w:hint="cs"/>
          <w:b/>
          <w:bCs/>
          <w:sz w:val="20"/>
          <w:szCs w:val="20"/>
          <w:rtl/>
        </w:rPr>
        <w:t>ه‌ صورتها</w:t>
      </w:r>
      <w:r w:rsidR="005D6DCE">
        <w:rPr>
          <w:rFonts w:ascii="Times" w:eastAsia="Times New Roman" w:hAnsi="Times" w:cs="B Traffic" w:hint="cs"/>
          <w:b/>
          <w:bCs/>
          <w:sz w:val="20"/>
          <w:szCs w:val="20"/>
          <w:rtl/>
        </w:rPr>
        <w:t>ی</w:t>
      </w:r>
      <w:r w:rsidRPr="003B5A2A">
        <w:rPr>
          <w:rFonts w:ascii="Times" w:eastAsia="Times New Roman" w:hAnsi="Times" w:cs="B Traffic" w:hint="cs"/>
          <w:b/>
          <w:bCs/>
          <w:sz w:val="20"/>
          <w:szCs w:val="20"/>
          <w:rtl/>
        </w:rPr>
        <w:t>‌ مال</w:t>
      </w:r>
      <w:r w:rsidR="005D6DCE">
        <w:rPr>
          <w:rFonts w:ascii="Times" w:eastAsia="Times New Roman" w:hAnsi="Times" w:cs="B Traffic" w:hint="cs"/>
          <w:b/>
          <w:bCs/>
          <w:sz w:val="20"/>
          <w:szCs w:val="20"/>
          <w:rtl/>
        </w:rPr>
        <w:t>ی</w:t>
      </w:r>
      <w:r w:rsidRPr="003B5A2A">
        <w:rPr>
          <w:rFonts w:ascii="Times" w:eastAsia="Times New Roman" w:hAnsi="Times" w:cs="B Traffic" w:hint="cs"/>
          <w:b/>
          <w:bCs/>
          <w:sz w:val="20"/>
          <w:szCs w:val="20"/>
          <w:rtl/>
        </w:rPr>
        <w:t>‌ كه‌ دوره‌ مال</w:t>
      </w:r>
      <w:r w:rsidR="005D6DCE">
        <w:rPr>
          <w:rFonts w:ascii="Times" w:eastAsia="Times New Roman" w:hAnsi="Times" w:cs="B Traffic" w:hint="cs"/>
          <w:b/>
          <w:bCs/>
          <w:sz w:val="20"/>
          <w:szCs w:val="20"/>
          <w:rtl/>
        </w:rPr>
        <w:t>ی</w:t>
      </w:r>
      <w:r w:rsidRPr="003B5A2A">
        <w:rPr>
          <w:rFonts w:ascii="Times" w:eastAsia="Times New Roman" w:hAnsi="Times" w:cs="B Traffic" w:hint="cs"/>
          <w:b/>
          <w:bCs/>
          <w:sz w:val="20"/>
          <w:szCs w:val="20"/>
          <w:rtl/>
        </w:rPr>
        <w:t>‌ آنها از تار</w:t>
      </w:r>
      <w:r w:rsidR="005D6DCE">
        <w:rPr>
          <w:rFonts w:ascii="Times" w:eastAsia="Times New Roman" w:hAnsi="Times" w:cs="B Traffic" w:hint="cs"/>
          <w:b/>
          <w:bCs/>
          <w:sz w:val="20"/>
          <w:szCs w:val="20"/>
          <w:rtl/>
        </w:rPr>
        <w:t>ی</w:t>
      </w:r>
      <w:r w:rsidRPr="003B5A2A">
        <w:rPr>
          <w:rFonts w:ascii="Times" w:eastAsia="Times New Roman" w:hAnsi="Times" w:cs="B Traffic" w:hint="cs"/>
          <w:b/>
          <w:bCs/>
          <w:sz w:val="20"/>
          <w:szCs w:val="20"/>
          <w:rtl/>
        </w:rPr>
        <w:t>خ‌ 1/1/1400 و بعد از آن‌ شروع‌ م</w:t>
      </w:r>
      <w:r w:rsidR="005D6DCE">
        <w:rPr>
          <w:rFonts w:ascii="Times" w:eastAsia="Times New Roman" w:hAnsi="Times" w:cs="B Traffic" w:hint="cs"/>
          <w:b/>
          <w:bCs/>
          <w:sz w:val="20"/>
          <w:szCs w:val="20"/>
          <w:rtl/>
        </w:rPr>
        <w:t>ی</w:t>
      </w:r>
      <w:r w:rsidRPr="003B5A2A">
        <w:rPr>
          <w:rFonts w:ascii="Times" w:eastAsia="Times New Roman" w:hAnsi="Times" w:cs="B Traffic" w:hint="cs"/>
          <w:b/>
          <w:bCs/>
          <w:sz w:val="20"/>
          <w:szCs w:val="20"/>
          <w:rtl/>
        </w:rPr>
        <w:t>‌شود، لازم‌الاجراست‌.</w:t>
      </w:r>
    </w:p>
    <w:p w:rsidR="003B5A2A" w:rsidRPr="003B5A2A" w:rsidRDefault="003B5A2A" w:rsidP="003B5A2A">
      <w:pPr>
        <w:spacing w:after="0" w:line="240" w:lineRule="auto"/>
        <w:jc w:val="lowKashida"/>
        <w:rPr>
          <w:rFonts w:ascii="Times" w:eastAsia="Times New Roman" w:hAnsi="Times" w:cs="B Zar"/>
          <w:sz w:val="26"/>
          <w:szCs w:val="26"/>
          <w:rtl/>
        </w:rPr>
      </w:pPr>
      <w:r w:rsidRPr="003B5A2A">
        <w:rPr>
          <w:rFonts w:ascii="Times" w:eastAsia="Times New Roman" w:hAnsi="Times" w:cs="B Zar" w:hint="cs"/>
          <w:sz w:val="26"/>
          <w:szCs w:val="26"/>
          <w:rtl/>
        </w:rPr>
        <w:t>64الف.</w:t>
      </w:r>
      <w:r w:rsidRPr="003B5A2A">
        <w:rPr>
          <w:rFonts w:ascii="Times" w:eastAsia="Times New Roman" w:hAnsi="Times" w:cs="B Zar" w:hint="cs"/>
          <w:sz w:val="26"/>
          <w:szCs w:val="26"/>
          <w:rtl/>
        </w:rPr>
        <w:tab/>
        <w:t>به تبع استاندارد حسابداری 43</w:t>
      </w:r>
      <w:r w:rsidRPr="003B5A2A">
        <w:rPr>
          <w:rFonts w:ascii="Times New Roman" w:eastAsia="Times New Roman" w:hAnsi="Times New Roman" w:cs="Lotus" w:hint="cs"/>
          <w:szCs w:val="28"/>
          <w:rtl/>
        </w:rPr>
        <w:t xml:space="preserve"> </w:t>
      </w:r>
      <w:r w:rsidRPr="003B5A2A">
        <w:rPr>
          <w:rFonts w:ascii="B Homa" w:eastAsia="Times New Roman" w:hAnsi="B Homa" w:cs="B Traffic"/>
          <w:b/>
          <w:bCs/>
          <w:color w:val="595959"/>
          <w:sz w:val="20"/>
          <w:szCs w:val="20"/>
          <w:rtl/>
        </w:rPr>
        <w:t>درآمد عملیاتی حاصل از قرارداد با مشتریان (تصویب‌شده 1402)</w:t>
      </w:r>
      <w:r w:rsidRPr="003B5A2A">
        <w:rPr>
          <w:rFonts w:ascii="Times" w:eastAsia="Times New Roman" w:hAnsi="Times" w:cs="Lotus" w:hint="cs"/>
          <w:b/>
          <w:szCs w:val="28"/>
          <w:rtl/>
        </w:rPr>
        <w:t>،</w:t>
      </w:r>
      <w:r w:rsidRPr="003B5A2A">
        <w:rPr>
          <w:rFonts w:ascii="Times" w:eastAsia="Times New Roman" w:hAnsi="Times" w:cs="Lotus" w:hint="cs"/>
          <w:b/>
          <w:bCs/>
          <w:szCs w:val="28"/>
          <w:rtl/>
        </w:rPr>
        <w:t xml:space="preserve"> </w:t>
      </w:r>
      <w:r w:rsidRPr="003B5A2A">
        <w:rPr>
          <w:rFonts w:ascii="Times" w:eastAsia="Times New Roman" w:hAnsi="Times" w:cs="B Zar" w:hint="eastAsia"/>
          <w:sz w:val="26"/>
          <w:szCs w:val="26"/>
          <w:rtl/>
        </w:rPr>
        <w:t>بند</w:t>
      </w:r>
      <w:r w:rsidRPr="003B5A2A">
        <w:rPr>
          <w:rFonts w:ascii="Times" w:eastAsia="Times New Roman" w:hAnsi="Times" w:cs="B Zar"/>
          <w:sz w:val="26"/>
          <w:szCs w:val="26"/>
          <w:rtl/>
        </w:rPr>
        <w:t xml:space="preserve"> </w:t>
      </w:r>
      <w:r w:rsidRPr="003B5A2A">
        <w:rPr>
          <w:rFonts w:ascii="Times" w:eastAsia="Times New Roman" w:hAnsi="Times" w:cs="B Zar" w:hint="cs"/>
          <w:sz w:val="26"/>
          <w:szCs w:val="26"/>
          <w:rtl/>
        </w:rPr>
        <w:t>55</w:t>
      </w:r>
      <w:r w:rsidRPr="003B5A2A">
        <w:rPr>
          <w:rFonts w:ascii="Times" w:eastAsia="Times New Roman" w:hAnsi="Times" w:cs="B Zar"/>
          <w:sz w:val="26"/>
          <w:szCs w:val="26"/>
          <w:rtl/>
        </w:rPr>
        <w:t xml:space="preserve"> </w:t>
      </w:r>
      <w:r w:rsidRPr="003B5A2A">
        <w:rPr>
          <w:rFonts w:ascii="Times" w:eastAsia="Times New Roman" w:hAnsi="Times" w:cs="B Zar" w:hint="eastAsia"/>
          <w:sz w:val="26"/>
          <w:szCs w:val="26"/>
          <w:rtl/>
        </w:rPr>
        <w:t>اصلاح</w:t>
      </w:r>
      <w:r w:rsidRPr="003B5A2A">
        <w:rPr>
          <w:rFonts w:ascii="Times" w:eastAsia="Times New Roman" w:hAnsi="Times" w:cs="B Zar"/>
          <w:sz w:val="26"/>
          <w:szCs w:val="26"/>
          <w:rtl/>
        </w:rPr>
        <w:t xml:space="preserve"> </w:t>
      </w:r>
      <w:r w:rsidRPr="003B5A2A">
        <w:rPr>
          <w:rFonts w:ascii="Times" w:eastAsia="Times New Roman" w:hAnsi="Times" w:cs="B Zar" w:hint="cs"/>
          <w:sz w:val="26"/>
          <w:szCs w:val="26"/>
          <w:rtl/>
        </w:rPr>
        <w:t>شد</w:t>
      </w:r>
      <w:r w:rsidRPr="003B5A2A">
        <w:rPr>
          <w:rFonts w:ascii="Times" w:eastAsia="Times New Roman" w:hAnsi="Times" w:cs="B Zar"/>
          <w:sz w:val="26"/>
          <w:szCs w:val="26"/>
          <w:rtl/>
        </w:rPr>
        <w:t xml:space="preserve">. </w:t>
      </w:r>
      <w:r w:rsidRPr="003B5A2A">
        <w:rPr>
          <w:rFonts w:ascii="Times" w:eastAsia="Times New Roman" w:hAnsi="Times" w:cs="B Zar" w:hint="cs"/>
          <w:sz w:val="26"/>
          <w:szCs w:val="26"/>
          <w:rtl/>
        </w:rPr>
        <w:t>واحد تجاری باید این اصلاحات را از تاریخ لازم‌الاجرا شدن استاندارد حسابداری 43 بکار گیرد</w:t>
      </w:r>
    </w:p>
    <w:p w:rsidR="003B5A2A" w:rsidRPr="003B5A2A" w:rsidRDefault="003B5A2A" w:rsidP="003B5A2A">
      <w:pPr>
        <w:keepNext/>
        <w:pBdr>
          <w:bottom w:val="single" w:sz="4" w:space="1" w:color="595959"/>
        </w:pBdr>
        <w:spacing w:before="120" w:after="0" w:line="204" w:lineRule="auto"/>
        <w:jc w:val="lowKashida"/>
        <w:outlineLvl w:val="0"/>
        <w:rPr>
          <w:rFonts w:ascii="Times New Roman Bold" w:eastAsia="Calibri" w:hAnsi="Times New Roman Bold" w:cs="B Titr"/>
          <w:b/>
          <w:bCs/>
          <w:sz w:val="24"/>
          <w:szCs w:val="24"/>
          <w:rtl/>
        </w:rPr>
      </w:pPr>
      <w:r w:rsidRPr="003B5A2A">
        <w:rPr>
          <w:rFonts w:ascii="Times New Roman Bold" w:eastAsia="Calibri" w:hAnsi="Times New Roman Bold" w:cs="B Titr" w:hint="cs"/>
          <w:b/>
          <w:bCs/>
          <w:sz w:val="24"/>
          <w:szCs w:val="24"/>
          <w:rtl/>
        </w:rPr>
        <w:t>مطابقت با استانداردهای بین‌المللی گزارشگری مالی</w:t>
      </w:r>
    </w:p>
    <w:p w:rsidR="003B5A2A" w:rsidRPr="003B5A2A" w:rsidRDefault="003B5A2A" w:rsidP="003B5A2A">
      <w:pPr>
        <w:spacing w:before="40" w:after="0" w:line="204" w:lineRule="auto"/>
        <w:ind w:left="567" w:hanging="567"/>
        <w:jc w:val="lowKashida"/>
        <w:rPr>
          <w:rFonts w:ascii="Times" w:eastAsia="Times New Roman" w:hAnsi="Times" w:cs="B Zar"/>
          <w:sz w:val="26"/>
          <w:szCs w:val="26"/>
          <w:rtl/>
        </w:rPr>
      </w:pPr>
      <w:r w:rsidRPr="003B5A2A">
        <w:rPr>
          <w:rFonts w:ascii="Times" w:eastAsia="Times New Roman" w:hAnsi="Times" w:cs="B Zar" w:hint="cs"/>
          <w:sz w:val="26"/>
          <w:szCs w:val="26"/>
          <w:rtl/>
        </w:rPr>
        <w:t>65.</w:t>
      </w:r>
      <w:r w:rsidRPr="003B5A2A">
        <w:rPr>
          <w:rFonts w:ascii="Times" w:eastAsia="Times New Roman" w:hAnsi="Times" w:cs="B Zar" w:hint="cs"/>
          <w:sz w:val="26"/>
          <w:szCs w:val="26"/>
          <w:rtl/>
        </w:rPr>
        <w:tab/>
        <w:t>به استثنای الزام بند ب56(الف) این استاندارد که سرقفلی را به مبلغ شناسایی‌شده در تاریخ تحصیل پس از کسر استهلاک انباشته و کاهش ارزش انباشته اندازه‌گیری می‌کند، با</w:t>
      </w:r>
      <w:r w:rsidRPr="003B5A2A">
        <w:rPr>
          <w:rFonts w:ascii="Times" w:eastAsia="Times New Roman" w:hAnsi="Times" w:cs="B Zar"/>
          <w:sz w:val="26"/>
          <w:szCs w:val="26"/>
          <w:rtl/>
        </w:rPr>
        <w:t xml:space="preserve"> </w:t>
      </w:r>
      <w:r w:rsidRPr="003B5A2A">
        <w:rPr>
          <w:rFonts w:ascii="Times" w:eastAsia="Times New Roman" w:hAnsi="Times" w:cs="B Zar" w:hint="cs"/>
          <w:sz w:val="26"/>
          <w:szCs w:val="26"/>
          <w:rtl/>
        </w:rPr>
        <w:t>اجرا</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w:t>
      </w:r>
      <w:r w:rsidRPr="003B5A2A">
        <w:rPr>
          <w:rFonts w:ascii="Times" w:eastAsia="Times New Roman" w:hAnsi="Times" w:cs="B Zar"/>
          <w:sz w:val="26"/>
          <w:szCs w:val="26"/>
          <w:rtl/>
        </w:rPr>
        <w:t xml:space="preserve"> </w:t>
      </w:r>
      <w:r w:rsidRPr="003B5A2A">
        <w:rPr>
          <w:rFonts w:ascii="Times" w:eastAsia="Times New Roman" w:hAnsi="Times" w:cs="B Zar" w:hint="cs"/>
          <w:sz w:val="26"/>
          <w:szCs w:val="26"/>
          <w:rtl/>
        </w:rPr>
        <w:t>الزامات‌</w:t>
      </w:r>
      <w:r w:rsidRPr="003B5A2A">
        <w:rPr>
          <w:rFonts w:ascii="Times" w:eastAsia="Times New Roman" w:hAnsi="Times" w:cs="B Zar"/>
          <w:sz w:val="26"/>
          <w:szCs w:val="26"/>
          <w:rtl/>
        </w:rPr>
        <w:t xml:space="preserve"> </w:t>
      </w:r>
      <w:r w:rsidRPr="003B5A2A">
        <w:rPr>
          <w:rFonts w:ascii="Times" w:eastAsia="Times New Roman" w:hAnsi="Times" w:cs="B Zar" w:hint="cs"/>
          <w:sz w:val="26"/>
          <w:szCs w:val="26"/>
          <w:rtl/>
        </w:rPr>
        <w:t>ا</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ن‌</w:t>
      </w:r>
      <w:r w:rsidRPr="003B5A2A">
        <w:rPr>
          <w:rFonts w:ascii="Times" w:eastAsia="Times New Roman" w:hAnsi="Times" w:cs="B Zar"/>
          <w:sz w:val="26"/>
          <w:szCs w:val="26"/>
          <w:rtl/>
        </w:rPr>
        <w:t xml:space="preserve"> </w:t>
      </w:r>
      <w:r w:rsidRPr="003B5A2A">
        <w:rPr>
          <w:rFonts w:ascii="Times" w:eastAsia="Times New Roman" w:hAnsi="Times" w:cs="B Zar" w:hint="cs"/>
          <w:sz w:val="26"/>
          <w:szCs w:val="26"/>
          <w:rtl/>
        </w:rPr>
        <w:t>استاندارد،</w:t>
      </w:r>
      <w:r w:rsidRPr="003B5A2A">
        <w:rPr>
          <w:rFonts w:ascii="Times" w:eastAsia="Times New Roman" w:hAnsi="Times" w:cs="B Zar"/>
          <w:sz w:val="26"/>
          <w:szCs w:val="26"/>
          <w:rtl/>
        </w:rPr>
        <w:t xml:space="preserve"> </w:t>
      </w:r>
      <w:r w:rsidRPr="003B5A2A">
        <w:rPr>
          <w:rFonts w:ascii="Times" w:eastAsia="Times New Roman" w:hAnsi="Times" w:cs="B Zar" w:hint="cs"/>
          <w:sz w:val="26"/>
          <w:szCs w:val="26"/>
          <w:rtl/>
        </w:rPr>
        <w:t>مفاد</w:t>
      </w:r>
      <w:r w:rsidRPr="003B5A2A">
        <w:rPr>
          <w:rFonts w:ascii="Times" w:eastAsia="Times New Roman" w:hAnsi="Times" w:cs="B Zar"/>
          <w:sz w:val="26"/>
          <w:szCs w:val="26"/>
          <w:rtl/>
        </w:rPr>
        <w:t xml:space="preserve"> </w:t>
      </w:r>
      <w:r w:rsidRPr="003B5A2A">
        <w:rPr>
          <w:rFonts w:ascii="Times" w:eastAsia="Times New Roman" w:hAnsi="Times" w:cs="B Zar" w:hint="cs"/>
          <w:sz w:val="26"/>
          <w:szCs w:val="26"/>
          <w:rtl/>
        </w:rPr>
        <w:t>استاندارد</w:t>
      </w:r>
      <w:r w:rsidRPr="003B5A2A">
        <w:rPr>
          <w:rFonts w:ascii="Times" w:eastAsia="Times New Roman" w:hAnsi="Times" w:cs="B Zar"/>
          <w:sz w:val="26"/>
          <w:szCs w:val="26"/>
          <w:rtl/>
        </w:rPr>
        <w:t xml:space="preserve"> </w:t>
      </w:r>
      <w:r w:rsidRPr="003B5A2A">
        <w:rPr>
          <w:rFonts w:ascii="Times" w:eastAsia="Times New Roman" w:hAnsi="Times" w:cs="B Zar" w:hint="cs"/>
          <w:sz w:val="26"/>
          <w:szCs w:val="26"/>
          <w:rtl/>
        </w:rPr>
        <w:t xml:space="preserve">بین المللی گزارشگری مالی 3 </w:t>
      </w:r>
      <w:r w:rsidRPr="003B5A2A">
        <w:rPr>
          <w:rFonts w:ascii="B Homa" w:eastAsia="MS Mincho" w:hAnsi="B Homa" w:cs="B Traffic" w:hint="cs"/>
          <w:bCs/>
          <w:color w:val="595959"/>
          <w:sz w:val="20"/>
          <w:szCs w:val="20"/>
          <w:rtl/>
        </w:rPr>
        <w:t>ترکیبهای تجاری</w:t>
      </w:r>
      <w:r w:rsidRPr="003B5A2A">
        <w:rPr>
          <w:rFonts w:ascii="Times" w:eastAsia="Times New Roman" w:hAnsi="Times" w:cs="B Zar" w:hint="cs"/>
          <w:sz w:val="28"/>
          <w:szCs w:val="28"/>
          <w:rtl/>
        </w:rPr>
        <w:t xml:space="preserve"> </w:t>
      </w:r>
      <w:r w:rsidRPr="003B5A2A">
        <w:rPr>
          <w:rFonts w:ascii="Times" w:eastAsia="Times New Roman" w:hAnsi="Times" w:cs="B Zar" w:hint="cs"/>
          <w:sz w:val="26"/>
          <w:szCs w:val="26"/>
          <w:rtl/>
        </w:rPr>
        <w:t>(ویرایش 2018)</w:t>
      </w:r>
      <w:r w:rsidRPr="003B5A2A">
        <w:rPr>
          <w:rFonts w:ascii="Times" w:eastAsia="Times New Roman" w:hAnsi="Times" w:cs="B Zar"/>
          <w:sz w:val="26"/>
          <w:szCs w:val="26"/>
          <w:rtl/>
        </w:rPr>
        <w:t xml:space="preserve"> </w:t>
      </w:r>
      <w:r w:rsidRPr="003B5A2A">
        <w:rPr>
          <w:rFonts w:ascii="Times" w:eastAsia="Times New Roman" w:hAnsi="Times" w:cs="B Zar" w:hint="cs"/>
          <w:sz w:val="26"/>
          <w:szCs w:val="26"/>
          <w:rtl/>
        </w:rPr>
        <w:t>ن</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ز</w:t>
      </w:r>
      <w:r w:rsidRPr="003B5A2A">
        <w:rPr>
          <w:rFonts w:ascii="Times" w:eastAsia="Times New Roman" w:hAnsi="Times" w:cs="B Zar"/>
          <w:sz w:val="26"/>
          <w:szCs w:val="26"/>
          <w:rtl/>
        </w:rPr>
        <w:t xml:space="preserve"> </w:t>
      </w:r>
      <w:r w:rsidRPr="003B5A2A">
        <w:rPr>
          <w:rFonts w:ascii="Times" w:eastAsia="Times New Roman" w:hAnsi="Times" w:cs="B Zar" w:hint="cs"/>
          <w:sz w:val="26"/>
          <w:szCs w:val="26"/>
          <w:rtl/>
        </w:rPr>
        <w:t>رعا</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ت‌</w:t>
      </w:r>
      <w:r w:rsidRPr="003B5A2A">
        <w:rPr>
          <w:rFonts w:ascii="Times" w:eastAsia="Times New Roman" w:hAnsi="Times" w:cs="B Zar"/>
          <w:sz w:val="26"/>
          <w:szCs w:val="26"/>
          <w:rtl/>
        </w:rPr>
        <w:t xml:space="preserve"> </w:t>
      </w:r>
      <w:r w:rsidRPr="003B5A2A">
        <w:rPr>
          <w:rFonts w:ascii="Times" w:eastAsia="Times New Roman" w:hAnsi="Times" w:cs="B Zar" w:hint="cs"/>
          <w:sz w:val="26"/>
          <w:szCs w:val="26"/>
          <w:rtl/>
        </w:rPr>
        <w:t>م</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‌شود</w:t>
      </w:r>
      <w:r w:rsidRPr="003B5A2A">
        <w:rPr>
          <w:rFonts w:ascii="Times" w:eastAsia="Times New Roman" w:hAnsi="Times" w:cs="B Zar"/>
          <w:sz w:val="26"/>
          <w:szCs w:val="26"/>
          <w:rtl/>
        </w:rPr>
        <w:t>.</w:t>
      </w:r>
      <w:r w:rsidRPr="003B5A2A">
        <w:rPr>
          <w:rFonts w:ascii="Times" w:eastAsia="Times New Roman" w:hAnsi="Times" w:cs="B Zar" w:hint="cs"/>
          <w:sz w:val="26"/>
          <w:szCs w:val="26"/>
          <w:rtl/>
        </w:rPr>
        <w:t xml:space="preserve"> طبق استاندارد بین‌المللی گزارشگری مالی 3، سرقفلی به مبلغ شناسایی‌شده در تاریخ تحصیل پس از کسر کاهش ارزش انباشته اندازه‌گیری می‌شود.</w:t>
      </w:r>
    </w:p>
    <w:p w:rsidR="003B5A2A" w:rsidRPr="003B5A2A" w:rsidRDefault="003B5A2A" w:rsidP="003B5A2A">
      <w:pPr>
        <w:spacing w:after="0" w:line="204" w:lineRule="auto"/>
        <w:ind w:left="567" w:hanging="567"/>
        <w:jc w:val="lowKashida"/>
        <w:rPr>
          <w:rFonts w:ascii="Times" w:eastAsia="Times New Roman" w:hAnsi="Times" w:cs="B Zar"/>
          <w:sz w:val="2"/>
          <w:szCs w:val="2"/>
          <w:rtl/>
        </w:rPr>
      </w:pPr>
      <w:r w:rsidRPr="003B5A2A">
        <w:rPr>
          <w:rFonts w:ascii="Times" w:eastAsia="Times New Roman" w:hAnsi="Times" w:cs="B Zar"/>
          <w:sz w:val="26"/>
          <w:szCs w:val="26"/>
          <w:rtl/>
        </w:rPr>
        <w:br w:type="page"/>
      </w:r>
    </w:p>
    <w:p w:rsidR="003B5A2A" w:rsidRPr="003B5A2A" w:rsidRDefault="003B5A2A" w:rsidP="003B5A2A">
      <w:pPr>
        <w:keepNext/>
        <w:pBdr>
          <w:bottom w:val="double" w:sz="4" w:space="1" w:color="000000"/>
        </w:pBdr>
        <w:shd w:val="clear" w:color="auto" w:fill="BFBFBF"/>
        <w:spacing w:before="120" w:after="0" w:line="216" w:lineRule="auto"/>
        <w:ind w:left="3684" w:right="3969"/>
        <w:jc w:val="center"/>
        <w:outlineLvl w:val="0"/>
        <w:rPr>
          <w:rFonts w:ascii="Times New Roman Bold" w:eastAsia="Batang" w:hAnsi="Times New Roman Bold" w:cs="B Titr" w:hint="eastAsia"/>
          <w:b/>
          <w:bCs/>
          <w:sz w:val="26"/>
          <w:szCs w:val="26"/>
        </w:rPr>
      </w:pPr>
      <w:r w:rsidRPr="003B5A2A">
        <w:rPr>
          <w:rFonts w:ascii="Times New Roman Bold" w:eastAsia="Batang" w:hAnsi="Times New Roman Bold" w:cs="B Titr" w:hint="cs"/>
          <w:b/>
          <w:bCs/>
          <w:sz w:val="26"/>
          <w:szCs w:val="26"/>
          <w:rtl/>
        </w:rPr>
        <w:lastRenderedPageBreak/>
        <w:t>پ</w:t>
      </w:r>
      <w:r w:rsidR="005D6DCE">
        <w:rPr>
          <w:rFonts w:ascii="Times New Roman Bold" w:eastAsia="Batang" w:hAnsi="Times New Roman Bold" w:cs="B Titr" w:hint="cs"/>
          <w:b/>
          <w:bCs/>
          <w:sz w:val="26"/>
          <w:szCs w:val="26"/>
          <w:rtl/>
        </w:rPr>
        <w:t>ی</w:t>
      </w:r>
      <w:r w:rsidRPr="003B5A2A">
        <w:rPr>
          <w:rFonts w:ascii="Times New Roman Bold" w:eastAsia="Batang" w:hAnsi="Times New Roman Bold" w:cs="B Titr" w:hint="cs"/>
          <w:b/>
          <w:bCs/>
          <w:sz w:val="26"/>
          <w:szCs w:val="26"/>
          <w:rtl/>
        </w:rPr>
        <w:t>وست الف</w:t>
      </w:r>
    </w:p>
    <w:p w:rsidR="003B5A2A" w:rsidRPr="003B5A2A" w:rsidRDefault="003B5A2A" w:rsidP="003B5A2A">
      <w:pPr>
        <w:tabs>
          <w:tab w:val="left" w:pos="907"/>
        </w:tabs>
        <w:spacing w:after="0" w:line="204" w:lineRule="auto"/>
        <w:ind w:left="1134" w:hanging="567"/>
        <w:jc w:val="lowKashida"/>
        <w:rPr>
          <w:rFonts w:ascii="Times" w:eastAsia="Times New Roman" w:hAnsi="Times" w:cs="B Traffic"/>
          <w:bCs/>
          <w:sz w:val="2"/>
          <w:szCs w:val="2"/>
          <w:rtl/>
        </w:rPr>
      </w:pPr>
    </w:p>
    <w:p w:rsidR="003B5A2A" w:rsidRPr="003B5A2A" w:rsidRDefault="003B5A2A" w:rsidP="003B5A2A">
      <w:pPr>
        <w:keepNext/>
        <w:pBdr>
          <w:bottom w:val="single" w:sz="4" w:space="1" w:color="595959"/>
        </w:pBdr>
        <w:spacing w:before="120" w:after="0" w:line="204" w:lineRule="auto"/>
        <w:jc w:val="lowKashida"/>
        <w:outlineLvl w:val="0"/>
        <w:rPr>
          <w:rFonts w:ascii="Times New Roman Bold" w:eastAsia="Times New Roman" w:hAnsi="Times New Roman Bold" w:cs="B Nazanin"/>
          <w:b/>
          <w:bCs/>
          <w:sz w:val="24"/>
          <w:szCs w:val="24"/>
          <w:rtl/>
        </w:rPr>
      </w:pPr>
      <w:r w:rsidRPr="003B5A2A">
        <w:rPr>
          <w:rFonts w:ascii="Times New Roman Bold" w:eastAsia="Times New Roman" w:hAnsi="Times New Roman Bold" w:cs="B Titr" w:hint="cs"/>
          <w:b/>
          <w:bCs/>
          <w:sz w:val="24"/>
          <w:szCs w:val="24"/>
          <w:rtl/>
        </w:rPr>
        <w:t>اصطلاحات تعریف ‌شده</w:t>
      </w:r>
    </w:p>
    <w:p w:rsidR="003B5A2A" w:rsidRPr="003B5A2A" w:rsidRDefault="003B5A2A" w:rsidP="003B5A2A">
      <w:pPr>
        <w:spacing w:after="60" w:line="240" w:lineRule="auto"/>
        <w:jc w:val="center"/>
        <w:rPr>
          <w:rFonts w:ascii="B Nazanin" w:eastAsia="Times New Roman" w:hAnsi="B Nazanin" w:cs="B Traffic"/>
          <w:bCs/>
          <w:color w:val="595959"/>
          <w:spacing w:val="-4"/>
          <w:sz w:val="24"/>
          <w:szCs w:val="24"/>
          <w:rtl/>
        </w:rPr>
      </w:pPr>
      <w:r w:rsidRPr="003B5A2A">
        <w:rPr>
          <w:rFonts w:ascii="B Nazanin" w:eastAsia="Times New Roman" w:hAnsi="B Nazanin" w:cs="B Traffic" w:hint="cs"/>
          <w:b/>
          <w:bCs/>
          <w:color w:val="595959"/>
          <w:spacing w:val="-4"/>
          <w:sz w:val="24"/>
          <w:szCs w:val="24"/>
          <w:rtl/>
        </w:rPr>
        <w:t>ا</w:t>
      </w:r>
      <w:r w:rsidR="005D6DCE">
        <w:rPr>
          <w:rFonts w:ascii="B Nazanin" w:eastAsia="Times New Roman" w:hAnsi="B Nazanin" w:cs="B Traffic" w:hint="cs"/>
          <w:b/>
          <w:bCs/>
          <w:color w:val="595959"/>
          <w:spacing w:val="-4"/>
          <w:sz w:val="24"/>
          <w:szCs w:val="24"/>
          <w:rtl/>
        </w:rPr>
        <w:t>ی</w:t>
      </w:r>
      <w:r w:rsidRPr="003B5A2A">
        <w:rPr>
          <w:rFonts w:ascii="B Nazanin" w:eastAsia="Times New Roman" w:hAnsi="B Nazanin" w:cs="B Traffic" w:hint="cs"/>
          <w:b/>
          <w:bCs/>
          <w:color w:val="595959"/>
          <w:spacing w:val="-4"/>
          <w:sz w:val="24"/>
          <w:szCs w:val="24"/>
          <w:rtl/>
        </w:rPr>
        <w:t>ن پ</w:t>
      </w:r>
      <w:r w:rsidR="005D6DCE">
        <w:rPr>
          <w:rFonts w:ascii="B Nazanin" w:eastAsia="Times New Roman" w:hAnsi="B Nazanin" w:cs="B Traffic" w:hint="cs"/>
          <w:b/>
          <w:bCs/>
          <w:color w:val="595959"/>
          <w:spacing w:val="-4"/>
          <w:sz w:val="24"/>
          <w:szCs w:val="24"/>
          <w:rtl/>
        </w:rPr>
        <w:t>ی</w:t>
      </w:r>
      <w:r w:rsidRPr="003B5A2A">
        <w:rPr>
          <w:rFonts w:ascii="B Nazanin" w:eastAsia="Times New Roman" w:hAnsi="B Nazanin" w:cs="B Traffic" w:hint="cs"/>
          <w:b/>
          <w:bCs/>
          <w:color w:val="595959"/>
          <w:spacing w:val="-4"/>
          <w:sz w:val="24"/>
          <w:szCs w:val="24"/>
          <w:rtl/>
        </w:rPr>
        <w:t>وست، بخش جدانشدنی ا</w:t>
      </w:r>
      <w:r w:rsidR="005D6DCE">
        <w:rPr>
          <w:rFonts w:ascii="B Nazanin" w:eastAsia="Times New Roman" w:hAnsi="B Nazanin" w:cs="B Traffic" w:hint="cs"/>
          <w:b/>
          <w:bCs/>
          <w:color w:val="595959"/>
          <w:spacing w:val="-4"/>
          <w:sz w:val="24"/>
          <w:szCs w:val="24"/>
          <w:rtl/>
        </w:rPr>
        <w:t>ی</w:t>
      </w:r>
      <w:r w:rsidRPr="003B5A2A">
        <w:rPr>
          <w:rFonts w:ascii="B Nazanin" w:eastAsia="Times New Roman" w:hAnsi="B Nazanin" w:cs="B Traffic" w:hint="cs"/>
          <w:b/>
          <w:bCs/>
          <w:color w:val="595959"/>
          <w:spacing w:val="-4"/>
          <w:sz w:val="24"/>
          <w:szCs w:val="24"/>
          <w:rtl/>
        </w:rPr>
        <w:t>ن استاندارد حسابداری است.</w:t>
      </w:r>
    </w:p>
    <w:p w:rsidR="003B5A2A" w:rsidRPr="003B5A2A" w:rsidRDefault="003B5A2A" w:rsidP="003B5A2A">
      <w:pPr>
        <w:tabs>
          <w:tab w:val="left" w:pos="907"/>
        </w:tabs>
        <w:spacing w:after="0" w:line="204" w:lineRule="auto"/>
        <w:ind w:left="1134" w:hanging="567"/>
        <w:jc w:val="lowKashida"/>
        <w:rPr>
          <w:rFonts w:ascii="Times" w:eastAsia="Times New Roman" w:hAnsi="Times" w:cs="B Traffic"/>
          <w:bCs/>
          <w:sz w:val="2"/>
          <w:szCs w:val="2"/>
          <w:rtl/>
        </w:rPr>
      </w:pPr>
    </w:p>
    <w:p w:rsidR="003B5A2A" w:rsidRPr="003B5A2A" w:rsidRDefault="003B5A2A" w:rsidP="003B5A2A">
      <w:pPr>
        <w:tabs>
          <w:tab w:val="left" w:pos="1701"/>
        </w:tabs>
        <w:spacing w:before="60" w:after="0" w:line="197" w:lineRule="auto"/>
        <w:ind w:left="1701" w:hanging="1701"/>
        <w:rPr>
          <w:rFonts w:ascii="B Homa" w:eastAsia="Times New Roman" w:hAnsi="B Homa" w:cs="B Lotus"/>
          <w:bCs/>
          <w:color w:val="1F497D"/>
          <w:sz w:val="26"/>
          <w:szCs w:val="26"/>
          <w:rtl/>
        </w:rPr>
      </w:pPr>
      <w:r w:rsidRPr="003B5A2A">
        <w:rPr>
          <w:rFonts w:ascii="B Traffic" w:eastAsia="Times New Roman" w:hAnsi="B Traffic" w:cs="B Traffic"/>
          <w:bCs/>
          <w:sz w:val="20"/>
          <w:szCs w:val="20"/>
          <w:rtl/>
        </w:rPr>
        <w:t xml:space="preserve">واحد </w:t>
      </w:r>
      <w:r w:rsidRPr="003B5A2A">
        <w:rPr>
          <w:rFonts w:ascii="B Traffic" w:eastAsia="Times New Roman" w:hAnsi="B Traffic" w:cs="B Traffic" w:hint="cs"/>
          <w:bCs/>
          <w:sz w:val="20"/>
          <w:szCs w:val="20"/>
          <w:rtl/>
        </w:rPr>
        <w:t>تحصیل‌شده</w:t>
      </w:r>
      <w:r w:rsidRPr="003B5A2A">
        <w:rPr>
          <w:rFonts w:ascii="B Traffic" w:eastAsia="Times New Roman" w:hAnsi="B Traffic" w:cs="B Traffic"/>
          <w:bCs/>
          <w:sz w:val="20"/>
          <w:szCs w:val="20"/>
          <w:rtl/>
        </w:rPr>
        <w:tab/>
      </w:r>
      <w:r w:rsidRPr="003B5A2A">
        <w:rPr>
          <w:rFonts w:ascii="B Homa" w:eastAsia="Times New Roman" w:hAnsi="B Homa" w:cs="B Lotus" w:hint="cs"/>
          <w:bCs/>
          <w:color w:val="1F497D"/>
          <w:sz w:val="26"/>
          <w:szCs w:val="26"/>
          <w:rtl/>
        </w:rPr>
        <w:t xml:space="preserve"> </w:t>
      </w:r>
      <w:r w:rsidRPr="003B5A2A">
        <w:rPr>
          <w:rFonts w:ascii="B Homa" w:eastAsia="Times New Roman" w:hAnsi="B Homa" w:cs="B Lotus" w:hint="cs"/>
          <w:bCs/>
          <w:color w:val="1F497D"/>
          <w:sz w:val="26"/>
          <w:szCs w:val="26"/>
          <w:rtl/>
        </w:rPr>
        <w:tab/>
      </w:r>
      <w:r w:rsidRPr="003B5A2A">
        <w:rPr>
          <w:rFonts w:ascii="B Traffic" w:eastAsia="Times New Roman" w:hAnsi="B Traffic" w:cs="B Lotus" w:hint="cs"/>
          <w:b/>
          <w:sz w:val="26"/>
          <w:szCs w:val="26"/>
          <w:rtl/>
        </w:rPr>
        <w:t>فعالیت یا فعالیتهای تجاری که</w:t>
      </w:r>
      <w:r w:rsidRPr="003B5A2A">
        <w:rPr>
          <w:rFonts w:ascii="B Traffic" w:eastAsia="Times New Roman" w:hAnsi="B Traffic" w:cs="B Lotus" w:hint="cs"/>
          <w:bCs/>
          <w:sz w:val="26"/>
          <w:szCs w:val="26"/>
          <w:rtl/>
        </w:rPr>
        <w:t xml:space="preserve"> </w:t>
      </w:r>
      <w:r w:rsidRPr="003B5A2A">
        <w:rPr>
          <w:rFonts w:ascii="B Homa" w:eastAsia="Times New Roman" w:hAnsi="B Homa" w:cs="B Traffic"/>
          <w:b/>
          <w:bCs/>
          <w:color w:val="595959"/>
          <w:sz w:val="20"/>
          <w:szCs w:val="20"/>
          <w:rtl/>
        </w:rPr>
        <w:t>واحد تحصیل‌کننده</w:t>
      </w:r>
      <w:r w:rsidRPr="003B5A2A">
        <w:rPr>
          <w:rFonts w:ascii="B Traffic" w:eastAsia="Times New Roman" w:hAnsi="B Traffic" w:cs="B Lotus" w:hint="cs"/>
          <w:bCs/>
          <w:sz w:val="26"/>
          <w:szCs w:val="26"/>
          <w:rtl/>
        </w:rPr>
        <w:t xml:space="preserve">، </w:t>
      </w:r>
      <w:r w:rsidRPr="003B5A2A">
        <w:rPr>
          <w:rFonts w:ascii="B Traffic" w:eastAsia="Times New Roman" w:hAnsi="B Traffic" w:cs="B Lotus" w:hint="cs"/>
          <w:b/>
          <w:sz w:val="26"/>
          <w:szCs w:val="26"/>
          <w:rtl/>
        </w:rPr>
        <w:t>در</w:t>
      </w:r>
      <w:r w:rsidRPr="003B5A2A">
        <w:rPr>
          <w:rFonts w:ascii="B Homa" w:eastAsia="Times New Roman" w:hAnsi="B Homa" w:cs="B Lotus" w:hint="cs"/>
          <w:bCs/>
          <w:color w:val="1F497D"/>
          <w:sz w:val="26"/>
          <w:szCs w:val="26"/>
          <w:rtl/>
        </w:rPr>
        <w:t xml:space="preserve"> </w:t>
      </w:r>
      <w:r w:rsidRPr="003B5A2A">
        <w:rPr>
          <w:rFonts w:ascii="B Homa" w:eastAsia="Times New Roman" w:hAnsi="B Homa" w:cs="B Traffic" w:hint="cs"/>
          <w:b/>
          <w:bCs/>
          <w:color w:val="595959"/>
          <w:sz w:val="20"/>
          <w:szCs w:val="20"/>
          <w:rtl/>
        </w:rPr>
        <w:t>ترکیب تجاری</w:t>
      </w:r>
      <w:r w:rsidRPr="003B5A2A">
        <w:rPr>
          <w:rFonts w:ascii="B Traffic" w:eastAsia="Times New Roman" w:hAnsi="B Traffic" w:cs="B Lotus" w:hint="cs"/>
          <w:bCs/>
          <w:sz w:val="20"/>
          <w:szCs w:val="20"/>
          <w:rtl/>
        </w:rPr>
        <w:t xml:space="preserve"> </w:t>
      </w:r>
      <w:r w:rsidRPr="003B5A2A">
        <w:rPr>
          <w:rFonts w:ascii="B Traffic" w:eastAsia="Times New Roman" w:hAnsi="B Traffic" w:cs="B Lotus" w:hint="cs"/>
          <w:b/>
          <w:sz w:val="26"/>
          <w:szCs w:val="26"/>
          <w:rtl/>
        </w:rPr>
        <w:t>کنترل آن را به دست می‌آورد.</w:t>
      </w:r>
    </w:p>
    <w:p w:rsidR="003B5A2A" w:rsidRPr="003B5A2A" w:rsidRDefault="003B5A2A" w:rsidP="003B5A2A">
      <w:pPr>
        <w:tabs>
          <w:tab w:val="left" w:pos="1701"/>
        </w:tabs>
        <w:spacing w:before="60" w:after="0" w:line="197" w:lineRule="auto"/>
        <w:ind w:left="1701" w:hanging="1701"/>
        <w:rPr>
          <w:rFonts w:ascii="B Traffic" w:eastAsia="Times New Roman" w:hAnsi="B Traffic" w:cs="B Traffic"/>
          <w:bCs/>
          <w:rtl/>
        </w:rPr>
      </w:pPr>
      <w:r w:rsidRPr="003B5A2A">
        <w:rPr>
          <w:rFonts w:ascii="B Traffic" w:eastAsia="Times New Roman" w:hAnsi="B Traffic" w:cs="B Traffic"/>
          <w:b/>
          <w:bCs/>
          <w:sz w:val="20"/>
          <w:szCs w:val="20"/>
          <w:rtl/>
        </w:rPr>
        <w:t>واحد تحصیل‌کننده</w:t>
      </w:r>
      <w:r w:rsidRPr="003B5A2A">
        <w:rPr>
          <w:rFonts w:ascii="B Homa" w:eastAsia="Times New Roman" w:hAnsi="B Homa" w:cs="B Homa"/>
          <w:b/>
          <w:color w:val="1F497D"/>
          <w:sz w:val="18"/>
          <w:szCs w:val="28"/>
          <w:rtl/>
        </w:rPr>
        <w:tab/>
      </w:r>
      <w:r w:rsidRPr="003B5A2A">
        <w:rPr>
          <w:rFonts w:ascii="B Traffic" w:eastAsia="Times New Roman" w:hAnsi="B Traffic" w:cs="B Lotus" w:hint="cs"/>
          <w:b/>
          <w:sz w:val="26"/>
          <w:szCs w:val="26"/>
          <w:rtl/>
        </w:rPr>
        <w:t>واحد تجاری که کنترل</w:t>
      </w:r>
      <w:r w:rsidRPr="003B5A2A">
        <w:rPr>
          <w:rFonts w:ascii="B Traffic" w:eastAsia="Times New Roman" w:hAnsi="B Traffic" w:cs="B Traffic" w:hint="cs"/>
          <w:bCs/>
          <w:rtl/>
        </w:rPr>
        <w:t xml:space="preserve"> </w:t>
      </w:r>
      <w:r w:rsidRPr="003B5A2A">
        <w:rPr>
          <w:rFonts w:ascii="B Homa" w:eastAsia="Times New Roman" w:hAnsi="B Homa" w:cs="B Traffic"/>
          <w:b/>
          <w:bCs/>
          <w:color w:val="595959"/>
          <w:sz w:val="20"/>
          <w:szCs w:val="20"/>
          <w:rtl/>
        </w:rPr>
        <w:t xml:space="preserve">واحد </w:t>
      </w:r>
      <w:r w:rsidRPr="003B5A2A">
        <w:rPr>
          <w:rFonts w:ascii="B Homa" w:eastAsia="Times New Roman" w:hAnsi="B Homa" w:cs="B Traffic" w:hint="cs"/>
          <w:b/>
          <w:bCs/>
          <w:color w:val="595959"/>
          <w:sz w:val="20"/>
          <w:szCs w:val="20"/>
          <w:rtl/>
        </w:rPr>
        <w:t>تحصیل‌شده</w:t>
      </w:r>
      <w:r w:rsidRPr="003B5A2A">
        <w:rPr>
          <w:rFonts w:ascii="B Traffic" w:eastAsia="Times New Roman" w:hAnsi="B Traffic" w:cs="B Traffic" w:hint="cs"/>
          <w:bCs/>
          <w:rtl/>
        </w:rPr>
        <w:t xml:space="preserve"> </w:t>
      </w:r>
      <w:r w:rsidRPr="003B5A2A">
        <w:rPr>
          <w:rFonts w:ascii="B Traffic" w:eastAsia="Times New Roman" w:hAnsi="B Traffic" w:cs="B Lotus" w:hint="cs"/>
          <w:b/>
          <w:sz w:val="26"/>
          <w:szCs w:val="26"/>
          <w:rtl/>
        </w:rPr>
        <w:t>را به دست می‌آورد.</w:t>
      </w:r>
    </w:p>
    <w:p w:rsidR="003B5A2A" w:rsidRPr="003B5A2A" w:rsidRDefault="003B5A2A" w:rsidP="003B5A2A">
      <w:pPr>
        <w:tabs>
          <w:tab w:val="left" w:pos="1709"/>
        </w:tabs>
        <w:spacing w:before="60" w:after="0" w:line="197" w:lineRule="auto"/>
        <w:ind w:left="1701" w:hanging="1701"/>
        <w:rPr>
          <w:rFonts w:ascii="B Traffic" w:eastAsia="Times New Roman" w:hAnsi="B Traffic" w:cs="B Traffic"/>
          <w:bCs/>
          <w:rtl/>
        </w:rPr>
      </w:pPr>
      <w:r w:rsidRPr="003B5A2A">
        <w:rPr>
          <w:rFonts w:ascii="B Traffic" w:eastAsia="Times New Roman" w:hAnsi="B Traffic" w:cs="B Traffic" w:hint="cs"/>
          <w:b/>
          <w:bCs/>
          <w:sz w:val="20"/>
          <w:szCs w:val="20"/>
          <w:rtl/>
        </w:rPr>
        <w:t>تاریخ تحصیل</w:t>
      </w:r>
      <w:r w:rsidRPr="003B5A2A">
        <w:rPr>
          <w:rFonts w:ascii="B Homa" w:eastAsia="Times New Roman" w:hAnsi="B Homa" w:cs="B Homa"/>
          <w:b/>
          <w:color w:val="1F497D"/>
          <w:sz w:val="18"/>
          <w:szCs w:val="28"/>
          <w:rtl/>
        </w:rPr>
        <w:tab/>
      </w:r>
      <w:r w:rsidRPr="003B5A2A">
        <w:rPr>
          <w:rFonts w:ascii="B Traffic" w:eastAsia="Times New Roman" w:hAnsi="B Traffic" w:cs="B Lotus" w:hint="cs"/>
          <w:b/>
          <w:sz w:val="26"/>
          <w:szCs w:val="26"/>
          <w:rtl/>
        </w:rPr>
        <w:t>تاریخی که</w:t>
      </w:r>
      <w:r w:rsidRPr="003B5A2A">
        <w:rPr>
          <w:rFonts w:ascii="B Traffic" w:eastAsia="Times New Roman" w:hAnsi="B Traffic" w:cs="B Traffic" w:hint="cs"/>
          <w:bCs/>
          <w:rtl/>
        </w:rPr>
        <w:t xml:space="preserve"> </w:t>
      </w:r>
      <w:r w:rsidRPr="003B5A2A">
        <w:rPr>
          <w:rFonts w:ascii="B Homa" w:eastAsia="Times New Roman" w:hAnsi="B Homa" w:cs="B Traffic"/>
          <w:b/>
          <w:bCs/>
          <w:color w:val="595959"/>
          <w:sz w:val="20"/>
          <w:szCs w:val="20"/>
          <w:rtl/>
        </w:rPr>
        <w:t>واحد تحصیل‌کننده</w:t>
      </w:r>
      <w:r w:rsidRPr="003B5A2A">
        <w:rPr>
          <w:rFonts w:ascii="B Traffic" w:eastAsia="Times New Roman" w:hAnsi="B Traffic" w:cs="B Traffic" w:hint="cs"/>
          <w:bCs/>
          <w:rtl/>
        </w:rPr>
        <w:t xml:space="preserve">، </w:t>
      </w:r>
      <w:r w:rsidRPr="003B5A2A">
        <w:rPr>
          <w:rFonts w:ascii="B Traffic" w:eastAsia="Times New Roman" w:hAnsi="B Traffic" w:cs="B Lotus" w:hint="cs"/>
          <w:b/>
          <w:sz w:val="26"/>
          <w:szCs w:val="26"/>
          <w:rtl/>
        </w:rPr>
        <w:t>کنترل</w:t>
      </w:r>
      <w:r w:rsidRPr="003B5A2A">
        <w:rPr>
          <w:rFonts w:ascii="B Traffic" w:eastAsia="Times New Roman" w:hAnsi="B Traffic" w:cs="B Traffic" w:hint="cs"/>
          <w:bCs/>
          <w:rtl/>
        </w:rPr>
        <w:t xml:space="preserve"> </w:t>
      </w:r>
      <w:r w:rsidRPr="003B5A2A">
        <w:rPr>
          <w:rFonts w:ascii="B Homa" w:eastAsia="Times New Roman" w:hAnsi="B Homa" w:cs="B Traffic"/>
          <w:b/>
          <w:bCs/>
          <w:color w:val="595959"/>
          <w:sz w:val="20"/>
          <w:szCs w:val="20"/>
          <w:rtl/>
        </w:rPr>
        <w:t xml:space="preserve">واحد </w:t>
      </w:r>
      <w:r w:rsidRPr="003B5A2A">
        <w:rPr>
          <w:rFonts w:ascii="B Homa" w:eastAsia="Times New Roman" w:hAnsi="B Homa" w:cs="B Traffic" w:hint="cs"/>
          <w:b/>
          <w:bCs/>
          <w:color w:val="595959"/>
          <w:sz w:val="20"/>
          <w:szCs w:val="20"/>
          <w:rtl/>
        </w:rPr>
        <w:t>تحصیل‌شده</w:t>
      </w:r>
      <w:r w:rsidRPr="003B5A2A">
        <w:rPr>
          <w:rFonts w:ascii="B Traffic" w:eastAsia="Times New Roman" w:hAnsi="B Traffic" w:cs="B Traffic" w:hint="cs"/>
          <w:bCs/>
          <w:rtl/>
        </w:rPr>
        <w:t xml:space="preserve"> </w:t>
      </w:r>
      <w:r w:rsidRPr="003B5A2A">
        <w:rPr>
          <w:rFonts w:ascii="B Traffic" w:eastAsia="Times New Roman" w:hAnsi="B Traffic" w:cs="B Lotus" w:hint="cs"/>
          <w:b/>
          <w:sz w:val="26"/>
          <w:szCs w:val="26"/>
          <w:rtl/>
        </w:rPr>
        <w:t>را به دست می‌آورد.</w:t>
      </w:r>
    </w:p>
    <w:p w:rsidR="003B5A2A" w:rsidRPr="003B5A2A" w:rsidRDefault="003B5A2A" w:rsidP="003B5A2A">
      <w:pPr>
        <w:tabs>
          <w:tab w:val="left" w:pos="1701"/>
        </w:tabs>
        <w:spacing w:before="60" w:after="0" w:line="197" w:lineRule="auto"/>
        <w:ind w:left="1701" w:hanging="1701"/>
        <w:rPr>
          <w:rFonts w:ascii="B Traffic" w:eastAsia="Times New Roman" w:hAnsi="B Traffic" w:cs="B Lotus"/>
          <w:b/>
          <w:sz w:val="26"/>
          <w:szCs w:val="26"/>
          <w:rtl/>
        </w:rPr>
      </w:pPr>
      <w:r w:rsidRPr="003B5A2A">
        <w:rPr>
          <w:rFonts w:ascii="B Traffic" w:eastAsia="Times New Roman" w:hAnsi="B Traffic" w:cs="B Traffic" w:hint="cs"/>
          <w:b/>
          <w:bCs/>
          <w:sz w:val="20"/>
          <w:szCs w:val="20"/>
          <w:rtl/>
        </w:rPr>
        <w:t>فعالیت تجاری</w:t>
      </w:r>
      <w:r w:rsidRPr="003B5A2A">
        <w:rPr>
          <w:rFonts w:ascii="B Homa" w:eastAsia="Times New Roman" w:hAnsi="B Homa" w:cs="B Homa"/>
          <w:b/>
          <w:color w:val="1F497D"/>
          <w:sz w:val="18"/>
          <w:szCs w:val="28"/>
          <w:rtl/>
        </w:rPr>
        <w:tab/>
      </w:r>
      <w:r w:rsidRPr="003B5A2A">
        <w:rPr>
          <w:rFonts w:ascii="B Traffic" w:eastAsia="Times New Roman" w:hAnsi="B Traffic" w:cs="B Lotus" w:hint="cs"/>
          <w:b/>
          <w:sz w:val="26"/>
          <w:szCs w:val="26"/>
          <w:rtl/>
        </w:rPr>
        <w:t>مجموعه‌ا</w:t>
      </w:r>
      <w:r w:rsidR="005D6DCE">
        <w:rPr>
          <w:rFonts w:ascii="B Traffic" w:eastAsia="Times New Roman" w:hAnsi="B Traffic" w:cs="B Lotus" w:hint="cs"/>
          <w:b/>
          <w:sz w:val="26"/>
          <w:szCs w:val="26"/>
          <w:rtl/>
        </w:rPr>
        <w:t>ی</w:t>
      </w:r>
      <w:r w:rsidRPr="003B5A2A">
        <w:rPr>
          <w:rFonts w:ascii="B Traffic" w:eastAsia="Times New Roman" w:hAnsi="B Traffic" w:cs="B Lotus" w:hint="cs"/>
          <w:b/>
          <w:sz w:val="26"/>
          <w:szCs w:val="26"/>
          <w:rtl/>
        </w:rPr>
        <w:t xml:space="preserve"> یکپارچه از فعالیتها و داراییهایی که به قصد کسب بازده به شکل سود تقسیمی، مخارج کمتر یا منافع اقتصادی دیگری که بطور مستقیم عاید سرمایه‌گذاران یا سایر مالکان، اعضا یا مشارکت‌کنندگان خواهد شد، از قابلیت هدایت و مدیریت برخوردار است.</w:t>
      </w:r>
    </w:p>
    <w:p w:rsidR="003B5A2A" w:rsidRPr="003B5A2A" w:rsidRDefault="003B5A2A" w:rsidP="003B5A2A">
      <w:pPr>
        <w:tabs>
          <w:tab w:val="left" w:pos="1701"/>
        </w:tabs>
        <w:spacing w:before="60" w:after="0" w:line="197" w:lineRule="auto"/>
        <w:ind w:left="1701" w:hanging="1701"/>
        <w:rPr>
          <w:rFonts w:ascii="B Traffic" w:eastAsia="Times New Roman" w:hAnsi="B Traffic" w:cs="B Lotus"/>
          <w:b/>
          <w:sz w:val="26"/>
          <w:szCs w:val="26"/>
          <w:rtl/>
        </w:rPr>
      </w:pPr>
      <w:r w:rsidRPr="003B5A2A">
        <w:rPr>
          <w:rFonts w:ascii="B Traffic" w:eastAsia="Times New Roman" w:hAnsi="B Traffic" w:cs="B Traffic" w:hint="cs"/>
          <w:b/>
          <w:bCs/>
          <w:sz w:val="20"/>
          <w:szCs w:val="20"/>
          <w:rtl/>
        </w:rPr>
        <w:t>ترکیب تجاری</w:t>
      </w:r>
      <w:r w:rsidRPr="003B5A2A">
        <w:rPr>
          <w:rFonts w:ascii="B Homa" w:eastAsia="Times New Roman" w:hAnsi="B Homa" w:cs="B Homa"/>
          <w:b/>
          <w:color w:val="1F497D"/>
          <w:sz w:val="18"/>
          <w:szCs w:val="28"/>
          <w:rtl/>
        </w:rPr>
        <w:tab/>
      </w:r>
      <w:r w:rsidRPr="003B5A2A">
        <w:rPr>
          <w:rFonts w:ascii="B Traffic" w:eastAsia="Times New Roman" w:hAnsi="B Traffic" w:cs="B Lotus" w:hint="cs"/>
          <w:b/>
          <w:sz w:val="26"/>
          <w:szCs w:val="26"/>
          <w:rtl/>
        </w:rPr>
        <w:t>معامله یا رویداد دیگری که در آن،</w:t>
      </w:r>
      <w:r w:rsidRPr="003B5A2A">
        <w:rPr>
          <w:rFonts w:ascii="B Traffic" w:eastAsia="Times New Roman" w:hAnsi="B Traffic" w:cs="B Traffic" w:hint="cs"/>
          <w:bCs/>
          <w:rtl/>
        </w:rPr>
        <w:t xml:space="preserve"> </w:t>
      </w:r>
      <w:r w:rsidRPr="003B5A2A">
        <w:rPr>
          <w:rFonts w:ascii="B Homa" w:eastAsia="Times New Roman" w:hAnsi="B Homa" w:cs="B Traffic"/>
          <w:b/>
          <w:bCs/>
          <w:color w:val="595959"/>
          <w:sz w:val="20"/>
          <w:szCs w:val="20"/>
          <w:rtl/>
        </w:rPr>
        <w:t>واحد تحصیل‌کننده</w:t>
      </w:r>
      <w:r w:rsidRPr="003B5A2A">
        <w:rPr>
          <w:rFonts w:ascii="B Traffic" w:eastAsia="Times New Roman" w:hAnsi="B Traffic" w:cs="B Traffic" w:hint="cs"/>
          <w:bCs/>
          <w:rtl/>
        </w:rPr>
        <w:t xml:space="preserve"> </w:t>
      </w:r>
      <w:r w:rsidRPr="003B5A2A">
        <w:rPr>
          <w:rFonts w:ascii="B Traffic" w:eastAsia="Times New Roman" w:hAnsi="B Traffic" w:cs="B Lotus" w:hint="cs"/>
          <w:b/>
          <w:sz w:val="26"/>
          <w:szCs w:val="26"/>
          <w:rtl/>
        </w:rPr>
        <w:t>کنترل یک یا چند</w:t>
      </w:r>
      <w:r w:rsidRPr="003B5A2A">
        <w:rPr>
          <w:rFonts w:ascii="B Traffic" w:eastAsia="Times New Roman" w:hAnsi="B Traffic" w:cs="B Traffic" w:hint="cs"/>
          <w:bCs/>
          <w:rtl/>
        </w:rPr>
        <w:t xml:space="preserve"> </w:t>
      </w:r>
      <w:r w:rsidRPr="003B5A2A">
        <w:rPr>
          <w:rFonts w:ascii="B Homa" w:eastAsia="Times New Roman" w:hAnsi="B Homa" w:cs="B Traffic" w:hint="cs"/>
          <w:b/>
          <w:bCs/>
          <w:color w:val="595959"/>
          <w:sz w:val="20"/>
          <w:szCs w:val="20"/>
          <w:rtl/>
        </w:rPr>
        <w:t>فعالیت تجاری</w:t>
      </w:r>
      <w:r w:rsidRPr="003B5A2A">
        <w:rPr>
          <w:rFonts w:ascii="B Traffic" w:eastAsia="Times New Roman" w:hAnsi="B Traffic" w:cs="B Traffic" w:hint="cs"/>
          <w:bCs/>
          <w:rtl/>
        </w:rPr>
        <w:t xml:space="preserve"> </w:t>
      </w:r>
      <w:r w:rsidRPr="003B5A2A">
        <w:rPr>
          <w:rFonts w:ascii="B Traffic" w:eastAsia="Times New Roman" w:hAnsi="B Traffic" w:cs="B Lotus" w:hint="cs"/>
          <w:b/>
          <w:sz w:val="26"/>
          <w:szCs w:val="26"/>
          <w:rtl/>
        </w:rPr>
        <w:t xml:space="preserve">را بدست می‌آورد. برخی مواقع، معاملاتی که به عنوان </w:t>
      </w:r>
      <w:r w:rsidRPr="003B5A2A">
        <w:rPr>
          <w:rFonts w:ascii="B Traffic" w:eastAsia="Times New Roman" w:hAnsi="B Traffic" w:cs="B Lotus" w:hint="eastAsia"/>
          <w:b/>
          <w:sz w:val="26"/>
          <w:szCs w:val="26"/>
          <w:rtl/>
        </w:rPr>
        <w:t>”ادغامهای واقعی</w:t>
      </w:r>
      <w:r w:rsidRPr="003B5A2A">
        <w:rPr>
          <w:rFonts w:ascii="B Traffic" w:eastAsia="Times New Roman" w:hAnsi="B Traffic" w:cs="B Lotus" w:hint="cs"/>
          <w:b/>
          <w:sz w:val="26"/>
          <w:szCs w:val="26"/>
          <w:rtl/>
        </w:rPr>
        <w:t xml:space="preserve">“ یا </w:t>
      </w:r>
      <w:r w:rsidRPr="003B5A2A">
        <w:rPr>
          <w:rFonts w:ascii="B Traffic" w:eastAsia="Times New Roman" w:hAnsi="B Traffic" w:cs="B Lotus" w:hint="eastAsia"/>
          <w:b/>
          <w:sz w:val="26"/>
          <w:szCs w:val="26"/>
          <w:rtl/>
        </w:rPr>
        <w:t xml:space="preserve">”ادغام </w:t>
      </w:r>
      <w:r w:rsidRPr="003B5A2A">
        <w:rPr>
          <w:rFonts w:ascii="B Traffic" w:eastAsia="Times New Roman" w:hAnsi="B Traffic" w:cs="B Lotus" w:hint="cs"/>
          <w:b/>
          <w:sz w:val="26"/>
          <w:szCs w:val="26"/>
          <w:rtl/>
        </w:rPr>
        <w:t>معادلها“ نام</w:t>
      </w:r>
      <w:r w:rsidR="005D6DCE">
        <w:rPr>
          <w:rFonts w:ascii="B Traffic" w:eastAsia="Times New Roman" w:hAnsi="B Traffic" w:cs="B Lotus" w:hint="cs"/>
          <w:b/>
          <w:sz w:val="26"/>
          <w:szCs w:val="26"/>
          <w:rtl/>
        </w:rPr>
        <w:t>ی</w:t>
      </w:r>
      <w:r w:rsidRPr="003B5A2A">
        <w:rPr>
          <w:rFonts w:ascii="B Traffic" w:eastAsia="Times New Roman" w:hAnsi="B Traffic" w:cs="B Lotus" w:hint="cs"/>
          <w:b/>
          <w:sz w:val="26"/>
          <w:szCs w:val="26"/>
          <w:rtl/>
        </w:rPr>
        <w:t>ده م</w:t>
      </w:r>
      <w:r w:rsidR="005D6DCE">
        <w:rPr>
          <w:rFonts w:ascii="B Traffic" w:eastAsia="Times New Roman" w:hAnsi="B Traffic" w:cs="B Lotus" w:hint="cs"/>
          <w:b/>
          <w:sz w:val="26"/>
          <w:szCs w:val="26"/>
          <w:rtl/>
        </w:rPr>
        <w:t>ی</w:t>
      </w:r>
      <w:r w:rsidRPr="003B5A2A">
        <w:rPr>
          <w:rFonts w:ascii="B Traffic" w:eastAsia="Times New Roman" w:hAnsi="B Traffic" w:cs="B Lotus" w:hint="cs"/>
          <w:b/>
          <w:sz w:val="26"/>
          <w:szCs w:val="26"/>
          <w:rtl/>
        </w:rPr>
        <w:t>‌شوند نیز</w:t>
      </w:r>
      <w:r w:rsidRPr="003B5A2A">
        <w:rPr>
          <w:rFonts w:ascii="B Traffic" w:eastAsia="Times New Roman" w:hAnsi="B Traffic" w:cs="B Traffic" w:hint="cs"/>
          <w:bCs/>
          <w:rtl/>
        </w:rPr>
        <w:t xml:space="preserve"> </w:t>
      </w:r>
      <w:r w:rsidRPr="003B5A2A">
        <w:rPr>
          <w:rFonts w:ascii="B Homa" w:eastAsia="Times New Roman" w:hAnsi="B Homa" w:cs="B Traffic" w:hint="cs"/>
          <w:b/>
          <w:bCs/>
          <w:color w:val="595959"/>
          <w:sz w:val="20"/>
          <w:szCs w:val="20"/>
          <w:rtl/>
        </w:rPr>
        <w:t>ترکیب تجاری</w:t>
      </w:r>
      <w:r w:rsidRPr="003B5A2A">
        <w:rPr>
          <w:rFonts w:ascii="B Traffic" w:eastAsia="Times New Roman" w:hAnsi="B Traffic" w:cs="B Traffic" w:hint="cs"/>
          <w:bCs/>
          <w:rtl/>
        </w:rPr>
        <w:t xml:space="preserve"> </w:t>
      </w:r>
      <w:r w:rsidRPr="003B5A2A">
        <w:rPr>
          <w:rFonts w:ascii="B Traffic" w:eastAsia="Times New Roman" w:hAnsi="B Traffic" w:cs="B Lotus" w:hint="cs"/>
          <w:b/>
          <w:sz w:val="26"/>
          <w:szCs w:val="26"/>
          <w:rtl/>
        </w:rPr>
        <w:t>محسوب می‌گردند، زیرا ا</w:t>
      </w:r>
      <w:r w:rsidR="005D6DCE">
        <w:rPr>
          <w:rFonts w:ascii="B Traffic" w:eastAsia="Times New Roman" w:hAnsi="B Traffic" w:cs="B Lotus" w:hint="cs"/>
          <w:b/>
          <w:sz w:val="26"/>
          <w:szCs w:val="26"/>
          <w:rtl/>
        </w:rPr>
        <w:t>ی</w:t>
      </w:r>
      <w:r w:rsidRPr="003B5A2A">
        <w:rPr>
          <w:rFonts w:ascii="B Traffic" w:eastAsia="Times New Roman" w:hAnsi="B Traffic" w:cs="B Lotus" w:hint="cs"/>
          <w:b/>
          <w:sz w:val="26"/>
          <w:szCs w:val="26"/>
          <w:rtl/>
        </w:rPr>
        <w:t>ن اصطلاح در این استاندارد استفاده شده است.</w:t>
      </w:r>
    </w:p>
    <w:p w:rsidR="003B5A2A" w:rsidRPr="003B5A2A" w:rsidRDefault="003B5A2A" w:rsidP="003B5A2A">
      <w:pPr>
        <w:tabs>
          <w:tab w:val="left" w:pos="1701"/>
        </w:tabs>
        <w:spacing w:before="60" w:after="0" w:line="197" w:lineRule="auto"/>
        <w:ind w:left="1701" w:hanging="1701"/>
        <w:rPr>
          <w:rFonts w:ascii="B Traffic" w:eastAsia="Times New Roman" w:hAnsi="B Traffic" w:cs="B Lotus"/>
          <w:b/>
          <w:sz w:val="26"/>
          <w:szCs w:val="26"/>
          <w:rtl/>
        </w:rPr>
      </w:pPr>
      <w:r w:rsidRPr="003B5A2A">
        <w:rPr>
          <w:rFonts w:ascii="B Traffic" w:eastAsia="Times New Roman" w:hAnsi="B Traffic" w:cs="B Traffic" w:hint="cs"/>
          <w:b/>
          <w:bCs/>
          <w:sz w:val="20"/>
          <w:szCs w:val="20"/>
          <w:rtl/>
        </w:rPr>
        <w:t>مابه‌ازای احتمالی</w:t>
      </w:r>
      <w:r w:rsidRPr="003B5A2A">
        <w:rPr>
          <w:rFonts w:ascii="B Homa" w:eastAsia="Times New Roman" w:hAnsi="B Homa" w:cs="B Homa"/>
          <w:color w:val="1F497D"/>
          <w:sz w:val="18"/>
          <w:szCs w:val="28"/>
          <w:rtl/>
        </w:rPr>
        <w:tab/>
      </w:r>
      <w:r w:rsidRPr="003B5A2A">
        <w:rPr>
          <w:rFonts w:ascii="B Traffic" w:eastAsia="Times New Roman" w:hAnsi="B Traffic" w:cs="B Lotus" w:hint="cs"/>
          <w:b/>
          <w:sz w:val="26"/>
          <w:szCs w:val="26"/>
          <w:rtl/>
        </w:rPr>
        <w:t>بطور معمول،</w:t>
      </w:r>
      <w:r w:rsidRPr="003B5A2A">
        <w:rPr>
          <w:rFonts w:ascii="B Traffic" w:eastAsia="Times New Roman" w:hAnsi="B Traffic" w:cs="B Traffic" w:hint="cs"/>
          <w:bCs/>
          <w:rtl/>
        </w:rPr>
        <w:t xml:space="preserve"> </w:t>
      </w:r>
      <w:r w:rsidRPr="003B5A2A">
        <w:rPr>
          <w:rFonts w:ascii="B Homa" w:eastAsia="Times New Roman" w:hAnsi="B Homa" w:cs="B Traffic" w:hint="cs"/>
          <w:b/>
          <w:bCs/>
          <w:color w:val="595959"/>
          <w:sz w:val="20"/>
          <w:szCs w:val="20"/>
          <w:rtl/>
        </w:rPr>
        <w:t>مابه‌ازای احتمالی</w:t>
      </w:r>
      <w:r w:rsidRPr="003B5A2A">
        <w:rPr>
          <w:rFonts w:ascii="B Traffic" w:eastAsia="Times New Roman" w:hAnsi="B Traffic" w:cs="B Traffic" w:hint="cs"/>
          <w:bCs/>
          <w:rtl/>
        </w:rPr>
        <w:t xml:space="preserve"> </w:t>
      </w:r>
      <w:r w:rsidRPr="003B5A2A">
        <w:rPr>
          <w:rFonts w:ascii="B Traffic" w:eastAsia="Times New Roman" w:hAnsi="B Traffic" w:cs="B Lotus" w:hint="cs"/>
          <w:b/>
          <w:sz w:val="26"/>
          <w:szCs w:val="26"/>
          <w:rtl/>
        </w:rPr>
        <w:t xml:space="preserve">تعهد </w:t>
      </w:r>
      <w:r w:rsidRPr="003B5A2A">
        <w:rPr>
          <w:rFonts w:ascii="B Homa" w:eastAsia="Times New Roman" w:hAnsi="B Homa" w:cs="B Traffic"/>
          <w:b/>
          <w:bCs/>
          <w:color w:val="595959"/>
          <w:sz w:val="20"/>
          <w:szCs w:val="20"/>
          <w:rtl/>
        </w:rPr>
        <w:t>واحد تحصیل‌کننده</w:t>
      </w:r>
      <w:r w:rsidRPr="003B5A2A">
        <w:rPr>
          <w:rFonts w:ascii="B Traffic" w:eastAsia="Times New Roman" w:hAnsi="B Traffic" w:cs="B Traffic" w:hint="cs"/>
          <w:bCs/>
          <w:rtl/>
        </w:rPr>
        <w:t xml:space="preserve"> </w:t>
      </w:r>
      <w:r w:rsidRPr="003B5A2A">
        <w:rPr>
          <w:rFonts w:ascii="B Traffic" w:eastAsia="Times New Roman" w:hAnsi="B Traffic" w:cs="B Lotus" w:hint="cs"/>
          <w:b/>
          <w:sz w:val="26"/>
          <w:szCs w:val="26"/>
          <w:rtl/>
        </w:rPr>
        <w:t>برای انتقال داراییها یا</w:t>
      </w:r>
      <w:r w:rsidRPr="003B5A2A">
        <w:rPr>
          <w:rFonts w:ascii="B Traffic" w:eastAsia="Times New Roman" w:hAnsi="B Traffic" w:cs="B Traffic" w:hint="cs"/>
          <w:bCs/>
          <w:rtl/>
        </w:rPr>
        <w:t xml:space="preserve"> </w:t>
      </w:r>
      <w:r w:rsidRPr="003B5A2A">
        <w:rPr>
          <w:rFonts w:ascii="B Homa" w:eastAsia="Times New Roman" w:hAnsi="B Homa" w:cs="B Traffic" w:hint="cs"/>
          <w:b/>
          <w:bCs/>
          <w:color w:val="595959"/>
          <w:sz w:val="20"/>
          <w:szCs w:val="20"/>
          <w:rtl/>
        </w:rPr>
        <w:t>منافع مالكانه</w:t>
      </w:r>
      <w:r w:rsidRPr="003B5A2A">
        <w:rPr>
          <w:rFonts w:ascii="B Traffic" w:eastAsia="Times New Roman" w:hAnsi="B Traffic" w:cs="B Traffic" w:hint="cs"/>
          <w:bCs/>
          <w:rtl/>
        </w:rPr>
        <w:t xml:space="preserve"> </w:t>
      </w:r>
      <w:r w:rsidRPr="003B5A2A">
        <w:rPr>
          <w:rFonts w:ascii="B Traffic" w:eastAsia="Times New Roman" w:hAnsi="B Traffic" w:cs="B Lotus" w:hint="cs"/>
          <w:b/>
          <w:sz w:val="26"/>
          <w:szCs w:val="26"/>
          <w:rtl/>
        </w:rPr>
        <w:t>ب</w:t>
      </w:r>
      <w:r w:rsidR="005D6DCE">
        <w:rPr>
          <w:rFonts w:ascii="B Traffic" w:eastAsia="Times New Roman" w:hAnsi="B Traffic" w:cs="B Lotus" w:hint="cs"/>
          <w:b/>
          <w:sz w:val="26"/>
          <w:szCs w:val="26"/>
          <w:rtl/>
        </w:rPr>
        <w:t>ی</w:t>
      </w:r>
      <w:r w:rsidRPr="003B5A2A">
        <w:rPr>
          <w:rFonts w:ascii="B Traffic" w:eastAsia="Times New Roman" w:hAnsi="B Traffic" w:cs="B Lotus" w:hint="cs"/>
          <w:b/>
          <w:sz w:val="26"/>
          <w:szCs w:val="26"/>
          <w:rtl/>
        </w:rPr>
        <w:t>شتر به مالکان قبلی</w:t>
      </w:r>
      <w:r w:rsidRPr="003B5A2A">
        <w:rPr>
          <w:rFonts w:ascii="B Traffic" w:eastAsia="Times New Roman" w:hAnsi="B Traffic" w:cs="B Traffic" w:hint="cs"/>
          <w:bCs/>
          <w:rtl/>
        </w:rPr>
        <w:t xml:space="preserve"> </w:t>
      </w:r>
      <w:r w:rsidRPr="003B5A2A">
        <w:rPr>
          <w:rFonts w:ascii="B Homa" w:eastAsia="Times New Roman" w:hAnsi="B Homa" w:cs="B Traffic"/>
          <w:bCs/>
          <w:color w:val="595959"/>
          <w:sz w:val="20"/>
          <w:szCs w:val="20"/>
          <w:rtl/>
        </w:rPr>
        <w:t>واحد تحصیل</w:t>
      </w:r>
      <w:r w:rsidRPr="003B5A2A">
        <w:rPr>
          <w:rFonts w:ascii="B Homa" w:eastAsia="Times New Roman" w:hAnsi="B Homa" w:cs="B Traffic" w:hint="cs"/>
          <w:bCs/>
          <w:color w:val="595959"/>
          <w:sz w:val="20"/>
          <w:szCs w:val="20"/>
          <w:rtl/>
        </w:rPr>
        <w:t>‌</w:t>
      </w:r>
      <w:r w:rsidRPr="003B5A2A">
        <w:rPr>
          <w:rFonts w:ascii="B Homa" w:eastAsia="Times New Roman" w:hAnsi="B Homa" w:cs="B Traffic"/>
          <w:bCs/>
          <w:color w:val="595959"/>
          <w:sz w:val="20"/>
          <w:szCs w:val="20"/>
          <w:rtl/>
        </w:rPr>
        <w:t>شده</w:t>
      </w:r>
      <w:r w:rsidRPr="003B5A2A">
        <w:rPr>
          <w:rFonts w:ascii="B Traffic" w:eastAsia="Times New Roman" w:hAnsi="B Traffic" w:cs="B Traffic" w:hint="cs"/>
          <w:bCs/>
          <w:rtl/>
        </w:rPr>
        <w:t xml:space="preserve"> </w:t>
      </w:r>
      <w:r w:rsidRPr="003B5A2A">
        <w:rPr>
          <w:rFonts w:ascii="B Traffic" w:eastAsia="Times New Roman" w:hAnsi="B Traffic" w:cs="B Lotus" w:hint="cs"/>
          <w:b/>
          <w:sz w:val="26"/>
          <w:szCs w:val="26"/>
          <w:rtl/>
        </w:rPr>
        <w:t xml:space="preserve">به ‌عنوان بخشی از مبادله انجام‌شده بابت کنترل </w:t>
      </w:r>
      <w:r w:rsidRPr="003B5A2A">
        <w:rPr>
          <w:rFonts w:ascii="B Traffic" w:eastAsia="Times New Roman" w:hAnsi="B Traffic" w:cs="B Lotus"/>
          <w:b/>
          <w:sz w:val="26"/>
          <w:szCs w:val="26"/>
          <w:rtl/>
        </w:rPr>
        <w:t>واحد تحصیل</w:t>
      </w:r>
      <w:r w:rsidRPr="003B5A2A">
        <w:rPr>
          <w:rFonts w:ascii="B Traffic" w:eastAsia="Times New Roman" w:hAnsi="B Traffic" w:cs="B Lotus" w:hint="cs"/>
          <w:b/>
          <w:sz w:val="26"/>
          <w:szCs w:val="26"/>
          <w:rtl/>
        </w:rPr>
        <w:t>‌</w:t>
      </w:r>
      <w:r w:rsidRPr="003B5A2A">
        <w:rPr>
          <w:rFonts w:ascii="B Traffic" w:eastAsia="Times New Roman" w:hAnsi="B Traffic" w:cs="B Lotus"/>
          <w:b/>
          <w:sz w:val="26"/>
          <w:szCs w:val="26"/>
          <w:rtl/>
        </w:rPr>
        <w:t>شده</w:t>
      </w:r>
      <w:r w:rsidRPr="003B5A2A">
        <w:rPr>
          <w:rFonts w:ascii="B Traffic" w:eastAsia="Times New Roman" w:hAnsi="B Traffic" w:cs="B Lotus" w:hint="cs"/>
          <w:b/>
          <w:sz w:val="26"/>
          <w:szCs w:val="26"/>
          <w:rtl/>
        </w:rPr>
        <w:t>، در صورت وقوع رویدادهای آتی معین یا احراز شرایطی خاص است. با وجود ا</w:t>
      </w:r>
      <w:r w:rsidR="005D6DCE">
        <w:rPr>
          <w:rFonts w:ascii="B Traffic" w:eastAsia="Times New Roman" w:hAnsi="B Traffic" w:cs="B Lotus" w:hint="cs"/>
          <w:b/>
          <w:sz w:val="26"/>
          <w:szCs w:val="26"/>
          <w:rtl/>
        </w:rPr>
        <w:t>ی</w:t>
      </w:r>
      <w:r w:rsidRPr="003B5A2A">
        <w:rPr>
          <w:rFonts w:ascii="B Traffic" w:eastAsia="Times New Roman" w:hAnsi="B Traffic" w:cs="B Lotus" w:hint="cs"/>
          <w:b/>
          <w:sz w:val="26"/>
          <w:szCs w:val="26"/>
          <w:rtl/>
        </w:rPr>
        <w:t>ن،</w:t>
      </w:r>
      <w:r w:rsidRPr="003B5A2A">
        <w:rPr>
          <w:rFonts w:ascii="B Traffic" w:eastAsia="Times New Roman" w:hAnsi="B Traffic" w:cs="B Traffic" w:hint="cs"/>
          <w:bCs/>
          <w:rtl/>
        </w:rPr>
        <w:t xml:space="preserve"> </w:t>
      </w:r>
      <w:r w:rsidRPr="003B5A2A">
        <w:rPr>
          <w:rFonts w:ascii="B Homa" w:eastAsia="Times New Roman" w:hAnsi="B Homa" w:cs="B Traffic" w:hint="cs"/>
          <w:b/>
          <w:bCs/>
          <w:color w:val="595959"/>
          <w:sz w:val="20"/>
          <w:szCs w:val="20"/>
          <w:rtl/>
        </w:rPr>
        <w:t>مابه‌ازای احتمالی</w:t>
      </w:r>
      <w:r w:rsidRPr="003B5A2A">
        <w:rPr>
          <w:rFonts w:ascii="B Traffic" w:eastAsia="Times New Roman" w:hAnsi="B Traffic" w:cs="B Traffic" w:hint="cs"/>
          <w:bCs/>
          <w:rtl/>
        </w:rPr>
        <w:t xml:space="preserve"> </w:t>
      </w:r>
      <w:r w:rsidRPr="003B5A2A">
        <w:rPr>
          <w:rFonts w:ascii="B Traffic" w:eastAsia="Times New Roman" w:hAnsi="B Traffic" w:cs="B Lotus" w:hint="cs"/>
          <w:b/>
          <w:sz w:val="26"/>
          <w:szCs w:val="26"/>
          <w:rtl/>
        </w:rPr>
        <w:t xml:space="preserve">همچنین ممكن است به </w:t>
      </w:r>
      <w:r w:rsidRPr="003B5A2A">
        <w:rPr>
          <w:rFonts w:ascii="B Traffic" w:eastAsia="Times New Roman" w:hAnsi="B Traffic" w:cs="B Lotus"/>
          <w:b/>
          <w:sz w:val="26"/>
          <w:szCs w:val="26"/>
          <w:rtl/>
        </w:rPr>
        <w:t>واحد تحصیل‌کننده</w:t>
      </w:r>
      <w:r w:rsidRPr="003B5A2A">
        <w:rPr>
          <w:rFonts w:ascii="B Traffic" w:eastAsia="Times New Roman" w:hAnsi="B Traffic" w:cs="B Lotus" w:hint="cs"/>
          <w:b/>
          <w:sz w:val="26"/>
          <w:szCs w:val="26"/>
          <w:rtl/>
        </w:rPr>
        <w:t xml:space="preserve"> حق استرداد مابه‌ازای انتقالی قبلی را در صورت احراز شرایطی خاص بدهد.</w:t>
      </w:r>
    </w:p>
    <w:p w:rsidR="003B5A2A" w:rsidRPr="003B5A2A" w:rsidRDefault="003B5A2A" w:rsidP="003B5A2A">
      <w:pPr>
        <w:tabs>
          <w:tab w:val="left" w:pos="1701"/>
        </w:tabs>
        <w:spacing w:before="60" w:after="0" w:line="197" w:lineRule="auto"/>
        <w:ind w:left="1701" w:hanging="1701"/>
        <w:rPr>
          <w:rFonts w:ascii="B Traffic" w:eastAsia="Times New Roman" w:hAnsi="B Traffic" w:cs="B Traffic"/>
          <w:bCs/>
          <w:spacing w:val="-4"/>
          <w:rtl/>
        </w:rPr>
      </w:pPr>
      <w:r w:rsidRPr="003B5A2A">
        <w:rPr>
          <w:rFonts w:ascii="B Traffic" w:eastAsia="Times New Roman" w:hAnsi="B Traffic" w:cs="B Traffic" w:hint="cs"/>
          <w:b/>
          <w:bCs/>
          <w:sz w:val="20"/>
          <w:szCs w:val="20"/>
          <w:rtl/>
        </w:rPr>
        <w:t>منافع مالکانه</w:t>
      </w:r>
      <w:r w:rsidRPr="003B5A2A">
        <w:rPr>
          <w:rFonts w:ascii="B Homa" w:eastAsia="Times New Roman" w:hAnsi="B Homa" w:cs="B Homa"/>
          <w:color w:val="1F497D"/>
          <w:sz w:val="18"/>
          <w:szCs w:val="28"/>
          <w:rtl/>
        </w:rPr>
        <w:tab/>
      </w:r>
      <w:r w:rsidRPr="003B5A2A">
        <w:rPr>
          <w:rFonts w:ascii="B Traffic" w:eastAsia="Times New Roman" w:hAnsi="B Traffic" w:cs="B Lotus" w:hint="cs"/>
          <w:b/>
          <w:sz w:val="26"/>
          <w:szCs w:val="26"/>
          <w:rtl/>
        </w:rPr>
        <w:t>در این استاندارد،</w:t>
      </w:r>
      <w:r w:rsidRPr="003B5A2A">
        <w:rPr>
          <w:rFonts w:ascii="B Traffic" w:eastAsia="Times New Roman" w:hAnsi="B Traffic" w:cs="B Traffic" w:hint="cs"/>
          <w:bCs/>
          <w:spacing w:val="-4"/>
          <w:rtl/>
        </w:rPr>
        <w:t xml:space="preserve"> </w:t>
      </w:r>
      <w:r w:rsidRPr="003B5A2A">
        <w:rPr>
          <w:rFonts w:ascii="B Homa" w:eastAsia="Times New Roman" w:hAnsi="B Homa" w:cs="B Traffic" w:hint="cs"/>
          <w:b/>
          <w:bCs/>
          <w:color w:val="595959"/>
          <w:sz w:val="20"/>
          <w:szCs w:val="20"/>
          <w:rtl/>
        </w:rPr>
        <w:t>منافع مالکانه</w:t>
      </w:r>
      <w:r w:rsidRPr="003B5A2A">
        <w:rPr>
          <w:rFonts w:ascii="B Traffic" w:eastAsia="Times New Roman" w:hAnsi="B Traffic" w:cs="B Traffic" w:hint="cs"/>
          <w:bCs/>
          <w:spacing w:val="-4"/>
          <w:rtl/>
        </w:rPr>
        <w:t xml:space="preserve"> </w:t>
      </w:r>
      <w:r w:rsidRPr="003B5A2A">
        <w:rPr>
          <w:rFonts w:ascii="B Traffic" w:eastAsia="Times New Roman" w:hAnsi="B Traffic" w:cs="B Lotus" w:hint="cs"/>
          <w:b/>
          <w:sz w:val="26"/>
          <w:szCs w:val="26"/>
          <w:rtl/>
        </w:rPr>
        <w:t>درسطح وسیعی مورد استفاده قرار گرفته است که معنای آن، منافع مالکیت در واحدهای تجار</w:t>
      </w:r>
      <w:r w:rsidR="005D6DCE">
        <w:rPr>
          <w:rFonts w:ascii="B Traffic" w:eastAsia="Times New Roman" w:hAnsi="B Traffic" w:cs="B Lotus" w:hint="cs"/>
          <w:b/>
          <w:sz w:val="26"/>
          <w:szCs w:val="26"/>
          <w:rtl/>
        </w:rPr>
        <w:t>ی</w:t>
      </w:r>
      <w:r w:rsidRPr="003B5A2A">
        <w:rPr>
          <w:rFonts w:ascii="B Traffic" w:eastAsia="Times New Roman" w:hAnsi="B Traffic" w:cs="B Lotus" w:hint="cs"/>
          <w:b/>
          <w:sz w:val="26"/>
          <w:szCs w:val="26"/>
          <w:rtl/>
        </w:rPr>
        <w:t xml:space="preserve"> تحت مالکیت سرمایه‌گذاران و منافع مالک، اعضا یا مشارکت‌کنندگان</w:t>
      </w:r>
      <w:r w:rsidRPr="003B5A2A">
        <w:rPr>
          <w:rFonts w:ascii="B Traffic" w:eastAsia="Times New Roman" w:hAnsi="B Traffic" w:cs="B Traffic" w:hint="cs"/>
          <w:bCs/>
          <w:spacing w:val="-4"/>
          <w:rtl/>
        </w:rPr>
        <w:t xml:space="preserve"> </w:t>
      </w:r>
      <w:r w:rsidRPr="003B5A2A">
        <w:rPr>
          <w:rFonts w:ascii="B Homa" w:eastAsia="Times New Roman" w:hAnsi="B Homa" w:cs="B Traffic" w:hint="cs"/>
          <w:b/>
          <w:bCs/>
          <w:color w:val="595959"/>
          <w:sz w:val="20"/>
          <w:szCs w:val="20"/>
          <w:rtl/>
        </w:rPr>
        <w:t>واحد‌ها</w:t>
      </w:r>
      <w:r w:rsidR="005D6DCE">
        <w:rPr>
          <w:rFonts w:ascii="B Homa" w:eastAsia="Times New Roman" w:hAnsi="B Homa" w:cs="B Traffic" w:hint="cs"/>
          <w:b/>
          <w:bCs/>
          <w:color w:val="595959"/>
          <w:sz w:val="20"/>
          <w:szCs w:val="20"/>
          <w:rtl/>
        </w:rPr>
        <w:t>ی</w:t>
      </w:r>
      <w:r w:rsidRPr="003B5A2A">
        <w:rPr>
          <w:rFonts w:ascii="B Homa" w:eastAsia="Times New Roman" w:hAnsi="B Homa" w:cs="B Traffic" w:hint="cs"/>
          <w:b/>
          <w:bCs/>
          <w:color w:val="595959"/>
          <w:sz w:val="20"/>
          <w:szCs w:val="20"/>
          <w:rtl/>
        </w:rPr>
        <w:t xml:space="preserve"> تجار</w:t>
      </w:r>
      <w:r w:rsidR="005D6DCE">
        <w:rPr>
          <w:rFonts w:ascii="B Homa" w:eastAsia="Times New Roman" w:hAnsi="B Homa" w:cs="B Traffic" w:hint="cs"/>
          <w:b/>
          <w:bCs/>
          <w:color w:val="595959"/>
          <w:sz w:val="20"/>
          <w:szCs w:val="20"/>
          <w:rtl/>
        </w:rPr>
        <w:t>ی</w:t>
      </w:r>
      <w:r w:rsidRPr="003B5A2A">
        <w:rPr>
          <w:rFonts w:ascii="B Homa" w:eastAsia="Times New Roman" w:hAnsi="B Homa" w:cs="B Traffic" w:hint="cs"/>
          <w:b/>
          <w:bCs/>
          <w:color w:val="595959"/>
          <w:sz w:val="20"/>
          <w:szCs w:val="20"/>
          <w:rtl/>
        </w:rPr>
        <w:t xml:space="preserve"> اشتراکی</w:t>
      </w:r>
      <w:r w:rsidRPr="003B5A2A">
        <w:rPr>
          <w:rFonts w:ascii="B Traffic" w:eastAsia="Times New Roman" w:hAnsi="B Traffic" w:cs="B Traffic" w:hint="cs"/>
          <w:bCs/>
          <w:spacing w:val="-4"/>
          <w:rtl/>
        </w:rPr>
        <w:t xml:space="preserve"> </w:t>
      </w:r>
      <w:r w:rsidRPr="003B5A2A">
        <w:rPr>
          <w:rFonts w:ascii="B Traffic" w:eastAsia="Times New Roman" w:hAnsi="B Traffic" w:cs="B Lotus" w:hint="cs"/>
          <w:b/>
          <w:sz w:val="26"/>
          <w:szCs w:val="26"/>
          <w:rtl/>
        </w:rPr>
        <w:t>می‌باشد.</w:t>
      </w:r>
    </w:p>
    <w:p w:rsidR="003B5A2A" w:rsidRPr="003B5A2A" w:rsidRDefault="003B5A2A" w:rsidP="003B5A2A">
      <w:pPr>
        <w:tabs>
          <w:tab w:val="left" w:pos="1701"/>
        </w:tabs>
        <w:spacing w:before="60" w:after="0" w:line="197" w:lineRule="auto"/>
        <w:ind w:left="1701" w:hanging="1701"/>
        <w:rPr>
          <w:rFonts w:ascii="B Traffic" w:eastAsia="Times New Roman" w:hAnsi="B Traffic" w:cs="B Lotus"/>
          <w:b/>
          <w:sz w:val="26"/>
          <w:szCs w:val="26"/>
          <w:rtl/>
        </w:rPr>
      </w:pPr>
      <w:r w:rsidRPr="003B5A2A">
        <w:rPr>
          <w:rFonts w:ascii="B Traffic" w:eastAsia="Times New Roman" w:hAnsi="B Traffic" w:cs="B Traffic" w:hint="cs"/>
          <w:b/>
          <w:bCs/>
          <w:sz w:val="20"/>
          <w:szCs w:val="20"/>
          <w:rtl/>
        </w:rPr>
        <w:t>ارزش منصفانه</w:t>
      </w:r>
      <w:r w:rsidRPr="003B5A2A">
        <w:rPr>
          <w:rFonts w:ascii="B Homa" w:eastAsia="Times New Roman" w:hAnsi="B Homa" w:cs="B Homa"/>
          <w:color w:val="1F497D"/>
          <w:sz w:val="18"/>
          <w:szCs w:val="28"/>
          <w:rtl/>
        </w:rPr>
        <w:tab/>
      </w:r>
      <w:r w:rsidRPr="003B5A2A">
        <w:rPr>
          <w:rFonts w:ascii="B Homa" w:eastAsia="Times New Roman" w:hAnsi="B Homa" w:cs="B Traffic"/>
          <w:b/>
          <w:bCs/>
          <w:color w:val="595959"/>
          <w:sz w:val="20"/>
          <w:szCs w:val="20"/>
          <w:rtl/>
        </w:rPr>
        <w:t>ارزش منصفانه</w:t>
      </w:r>
      <w:r w:rsidRPr="003B5A2A" w:rsidDel="00762EB0">
        <w:rPr>
          <w:rFonts w:ascii="B Homa" w:eastAsia="Times New Roman" w:hAnsi="B Homa" w:cs="B Homa" w:hint="cs"/>
          <w:color w:val="1F497D"/>
          <w:sz w:val="18"/>
          <w:rtl/>
        </w:rPr>
        <w:t xml:space="preserve"> </w:t>
      </w:r>
      <w:r w:rsidRPr="003B5A2A">
        <w:rPr>
          <w:rFonts w:ascii="B Traffic" w:eastAsia="Times New Roman" w:hAnsi="B Traffic" w:cs="B Lotus" w:hint="cs"/>
          <w:b/>
          <w:sz w:val="26"/>
          <w:szCs w:val="26"/>
          <w:rtl/>
        </w:rPr>
        <w:t>ق</w:t>
      </w:r>
      <w:r w:rsidR="005D6DCE">
        <w:rPr>
          <w:rFonts w:ascii="B Traffic" w:eastAsia="Times New Roman" w:hAnsi="B Traffic" w:cs="B Lotus" w:hint="cs"/>
          <w:b/>
          <w:sz w:val="26"/>
          <w:szCs w:val="26"/>
          <w:rtl/>
        </w:rPr>
        <w:t>ی</w:t>
      </w:r>
      <w:r w:rsidRPr="003B5A2A">
        <w:rPr>
          <w:rFonts w:ascii="B Traffic" w:eastAsia="Times New Roman" w:hAnsi="B Traffic" w:cs="B Lotus" w:hint="cs"/>
          <w:b/>
          <w:sz w:val="26"/>
          <w:szCs w:val="26"/>
          <w:rtl/>
        </w:rPr>
        <w:t>مت</w:t>
      </w:r>
      <w:r w:rsidR="005D6DCE">
        <w:rPr>
          <w:rFonts w:ascii="B Traffic" w:eastAsia="Times New Roman" w:hAnsi="B Traffic" w:cs="B Lotus" w:hint="cs"/>
          <w:b/>
          <w:sz w:val="26"/>
          <w:szCs w:val="26"/>
          <w:rtl/>
        </w:rPr>
        <w:t>ی</w:t>
      </w:r>
      <w:r w:rsidRPr="003B5A2A">
        <w:rPr>
          <w:rFonts w:ascii="B Traffic" w:eastAsia="Times New Roman" w:hAnsi="B Traffic" w:cs="B Lotus" w:hint="cs"/>
          <w:b/>
          <w:sz w:val="26"/>
          <w:szCs w:val="26"/>
          <w:rtl/>
        </w:rPr>
        <w:t xml:space="preserve"> </w:t>
      </w:r>
      <w:r w:rsidRPr="003B5A2A">
        <w:rPr>
          <w:rFonts w:ascii="B Traffic" w:eastAsia="Times New Roman" w:hAnsi="B Traffic" w:cs="B Lotus"/>
          <w:b/>
          <w:sz w:val="26"/>
          <w:szCs w:val="26"/>
          <w:rtl/>
        </w:rPr>
        <w:t xml:space="preserve">است که </w:t>
      </w:r>
      <w:r w:rsidRPr="003B5A2A">
        <w:rPr>
          <w:rFonts w:ascii="B Traffic" w:eastAsia="Times New Roman" w:hAnsi="B Traffic" w:cs="B Lotus" w:hint="cs"/>
          <w:b/>
          <w:sz w:val="26"/>
          <w:szCs w:val="26"/>
          <w:rtl/>
        </w:rPr>
        <w:t xml:space="preserve">برای فروش یک دارایی یا انتقال یک بدهی در معامله‌ای متعارف بین فعالان بازار، در تاریخ اندازه‌گیری قابل دریافت یا قابل پرداخت خواهد بود. </w:t>
      </w:r>
    </w:p>
    <w:p w:rsidR="003B5A2A" w:rsidRPr="003B5A2A" w:rsidRDefault="003B5A2A" w:rsidP="003B5A2A">
      <w:pPr>
        <w:tabs>
          <w:tab w:val="left" w:pos="1701"/>
        </w:tabs>
        <w:spacing w:before="60" w:after="0" w:line="197" w:lineRule="auto"/>
        <w:ind w:left="1701" w:hanging="1701"/>
        <w:rPr>
          <w:rFonts w:ascii="B Traffic" w:eastAsia="Times New Roman" w:hAnsi="B Traffic" w:cs="B Lotus"/>
          <w:b/>
          <w:sz w:val="26"/>
          <w:szCs w:val="26"/>
          <w:rtl/>
        </w:rPr>
      </w:pPr>
      <w:r w:rsidRPr="003B5A2A">
        <w:rPr>
          <w:rFonts w:ascii="B Traffic" w:eastAsia="Times New Roman" w:hAnsi="B Traffic" w:cs="B Traffic" w:hint="cs"/>
          <w:b/>
          <w:bCs/>
          <w:sz w:val="20"/>
          <w:szCs w:val="20"/>
          <w:rtl/>
        </w:rPr>
        <w:t>سرقفلی</w:t>
      </w:r>
      <w:r w:rsidRPr="003B5A2A">
        <w:rPr>
          <w:rFonts w:ascii="B Homa" w:eastAsia="Times New Roman" w:hAnsi="B Homa" w:cs="B Homa"/>
          <w:bCs/>
          <w:color w:val="595959"/>
          <w:sz w:val="18"/>
          <w:szCs w:val="28"/>
          <w:rtl/>
        </w:rPr>
        <w:tab/>
      </w:r>
      <w:r w:rsidRPr="003B5A2A">
        <w:rPr>
          <w:rFonts w:ascii="B Traffic" w:eastAsia="Times New Roman" w:hAnsi="B Traffic" w:cs="B Lotus" w:hint="cs"/>
          <w:b/>
          <w:sz w:val="26"/>
          <w:szCs w:val="26"/>
          <w:rtl/>
        </w:rPr>
        <w:t>یک دارایی که بیانگر منافع اقتصادی آتی ناشی از سایر داراییهای تحصیل‌شده</w:t>
      </w:r>
      <w:r w:rsidRPr="003B5A2A">
        <w:rPr>
          <w:rFonts w:ascii="B Traffic" w:eastAsia="Times New Roman" w:hAnsi="B Traffic" w:cs="B Traffic" w:hint="cs"/>
          <w:bCs/>
          <w:rtl/>
        </w:rPr>
        <w:t xml:space="preserve"> </w:t>
      </w:r>
      <w:r w:rsidRPr="003B5A2A">
        <w:rPr>
          <w:rFonts w:ascii="B Traffic" w:eastAsia="Times New Roman" w:hAnsi="B Traffic" w:cs="B Lotus" w:hint="cs"/>
          <w:b/>
          <w:sz w:val="26"/>
          <w:szCs w:val="26"/>
          <w:rtl/>
        </w:rPr>
        <w:t>در</w:t>
      </w:r>
      <w:r w:rsidRPr="003B5A2A">
        <w:rPr>
          <w:rFonts w:ascii="B Traffic" w:eastAsia="Times New Roman" w:hAnsi="B Traffic" w:cs="B Traffic" w:hint="cs"/>
          <w:bCs/>
          <w:rtl/>
        </w:rPr>
        <w:t xml:space="preserve"> </w:t>
      </w:r>
      <w:r w:rsidRPr="003B5A2A">
        <w:rPr>
          <w:rFonts w:ascii="B Homa" w:eastAsia="Times New Roman" w:hAnsi="B Homa" w:cs="B Traffic" w:hint="cs"/>
          <w:b/>
          <w:bCs/>
          <w:color w:val="595959"/>
          <w:sz w:val="20"/>
          <w:szCs w:val="20"/>
          <w:rtl/>
        </w:rPr>
        <w:t>ترکیب تجاری</w:t>
      </w:r>
      <w:r w:rsidRPr="003B5A2A">
        <w:rPr>
          <w:rFonts w:ascii="B Traffic" w:eastAsia="Times New Roman" w:hAnsi="B Traffic" w:cs="B Traffic" w:hint="cs"/>
          <w:bCs/>
          <w:rtl/>
        </w:rPr>
        <w:t xml:space="preserve"> </w:t>
      </w:r>
      <w:r w:rsidRPr="003B5A2A">
        <w:rPr>
          <w:rFonts w:ascii="B Traffic" w:eastAsia="Times New Roman" w:hAnsi="B Traffic" w:cs="B Lotus" w:hint="cs"/>
          <w:b/>
          <w:sz w:val="26"/>
          <w:szCs w:val="26"/>
          <w:rtl/>
        </w:rPr>
        <w:t>است که امکان تشخیص و شناسایی جداگانه آنها وجود ندارد.</w:t>
      </w:r>
    </w:p>
    <w:p w:rsidR="003B5A2A" w:rsidRPr="003B5A2A" w:rsidRDefault="003B5A2A" w:rsidP="003B5A2A">
      <w:pPr>
        <w:tabs>
          <w:tab w:val="left" w:pos="1701"/>
        </w:tabs>
        <w:spacing w:before="60" w:after="0" w:line="197" w:lineRule="auto"/>
        <w:ind w:left="1701" w:hanging="1701"/>
        <w:rPr>
          <w:rFonts w:ascii="B Traffic" w:eastAsia="Times New Roman" w:hAnsi="B Traffic" w:cs="B Traffic"/>
          <w:bCs/>
          <w:rtl/>
        </w:rPr>
      </w:pPr>
      <w:r w:rsidRPr="003B5A2A">
        <w:rPr>
          <w:rFonts w:ascii="B Traffic" w:eastAsia="Times New Roman" w:hAnsi="B Traffic" w:cs="B Traffic" w:hint="cs"/>
          <w:b/>
          <w:bCs/>
          <w:sz w:val="20"/>
          <w:szCs w:val="20"/>
          <w:rtl/>
        </w:rPr>
        <w:t>قابل تشخیص</w:t>
      </w:r>
      <w:r w:rsidRPr="003B5A2A">
        <w:rPr>
          <w:rFonts w:ascii="B Homa" w:eastAsia="MS Mincho" w:hAnsi="B Homa" w:cs="B Traffic"/>
          <w:b/>
          <w:bCs/>
          <w:color w:val="595959"/>
          <w:sz w:val="20"/>
          <w:szCs w:val="20"/>
          <w:rtl/>
        </w:rPr>
        <w:tab/>
      </w:r>
      <w:r w:rsidRPr="003B5A2A">
        <w:rPr>
          <w:rFonts w:ascii="B Traffic" w:eastAsia="Times New Roman" w:hAnsi="B Traffic" w:cs="B Lotus" w:hint="cs"/>
          <w:b/>
          <w:sz w:val="26"/>
          <w:szCs w:val="26"/>
          <w:rtl/>
        </w:rPr>
        <w:t>دارایی در صورتی</w:t>
      </w:r>
      <w:r w:rsidRPr="003B5A2A">
        <w:rPr>
          <w:rFonts w:ascii="B Homa" w:eastAsia="Times New Roman" w:hAnsi="B Homa" w:cs="B Homa" w:hint="cs"/>
          <w:bCs/>
          <w:color w:val="1F497D"/>
          <w:sz w:val="18"/>
          <w:rtl/>
        </w:rPr>
        <w:t xml:space="preserve"> </w:t>
      </w:r>
      <w:r w:rsidRPr="003B5A2A">
        <w:rPr>
          <w:rFonts w:ascii="B Homa" w:eastAsia="Times New Roman" w:hAnsi="B Homa" w:cs="B Traffic" w:hint="cs"/>
          <w:b/>
          <w:bCs/>
          <w:color w:val="595959"/>
          <w:sz w:val="20"/>
          <w:szCs w:val="20"/>
          <w:rtl/>
        </w:rPr>
        <w:t>قابل تشخیص</w:t>
      </w:r>
      <w:r w:rsidRPr="003B5A2A">
        <w:rPr>
          <w:rFonts w:ascii="B Traffic" w:eastAsia="Times New Roman" w:hAnsi="B Traffic" w:cs="B Traffic" w:hint="cs"/>
          <w:bCs/>
          <w:rtl/>
        </w:rPr>
        <w:t xml:space="preserve"> </w:t>
      </w:r>
      <w:r w:rsidRPr="003B5A2A">
        <w:rPr>
          <w:rFonts w:ascii="B Traffic" w:eastAsia="Times New Roman" w:hAnsi="B Traffic" w:cs="B Lotus" w:hint="cs"/>
          <w:b/>
          <w:sz w:val="26"/>
          <w:szCs w:val="26"/>
          <w:rtl/>
        </w:rPr>
        <w:t>است که شرایط زیر را داشته باشد:</w:t>
      </w:r>
    </w:p>
    <w:p w:rsidR="003B5A2A" w:rsidRPr="003B5A2A" w:rsidRDefault="003B5A2A" w:rsidP="003B5A2A">
      <w:pPr>
        <w:tabs>
          <w:tab w:val="left" w:pos="2268"/>
        </w:tabs>
        <w:spacing w:before="60" w:after="0" w:line="197" w:lineRule="auto"/>
        <w:ind w:left="2268" w:hanging="567"/>
        <w:jc w:val="both"/>
        <w:rPr>
          <w:rFonts w:ascii="Times" w:eastAsia="Times New Roman" w:hAnsi="Times" w:cs="B Lotus"/>
          <w:sz w:val="26"/>
          <w:szCs w:val="26"/>
          <w:rtl/>
        </w:rPr>
      </w:pPr>
      <w:r w:rsidRPr="003B5A2A">
        <w:rPr>
          <w:rFonts w:ascii="Times" w:eastAsia="Times New Roman" w:hAnsi="Times" w:cs="B Lotus" w:hint="cs"/>
          <w:sz w:val="26"/>
          <w:szCs w:val="26"/>
          <w:rtl/>
        </w:rPr>
        <w:t>الف.  قابل تفکیک باشد، یعنی قابلیت جدا شدن یا تفکیک از واحد تجاری و فروش، انتقال، اعطای امت</w:t>
      </w:r>
      <w:r w:rsidR="005D6DCE">
        <w:rPr>
          <w:rFonts w:ascii="Times" w:eastAsia="Times New Roman" w:hAnsi="Times" w:cs="B Lotus" w:hint="cs"/>
          <w:sz w:val="26"/>
          <w:szCs w:val="26"/>
          <w:rtl/>
        </w:rPr>
        <w:t>ی</w:t>
      </w:r>
      <w:r w:rsidRPr="003B5A2A">
        <w:rPr>
          <w:rFonts w:ascii="Times" w:eastAsia="Times New Roman" w:hAnsi="Times" w:cs="B Lotus" w:hint="cs"/>
          <w:sz w:val="26"/>
          <w:szCs w:val="26"/>
          <w:rtl/>
        </w:rPr>
        <w:t>از، اجاره یا مبادله به صورت انفرادی یا همراه با قرارداد دارایی قابل تشخیص یا بدهی مربوط را، صرف‌نظر از تمایل واحد تجاری به انجام این کار، داشته باشد؛ یا</w:t>
      </w:r>
    </w:p>
    <w:p w:rsidR="003B5A2A" w:rsidRPr="003B5A2A" w:rsidRDefault="003B5A2A" w:rsidP="003B5A2A">
      <w:pPr>
        <w:tabs>
          <w:tab w:val="left" w:pos="2268"/>
        </w:tabs>
        <w:spacing w:before="60" w:after="0" w:line="197" w:lineRule="auto"/>
        <w:ind w:left="2268" w:hanging="567"/>
        <w:jc w:val="both"/>
        <w:rPr>
          <w:rFonts w:ascii="Times" w:eastAsia="Times New Roman" w:hAnsi="Times" w:cs="B Lotus"/>
          <w:sz w:val="26"/>
          <w:szCs w:val="26"/>
          <w:rtl/>
        </w:rPr>
      </w:pPr>
      <w:r w:rsidRPr="003B5A2A">
        <w:rPr>
          <w:rFonts w:ascii="Times" w:eastAsia="Times New Roman" w:hAnsi="Times" w:cs="B Lotus" w:hint="cs"/>
          <w:sz w:val="26"/>
          <w:szCs w:val="26"/>
          <w:rtl/>
        </w:rPr>
        <w:t>ب .</w:t>
      </w:r>
      <w:r w:rsidRPr="003B5A2A">
        <w:rPr>
          <w:rFonts w:ascii="Times" w:eastAsia="Times New Roman" w:hAnsi="Times" w:cs="B Lotus" w:hint="cs"/>
          <w:sz w:val="26"/>
          <w:szCs w:val="26"/>
          <w:rtl/>
        </w:rPr>
        <w:tab/>
        <w:t>ناشی از حقوق قراردادی یا سایر حقوق قانونی باشد، صرف‌نظر از ا</w:t>
      </w:r>
      <w:r w:rsidR="005D6DCE">
        <w:rPr>
          <w:rFonts w:ascii="Times" w:eastAsia="Times New Roman" w:hAnsi="Times" w:cs="B Lotus" w:hint="cs"/>
          <w:sz w:val="26"/>
          <w:szCs w:val="26"/>
          <w:rtl/>
        </w:rPr>
        <w:t>ی</w:t>
      </w:r>
      <w:r w:rsidRPr="003B5A2A">
        <w:rPr>
          <w:rFonts w:ascii="Times" w:eastAsia="Times New Roman" w:hAnsi="Times" w:cs="B Lotus" w:hint="cs"/>
          <w:sz w:val="26"/>
          <w:szCs w:val="26"/>
          <w:rtl/>
        </w:rPr>
        <w:t>نكه حقوق مزبور، قابل انتقال یا قابل تفکیک از واحد تجاری یا سایر حقوق و تعهدات باشد.</w:t>
      </w:r>
    </w:p>
    <w:p w:rsidR="003B5A2A" w:rsidRPr="003B5A2A" w:rsidRDefault="003B5A2A" w:rsidP="003B5A2A">
      <w:pPr>
        <w:tabs>
          <w:tab w:val="left" w:pos="1701"/>
        </w:tabs>
        <w:spacing w:before="60" w:after="0" w:line="197" w:lineRule="auto"/>
        <w:ind w:left="1701" w:hanging="1701"/>
        <w:rPr>
          <w:rFonts w:ascii="B Traffic" w:eastAsia="Times New Roman" w:hAnsi="B Traffic" w:cs="B Traffic"/>
          <w:bCs/>
          <w:rtl/>
        </w:rPr>
      </w:pPr>
      <w:r w:rsidRPr="003B5A2A">
        <w:rPr>
          <w:rFonts w:ascii="B Traffic" w:eastAsia="Times New Roman" w:hAnsi="B Traffic" w:cs="B Traffic" w:hint="cs"/>
          <w:b/>
          <w:bCs/>
          <w:sz w:val="20"/>
          <w:szCs w:val="20"/>
          <w:rtl/>
        </w:rPr>
        <w:t>دارایی نامشهود</w:t>
      </w:r>
      <w:r w:rsidRPr="003B5A2A">
        <w:rPr>
          <w:rFonts w:ascii="B Homa" w:eastAsia="Times New Roman" w:hAnsi="B Homa" w:cs="B Homa"/>
          <w:bCs/>
          <w:color w:val="595959"/>
          <w:sz w:val="18"/>
          <w:szCs w:val="28"/>
          <w:rtl/>
        </w:rPr>
        <w:tab/>
      </w:r>
      <w:r w:rsidRPr="003B5A2A">
        <w:rPr>
          <w:rFonts w:ascii="B Traffic" w:eastAsia="Times New Roman" w:hAnsi="B Traffic" w:cs="B Lotus" w:hint="cs"/>
          <w:b/>
          <w:sz w:val="26"/>
          <w:szCs w:val="26"/>
          <w:rtl/>
        </w:rPr>
        <w:t>یک دارایی</w:t>
      </w:r>
      <w:r w:rsidRPr="003B5A2A">
        <w:rPr>
          <w:rFonts w:ascii="B Traffic" w:eastAsia="Times New Roman" w:hAnsi="B Traffic" w:cs="B Traffic" w:hint="cs"/>
          <w:bCs/>
          <w:rtl/>
        </w:rPr>
        <w:t xml:space="preserve"> </w:t>
      </w:r>
      <w:r w:rsidRPr="003B5A2A">
        <w:rPr>
          <w:rFonts w:ascii="B Homa" w:eastAsia="Times New Roman" w:hAnsi="B Homa" w:cs="B Traffic" w:hint="cs"/>
          <w:b/>
          <w:bCs/>
          <w:color w:val="595959"/>
          <w:sz w:val="20"/>
          <w:szCs w:val="20"/>
          <w:rtl/>
        </w:rPr>
        <w:t>قابل تشخیص</w:t>
      </w:r>
      <w:r w:rsidRPr="003B5A2A">
        <w:rPr>
          <w:rFonts w:ascii="B Traffic" w:eastAsia="Times New Roman" w:hAnsi="B Traffic" w:cs="B Traffic" w:hint="cs"/>
          <w:bCs/>
          <w:rtl/>
        </w:rPr>
        <w:t xml:space="preserve"> </w:t>
      </w:r>
      <w:r w:rsidRPr="003B5A2A">
        <w:rPr>
          <w:rFonts w:ascii="B Traffic" w:eastAsia="Times New Roman" w:hAnsi="B Traffic" w:cs="B Lotus" w:hint="cs"/>
          <w:b/>
          <w:sz w:val="26"/>
          <w:szCs w:val="26"/>
          <w:rtl/>
        </w:rPr>
        <w:t>غیرپولی که فاقد ماهیت عینی است.</w:t>
      </w:r>
    </w:p>
    <w:p w:rsidR="003B5A2A" w:rsidRPr="003B5A2A" w:rsidRDefault="003B5A2A" w:rsidP="003B5A2A">
      <w:pPr>
        <w:tabs>
          <w:tab w:val="left" w:pos="1701"/>
        </w:tabs>
        <w:spacing w:before="60" w:after="0" w:line="197" w:lineRule="auto"/>
        <w:ind w:left="1701" w:hanging="1701"/>
        <w:rPr>
          <w:rFonts w:ascii="B Traffic" w:eastAsia="Times New Roman" w:hAnsi="B Traffic" w:cs="B Traffic"/>
          <w:bCs/>
          <w:rtl/>
        </w:rPr>
      </w:pPr>
      <w:r w:rsidRPr="003B5A2A">
        <w:rPr>
          <w:rFonts w:ascii="B Traffic" w:eastAsia="Times New Roman" w:hAnsi="B Traffic" w:cs="B Traffic" w:hint="cs"/>
          <w:bCs/>
          <w:spacing w:val="-4"/>
          <w:sz w:val="20"/>
          <w:szCs w:val="20"/>
          <w:rtl/>
        </w:rPr>
        <w:t>واحد تجاری اشتراکی</w:t>
      </w:r>
      <w:r w:rsidRPr="003B5A2A">
        <w:rPr>
          <w:rFonts w:ascii="B Homa" w:eastAsia="Times New Roman" w:hAnsi="B Homa" w:cs="B Homa"/>
          <w:bCs/>
          <w:color w:val="595959"/>
          <w:sz w:val="18"/>
          <w:szCs w:val="28"/>
          <w:rtl/>
        </w:rPr>
        <w:tab/>
      </w:r>
      <w:r w:rsidRPr="003B5A2A">
        <w:rPr>
          <w:rFonts w:ascii="B Traffic" w:eastAsia="Times New Roman" w:hAnsi="B Traffic" w:cs="B Lotus" w:hint="cs"/>
          <w:b/>
          <w:sz w:val="26"/>
          <w:szCs w:val="26"/>
          <w:rtl/>
        </w:rPr>
        <w:t xml:space="preserve">یک واحد تجاری (به غیر از واحد تجاری تحت مالکیت سرمایه‌گذاران) که سود تقسیمی، مخارج کمتر یا منافع اقتصادی دیگری را بطور مستقیم برای </w:t>
      </w:r>
      <w:r w:rsidRPr="003B5A2A">
        <w:rPr>
          <w:rFonts w:ascii="B Traffic" w:eastAsia="Times New Roman" w:hAnsi="B Traffic" w:cs="B Lotus" w:hint="cs"/>
          <w:bCs/>
          <w:sz w:val="26"/>
          <w:szCs w:val="26"/>
          <w:rtl/>
        </w:rPr>
        <w:t>مالکان</w:t>
      </w:r>
      <w:r w:rsidRPr="003B5A2A">
        <w:rPr>
          <w:rFonts w:ascii="B Traffic" w:eastAsia="Times New Roman" w:hAnsi="B Traffic" w:cs="B Lotus" w:hint="cs"/>
          <w:b/>
          <w:sz w:val="26"/>
          <w:szCs w:val="26"/>
          <w:rtl/>
        </w:rPr>
        <w:t>، اعضا یا مشارکت‌کنندگان آن فراهم می‌آورد. برای مثال، تعاونیهای اعتباری و شرکتهای تعاون</w:t>
      </w:r>
      <w:r w:rsidR="005D6DCE">
        <w:rPr>
          <w:rFonts w:ascii="B Traffic" w:eastAsia="Times New Roman" w:hAnsi="B Traffic" w:cs="B Lotus" w:hint="cs"/>
          <w:b/>
          <w:sz w:val="26"/>
          <w:szCs w:val="26"/>
          <w:rtl/>
        </w:rPr>
        <w:t>ی</w:t>
      </w:r>
      <w:r w:rsidRPr="003B5A2A">
        <w:rPr>
          <w:rFonts w:ascii="B Traffic" w:eastAsia="Times New Roman" w:hAnsi="B Traffic" w:cs="B Lotus" w:hint="cs"/>
          <w:b/>
          <w:sz w:val="26"/>
          <w:szCs w:val="26"/>
          <w:rtl/>
        </w:rPr>
        <w:t>، همگی</w:t>
      </w:r>
      <w:r w:rsidRPr="003B5A2A">
        <w:rPr>
          <w:rFonts w:ascii="B Traffic" w:eastAsia="Times New Roman" w:hAnsi="B Traffic" w:cs="B Traffic" w:hint="cs"/>
          <w:bCs/>
          <w:rtl/>
        </w:rPr>
        <w:t xml:space="preserve"> </w:t>
      </w:r>
      <w:r w:rsidRPr="003B5A2A">
        <w:rPr>
          <w:rFonts w:ascii="B Homa" w:eastAsia="Times New Roman" w:hAnsi="B Homa" w:cs="B Traffic" w:hint="cs"/>
          <w:b/>
          <w:bCs/>
          <w:color w:val="595959"/>
          <w:sz w:val="20"/>
          <w:szCs w:val="20"/>
          <w:rtl/>
        </w:rPr>
        <w:t>واحد‌ها</w:t>
      </w:r>
      <w:r w:rsidR="005D6DCE">
        <w:rPr>
          <w:rFonts w:ascii="B Homa" w:eastAsia="Times New Roman" w:hAnsi="B Homa" w:cs="B Traffic" w:hint="cs"/>
          <w:b/>
          <w:bCs/>
          <w:color w:val="595959"/>
          <w:sz w:val="20"/>
          <w:szCs w:val="20"/>
          <w:rtl/>
        </w:rPr>
        <w:t>ی</w:t>
      </w:r>
      <w:r w:rsidRPr="003B5A2A">
        <w:rPr>
          <w:rFonts w:ascii="B Homa" w:eastAsia="Times New Roman" w:hAnsi="B Homa" w:cs="B Traffic" w:hint="cs"/>
          <w:b/>
          <w:bCs/>
          <w:color w:val="595959"/>
          <w:sz w:val="20"/>
          <w:szCs w:val="20"/>
          <w:rtl/>
        </w:rPr>
        <w:t xml:space="preserve"> تجار</w:t>
      </w:r>
      <w:r w:rsidR="005D6DCE">
        <w:rPr>
          <w:rFonts w:ascii="B Homa" w:eastAsia="Times New Roman" w:hAnsi="B Homa" w:cs="B Traffic" w:hint="cs"/>
          <w:b/>
          <w:bCs/>
          <w:color w:val="595959"/>
          <w:sz w:val="20"/>
          <w:szCs w:val="20"/>
          <w:rtl/>
        </w:rPr>
        <w:t>ی</w:t>
      </w:r>
      <w:r w:rsidRPr="003B5A2A">
        <w:rPr>
          <w:rFonts w:ascii="B Homa" w:eastAsia="Times New Roman" w:hAnsi="B Homa" w:cs="B Traffic" w:hint="cs"/>
          <w:b/>
          <w:bCs/>
          <w:color w:val="595959"/>
          <w:sz w:val="20"/>
          <w:szCs w:val="20"/>
          <w:rtl/>
        </w:rPr>
        <w:t xml:space="preserve"> اشتراکی</w:t>
      </w:r>
      <w:r w:rsidRPr="003B5A2A">
        <w:rPr>
          <w:rFonts w:ascii="B Traffic" w:eastAsia="Times New Roman" w:hAnsi="B Traffic" w:cs="B Traffic" w:hint="cs"/>
          <w:bCs/>
          <w:rtl/>
        </w:rPr>
        <w:t xml:space="preserve"> </w:t>
      </w:r>
      <w:r w:rsidRPr="003B5A2A">
        <w:rPr>
          <w:rFonts w:ascii="B Traffic" w:eastAsia="Times New Roman" w:hAnsi="B Traffic" w:cs="B Lotus" w:hint="cs"/>
          <w:b/>
          <w:sz w:val="26"/>
          <w:szCs w:val="26"/>
          <w:rtl/>
        </w:rPr>
        <w:t>هستند.</w:t>
      </w:r>
    </w:p>
    <w:p w:rsidR="003B5A2A" w:rsidRPr="003B5A2A" w:rsidRDefault="003B5A2A" w:rsidP="003B5A2A">
      <w:pPr>
        <w:tabs>
          <w:tab w:val="left" w:pos="1701"/>
        </w:tabs>
        <w:spacing w:before="60" w:after="0" w:line="197" w:lineRule="auto"/>
        <w:ind w:left="1701" w:hanging="1701"/>
        <w:rPr>
          <w:rFonts w:ascii="B Nazanin" w:eastAsia="Times New Roman" w:hAnsi="B Nazanin" w:cs="B Nazanin"/>
          <w:bCs/>
          <w:sz w:val="24"/>
          <w:rtl/>
        </w:rPr>
      </w:pPr>
      <w:r w:rsidRPr="003B5A2A">
        <w:rPr>
          <w:rFonts w:ascii="B Traffic" w:eastAsia="Times New Roman" w:hAnsi="B Traffic" w:cs="B Traffic" w:hint="cs"/>
          <w:bCs/>
          <w:spacing w:val="-4"/>
          <w:sz w:val="20"/>
          <w:szCs w:val="20"/>
          <w:rtl/>
        </w:rPr>
        <w:t>منافع فاقد حق کنترل</w:t>
      </w:r>
      <w:r w:rsidRPr="003B5A2A">
        <w:rPr>
          <w:rFonts w:ascii="B Homa" w:eastAsia="MS Mincho" w:hAnsi="B Homa" w:cs="B Traffic"/>
          <w:color w:val="595959"/>
          <w:sz w:val="20"/>
          <w:szCs w:val="20"/>
          <w:rtl/>
        </w:rPr>
        <w:tab/>
      </w:r>
      <w:r w:rsidRPr="003B5A2A">
        <w:rPr>
          <w:rFonts w:ascii="B Homa" w:eastAsia="MS Mincho" w:hAnsi="B Homa" w:cs="B Traffic" w:hint="cs"/>
          <w:color w:val="595959"/>
          <w:sz w:val="20"/>
          <w:szCs w:val="20"/>
          <w:rtl/>
        </w:rPr>
        <w:tab/>
      </w:r>
      <w:r w:rsidRPr="003B5A2A">
        <w:rPr>
          <w:rFonts w:ascii="B Traffic" w:eastAsia="Times New Roman" w:hAnsi="B Traffic" w:cs="B Lotus" w:hint="cs"/>
          <w:b/>
          <w:spacing w:val="-4"/>
          <w:sz w:val="26"/>
          <w:szCs w:val="26"/>
          <w:rtl/>
        </w:rPr>
        <w:t>حقوق مالكانه در واحد تجاری فرعی که بطور مستقیم یا غیرمستقیم، قابل انتساب به واحد تجاری اصلی نیست.</w:t>
      </w:r>
    </w:p>
    <w:p w:rsidR="003B5A2A" w:rsidRPr="003B5A2A" w:rsidRDefault="003B5A2A" w:rsidP="003B5A2A">
      <w:pPr>
        <w:tabs>
          <w:tab w:val="left" w:pos="1701"/>
        </w:tabs>
        <w:spacing w:before="60" w:after="0" w:line="197" w:lineRule="auto"/>
        <w:ind w:left="1701" w:hanging="1701"/>
        <w:rPr>
          <w:rFonts w:ascii="B Traffic" w:eastAsia="Times New Roman" w:hAnsi="B Traffic" w:cs="B Traffic"/>
          <w:bCs/>
          <w:rtl/>
        </w:rPr>
      </w:pPr>
      <w:r w:rsidRPr="003B5A2A">
        <w:rPr>
          <w:rFonts w:ascii="B Traffic" w:eastAsia="Times New Roman" w:hAnsi="B Traffic" w:cs="B Traffic" w:hint="cs"/>
          <w:b/>
          <w:bCs/>
          <w:sz w:val="20"/>
          <w:szCs w:val="20"/>
          <w:rtl/>
        </w:rPr>
        <w:t>مالکان</w:t>
      </w:r>
      <w:r w:rsidRPr="003B5A2A">
        <w:rPr>
          <w:rFonts w:ascii="B Homa" w:eastAsia="Times New Roman" w:hAnsi="B Homa" w:cs="B Homa"/>
          <w:bCs/>
          <w:color w:val="595959"/>
          <w:sz w:val="18"/>
          <w:szCs w:val="28"/>
          <w:rtl/>
        </w:rPr>
        <w:tab/>
      </w:r>
      <w:r w:rsidRPr="003B5A2A">
        <w:rPr>
          <w:rFonts w:ascii="B Traffic" w:eastAsia="Times New Roman" w:hAnsi="B Traffic" w:cs="B Lotus" w:hint="cs"/>
          <w:b/>
          <w:sz w:val="26"/>
          <w:szCs w:val="26"/>
          <w:rtl/>
        </w:rPr>
        <w:t>برای مقاصد این استاندارد،</w:t>
      </w:r>
      <w:r w:rsidRPr="003B5A2A">
        <w:rPr>
          <w:rFonts w:ascii="B Traffic" w:eastAsia="Times New Roman" w:hAnsi="B Traffic" w:cs="B Traffic" w:hint="cs"/>
          <w:bCs/>
          <w:rtl/>
        </w:rPr>
        <w:t xml:space="preserve"> </w:t>
      </w:r>
      <w:r w:rsidRPr="003B5A2A">
        <w:rPr>
          <w:rFonts w:ascii="B Homa" w:eastAsia="Times New Roman" w:hAnsi="B Homa" w:cs="B Traffic" w:hint="cs"/>
          <w:b/>
          <w:bCs/>
          <w:color w:val="595959"/>
          <w:sz w:val="20"/>
          <w:szCs w:val="20"/>
          <w:rtl/>
        </w:rPr>
        <w:t>مالکان</w:t>
      </w:r>
      <w:r w:rsidRPr="003B5A2A">
        <w:rPr>
          <w:rFonts w:ascii="B Traffic" w:eastAsia="Times New Roman" w:hAnsi="B Traffic" w:cs="B Traffic" w:hint="cs"/>
          <w:bCs/>
          <w:rtl/>
        </w:rPr>
        <w:t xml:space="preserve"> </w:t>
      </w:r>
      <w:r w:rsidRPr="003B5A2A">
        <w:rPr>
          <w:rFonts w:ascii="B Traffic" w:eastAsia="Times New Roman" w:hAnsi="B Traffic" w:cs="B Lotus" w:hint="cs"/>
          <w:b/>
          <w:sz w:val="26"/>
          <w:szCs w:val="26"/>
          <w:rtl/>
        </w:rPr>
        <w:t>بطور کلی شامل دارندگان</w:t>
      </w:r>
      <w:r w:rsidRPr="003B5A2A">
        <w:rPr>
          <w:rFonts w:ascii="B Traffic" w:eastAsia="Times New Roman" w:hAnsi="B Traffic" w:cs="B Traffic" w:hint="cs"/>
          <w:bCs/>
          <w:rtl/>
        </w:rPr>
        <w:t xml:space="preserve"> </w:t>
      </w:r>
      <w:r w:rsidRPr="003B5A2A">
        <w:rPr>
          <w:rFonts w:ascii="B Homa" w:eastAsia="Times New Roman" w:hAnsi="B Homa" w:cs="B Traffic" w:hint="cs"/>
          <w:b/>
          <w:bCs/>
          <w:color w:val="595959"/>
          <w:sz w:val="20"/>
          <w:szCs w:val="20"/>
          <w:rtl/>
        </w:rPr>
        <w:t>منافع</w:t>
      </w:r>
      <w:r w:rsidRPr="003B5A2A">
        <w:rPr>
          <w:rFonts w:ascii="B Homa" w:eastAsia="Times New Roman" w:hAnsi="B Homa" w:cs="B Traffic"/>
          <w:b/>
          <w:color w:val="595959"/>
          <w:sz w:val="20"/>
          <w:szCs w:val="20"/>
          <w:rtl/>
        </w:rPr>
        <w:t xml:space="preserve"> </w:t>
      </w:r>
      <w:r w:rsidRPr="003B5A2A">
        <w:rPr>
          <w:rFonts w:ascii="B Homa" w:eastAsia="Times New Roman" w:hAnsi="B Homa" w:cs="B Traffic" w:hint="cs"/>
          <w:b/>
          <w:bCs/>
          <w:color w:val="595959"/>
          <w:sz w:val="20"/>
          <w:szCs w:val="20"/>
          <w:rtl/>
        </w:rPr>
        <w:t>مالكانه</w:t>
      </w:r>
      <w:r w:rsidRPr="003B5A2A">
        <w:rPr>
          <w:rFonts w:ascii="B Traffic" w:eastAsia="Times New Roman" w:hAnsi="B Traffic" w:cs="B Traffic" w:hint="cs"/>
          <w:bCs/>
          <w:rtl/>
        </w:rPr>
        <w:t xml:space="preserve"> </w:t>
      </w:r>
      <w:r w:rsidRPr="003B5A2A">
        <w:rPr>
          <w:rFonts w:ascii="B Traffic" w:eastAsia="Times New Roman" w:hAnsi="B Traffic" w:cs="B Lotus" w:hint="cs"/>
          <w:b/>
          <w:sz w:val="26"/>
          <w:szCs w:val="26"/>
          <w:rtl/>
        </w:rPr>
        <w:t xml:space="preserve">واحدهای تجاری تحت مالکیت سرمایه‌گذاران و مالکان یا اعضا </w:t>
      </w:r>
      <w:r w:rsidR="005D6DCE">
        <w:rPr>
          <w:rFonts w:ascii="B Traffic" w:eastAsia="Times New Roman" w:hAnsi="B Traffic" w:cs="B Lotus" w:hint="cs"/>
          <w:b/>
          <w:sz w:val="26"/>
          <w:szCs w:val="26"/>
          <w:rtl/>
        </w:rPr>
        <w:t>ی</w:t>
      </w:r>
      <w:r w:rsidRPr="003B5A2A">
        <w:rPr>
          <w:rFonts w:ascii="B Traffic" w:eastAsia="Times New Roman" w:hAnsi="B Traffic" w:cs="B Lotus" w:hint="cs"/>
          <w:b/>
          <w:sz w:val="26"/>
          <w:szCs w:val="26"/>
          <w:rtl/>
        </w:rPr>
        <w:t>ا مشارکت‌کنندگان</w:t>
      </w:r>
      <w:r w:rsidRPr="003B5A2A">
        <w:rPr>
          <w:rFonts w:ascii="B Traffic" w:eastAsia="Times New Roman" w:hAnsi="B Traffic" w:cs="B Traffic" w:hint="cs"/>
          <w:bCs/>
          <w:rtl/>
        </w:rPr>
        <w:t xml:space="preserve"> </w:t>
      </w:r>
      <w:r w:rsidRPr="003B5A2A">
        <w:rPr>
          <w:rFonts w:ascii="B Homa" w:eastAsia="Times New Roman" w:hAnsi="B Homa" w:cs="B Traffic" w:hint="cs"/>
          <w:b/>
          <w:bCs/>
          <w:color w:val="595959"/>
          <w:sz w:val="20"/>
          <w:szCs w:val="20"/>
          <w:rtl/>
        </w:rPr>
        <w:t>واحدهای</w:t>
      </w:r>
      <w:r w:rsidRPr="003B5A2A">
        <w:rPr>
          <w:rFonts w:ascii="B Homa" w:eastAsia="Times New Roman" w:hAnsi="B Homa" w:cs="B Traffic" w:hint="cs"/>
          <w:b/>
          <w:color w:val="595959"/>
          <w:sz w:val="20"/>
          <w:szCs w:val="20"/>
          <w:rtl/>
        </w:rPr>
        <w:t xml:space="preserve"> </w:t>
      </w:r>
      <w:r w:rsidRPr="003B5A2A">
        <w:rPr>
          <w:rFonts w:ascii="B Homa" w:eastAsia="Times New Roman" w:hAnsi="B Homa" w:cs="B Traffic" w:hint="cs"/>
          <w:b/>
          <w:bCs/>
          <w:color w:val="595959"/>
          <w:sz w:val="20"/>
          <w:szCs w:val="20"/>
          <w:rtl/>
        </w:rPr>
        <w:t>تجار</w:t>
      </w:r>
      <w:r w:rsidR="005D6DCE">
        <w:rPr>
          <w:rFonts w:ascii="B Homa" w:eastAsia="Times New Roman" w:hAnsi="B Homa" w:cs="B Traffic" w:hint="cs"/>
          <w:b/>
          <w:bCs/>
          <w:color w:val="595959"/>
          <w:sz w:val="20"/>
          <w:szCs w:val="20"/>
          <w:rtl/>
        </w:rPr>
        <w:t>ی</w:t>
      </w:r>
      <w:r w:rsidRPr="003B5A2A">
        <w:rPr>
          <w:rFonts w:ascii="B Homa" w:eastAsia="Times New Roman" w:hAnsi="B Homa" w:cs="B Traffic" w:hint="cs"/>
          <w:b/>
          <w:color w:val="595959"/>
          <w:sz w:val="20"/>
          <w:szCs w:val="20"/>
          <w:rtl/>
        </w:rPr>
        <w:t xml:space="preserve"> </w:t>
      </w:r>
      <w:r w:rsidRPr="003B5A2A">
        <w:rPr>
          <w:rFonts w:ascii="B Homa" w:eastAsia="Times New Roman" w:hAnsi="B Homa" w:cs="B Traffic" w:hint="cs"/>
          <w:b/>
          <w:bCs/>
          <w:color w:val="595959"/>
          <w:sz w:val="20"/>
          <w:szCs w:val="20"/>
          <w:rtl/>
        </w:rPr>
        <w:t>اشتراکی</w:t>
      </w:r>
      <w:r w:rsidRPr="003B5A2A">
        <w:rPr>
          <w:rFonts w:ascii="B Traffic" w:eastAsia="Times New Roman" w:hAnsi="B Traffic" w:cs="B Traffic" w:hint="cs"/>
          <w:bCs/>
          <w:rtl/>
        </w:rPr>
        <w:t xml:space="preserve"> </w:t>
      </w:r>
      <w:r w:rsidRPr="003B5A2A">
        <w:rPr>
          <w:rFonts w:ascii="B Traffic" w:eastAsia="Times New Roman" w:hAnsi="B Traffic" w:cs="B Lotus" w:hint="cs"/>
          <w:b/>
          <w:sz w:val="26"/>
          <w:szCs w:val="26"/>
          <w:rtl/>
        </w:rPr>
        <w:t>است.</w:t>
      </w:r>
    </w:p>
    <w:p w:rsidR="003B5A2A" w:rsidRPr="003B5A2A" w:rsidRDefault="003B5A2A" w:rsidP="003B5A2A">
      <w:pPr>
        <w:spacing w:after="0" w:line="240" w:lineRule="auto"/>
        <w:ind w:left="567" w:hanging="567"/>
        <w:jc w:val="lowKashida"/>
        <w:rPr>
          <w:rFonts w:ascii="B Nazanin" w:eastAsia="Times New Roman" w:hAnsi="B Nazanin" w:cs="B Nazanin"/>
          <w:b/>
          <w:bCs/>
          <w:spacing w:val="-4"/>
          <w:sz w:val="2"/>
          <w:szCs w:val="2"/>
          <w:rtl/>
        </w:rPr>
      </w:pPr>
    </w:p>
    <w:p w:rsidR="003B5A2A" w:rsidRPr="003B5A2A" w:rsidRDefault="003B5A2A" w:rsidP="003B5A2A">
      <w:pPr>
        <w:keepNext/>
        <w:pBdr>
          <w:bottom w:val="double" w:sz="4" w:space="1" w:color="000000"/>
        </w:pBdr>
        <w:shd w:val="clear" w:color="auto" w:fill="BFBFBF"/>
        <w:spacing w:before="120" w:after="0" w:line="216" w:lineRule="auto"/>
        <w:ind w:left="3684" w:right="3969"/>
        <w:jc w:val="center"/>
        <w:outlineLvl w:val="0"/>
        <w:rPr>
          <w:rFonts w:ascii="Times New Roman Bold" w:eastAsia="Batang" w:hAnsi="Times New Roman Bold" w:cs="B Titr" w:hint="eastAsia"/>
          <w:b/>
          <w:bCs/>
          <w:sz w:val="26"/>
          <w:szCs w:val="26"/>
        </w:rPr>
      </w:pPr>
      <w:r w:rsidRPr="003B5A2A">
        <w:rPr>
          <w:rFonts w:ascii="Times New Roman Bold" w:eastAsia="Batang" w:hAnsi="Times New Roman Bold" w:cs="B Titr" w:hint="cs"/>
          <w:b/>
          <w:bCs/>
          <w:sz w:val="26"/>
          <w:szCs w:val="26"/>
          <w:rtl/>
        </w:rPr>
        <w:lastRenderedPageBreak/>
        <w:t>پ</w:t>
      </w:r>
      <w:r w:rsidR="005D6DCE">
        <w:rPr>
          <w:rFonts w:ascii="Times New Roman Bold" w:eastAsia="Batang" w:hAnsi="Times New Roman Bold" w:cs="B Titr" w:hint="cs"/>
          <w:b/>
          <w:bCs/>
          <w:sz w:val="26"/>
          <w:szCs w:val="26"/>
          <w:rtl/>
        </w:rPr>
        <w:t>ی</w:t>
      </w:r>
      <w:r w:rsidRPr="003B5A2A">
        <w:rPr>
          <w:rFonts w:ascii="Times New Roman Bold" w:eastAsia="Batang" w:hAnsi="Times New Roman Bold" w:cs="B Titr" w:hint="cs"/>
          <w:b/>
          <w:bCs/>
          <w:sz w:val="26"/>
          <w:szCs w:val="26"/>
          <w:rtl/>
        </w:rPr>
        <w:t>وست ب</w:t>
      </w:r>
    </w:p>
    <w:p w:rsidR="003B5A2A" w:rsidRPr="003B5A2A" w:rsidRDefault="003B5A2A" w:rsidP="003B5A2A">
      <w:pPr>
        <w:keepNext/>
        <w:pBdr>
          <w:bottom w:val="single" w:sz="4" w:space="1" w:color="595959"/>
        </w:pBdr>
        <w:spacing w:before="120" w:after="0" w:line="197" w:lineRule="auto"/>
        <w:jc w:val="lowKashida"/>
        <w:outlineLvl w:val="0"/>
        <w:rPr>
          <w:rFonts w:ascii="Times New Roman Bold" w:eastAsia="Times New Roman" w:hAnsi="Times New Roman Bold" w:cs="B Nazanin"/>
          <w:b/>
          <w:bCs/>
          <w:color w:val="3366FF"/>
          <w:sz w:val="24"/>
          <w:szCs w:val="24"/>
          <w:rtl/>
        </w:rPr>
      </w:pPr>
      <w:r w:rsidRPr="003B5A2A">
        <w:rPr>
          <w:rFonts w:ascii="Times New Roman Bold" w:eastAsia="Times New Roman" w:hAnsi="Times New Roman Bold" w:cs="B Titr" w:hint="cs"/>
          <w:b/>
          <w:bCs/>
          <w:sz w:val="24"/>
          <w:szCs w:val="24"/>
          <w:rtl/>
        </w:rPr>
        <w:t>رهنمود بکارگیری</w:t>
      </w:r>
    </w:p>
    <w:p w:rsidR="003B5A2A" w:rsidRPr="003B5A2A" w:rsidRDefault="003B5A2A" w:rsidP="003B5A2A">
      <w:pPr>
        <w:spacing w:after="60" w:line="197" w:lineRule="auto"/>
        <w:jc w:val="center"/>
        <w:rPr>
          <w:rFonts w:ascii="B Nazanin" w:eastAsia="Times New Roman" w:hAnsi="B Nazanin" w:cs="B Traffic"/>
          <w:b/>
          <w:bCs/>
          <w:color w:val="595959"/>
          <w:spacing w:val="-4"/>
          <w:sz w:val="24"/>
          <w:szCs w:val="24"/>
          <w:rtl/>
        </w:rPr>
      </w:pPr>
      <w:r w:rsidRPr="003B5A2A">
        <w:rPr>
          <w:rFonts w:ascii="B Nazanin" w:eastAsia="Times New Roman" w:hAnsi="B Nazanin" w:cs="B Traffic" w:hint="cs"/>
          <w:b/>
          <w:bCs/>
          <w:color w:val="595959"/>
          <w:spacing w:val="-4"/>
          <w:sz w:val="24"/>
          <w:szCs w:val="24"/>
          <w:rtl/>
        </w:rPr>
        <w:t xml:space="preserve">این پیوست، بخش جدانشدنی این استاندارد حسابداری است. </w:t>
      </w:r>
    </w:p>
    <w:p w:rsidR="003B5A2A" w:rsidRPr="003B5A2A" w:rsidRDefault="003B5A2A" w:rsidP="003B5A2A">
      <w:pPr>
        <w:tabs>
          <w:tab w:val="left" w:pos="907"/>
        </w:tabs>
        <w:spacing w:after="0" w:line="197" w:lineRule="auto"/>
        <w:ind w:left="1134" w:hanging="567"/>
        <w:jc w:val="lowKashida"/>
        <w:rPr>
          <w:rFonts w:ascii="Times" w:eastAsia="Times New Roman" w:hAnsi="Times" w:cs="B Traffic"/>
          <w:bCs/>
          <w:sz w:val="2"/>
          <w:szCs w:val="2"/>
          <w:rtl/>
        </w:rPr>
      </w:pPr>
    </w:p>
    <w:p w:rsidR="003B5A2A" w:rsidRPr="003B5A2A" w:rsidRDefault="003B5A2A" w:rsidP="003B5A2A">
      <w:pPr>
        <w:keepNext/>
        <w:pBdr>
          <w:bottom w:val="single" w:sz="4" w:space="1" w:color="595959"/>
        </w:pBdr>
        <w:spacing w:before="120" w:after="0" w:line="197" w:lineRule="auto"/>
        <w:jc w:val="lowKashida"/>
        <w:outlineLvl w:val="0"/>
        <w:rPr>
          <w:rFonts w:ascii="Times New Roman Bold" w:eastAsia="Times New Roman" w:hAnsi="Times New Roman Bold" w:cs="B Titr"/>
          <w:b/>
          <w:bCs/>
          <w:sz w:val="24"/>
          <w:szCs w:val="24"/>
          <w:rtl/>
        </w:rPr>
      </w:pPr>
      <w:r w:rsidRPr="003B5A2A">
        <w:rPr>
          <w:rFonts w:ascii="Times New Roman Bold" w:eastAsia="Times New Roman" w:hAnsi="Times New Roman Bold" w:cs="B Titr" w:hint="cs"/>
          <w:b/>
          <w:bCs/>
          <w:sz w:val="24"/>
          <w:szCs w:val="24"/>
          <w:rtl/>
        </w:rPr>
        <w:t>ترکیب تجاری واحدهای تجاری تحت کنترل واحد (بکارگیری بند 2(پ))</w:t>
      </w:r>
    </w:p>
    <w:p w:rsidR="003B5A2A" w:rsidRPr="003B5A2A" w:rsidRDefault="003B5A2A" w:rsidP="003B5A2A">
      <w:pPr>
        <w:spacing w:before="40" w:after="0" w:line="197" w:lineRule="auto"/>
        <w:ind w:left="567" w:hanging="567"/>
        <w:jc w:val="lowKashida"/>
        <w:rPr>
          <w:rFonts w:ascii="Times" w:eastAsia="Times New Roman" w:hAnsi="Times" w:cs="B Zar"/>
          <w:sz w:val="26"/>
          <w:szCs w:val="26"/>
        </w:rPr>
      </w:pPr>
      <w:r w:rsidRPr="003B5A2A">
        <w:rPr>
          <w:rFonts w:ascii="Times" w:eastAsia="Times New Roman" w:hAnsi="Times" w:cs="B Zar" w:hint="cs"/>
          <w:sz w:val="26"/>
          <w:szCs w:val="26"/>
          <w:rtl/>
        </w:rPr>
        <w:t>ب1.</w:t>
      </w:r>
      <w:r w:rsidRPr="003B5A2A">
        <w:rPr>
          <w:rFonts w:ascii="Times" w:eastAsia="Times New Roman" w:hAnsi="Times" w:cs="B Zar" w:hint="cs"/>
          <w:sz w:val="26"/>
          <w:szCs w:val="26"/>
          <w:rtl/>
        </w:rPr>
        <w:tab/>
        <w:t>این استاندارد برای ترکیب تجاری واحد‌ها</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تجار</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یا فعالیتهای تجاری تحت کنترل واحد کاربرد ندارد. یک ترکیب تجاری که شامل واحدهای تجاری یا فعالیتهای تجاری تحت کنترل واحد است، ترکیب تجاری است که در آن، تمام واحدهای تجاری یا فعالیتهای تجاری ترکیب‌شونده، در نهایت توسط همان شخص </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ا اشخاص قبل و بعد از ترکیب تجاری کنترل می‌شوند و آن کنترل، موقتی نیست.</w:t>
      </w:r>
    </w:p>
    <w:p w:rsidR="003B5A2A" w:rsidRPr="003B5A2A" w:rsidRDefault="003B5A2A" w:rsidP="003B5A2A">
      <w:pPr>
        <w:spacing w:before="40" w:after="0" w:line="197" w:lineRule="auto"/>
        <w:ind w:left="567" w:hanging="567"/>
        <w:jc w:val="lowKashida"/>
        <w:rPr>
          <w:rFonts w:ascii="Times" w:eastAsia="Times New Roman" w:hAnsi="Times" w:cs="B Zar"/>
          <w:sz w:val="26"/>
          <w:szCs w:val="26"/>
        </w:rPr>
      </w:pPr>
      <w:r w:rsidRPr="003B5A2A">
        <w:rPr>
          <w:rFonts w:ascii="Times" w:eastAsia="Times New Roman" w:hAnsi="Times" w:cs="B Zar" w:hint="cs"/>
          <w:sz w:val="26"/>
          <w:szCs w:val="26"/>
          <w:rtl/>
        </w:rPr>
        <w:t>ب2.</w:t>
      </w:r>
      <w:r w:rsidRPr="003B5A2A">
        <w:rPr>
          <w:rFonts w:ascii="Times" w:eastAsia="Times New Roman" w:hAnsi="Times" w:cs="B Zar" w:hint="cs"/>
          <w:sz w:val="26"/>
          <w:szCs w:val="26"/>
          <w:rtl/>
        </w:rPr>
        <w:tab/>
        <w:t>گروهی از افراد زمانی باید به عنوان کنترل‌کننده یک واحد تجاری تلقی شوند که در</w:t>
      </w:r>
      <w:r w:rsidRPr="003B5A2A">
        <w:rPr>
          <w:rFonts w:ascii="Times" w:eastAsia="Times New Roman" w:hAnsi="Times" w:cs="B Zar"/>
          <w:sz w:val="26"/>
          <w:szCs w:val="26"/>
          <w:rtl/>
        </w:rPr>
        <w:t xml:space="preserve"> نت</w:t>
      </w:r>
      <w:r w:rsidRPr="003B5A2A">
        <w:rPr>
          <w:rFonts w:ascii="Times" w:eastAsia="Times New Roman" w:hAnsi="Times" w:cs="B Zar" w:hint="cs"/>
          <w:sz w:val="26"/>
          <w:szCs w:val="26"/>
          <w:rtl/>
        </w:rPr>
        <w:t>ی</w:t>
      </w:r>
      <w:r w:rsidRPr="003B5A2A">
        <w:rPr>
          <w:rFonts w:ascii="Times" w:eastAsia="Times New Roman" w:hAnsi="Times" w:cs="B Zar" w:hint="eastAsia"/>
          <w:sz w:val="26"/>
          <w:szCs w:val="26"/>
          <w:rtl/>
        </w:rPr>
        <w:t>جه</w:t>
      </w:r>
      <w:r w:rsidRPr="003B5A2A">
        <w:rPr>
          <w:rFonts w:ascii="Times" w:eastAsia="Times New Roman" w:hAnsi="Times" w:cs="B Zar"/>
          <w:sz w:val="26"/>
          <w:szCs w:val="26"/>
          <w:rtl/>
        </w:rPr>
        <w:t xml:space="preserve"> </w:t>
      </w:r>
      <w:r w:rsidRPr="003B5A2A">
        <w:rPr>
          <w:rFonts w:ascii="Times" w:eastAsia="Times New Roman" w:hAnsi="Times" w:cs="B Zar" w:hint="cs"/>
          <w:sz w:val="26"/>
          <w:szCs w:val="26"/>
          <w:rtl/>
        </w:rPr>
        <w:t>توافقهای</w:t>
      </w:r>
      <w:r w:rsidRPr="003B5A2A">
        <w:rPr>
          <w:rFonts w:ascii="Times" w:eastAsia="Times New Roman" w:hAnsi="Times" w:cs="B Zar"/>
          <w:sz w:val="26"/>
          <w:szCs w:val="26"/>
          <w:rtl/>
        </w:rPr>
        <w:t xml:space="preserve"> قرارداد</w:t>
      </w:r>
      <w:r w:rsidRPr="003B5A2A">
        <w:rPr>
          <w:rFonts w:ascii="Times" w:eastAsia="Times New Roman" w:hAnsi="Times" w:cs="B Zar" w:hint="cs"/>
          <w:sz w:val="26"/>
          <w:szCs w:val="26"/>
          <w:rtl/>
        </w:rPr>
        <w:t>ی، به صورت جمع</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قدرت راهبری سیاستهای مالی و عملیاتی آن را داشته باشند؛ به‌گونه‌ای که از فعالیتها</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آن منافعی کسب كنند. بنابراین، یک ترکیب تجاری در صورتی خارج از دامنه کاربرد این استاندارد است که همان گروه از افراد، در نتیجه توافقهای قراردادی، قدرت جمع</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نها</w:t>
      </w:r>
      <w:r w:rsidR="005D6DCE">
        <w:rPr>
          <w:rFonts w:ascii="Times" w:eastAsia="Times New Roman" w:hAnsi="Times" w:cs="B Zar" w:hint="cs"/>
          <w:sz w:val="26"/>
          <w:szCs w:val="26"/>
          <w:rtl/>
        </w:rPr>
        <w:t>یی</w:t>
      </w:r>
      <w:r w:rsidRPr="003B5A2A">
        <w:rPr>
          <w:rFonts w:ascii="Times" w:eastAsia="Times New Roman" w:hAnsi="Times" w:cs="B Zar" w:hint="cs"/>
          <w:sz w:val="26"/>
          <w:szCs w:val="26"/>
          <w:rtl/>
        </w:rPr>
        <w:t xml:space="preserve"> برا</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راهبری </w:t>
      </w:r>
      <w:r w:rsidRPr="003B5A2A">
        <w:rPr>
          <w:rFonts w:ascii="Times" w:eastAsia="Times New Roman" w:hAnsi="Times" w:cs="B Zar" w:hint="cs"/>
          <w:spacing w:val="-4"/>
          <w:sz w:val="26"/>
          <w:szCs w:val="26"/>
          <w:rtl/>
        </w:rPr>
        <w:t xml:space="preserve">سیاستهای </w:t>
      </w:r>
      <w:r w:rsidRPr="003B5A2A">
        <w:rPr>
          <w:rFonts w:ascii="Times" w:eastAsia="Times New Roman" w:hAnsi="Times" w:cs="B Zar" w:hint="cs"/>
          <w:sz w:val="26"/>
          <w:szCs w:val="26"/>
          <w:rtl/>
        </w:rPr>
        <w:t>مالی و عملیاتی هر یک از واحدهای تجاری ترکیب‌شونده را داشته باشند؛ به‌گونه‌ای که از فعالیتهای آن منافع</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كسب ‌كنند و قدرت جمعی نهایی، موقتی نباشد.</w:t>
      </w:r>
    </w:p>
    <w:p w:rsidR="003B5A2A" w:rsidRPr="003B5A2A" w:rsidRDefault="003B5A2A" w:rsidP="003B5A2A">
      <w:pPr>
        <w:spacing w:before="40" w:after="0" w:line="197" w:lineRule="auto"/>
        <w:ind w:left="567" w:hanging="567"/>
        <w:jc w:val="lowKashida"/>
        <w:rPr>
          <w:rFonts w:ascii="Times" w:eastAsia="Times New Roman" w:hAnsi="Times" w:cs="B Zar"/>
          <w:sz w:val="26"/>
          <w:szCs w:val="26"/>
        </w:rPr>
      </w:pPr>
      <w:r w:rsidRPr="003B5A2A">
        <w:rPr>
          <w:rFonts w:ascii="Times" w:eastAsia="Times New Roman" w:hAnsi="Times" w:cs="B Zar" w:hint="cs"/>
          <w:sz w:val="26"/>
          <w:szCs w:val="26"/>
          <w:rtl/>
        </w:rPr>
        <w:t>ب3.</w:t>
      </w:r>
      <w:r w:rsidRPr="003B5A2A">
        <w:rPr>
          <w:rFonts w:ascii="Times" w:eastAsia="Times New Roman" w:hAnsi="Times" w:cs="B Zar" w:hint="cs"/>
          <w:sz w:val="26"/>
          <w:szCs w:val="26"/>
          <w:rtl/>
        </w:rPr>
        <w:tab/>
        <w:t>واحد تجاری ممکن است تحت کنترل فرد یا گروهی از افراد باشد که به موجب توافقی قراردادی با یکدیگر فعالیت می‌‌كنند و آن فرد یا گروه مشمول الزامات گزارشگری مالی استانداردهای حسابداری نباشد. بنابراین، تهیه صورتهای مالی تلفیقی طبق استانداردهای حسابداری برای این واحدها الزامی نیست.</w:t>
      </w:r>
    </w:p>
    <w:p w:rsidR="003B5A2A" w:rsidRPr="003B5A2A" w:rsidRDefault="003B5A2A" w:rsidP="003B5A2A">
      <w:pPr>
        <w:spacing w:before="40" w:after="0" w:line="197" w:lineRule="auto"/>
        <w:ind w:left="567" w:hanging="567"/>
        <w:jc w:val="lowKashida"/>
        <w:rPr>
          <w:rFonts w:ascii="Times" w:eastAsia="Times New Roman" w:hAnsi="Times" w:cs="B Zar"/>
          <w:sz w:val="26"/>
          <w:szCs w:val="26"/>
          <w:rtl/>
        </w:rPr>
      </w:pPr>
      <w:r w:rsidRPr="003B5A2A">
        <w:rPr>
          <w:rFonts w:ascii="Times" w:eastAsia="Times New Roman" w:hAnsi="Times" w:cs="B Zar" w:hint="cs"/>
          <w:sz w:val="26"/>
          <w:szCs w:val="26"/>
          <w:rtl/>
        </w:rPr>
        <w:t>ب4.</w:t>
      </w:r>
      <w:r w:rsidRPr="003B5A2A">
        <w:rPr>
          <w:rFonts w:ascii="Times" w:eastAsia="Times New Roman" w:hAnsi="Times" w:cs="B Zar" w:hint="cs"/>
          <w:sz w:val="26"/>
          <w:szCs w:val="26"/>
          <w:rtl/>
        </w:rPr>
        <w:tab/>
        <w:t>میزان منافع فاقد حق کنترل در هر یک از واحدهای تجاری ترك</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ب‌شونده، قبل و بعد از ترکیب تجاری، در تعیین ا</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نكه ترك</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ب شامل واحدهای تجار</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تحت کنترل واحد است </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ا خ</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ر، مربوط نیست. همچنین، این واقعیت که یکی از واحدهای تجاری ترکیب‌شونده، یک واحد تجاری فرعی است که از صورتهای مالی تلفیقی مستثن</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شده است، در تعیین ا</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نكه ترك</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ب شامل واحدهای تجار</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تحت کنترل واحد است یا خیر، مربوط نیست.</w:t>
      </w:r>
    </w:p>
    <w:p w:rsidR="003B5A2A" w:rsidRPr="003B5A2A" w:rsidRDefault="003B5A2A" w:rsidP="003B5A2A">
      <w:pPr>
        <w:keepNext/>
        <w:pBdr>
          <w:bottom w:val="single" w:sz="4" w:space="1" w:color="595959"/>
        </w:pBdr>
        <w:spacing w:before="120" w:after="0" w:line="197" w:lineRule="auto"/>
        <w:jc w:val="lowKashida"/>
        <w:outlineLvl w:val="0"/>
        <w:rPr>
          <w:rFonts w:ascii="Times New Roman Bold" w:eastAsia="Times New Roman" w:hAnsi="Times New Roman Bold" w:cs="B Titr"/>
          <w:b/>
          <w:bCs/>
          <w:sz w:val="24"/>
          <w:szCs w:val="24"/>
          <w:rtl/>
        </w:rPr>
      </w:pPr>
      <w:r w:rsidRPr="003B5A2A">
        <w:rPr>
          <w:rFonts w:ascii="Times New Roman Bold" w:eastAsia="Times New Roman" w:hAnsi="Times New Roman Bold" w:cs="B Titr" w:hint="cs"/>
          <w:b/>
          <w:bCs/>
          <w:sz w:val="24"/>
          <w:szCs w:val="24"/>
          <w:rtl/>
        </w:rPr>
        <w:t>تشخیص ترکیب تجاری (بکارگیری بند 4)</w:t>
      </w:r>
    </w:p>
    <w:p w:rsidR="003B5A2A" w:rsidRPr="003B5A2A" w:rsidRDefault="003B5A2A" w:rsidP="003B5A2A">
      <w:pPr>
        <w:spacing w:before="40" w:after="0" w:line="197" w:lineRule="auto"/>
        <w:ind w:left="567" w:hanging="567"/>
        <w:jc w:val="lowKashida"/>
        <w:rPr>
          <w:rFonts w:ascii="Times" w:eastAsia="Times New Roman" w:hAnsi="Times" w:cs="B Zar"/>
          <w:sz w:val="26"/>
          <w:szCs w:val="26"/>
          <w:rtl/>
        </w:rPr>
      </w:pPr>
      <w:r w:rsidRPr="003B5A2A">
        <w:rPr>
          <w:rFonts w:ascii="Times" w:eastAsia="Times New Roman" w:hAnsi="Times" w:cs="B Zar" w:hint="cs"/>
          <w:sz w:val="26"/>
          <w:szCs w:val="26"/>
          <w:rtl/>
        </w:rPr>
        <w:t>ب5.</w:t>
      </w:r>
      <w:r w:rsidRPr="003B5A2A">
        <w:rPr>
          <w:rFonts w:ascii="Times" w:eastAsia="Times New Roman" w:hAnsi="Times" w:cs="B Zar" w:hint="cs"/>
          <w:sz w:val="26"/>
          <w:szCs w:val="26"/>
          <w:rtl/>
        </w:rPr>
        <w:tab/>
        <w:t>این استاندارد ترکیب تجاری را به عنوان معامله یا رویداد دیگری تعریف می‌کند که در آن، واحد تحص</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ل‌كننده كنترل </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ك </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ا چند فعال</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ت تجار</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را به دست می‌آورد.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ممکن است کنترل </w:t>
      </w:r>
      <w:r w:rsidRPr="003B5A2A">
        <w:rPr>
          <w:rFonts w:ascii="Times" w:eastAsia="Times New Roman" w:hAnsi="Times" w:cs="B Zar"/>
          <w:sz w:val="26"/>
          <w:szCs w:val="26"/>
          <w:rtl/>
        </w:rPr>
        <w:t>واحد تحصی</w:t>
      </w:r>
      <w:r w:rsidRPr="003B5A2A">
        <w:rPr>
          <w:rFonts w:ascii="Times" w:eastAsia="Times New Roman" w:hAnsi="Times" w:cs="B Zar" w:hint="cs"/>
          <w:sz w:val="26"/>
          <w:szCs w:val="26"/>
          <w:rtl/>
        </w:rPr>
        <w:t>ل‌شده‌‌ را به روشهای مختلف به دست آورد، برای مثال:</w:t>
      </w:r>
    </w:p>
    <w:p w:rsidR="003B5A2A" w:rsidRPr="003B5A2A" w:rsidRDefault="003B5A2A" w:rsidP="003B5A2A">
      <w:pPr>
        <w:tabs>
          <w:tab w:val="left" w:pos="907"/>
        </w:tabs>
        <w:spacing w:after="0" w:line="197" w:lineRule="auto"/>
        <w:ind w:left="1134" w:hanging="567"/>
        <w:jc w:val="lowKashida"/>
        <w:rPr>
          <w:rFonts w:ascii="Times" w:eastAsia="Times New Roman" w:hAnsi="Times" w:cs="B Zar"/>
          <w:b/>
          <w:sz w:val="26"/>
          <w:szCs w:val="26"/>
          <w:rtl/>
        </w:rPr>
      </w:pPr>
      <w:r w:rsidRPr="003B5A2A">
        <w:rPr>
          <w:rFonts w:ascii="Times" w:eastAsia="Times New Roman" w:hAnsi="Times" w:cs="B Zar" w:hint="cs"/>
          <w:b/>
          <w:sz w:val="26"/>
          <w:szCs w:val="26"/>
          <w:rtl/>
        </w:rPr>
        <w:t>الف</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t>از طریق انتقال نقد، معادلهای نقد یا داراییهای دیگر (شامل خالص داراییهای تشکیل‌دهنده یک فعالیت تجاری)؛</w:t>
      </w:r>
    </w:p>
    <w:p w:rsidR="003B5A2A" w:rsidRPr="003B5A2A" w:rsidRDefault="003B5A2A" w:rsidP="003B5A2A">
      <w:pPr>
        <w:tabs>
          <w:tab w:val="left" w:pos="907"/>
        </w:tabs>
        <w:spacing w:after="0" w:line="197" w:lineRule="auto"/>
        <w:ind w:left="1134" w:hanging="567"/>
        <w:jc w:val="lowKashida"/>
        <w:rPr>
          <w:rFonts w:ascii="Times" w:eastAsia="Times New Roman" w:hAnsi="Times" w:cs="B Zar"/>
          <w:b/>
          <w:sz w:val="26"/>
          <w:szCs w:val="26"/>
          <w:rtl/>
        </w:rPr>
      </w:pPr>
      <w:r w:rsidRPr="003B5A2A">
        <w:rPr>
          <w:rFonts w:ascii="Times" w:eastAsia="Times New Roman" w:hAnsi="Times" w:cs="B Zar" w:hint="cs"/>
          <w:b/>
          <w:sz w:val="26"/>
          <w:szCs w:val="26"/>
          <w:rtl/>
        </w:rPr>
        <w:t xml:space="preserve">ب </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t>از طر</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ق تحمل بدهیها؛</w:t>
      </w:r>
    </w:p>
    <w:p w:rsidR="003B5A2A" w:rsidRPr="003B5A2A" w:rsidRDefault="003B5A2A" w:rsidP="003B5A2A">
      <w:pPr>
        <w:tabs>
          <w:tab w:val="left" w:pos="907"/>
        </w:tabs>
        <w:spacing w:after="0" w:line="197" w:lineRule="auto"/>
        <w:ind w:left="1134" w:hanging="567"/>
        <w:jc w:val="lowKashida"/>
        <w:rPr>
          <w:rFonts w:ascii="Times" w:eastAsia="Times New Roman" w:hAnsi="Times" w:cs="B Zar"/>
          <w:b/>
          <w:sz w:val="26"/>
          <w:szCs w:val="26"/>
          <w:rtl/>
        </w:rPr>
      </w:pPr>
      <w:r w:rsidRPr="003B5A2A">
        <w:rPr>
          <w:rFonts w:ascii="Times" w:eastAsia="Times New Roman" w:hAnsi="Times" w:cs="B Zar" w:hint="cs"/>
          <w:b/>
          <w:sz w:val="26"/>
          <w:szCs w:val="26"/>
          <w:rtl/>
        </w:rPr>
        <w:t>پ</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t>از طر</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ق انتشار منافع</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مالكانه؛</w:t>
      </w:r>
    </w:p>
    <w:p w:rsidR="003B5A2A" w:rsidRPr="003B5A2A" w:rsidRDefault="003B5A2A" w:rsidP="003B5A2A">
      <w:pPr>
        <w:tabs>
          <w:tab w:val="left" w:pos="907"/>
        </w:tabs>
        <w:spacing w:after="0" w:line="197" w:lineRule="auto"/>
        <w:ind w:left="1134" w:hanging="567"/>
        <w:jc w:val="lowKashida"/>
        <w:rPr>
          <w:rFonts w:ascii="Times" w:eastAsia="Times New Roman" w:hAnsi="Times" w:cs="B Zar"/>
          <w:b/>
          <w:sz w:val="26"/>
          <w:szCs w:val="26"/>
          <w:rtl/>
        </w:rPr>
      </w:pPr>
      <w:r w:rsidRPr="003B5A2A">
        <w:rPr>
          <w:rFonts w:ascii="Times" w:eastAsia="Times New Roman" w:hAnsi="Times" w:cs="B Zar" w:hint="cs"/>
          <w:b/>
          <w:sz w:val="26"/>
          <w:szCs w:val="26"/>
          <w:rtl/>
        </w:rPr>
        <w:t>ت</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t>از طر</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ق ارائه بیش از یک نوع مابه‌ازا؛ یا</w:t>
      </w:r>
    </w:p>
    <w:p w:rsidR="003B5A2A" w:rsidRPr="003B5A2A" w:rsidRDefault="003B5A2A" w:rsidP="003B5A2A">
      <w:pPr>
        <w:tabs>
          <w:tab w:val="left" w:pos="907"/>
        </w:tabs>
        <w:spacing w:after="0" w:line="197" w:lineRule="auto"/>
        <w:ind w:left="1134" w:hanging="567"/>
        <w:jc w:val="lowKashida"/>
        <w:rPr>
          <w:rFonts w:ascii="Times" w:eastAsia="Times New Roman" w:hAnsi="Times" w:cs="B Zar"/>
          <w:b/>
          <w:sz w:val="26"/>
          <w:szCs w:val="26"/>
          <w:rtl/>
        </w:rPr>
      </w:pPr>
      <w:r w:rsidRPr="003B5A2A">
        <w:rPr>
          <w:rFonts w:ascii="Times" w:eastAsia="Times New Roman" w:hAnsi="Times" w:cs="B Zar" w:hint="cs"/>
          <w:b/>
          <w:sz w:val="26"/>
          <w:szCs w:val="26"/>
          <w:rtl/>
        </w:rPr>
        <w:t>ث</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t>بدون انتقال مابه‌ازا، از جمله تنها از طریق قرار‌داد (به بند 42 مراجعه شود).</w:t>
      </w:r>
    </w:p>
    <w:p w:rsidR="003B5A2A" w:rsidRPr="003B5A2A" w:rsidRDefault="003B5A2A" w:rsidP="003B5A2A">
      <w:pPr>
        <w:spacing w:before="40" w:after="0" w:line="197" w:lineRule="auto"/>
        <w:ind w:left="567" w:hanging="567"/>
        <w:jc w:val="lowKashida"/>
        <w:rPr>
          <w:rFonts w:ascii="Times" w:eastAsia="Times New Roman" w:hAnsi="Times" w:cs="B Zar"/>
          <w:sz w:val="26"/>
          <w:szCs w:val="26"/>
          <w:rtl/>
        </w:rPr>
      </w:pPr>
      <w:r w:rsidRPr="003B5A2A">
        <w:rPr>
          <w:rFonts w:ascii="Times" w:eastAsia="Times New Roman" w:hAnsi="Times" w:cs="B Zar" w:hint="cs"/>
          <w:sz w:val="26"/>
          <w:szCs w:val="26"/>
          <w:rtl/>
        </w:rPr>
        <w:t>ب6.</w:t>
      </w:r>
      <w:r w:rsidRPr="003B5A2A">
        <w:rPr>
          <w:rFonts w:ascii="Times" w:eastAsia="Times New Roman" w:hAnsi="Times" w:cs="B Zar" w:hint="cs"/>
          <w:sz w:val="26"/>
          <w:szCs w:val="26"/>
          <w:rtl/>
        </w:rPr>
        <w:tab/>
        <w:t>ترکیب تجاری ممکن است به دلایل قانونی، مالیاتی یا دلایل دیگر، به شیوه‌های مختلفی كه شامل موارد ز</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ر است، اما محدود به این موارد نمی‌شود، سازماندهی شده باشد:</w:t>
      </w:r>
    </w:p>
    <w:p w:rsidR="003B5A2A" w:rsidRPr="003B5A2A" w:rsidRDefault="003B5A2A" w:rsidP="003B5A2A">
      <w:pPr>
        <w:tabs>
          <w:tab w:val="left" w:pos="907"/>
        </w:tabs>
        <w:spacing w:after="0" w:line="197" w:lineRule="auto"/>
        <w:ind w:left="1134" w:hanging="567"/>
        <w:jc w:val="lowKashida"/>
        <w:rPr>
          <w:rFonts w:ascii="Times" w:eastAsia="Times New Roman" w:hAnsi="Times" w:cs="B Zar"/>
          <w:b/>
          <w:sz w:val="26"/>
          <w:szCs w:val="26"/>
          <w:rtl/>
        </w:rPr>
      </w:pPr>
      <w:r w:rsidRPr="003B5A2A">
        <w:rPr>
          <w:rFonts w:ascii="Times" w:eastAsia="Times New Roman" w:hAnsi="Times" w:cs="B Zar" w:hint="cs"/>
          <w:b/>
          <w:sz w:val="26"/>
          <w:szCs w:val="26"/>
          <w:rtl/>
        </w:rPr>
        <w:t>الف</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t>یک یا چند فعالیت تجاری به واحدهای تجاری فرعی واحد تحصیل‌کننده تبد</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ل شوند یا خالص داراییهای یک یا چند فعالیت تجاری، بطور قانونی در واحد تحصیل‌کننده ادغام شود؛</w:t>
      </w:r>
    </w:p>
    <w:p w:rsidR="003B5A2A" w:rsidRPr="003B5A2A" w:rsidRDefault="003B5A2A" w:rsidP="003B5A2A">
      <w:pPr>
        <w:tabs>
          <w:tab w:val="left" w:pos="907"/>
        </w:tabs>
        <w:spacing w:after="0" w:line="197" w:lineRule="auto"/>
        <w:ind w:left="1134" w:hanging="567"/>
        <w:jc w:val="lowKashida"/>
        <w:rPr>
          <w:rFonts w:ascii="Times" w:eastAsia="Times New Roman" w:hAnsi="Times" w:cs="B Zar"/>
          <w:b/>
          <w:sz w:val="26"/>
          <w:szCs w:val="26"/>
          <w:rtl/>
        </w:rPr>
      </w:pPr>
      <w:r w:rsidRPr="003B5A2A">
        <w:rPr>
          <w:rFonts w:ascii="Times" w:eastAsia="Times New Roman" w:hAnsi="Times" w:cs="B Zar" w:hint="cs"/>
          <w:b/>
          <w:sz w:val="26"/>
          <w:szCs w:val="26"/>
          <w:rtl/>
        </w:rPr>
        <w:t xml:space="preserve">ب </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t>یک واحد ترك</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ب‌شونده، خالص داراییهای خود را، یا مالکان آن، منافع مالكانه خود را به واحد ترك</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ب‌شونده دیگر یا مالکان آن انتقال دهند؛</w:t>
      </w:r>
    </w:p>
    <w:p w:rsidR="003B5A2A" w:rsidRPr="003B5A2A" w:rsidRDefault="003B5A2A" w:rsidP="003B5A2A">
      <w:pPr>
        <w:tabs>
          <w:tab w:val="left" w:pos="907"/>
        </w:tabs>
        <w:spacing w:after="0" w:line="197" w:lineRule="auto"/>
        <w:ind w:left="1134" w:hanging="567"/>
        <w:jc w:val="lowKashida"/>
        <w:rPr>
          <w:rFonts w:ascii="Times" w:eastAsia="Times New Roman" w:hAnsi="Times" w:cs="B Zar"/>
          <w:b/>
          <w:sz w:val="26"/>
          <w:szCs w:val="26"/>
          <w:rtl/>
        </w:rPr>
      </w:pPr>
      <w:r w:rsidRPr="003B5A2A">
        <w:rPr>
          <w:rFonts w:ascii="Times" w:eastAsia="Times New Roman" w:hAnsi="Times" w:cs="B Zar" w:hint="cs"/>
          <w:b/>
          <w:sz w:val="26"/>
          <w:szCs w:val="26"/>
          <w:rtl/>
        </w:rPr>
        <w:t xml:space="preserve">پ </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r>
      <w:r w:rsidRPr="003B5A2A">
        <w:rPr>
          <w:rFonts w:ascii="Times" w:eastAsia="Times New Roman" w:hAnsi="Times" w:cs="B Zar" w:hint="cs"/>
          <w:b/>
          <w:spacing w:val="-2"/>
          <w:sz w:val="26"/>
          <w:szCs w:val="26"/>
          <w:rtl/>
        </w:rPr>
        <w:t>تمام واحدهای ترکیب‌شونده، خالص داراییهای خود را، یا مالکان آن واحدهای تجاری، منافع مالكانه خود را به واحد تجاری تازه تأسیس، منتقل كنند (برخی مواقع، ادغام واحدهای تجاری کوچک یا معامله یکپارچه‌سازی نامیده می‌شود)؛ و</w:t>
      </w:r>
    </w:p>
    <w:p w:rsidR="003B5A2A" w:rsidRPr="003B5A2A" w:rsidRDefault="003B5A2A" w:rsidP="003B5A2A">
      <w:pPr>
        <w:tabs>
          <w:tab w:val="left" w:pos="907"/>
        </w:tabs>
        <w:spacing w:after="0" w:line="197" w:lineRule="auto"/>
        <w:ind w:left="1134" w:hanging="567"/>
        <w:jc w:val="lowKashida"/>
        <w:rPr>
          <w:rFonts w:ascii="Times" w:eastAsia="Times New Roman" w:hAnsi="Times" w:cs="B Zar"/>
          <w:b/>
          <w:sz w:val="26"/>
          <w:szCs w:val="26"/>
        </w:rPr>
      </w:pPr>
      <w:r w:rsidRPr="003B5A2A">
        <w:rPr>
          <w:rFonts w:ascii="Times" w:eastAsia="Times New Roman" w:hAnsi="Times" w:cs="B Zar" w:hint="cs"/>
          <w:b/>
          <w:sz w:val="26"/>
          <w:szCs w:val="26"/>
          <w:rtl/>
        </w:rPr>
        <w:t xml:space="preserve">ت </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t>گروهی از مالکان قبلی یکی از واحدهای ترك</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ب‌شونده، کنترل واحد ترك</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ب‌شده را به دست آورند.</w:t>
      </w:r>
    </w:p>
    <w:p w:rsidR="003B5A2A" w:rsidRPr="003B5A2A" w:rsidRDefault="003B5A2A" w:rsidP="003B5A2A">
      <w:pPr>
        <w:keepNext/>
        <w:pBdr>
          <w:bottom w:val="single" w:sz="4" w:space="1" w:color="595959"/>
        </w:pBdr>
        <w:spacing w:before="120" w:after="0" w:line="197" w:lineRule="auto"/>
        <w:jc w:val="lowKashida"/>
        <w:outlineLvl w:val="0"/>
        <w:rPr>
          <w:rFonts w:ascii="Times New Roman Bold" w:eastAsia="Times New Roman" w:hAnsi="Times New Roman Bold" w:cs="B Titr"/>
          <w:b/>
          <w:bCs/>
          <w:sz w:val="24"/>
          <w:szCs w:val="24"/>
          <w:rtl/>
        </w:rPr>
      </w:pPr>
      <w:r w:rsidRPr="003B5A2A">
        <w:rPr>
          <w:rFonts w:ascii="Times New Roman Bold" w:eastAsia="Times New Roman" w:hAnsi="Times New Roman Bold" w:cs="B Titr" w:hint="cs"/>
          <w:b/>
          <w:bCs/>
          <w:sz w:val="24"/>
          <w:szCs w:val="24"/>
          <w:rtl/>
        </w:rPr>
        <w:lastRenderedPageBreak/>
        <w:t>تعریف فعالیت تجاری (بكارگ</w:t>
      </w:r>
      <w:r w:rsidR="005D6DCE">
        <w:rPr>
          <w:rFonts w:ascii="Times New Roman Bold" w:eastAsia="Times New Roman" w:hAnsi="Times New Roman Bold" w:cs="B Titr" w:hint="cs"/>
          <w:b/>
          <w:bCs/>
          <w:sz w:val="24"/>
          <w:szCs w:val="24"/>
          <w:rtl/>
        </w:rPr>
        <w:t>ی</w:t>
      </w:r>
      <w:r w:rsidRPr="003B5A2A">
        <w:rPr>
          <w:rFonts w:ascii="Times New Roman Bold" w:eastAsia="Times New Roman" w:hAnsi="Times New Roman Bold" w:cs="B Titr" w:hint="cs"/>
          <w:b/>
          <w:bCs/>
          <w:sz w:val="24"/>
          <w:szCs w:val="24"/>
          <w:rtl/>
        </w:rPr>
        <w:t>ر</w:t>
      </w:r>
      <w:r w:rsidR="005D6DCE">
        <w:rPr>
          <w:rFonts w:ascii="Times New Roman Bold" w:eastAsia="Times New Roman" w:hAnsi="Times New Roman Bold" w:cs="B Titr" w:hint="cs"/>
          <w:b/>
          <w:bCs/>
          <w:sz w:val="24"/>
          <w:szCs w:val="24"/>
          <w:rtl/>
        </w:rPr>
        <w:t>ی</w:t>
      </w:r>
      <w:r w:rsidRPr="003B5A2A">
        <w:rPr>
          <w:rFonts w:ascii="Times New Roman Bold" w:eastAsia="Times New Roman" w:hAnsi="Times New Roman Bold" w:cs="B Titr" w:hint="cs"/>
          <w:b/>
          <w:bCs/>
          <w:sz w:val="24"/>
          <w:szCs w:val="24"/>
          <w:rtl/>
        </w:rPr>
        <w:t xml:space="preserve"> بند 4)</w:t>
      </w:r>
    </w:p>
    <w:p w:rsidR="003B5A2A" w:rsidRPr="003B5A2A" w:rsidRDefault="003B5A2A" w:rsidP="003B5A2A">
      <w:pPr>
        <w:spacing w:before="40" w:after="0" w:line="197" w:lineRule="auto"/>
        <w:ind w:left="567" w:hanging="567"/>
        <w:jc w:val="lowKashida"/>
        <w:rPr>
          <w:rFonts w:ascii="Times" w:eastAsia="Times New Roman" w:hAnsi="Times" w:cs="B Zar"/>
          <w:sz w:val="26"/>
          <w:szCs w:val="26"/>
        </w:rPr>
      </w:pPr>
      <w:r w:rsidRPr="003B5A2A">
        <w:rPr>
          <w:rFonts w:ascii="Times" w:eastAsia="Times New Roman" w:hAnsi="Times" w:cs="B Zar" w:hint="cs"/>
          <w:sz w:val="26"/>
          <w:szCs w:val="26"/>
          <w:rtl/>
        </w:rPr>
        <w:t>ب7.</w:t>
      </w:r>
      <w:r w:rsidRPr="003B5A2A">
        <w:rPr>
          <w:rFonts w:ascii="Times" w:eastAsia="Times New Roman" w:hAnsi="Times" w:cs="B Zar" w:hint="cs"/>
          <w:sz w:val="26"/>
          <w:szCs w:val="26"/>
          <w:rtl/>
        </w:rPr>
        <w:tab/>
        <w:t>فعالیت تجاری متشكل از ورودیها و فرایندهای بکار گرفته شده برای آن ورودیها است که توانایی ایجاد خروجیها</w:t>
      </w:r>
      <w:r w:rsidRPr="003B5A2A">
        <w:rPr>
          <w:rFonts w:ascii="Times" w:eastAsia="Times New Roman" w:hAnsi="Times" w:cs="B Zar" w:hint="eastAsia"/>
          <w:sz w:val="26"/>
          <w:szCs w:val="26"/>
          <w:rtl/>
        </w:rPr>
        <w:t xml:space="preserve"> را دارد.</w:t>
      </w:r>
      <w:r w:rsidRPr="003B5A2A">
        <w:rPr>
          <w:rFonts w:ascii="Times" w:eastAsia="Times New Roman" w:hAnsi="Times" w:cs="B Zar" w:hint="cs"/>
          <w:sz w:val="26"/>
          <w:szCs w:val="26"/>
          <w:rtl/>
        </w:rPr>
        <w:t xml:space="preserve"> اگرچه فعالیتهای تجاری معمولاً دارای خروجیهایی هستند، اما برا</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ا</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نكه مجموعه‌ای </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كپارچه، فعال</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ت تجار</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محسوب شود، الزامی به وجود خروجیها نیست. سه عنصر یک فعالیت تجاری به صورت زیر تعریف می‌شود:</w:t>
      </w:r>
    </w:p>
    <w:p w:rsidR="003B5A2A" w:rsidRPr="003B5A2A" w:rsidRDefault="003B5A2A" w:rsidP="003B5A2A">
      <w:pPr>
        <w:tabs>
          <w:tab w:val="left" w:pos="907"/>
        </w:tabs>
        <w:spacing w:after="0" w:line="197" w:lineRule="auto"/>
        <w:ind w:left="1134" w:hanging="567"/>
        <w:jc w:val="lowKashida"/>
        <w:rPr>
          <w:rFonts w:ascii="Times" w:eastAsia="Times New Roman" w:hAnsi="Times" w:cs="B Zar"/>
          <w:b/>
          <w:sz w:val="26"/>
          <w:szCs w:val="26"/>
          <w:rtl/>
        </w:rPr>
      </w:pPr>
      <w:r w:rsidRPr="003B5A2A">
        <w:rPr>
          <w:rFonts w:ascii="Times" w:eastAsia="Times New Roman" w:hAnsi="Times" w:cs="B Zar" w:hint="cs"/>
          <w:b/>
          <w:sz w:val="26"/>
          <w:szCs w:val="26"/>
          <w:rtl/>
        </w:rPr>
        <w:t>الف</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r>
      <w:r w:rsidRPr="003B5A2A">
        <w:rPr>
          <w:rFonts w:ascii="B Homa" w:eastAsia="MS Mincho" w:hAnsi="B Homa" w:cs="B Traffic" w:hint="cs"/>
          <w:b/>
          <w:bCs/>
          <w:color w:val="595959"/>
          <w:sz w:val="20"/>
          <w:szCs w:val="20"/>
          <w:rtl/>
        </w:rPr>
        <w:t>ورودی:</w:t>
      </w:r>
      <w:r w:rsidRPr="003B5A2A">
        <w:rPr>
          <w:rFonts w:ascii="Times" w:eastAsia="Times New Roman" w:hAnsi="Times" w:cs="B Zar" w:hint="cs"/>
          <w:b/>
          <w:sz w:val="26"/>
          <w:szCs w:val="26"/>
          <w:rtl/>
        </w:rPr>
        <w:t xml:space="preserve"> هرگونه منبع اقتصادی که اگر </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 xml:space="preserve">ك </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ا چند فرا</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ند برای آن بكار گرفته شود، خروجیها را ا</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 xml:space="preserve">جاد ‌كند </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ا قابلیت ا</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جاد خروجی را داشته باشد. مثالهایی در این زمینه شامل داراییهای غیرجاری (از جمله داراییهای نامشهود یا حقوق استفاده از داراییهای غیرجاری)، دارا</w:t>
      </w:r>
      <w:r w:rsidR="005D6DCE">
        <w:rPr>
          <w:rFonts w:ascii="Times" w:eastAsia="Times New Roman" w:hAnsi="Times" w:cs="B Zar" w:hint="cs"/>
          <w:b/>
          <w:sz w:val="26"/>
          <w:szCs w:val="26"/>
          <w:rtl/>
        </w:rPr>
        <w:t>یی</w:t>
      </w:r>
      <w:r w:rsidRPr="003B5A2A">
        <w:rPr>
          <w:rFonts w:ascii="Times" w:eastAsia="Times New Roman" w:hAnsi="Times" w:cs="B Zar" w:hint="cs"/>
          <w:b/>
          <w:sz w:val="26"/>
          <w:szCs w:val="26"/>
          <w:rtl/>
        </w:rPr>
        <w:t xml:space="preserve"> فکری، توانایی دسترسی به مواد خام یا حقوق و کارکنان مورد نیاز است.</w:t>
      </w:r>
    </w:p>
    <w:p w:rsidR="003B5A2A" w:rsidRPr="003B5A2A" w:rsidRDefault="003B5A2A" w:rsidP="003B5A2A">
      <w:pPr>
        <w:tabs>
          <w:tab w:val="left" w:pos="907"/>
        </w:tabs>
        <w:spacing w:after="0" w:line="197" w:lineRule="auto"/>
        <w:ind w:left="1134" w:hanging="567"/>
        <w:jc w:val="lowKashida"/>
        <w:rPr>
          <w:rFonts w:ascii="Times" w:eastAsia="Times New Roman" w:hAnsi="Times" w:cs="B Zar"/>
          <w:b/>
          <w:sz w:val="26"/>
          <w:rtl/>
        </w:rPr>
      </w:pPr>
      <w:r w:rsidRPr="003B5A2A">
        <w:rPr>
          <w:rFonts w:ascii="Times" w:eastAsia="Times New Roman" w:hAnsi="Times" w:cs="B Zar" w:hint="cs"/>
          <w:b/>
          <w:sz w:val="26"/>
          <w:szCs w:val="26"/>
          <w:rtl/>
        </w:rPr>
        <w:t xml:space="preserve">ب </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r>
      <w:r w:rsidRPr="003B5A2A">
        <w:rPr>
          <w:rFonts w:ascii="B Homa" w:eastAsia="MS Mincho" w:hAnsi="B Homa" w:cs="B Traffic" w:hint="cs"/>
          <w:b/>
          <w:bCs/>
          <w:color w:val="595959"/>
          <w:sz w:val="20"/>
          <w:szCs w:val="20"/>
          <w:rtl/>
        </w:rPr>
        <w:t>فرایند:</w:t>
      </w:r>
      <w:r w:rsidRPr="003B5A2A">
        <w:rPr>
          <w:rFonts w:ascii="Times" w:eastAsia="Times New Roman" w:hAnsi="Times" w:cs="B Zar" w:hint="cs"/>
          <w:b/>
          <w:sz w:val="26"/>
          <w:szCs w:val="26"/>
          <w:rtl/>
        </w:rPr>
        <w:t xml:space="preserve"> هر سیستم، استاندارد، پروتکل، میثاق یا قاعده‌ای که بکارگیری آن برای یک یا چند داده ورودی، خروجیها را ایجاد کند </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ا قابلیت ایجاد خروجیها را داشته باشد. مثالهایی در این زمینه، شامل فرایند‌ها</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 xml:space="preserve"> مدیریت راهبردی، فرایند‌ها</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 xml:space="preserve"> عملیاتی و فرایند‌ها</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 xml:space="preserve"> مدیریت منابع است. این فرایندها بطور معمول مستند می‌شوند، اما نیروی کار سازمان‌یافته‌ای كه دارای مهارتها و تجارب لازم است، با پیروی از قواعد و میثاقها می‌تواند فرایندهای لازم را که قابل</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ت بکارگیری برای ورودیها به منظور ا</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جاد خروجیها را دارند، ایجاد کند (سیستمهای حسابداری، ته</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ه صورتحساب، حقوق و دستمزد و سیستمهای اداری دیگر، معمولاً فرایندهای بکار گرفته شده برای ایجاد خروجی محسوب نمی‌شوند).</w:t>
      </w:r>
    </w:p>
    <w:p w:rsidR="003B5A2A" w:rsidRPr="003B5A2A" w:rsidRDefault="003B5A2A" w:rsidP="003B5A2A">
      <w:pPr>
        <w:tabs>
          <w:tab w:val="left" w:pos="907"/>
        </w:tabs>
        <w:spacing w:after="0" w:line="197" w:lineRule="auto"/>
        <w:ind w:left="1134" w:hanging="567"/>
        <w:jc w:val="lowKashida"/>
        <w:rPr>
          <w:rFonts w:ascii="Times" w:eastAsia="Times New Roman" w:hAnsi="Times" w:cs="B Zar"/>
          <w:b/>
          <w:sz w:val="26"/>
          <w:szCs w:val="26"/>
          <w:rtl/>
        </w:rPr>
      </w:pPr>
      <w:r w:rsidRPr="003B5A2A">
        <w:rPr>
          <w:rFonts w:ascii="Times" w:eastAsia="Times New Roman" w:hAnsi="Times" w:cs="B Zar" w:hint="cs"/>
          <w:b/>
          <w:sz w:val="26"/>
          <w:szCs w:val="26"/>
          <w:rtl/>
        </w:rPr>
        <w:t xml:space="preserve">پ </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r>
      <w:r w:rsidRPr="003B5A2A">
        <w:rPr>
          <w:rFonts w:ascii="B Homa" w:eastAsia="MS Mincho" w:hAnsi="B Homa" w:cs="B Traffic" w:hint="cs"/>
          <w:b/>
          <w:bCs/>
          <w:color w:val="595959"/>
          <w:sz w:val="20"/>
          <w:szCs w:val="20"/>
          <w:rtl/>
        </w:rPr>
        <w:t>خروجی:</w:t>
      </w:r>
      <w:r w:rsidRPr="003B5A2A">
        <w:rPr>
          <w:rFonts w:ascii="Times" w:eastAsia="Times New Roman" w:hAnsi="Times" w:cs="B Zar" w:hint="cs"/>
          <w:b/>
          <w:sz w:val="26"/>
          <w:szCs w:val="26"/>
          <w:rtl/>
        </w:rPr>
        <w:t xml:space="preserve"> نتیجه ورودیها و فرایندهای بکار گرفته شده برای آن ورودیها كه بازده را به شكل سود تقسیمی، مخارج كمتر یا منافع اقتصادی دیگر، بطور مستقیم برای سرمایه‌گذاران یا سایر مالکان، اعضا یا مشارکت‌کنندگان فراهم می‌کند </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ا قابلیت فراهم کردن آن را دارد.</w:t>
      </w:r>
    </w:p>
    <w:p w:rsidR="003B5A2A" w:rsidRPr="003B5A2A" w:rsidRDefault="003B5A2A" w:rsidP="003B5A2A">
      <w:pPr>
        <w:spacing w:before="40" w:after="0" w:line="197" w:lineRule="auto"/>
        <w:ind w:left="567" w:hanging="567"/>
        <w:jc w:val="lowKashida"/>
        <w:rPr>
          <w:rFonts w:ascii="Times" w:eastAsia="Times New Roman" w:hAnsi="Times" w:cs="B Zar"/>
          <w:sz w:val="26"/>
          <w:szCs w:val="26"/>
          <w:rtl/>
        </w:rPr>
      </w:pPr>
      <w:r w:rsidRPr="003B5A2A">
        <w:rPr>
          <w:rFonts w:ascii="Times" w:eastAsia="Times New Roman" w:hAnsi="Times" w:cs="B Zar" w:hint="cs"/>
          <w:sz w:val="26"/>
          <w:szCs w:val="26"/>
          <w:rtl/>
        </w:rPr>
        <w:t>ب8.</w:t>
      </w:r>
      <w:r w:rsidRPr="003B5A2A">
        <w:rPr>
          <w:rFonts w:ascii="Times" w:eastAsia="Times New Roman" w:hAnsi="Times" w:cs="B Zar" w:hint="cs"/>
          <w:sz w:val="26"/>
          <w:szCs w:val="26"/>
          <w:rtl/>
        </w:rPr>
        <w:tab/>
        <w:t>برای اینکه مجموعه‌ یکپارچه‌ای از فعالیتها و داراییها، در راستای دستیابی به اهداف معین، از قابلیت هدایت شدن و مدیریت شدن برخوردار باشند، دو عنصر اساسی لازم است (ورودیها و فرایندهای بکار گرفته شده برای آن ورودیها) که با یکدیگر برای ایجاد خروجیها استفاده می‌شوند یا استفاده خواهند شد. با وجود ا</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ن، در صورت</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که فعالان بازار از قابلیت تحص</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ل فعالیت تجاری و ادامه تول</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د خروجیها، برا</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مثال، از طریق </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كپارچه‌ساز</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فعال</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ت تجاری با ورودیها و فرایندهای خود برخوردار باشند، لزومی ندارد که فعالیت تجاری شامل تمام ورودیها یا فرایندهای مورد استفاده فروشنده در عملیات آن فعالیت تجاری باشد.</w:t>
      </w:r>
    </w:p>
    <w:p w:rsidR="003B5A2A" w:rsidRPr="003B5A2A" w:rsidRDefault="003B5A2A" w:rsidP="003B5A2A">
      <w:pPr>
        <w:spacing w:before="40" w:after="0" w:line="197" w:lineRule="auto"/>
        <w:ind w:left="567" w:hanging="567"/>
        <w:jc w:val="lowKashida"/>
        <w:rPr>
          <w:rFonts w:ascii="Times" w:eastAsia="Times New Roman" w:hAnsi="Times" w:cs="B Zar"/>
          <w:sz w:val="26"/>
          <w:szCs w:val="26"/>
          <w:rtl/>
        </w:rPr>
      </w:pPr>
      <w:r w:rsidRPr="003B5A2A">
        <w:rPr>
          <w:rFonts w:ascii="Times" w:eastAsia="Times New Roman" w:hAnsi="Times" w:cs="B Zar" w:hint="cs"/>
          <w:sz w:val="26"/>
          <w:szCs w:val="26"/>
          <w:rtl/>
        </w:rPr>
        <w:t>ب9.</w:t>
      </w:r>
      <w:r w:rsidRPr="003B5A2A">
        <w:rPr>
          <w:rFonts w:ascii="Times" w:eastAsia="Times New Roman" w:hAnsi="Times" w:cs="B Zar" w:hint="cs"/>
          <w:sz w:val="26"/>
          <w:szCs w:val="26"/>
          <w:rtl/>
        </w:rPr>
        <w:tab/>
        <w:t>ماهیت عناصر یک فعالیت تجاری، برحسب صنعت و ساختار عملیات (فعالیتهای) واحد تجاری، شامل م</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زان توسعه واحد تجاری، متفاوت است. فعالیتهای تجاری موجود، اغلب دارای انواع متفاوت</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ورودی، فرایند و خروجی هستند، در حالی که فعالیتهای تجاری جدید، اغلب ورودیها و فرایندهای كم و گاهی تنها یک خروجی (محصول) دارند. تقریباً تمام فعالیتهای تجاری دارای بدهی نیز هستند، اما ضرورتی ندارد که یک فعالیت تجاری حتماً دارای بدهی باشد. </w:t>
      </w:r>
    </w:p>
    <w:p w:rsidR="003B5A2A" w:rsidRPr="003B5A2A" w:rsidRDefault="003B5A2A" w:rsidP="003B5A2A">
      <w:pPr>
        <w:spacing w:before="40" w:after="0" w:line="197" w:lineRule="auto"/>
        <w:ind w:left="567" w:hanging="567"/>
        <w:jc w:val="lowKashida"/>
        <w:rPr>
          <w:rFonts w:ascii="Times" w:eastAsia="Times New Roman" w:hAnsi="Times" w:cs="B Zar"/>
          <w:sz w:val="26"/>
          <w:szCs w:val="26"/>
          <w:rtl/>
        </w:rPr>
      </w:pPr>
      <w:r w:rsidRPr="003B5A2A">
        <w:rPr>
          <w:rFonts w:ascii="Times" w:eastAsia="Times New Roman" w:hAnsi="Times" w:cs="B Zar" w:hint="cs"/>
          <w:sz w:val="26"/>
          <w:szCs w:val="26"/>
          <w:rtl/>
        </w:rPr>
        <w:t>ب10.</w:t>
      </w:r>
      <w:r w:rsidRPr="003B5A2A">
        <w:rPr>
          <w:rFonts w:ascii="Times" w:eastAsia="Times New Roman" w:hAnsi="Times" w:cs="B Zar" w:hint="cs"/>
          <w:sz w:val="26"/>
          <w:szCs w:val="26"/>
          <w:rtl/>
        </w:rPr>
        <w:tab/>
        <w:t xml:space="preserve">ممکن است یک مجموعه یکپارچه از فعالیتها و داراییها، </w:t>
      </w:r>
      <w:r w:rsidRPr="003B5A2A">
        <w:rPr>
          <w:rFonts w:ascii="Times" w:eastAsia="Times New Roman" w:hAnsi="Times" w:cs="B Zar"/>
          <w:sz w:val="26"/>
          <w:szCs w:val="26"/>
          <w:rtl/>
        </w:rPr>
        <w:t>در مرحله توسع</w:t>
      </w:r>
      <w:r w:rsidRPr="003B5A2A">
        <w:rPr>
          <w:rFonts w:ascii="Times" w:eastAsia="Times New Roman" w:hAnsi="Times" w:cs="B Zar" w:hint="cs"/>
          <w:sz w:val="26"/>
          <w:szCs w:val="26"/>
          <w:rtl/>
        </w:rPr>
        <w:t>ه دارای خروجی نباشد. در صورت</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كه خروجی وجود نداشته باشد،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باید سایر عوامل را برای تعیین اینکه این مجموعه، فعالیت تجاری است یا خیر، در نظر بگیرد. ا</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ن عوامل شامل موارد زیر است، اما محدود به این موارد نمی‌شود: </w:t>
      </w:r>
    </w:p>
    <w:p w:rsidR="003B5A2A" w:rsidRPr="003B5A2A" w:rsidRDefault="003B5A2A" w:rsidP="003B5A2A">
      <w:pPr>
        <w:tabs>
          <w:tab w:val="left" w:pos="907"/>
        </w:tabs>
        <w:spacing w:after="0" w:line="197" w:lineRule="auto"/>
        <w:ind w:left="1134" w:hanging="567"/>
        <w:jc w:val="lowKashida"/>
        <w:rPr>
          <w:rFonts w:ascii="Times" w:eastAsia="Times New Roman" w:hAnsi="Times" w:cs="B Zar"/>
          <w:b/>
          <w:sz w:val="26"/>
          <w:szCs w:val="26"/>
          <w:rtl/>
        </w:rPr>
      </w:pPr>
      <w:r w:rsidRPr="003B5A2A">
        <w:rPr>
          <w:rFonts w:ascii="Times" w:eastAsia="Times New Roman" w:hAnsi="Times" w:cs="B Zar" w:hint="cs"/>
          <w:b/>
          <w:sz w:val="26"/>
          <w:szCs w:val="26"/>
          <w:rtl/>
        </w:rPr>
        <w:t>الف .</w:t>
      </w:r>
      <w:r w:rsidRPr="003B5A2A">
        <w:rPr>
          <w:rFonts w:ascii="Times" w:eastAsia="Times New Roman" w:hAnsi="Times" w:cs="B Zar" w:hint="cs"/>
          <w:b/>
          <w:sz w:val="26"/>
          <w:szCs w:val="26"/>
          <w:rtl/>
        </w:rPr>
        <w:tab/>
        <w:t>آیا فعالیتهای اصلی برنامه‌ریزی‌‌‌شده را آغاز کرده است؟</w:t>
      </w:r>
    </w:p>
    <w:p w:rsidR="003B5A2A" w:rsidRPr="003B5A2A" w:rsidRDefault="003B5A2A" w:rsidP="003B5A2A">
      <w:pPr>
        <w:tabs>
          <w:tab w:val="left" w:pos="907"/>
        </w:tabs>
        <w:spacing w:after="0" w:line="197" w:lineRule="auto"/>
        <w:ind w:left="1134" w:hanging="567"/>
        <w:jc w:val="lowKashida"/>
        <w:rPr>
          <w:rFonts w:ascii="Times" w:eastAsia="Times New Roman" w:hAnsi="Times" w:cs="B Zar"/>
          <w:b/>
          <w:sz w:val="26"/>
          <w:szCs w:val="26"/>
          <w:rtl/>
        </w:rPr>
      </w:pPr>
      <w:r w:rsidRPr="003B5A2A">
        <w:rPr>
          <w:rFonts w:ascii="Times" w:eastAsia="Times New Roman" w:hAnsi="Times" w:cs="B Zar" w:hint="cs"/>
          <w:b/>
          <w:sz w:val="26"/>
          <w:szCs w:val="26"/>
          <w:rtl/>
        </w:rPr>
        <w:t xml:space="preserve">ب </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t>آیا از کارکنان، دارا</w:t>
      </w:r>
      <w:r w:rsidR="005D6DCE">
        <w:rPr>
          <w:rFonts w:ascii="Times" w:eastAsia="Times New Roman" w:hAnsi="Times" w:cs="B Zar" w:hint="cs"/>
          <w:b/>
          <w:sz w:val="26"/>
          <w:szCs w:val="26"/>
          <w:rtl/>
        </w:rPr>
        <w:t>یی</w:t>
      </w:r>
      <w:r w:rsidRPr="003B5A2A">
        <w:rPr>
          <w:rFonts w:ascii="Times" w:eastAsia="Times New Roman" w:hAnsi="Times" w:cs="B Zar" w:hint="cs"/>
          <w:b/>
          <w:sz w:val="26"/>
          <w:szCs w:val="26"/>
          <w:rtl/>
        </w:rPr>
        <w:t xml:space="preserve"> فکری و سایر ورودیها و فرایندهای قابل استفاده برای ورودیها برخوردار است؟</w:t>
      </w:r>
    </w:p>
    <w:p w:rsidR="003B5A2A" w:rsidRPr="003B5A2A" w:rsidRDefault="003B5A2A" w:rsidP="003B5A2A">
      <w:pPr>
        <w:tabs>
          <w:tab w:val="left" w:pos="907"/>
        </w:tabs>
        <w:spacing w:after="0" w:line="197" w:lineRule="auto"/>
        <w:ind w:left="1134" w:hanging="567"/>
        <w:jc w:val="lowKashida"/>
        <w:rPr>
          <w:rFonts w:ascii="Times" w:eastAsia="Times New Roman" w:hAnsi="Times" w:cs="B Zar"/>
          <w:b/>
          <w:sz w:val="26"/>
          <w:szCs w:val="26"/>
          <w:rtl/>
        </w:rPr>
      </w:pPr>
      <w:r w:rsidRPr="003B5A2A">
        <w:rPr>
          <w:rFonts w:ascii="Times" w:eastAsia="Times New Roman" w:hAnsi="Times" w:cs="B Zar" w:hint="cs"/>
          <w:b/>
          <w:sz w:val="26"/>
          <w:szCs w:val="26"/>
          <w:rtl/>
        </w:rPr>
        <w:t xml:space="preserve">پ </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t>آیا به دنبال برنامه</w:t>
      </w:r>
      <w:r w:rsidRPr="003B5A2A">
        <w:rPr>
          <w:rFonts w:ascii="Times" w:eastAsia="Times New Roman" w:hAnsi="Times" w:cs="B Zar" w:hint="cs"/>
          <w:b/>
          <w:sz w:val="26"/>
          <w:szCs w:val="26"/>
          <w:cs/>
        </w:rPr>
        <w:t>‎</w:t>
      </w:r>
      <w:r w:rsidRPr="003B5A2A">
        <w:rPr>
          <w:rFonts w:ascii="Times" w:eastAsia="Times New Roman" w:hAnsi="Times" w:cs="B Zar" w:hint="cs"/>
          <w:b/>
          <w:sz w:val="26"/>
          <w:szCs w:val="26"/>
          <w:rtl/>
        </w:rPr>
        <w:t>ریزی برای تول</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د خروجیها می‌باشد؟ و</w:t>
      </w:r>
    </w:p>
    <w:p w:rsidR="003B5A2A" w:rsidRPr="003B5A2A" w:rsidRDefault="003B5A2A" w:rsidP="003B5A2A">
      <w:pPr>
        <w:tabs>
          <w:tab w:val="left" w:pos="907"/>
        </w:tabs>
        <w:spacing w:after="0" w:line="197" w:lineRule="auto"/>
        <w:ind w:left="1134" w:hanging="567"/>
        <w:jc w:val="lowKashida"/>
        <w:rPr>
          <w:rFonts w:ascii="Times" w:eastAsia="Times New Roman" w:hAnsi="Times" w:cs="B Zar"/>
          <w:b/>
          <w:sz w:val="26"/>
          <w:szCs w:val="26"/>
          <w:rtl/>
        </w:rPr>
      </w:pPr>
      <w:r w:rsidRPr="003B5A2A">
        <w:rPr>
          <w:rFonts w:ascii="Times" w:eastAsia="Times New Roman" w:hAnsi="Times" w:cs="B Zar" w:hint="cs"/>
          <w:b/>
          <w:sz w:val="26"/>
          <w:szCs w:val="26"/>
          <w:rtl/>
        </w:rPr>
        <w:t xml:space="preserve">ت </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t>آیا دسترسی به مشتریان</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 xml:space="preserve"> كه خروجیها را خر</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دار</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 xml:space="preserve"> خواهند کرد، امکانپذیر است؟</w:t>
      </w:r>
    </w:p>
    <w:p w:rsidR="003B5A2A" w:rsidRPr="003B5A2A" w:rsidRDefault="003B5A2A" w:rsidP="003B5A2A">
      <w:pPr>
        <w:tabs>
          <w:tab w:val="left" w:pos="907"/>
        </w:tabs>
        <w:spacing w:after="0" w:line="197" w:lineRule="auto"/>
        <w:ind w:left="1134" w:hanging="567"/>
        <w:jc w:val="lowKashida"/>
        <w:rPr>
          <w:rFonts w:ascii="Times" w:eastAsia="Times New Roman" w:hAnsi="Times" w:cs="B Zar"/>
          <w:b/>
          <w:sz w:val="26"/>
          <w:szCs w:val="26"/>
          <w:rtl/>
        </w:rPr>
      </w:pPr>
      <w:r w:rsidRPr="003B5A2A">
        <w:rPr>
          <w:rFonts w:ascii="Times" w:eastAsia="Times New Roman" w:hAnsi="Times" w:cs="B Zar" w:hint="cs"/>
          <w:b/>
          <w:sz w:val="26"/>
          <w:szCs w:val="26"/>
          <w:rtl/>
        </w:rPr>
        <w:t xml:space="preserve"> </w:t>
      </w:r>
      <w:r w:rsidRPr="003B5A2A">
        <w:rPr>
          <w:rFonts w:ascii="Times" w:eastAsia="Times New Roman" w:hAnsi="Times" w:cs="B Zar" w:hint="cs"/>
          <w:b/>
          <w:sz w:val="26"/>
          <w:szCs w:val="26"/>
          <w:rtl/>
        </w:rPr>
        <w:tab/>
      </w:r>
      <w:r w:rsidRPr="003B5A2A">
        <w:rPr>
          <w:rFonts w:ascii="Times" w:eastAsia="Times New Roman" w:hAnsi="Times" w:cs="B Zar" w:hint="cs"/>
          <w:b/>
          <w:sz w:val="26"/>
          <w:szCs w:val="26"/>
          <w:rtl/>
        </w:rPr>
        <w:tab/>
        <w:t>ضرورتی ندارد که تمام ا</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ن عوامل وجود داشته باشند تا مجموعه یکپارچه معینی از فعالیتها و داراییها، در مرحله توسعه واجد شرا</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ط فعال</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ت تجار</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 xml:space="preserve"> شود.</w:t>
      </w:r>
    </w:p>
    <w:p w:rsidR="003B5A2A" w:rsidRPr="003B5A2A" w:rsidRDefault="003B5A2A" w:rsidP="003B5A2A">
      <w:pPr>
        <w:spacing w:before="40" w:after="0" w:line="197" w:lineRule="auto"/>
        <w:ind w:left="567" w:hanging="567"/>
        <w:jc w:val="lowKashida"/>
        <w:rPr>
          <w:rFonts w:ascii="Times" w:eastAsia="Times New Roman" w:hAnsi="Times" w:cs="B Zar"/>
          <w:sz w:val="26"/>
          <w:szCs w:val="26"/>
        </w:rPr>
      </w:pPr>
      <w:r w:rsidRPr="003B5A2A">
        <w:rPr>
          <w:rFonts w:ascii="Times" w:eastAsia="Times New Roman" w:hAnsi="Times" w:cs="B Zar" w:hint="cs"/>
          <w:sz w:val="26"/>
          <w:szCs w:val="26"/>
          <w:rtl/>
        </w:rPr>
        <w:t>ب11.</w:t>
      </w:r>
      <w:r w:rsidRPr="003B5A2A">
        <w:rPr>
          <w:rFonts w:ascii="Times" w:eastAsia="Times New Roman" w:hAnsi="Times" w:cs="B Zar" w:hint="cs"/>
          <w:sz w:val="26"/>
          <w:szCs w:val="26"/>
          <w:rtl/>
        </w:rPr>
        <w:tab/>
      </w:r>
      <w:r w:rsidRPr="003B5A2A">
        <w:rPr>
          <w:rFonts w:ascii="Times" w:eastAsia="Times New Roman" w:hAnsi="Times" w:cs="B Zar" w:hint="cs"/>
          <w:spacing w:val="-2"/>
          <w:sz w:val="26"/>
          <w:szCs w:val="26"/>
          <w:rtl/>
        </w:rPr>
        <w:t>تعیین ا</w:t>
      </w:r>
      <w:r w:rsidR="005D6DCE">
        <w:rPr>
          <w:rFonts w:ascii="Times" w:eastAsia="Times New Roman" w:hAnsi="Times" w:cs="B Zar" w:hint="cs"/>
          <w:spacing w:val="-2"/>
          <w:sz w:val="26"/>
          <w:szCs w:val="26"/>
          <w:rtl/>
        </w:rPr>
        <w:t>ی</w:t>
      </w:r>
      <w:r w:rsidRPr="003B5A2A">
        <w:rPr>
          <w:rFonts w:ascii="Times" w:eastAsia="Times New Roman" w:hAnsi="Times" w:cs="B Zar" w:hint="cs"/>
          <w:spacing w:val="-2"/>
          <w:sz w:val="26"/>
          <w:szCs w:val="26"/>
          <w:rtl/>
        </w:rPr>
        <w:t>نكه مجموعه معینی از داراییها و فعالیتها، فعال</w:t>
      </w:r>
      <w:r w:rsidR="005D6DCE">
        <w:rPr>
          <w:rFonts w:ascii="Times" w:eastAsia="Times New Roman" w:hAnsi="Times" w:cs="B Zar" w:hint="cs"/>
          <w:spacing w:val="-2"/>
          <w:sz w:val="26"/>
          <w:szCs w:val="26"/>
          <w:rtl/>
        </w:rPr>
        <w:t>ی</w:t>
      </w:r>
      <w:r w:rsidRPr="003B5A2A">
        <w:rPr>
          <w:rFonts w:ascii="Times" w:eastAsia="Times New Roman" w:hAnsi="Times" w:cs="B Zar" w:hint="cs"/>
          <w:spacing w:val="-2"/>
          <w:sz w:val="26"/>
          <w:szCs w:val="26"/>
          <w:rtl/>
        </w:rPr>
        <w:t>ت تجار</w:t>
      </w:r>
      <w:r w:rsidR="005D6DCE">
        <w:rPr>
          <w:rFonts w:ascii="Times" w:eastAsia="Times New Roman" w:hAnsi="Times" w:cs="B Zar" w:hint="cs"/>
          <w:spacing w:val="-2"/>
          <w:sz w:val="26"/>
          <w:szCs w:val="26"/>
          <w:rtl/>
        </w:rPr>
        <w:t>ی</w:t>
      </w:r>
      <w:r w:rsidRPr="003B5A2A">
        <w:rPr>
          <w:rFonts w:ascii="Times" w:eastAsia="Times New Roman" w:hAnsi="Times" w:cs="B Zar" w:hint="cs"/>
          <w:spacing w:val="-2"/>
          <w:sz w:val="26"/>
          <w:szCs w:val="26"/>
          <w:rtl/>
        </w:rPr>
        <w:t xml:space="preserve"> محسوب می‌شود یا خیر، با</w:t>
      </w:r>
      <w:r w:rsidR="005D6DCE">
        <w:rPr>
          <w:rFonts w:ascii="Times" w:eastAsia="Times New Roman" w:hAnsi="Times" w:cs="B Zar" w:hint="cs"/>
          <w:spacing w:val="-2"/>
          <w:sz w:val="26"/>
          <w:szCs w:val="26"/>
          <w:rtl/>
        </w:rPr>
        <w:t>ی</w:t>
      </w:r>
      <w:r w:rsidRPr="003B5A2A">
        <w:rPr>
          <w:rFonts w:ascii="Times" w:eastAsia="Times New Roman" w:hAnsi="Times" w:cs="B Zar" w:hint="cs"/>
          <w:spacing w:val="-2"/>
          <w:sz w:val="26"/>
          <w:szCs w:val="26"/>
          <w:rtl/>
        </w:rPr>
        <w:t>د مبتنی بر این باشد كه آ</w:t>
      </w:r>
      <w:r w:rsidR="005D6DCE">
        <w:rPr>
          <w:rFonts w:ascii="Times" w:eastAsia="Times New Roman" w:hAnsi="Times" w:cs="B Zar" w:hint="cs"/>
          <w:spacing w:val="-2"/>
          <w:sz w:val="26"/>
          <w:szCs w:val="26"/>
          <w:rtl/>
        </w:rPr>
        <w:t>ی</w:t>
      </w:r>
      <w:r w:rsidRPr="003B5A2A">
        <w:rPr>
          <w:rFonts w:ascii="Times" w:eastAsia="Times New Roman" w:hAnsi="Times" w:cs="B Zar" w:hint="cs"/>
          <w:spacing w:val="-2"/>
          <w:sz w:val="26"/>
          <w:szCs w:val="26"/>
          <w:rtl/>
        </w:rPr>
        <w:t>ا این مجموعه یکپارچه، این قابلیت را دارد که به عنوان فعالیت تجاری، توسط فعالان بازار هدایت و مدیریت شود یا خیر. بنابراین، در ارزیابی اینکه مجموعه‌ا</w:t>
      </w:r>
      <w:r w:rsidR="005D6DCE">
        <w:rPr>
          <w:rFonts w:ascii="Times" w:eastAsia="Times New Roman" w:hAnsi="Times" w:cs="B Zar" w:hint="cs"/>
          <w:spacing w:val="-2"/>
          <w:sz w:val="26"/>
          <w:szCs w:val="26"/>
          <w:rtl/>
        </w:rPr>
        <w:t>ی</w:t>
      </w:r>
      <w:r w:rsidRPr="003B5A2A">
        <w:rPr>
          <w:rFonts w:ascii="Times" w:eastAsia="Times New Roman" w:hAnsi="Times" w:cs="B Zar" w:hint="cs"/>
          <w:spacing w:val="-2"/>
          <w:sz w:val="26"/>
          <w:szCs w:val="26"/>
          <w:rtl/>
        </w:rPr>
        <w:t xml:space="preserve"> معین، فعالیت تجاری محسوب می‌شود یا خیر، این موضوع که فروشنده مجموعه را به عنوان یک فعال</w:t>
      </w:r>
      <w:r w:rsidR="005D6DCE">
        <w:rPr>
          <w:rFonts w:ascii="Times" w:eastAsia="Times New Roman" w:hAnsi="Times" w:cs="B Zar" w:hint="cs"/>
          <w:spacing w:val="-2"/>
          <w:sz w:val="26"/>
          <w:szCs w:val="26"/>
          <w:rtl/>
        </w:rPr>
        <w:t>ی</w:t>
      </w:r>
      <w:r w:rsidRPr="003B5A2A">
        <w:rPr>
          <w:rFonts w:ascii="Times" w:eastAsia="Times New Roman" w:hAnsi="Times" w:cs="B Zar" w:hint="cs"/>
          <w:spacing w:val="-2"/>
          <w:sz w:val="26"/>
          <w:szCs w:val="26"/>
          <w:rtl/>
        </w:rPr>
        <w:t>ت تجار</w:t>
      </w:r>
      <w:r w:rsidR="005D6DCE">
        <w:rPr>
          <w:rFonts w:ascii="Times" w:eastAsia="Times New Roman" w:hAnsi="Times" w:cs="B Zar" w:hint="cs"/>
          <w:spacing w:val="-2"/>
          <w:sz w:val="26"/>
          <w:szCs w:val="26"/>
          <w:rtl/>
        </w:rPr>
        <w:t>ی</w:t>
      </w:r>
      <w:r w:rsidRPr="003B5A2A">
        <w:rPr>
          <w:rFonts w:ascii="Times" w:eastAsia="Times New Roman" w:hAnsi="Times" w:cs="B Zar" w:hint="cs"/>
          <w:spacing w:val="-2"/>
          <w:sz w:val="26"/>
          <w:szCs w:val="26"/>
          <w:rtl/>
        </w:rPr>
        <w:t xml:space="preserve"> اداره کرده است یا اینکه واحد تحصیل‌کننده تمایل به اداره مجموعه به عنوان یک فعالیت تجاری دارد، مربوط نیست.</w:t>
      </w:r>
    </w:p>
    <w:p w:rsidR="003B5A2A" w:rsidRPr="003B5A2A" w:rsidRDefault="003B5A2A" w:rsidP="003B5A2A">
      <w:pPr>
        <w:spacing w:before="40" w:after="0" w:line="197" w:lineRule="auto"/>
        <w:ind w:left="567" w:hanging="567"/>
        <w:jc w:val="lowKashida"/>
        <w:rPr>
          <w:rFonts w:ascii="Times" w:eastAsia="Times New Roman" w:hAnsi="Times" w:cs="B Zar"/>
          <w:sz w:val="26"/>
          <w:szCs w:val="26"/>
        </w:rPr>
      </w:pPr>
      <w:r w:rsidRPr="003B5A2A">
        <w:rPr>
          <w:rFonts w:ascii="Times" w:eastAsia="Times New Roman" w:hAnsi="Times" w:cs="B Zar" w:hint="cs"/>
          <w:sz w:val="26"/>
          <w:szCs w:val="26"/>
          <w:rtl/>
        </w:rPr>
        <w:t>ب12.</w:t>
      </w:r>
      <w:r w:rsidRPr="003B5A2A">
        <w:rPr>
          <w:rFonts w:ascii="Times" w:eastAsia="Times New Roman" w:hAnsi="Times" w:cs="B Zar" w:hint="cs"/>
          <w:sz w:val="26"/>
          <w:szCs w:val="26"/>
          <w:rtl/>
        </w:rPr>
        <w:tab/>
        <w:t>در صورت نبود شواهد نقض‌كننده، مجموعه معینی از داراییها و فعالیتها که در آن سرقفلی وجود دارد، باید به عنوان یک فعالیت تجاری تلقی شود. با وجود این، ضرورت ندارد که فعالیت تجاری دارای سرقفلی باشد.</w:t>
      </w:r>
    </w:p>
    <w:p w:rsidR="003B5A2A" w:rsidRPr="003B5A2A" w:rsidRDefault="003B5A2A" w:rsidP="003B5A2A">
      <w:pPr>
        <w:keepNext/>
        <w:pBdr>
          <w:bottom w:val="single" w:sz="4" w:space="1" w:color="595959"/>
        </w:pBdr>
        <w:spacing w:before="120" w:after="0" w:line="197" w:lineRule="auto"/>
        <w:jc w:val="lowKashida"/>
        <w:outlineLvl w:val="0"/>
        <w:rPr>
          <w:rFonts w:ascii="Times New Roman Bold" w:eastAsia="Times New Roman" w:hAnsi="Times New Roman Bold" w:cs="B Titr"/>
          <w:b/>
          <w:bCs/>
          <w:sz w:val="24"/>
          <w:szCs w:val="24"/>
          <w:rtl/>
        </w:rPr>
      </w:pPr>
      <w:r w:rsidRPr="003B5A2A">
        <w:rPr>
          <w:rFonts w:ascii="Times New Roman Bold" w:eastAsia="Times New Roman" w:hAnsi="Times New Roman Bold" w:cs="B Titr" w:hint="cs"/>
          <w:b/>
          <w:bCs/>
          <w:sz w:val="24"/>
          <w:szCs w:val="24"/>
          <w:rtl/>
        </w:rPr>
        <w:lastRenderedPageBreak/>
        <w:t xml:space="preserve">تشخیص </w:t>
      </w:r>
      <w:r w:rsidRPr="003B5A2A">
        <w:rPr>
          <w:rFonts w:ascii="Times New Roman Bold" w:eastAsia="Times New Roman" w:hAnsi="Times New Roman Bold" w:cs="B Titr"/>
          <w:b/>
          <w:bCs/>
          <w:sz w:val="24"/>
          <w:szCs w:val="24"/>
          <w:rtl/>
        </w:rPr>
        <w:t>واحد تحصیل‌کننده</w:t>
      </w:r>
      <w:r w:rsidRPr="003B5A2A">
        <w:rPr>
          <w:rFonts w:ascii="Times New Roman Bold" w:eastAsia="Times New Roman" w:hAnsi="Times New Roman Bold" w:cs="B Titr" w:hint="cs"/>
          <w:b/>
          <w:bCs/>
          <w:sz w:val="24"/>
          <w:szCs w:val="24"/>
          <w:rtl/>
        </w:rPr>
        <w:t xml:space="preserve"> (بکارگیری بندهای 7 و 8)</w:t>
      </w:r>
    </w:p>
    <w:p w:rsidR="003B5A2A" w:rsidRPr="003B5A2A" w:rsidRDefault="003B5A2A" w:rsidP="003B5A2A">
      <w:pPr>
        <w:spacing w:before="40" w:after="0" w:line="197" w:lineRule="auto"/>
        <w:ind w:left="567" w:hanging="567"/>
        <w:jc w:val="lowKashida"/>
        <w:rPr>
          <w:rFonts w:ascii="Times" w:eastAsia="Times New Roman" w:hAnsi="Times" w:cs="B Zar"/>
          <w:sz w:val="26"/>
          <w:szCs w:val="26"/>
        </w:rPr>
      </w:pPr>
      <w:r w:rsidRPr="003B5A2A">
        <w:rPr>
          <w:rFonts w:ascii="Times" w:eastAsia="Times New Roman" w:hAnsi="Times" w:cs="B Zar" w:hint="cs"/>
          <w:spacing w:val="-4"/>
          <w:w w:val="98"/>
          <w:sz w:val="26"/>
          <w:szCs w:val="26"/>
          <w:rtl/>
        </w:rPr>
        <w:t>ب13.</w:t>
      </w:r>
      <w:r w:rsidRPr="003B5A2A">
        <w:rPr>
          <w:rFonts w:ascii="Times" w:eastAsia="Times New Roman" w:hAnsi="Times" w:cs="B Zar" w:hint="cs"/>
          <w:sz w:val="26"/>
          <w:szCs w:val="26"/>
          <w:rtl/>
        </w:rPr>
        <w:tab/>
        <w:t>رهنمود مندرج در استاندارد حسابداری 39 (مصوب 1398)،</w:t>
      </w:r>
      <w:r w:rsidRPr="003B5A2A">
        <w:rPr>
          <w:rFonts w:ascii="Times" w:eastAsia="Times New Roman" w:hAnsi="Times" w:cs="B Zar" w:hint="cs"/>
          <w:b/>
          <w:bCs/>
          <w:sz w:val="26"/>
          <w:szCs w:val="26"/>
          <w:rtl/>
        </w:rPr>
        <w:t xml:space="preserve"> </w:t>
      </w:r>
      <w:r w:rsidRPr="003B5A2A">
        <w:rPr>
          <w:rFonts w:ascii="Times" w:eastAsia="Times New Roman" w:hAnsi="Times" w:cs="B Zar" w:hint="cs"/>
          <w:sz w:val="26"/>
          <w:szCs w:val="26"/>
          <w:rtl/>
        </w:rPr>
        <w:t>با</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د برا</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تشخیص واحد تحص</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ل‌كننده، یعنی واحد تجار</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كه كنترل واحد تحص</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ل‌شده را به دست م</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‌آورد، </w:t>
      </w:r>
      <w:r w:rsidRPr="003B5A2A">
        <w:rPr>
          <w:rFonts w:ascii="Times" w:eastAsia="Times New Roman" w:hAnsi="Times" w:cs="B Zar"/>
          <w:sz w:val="26"/>
          <w:szCs w:val="26"/>
          <w:rtl/>
        </w:rPr>
        <w:t>بكار گرفته شود</w:t>
      </w:r>
      <w:r w:rsidRPr="003B5A2A">
        <w:rPr>
          <w:rFonts w:ascii="Times" w:eastAsia="Times New Roman" w:hAnsi="Times" w:cs="B Zar" w:hint="cs"/>
          <w:sz w:val="26"/>
          <w:szCs w:val="26"/>
          <w:rtl/>
        </w:rPr>
        <w:t>. در صورت</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كه ترك</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ب تجار</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واقع شده باشد اما بكارگ</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ر</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رهنمود مندرج در استاندارد حسابداری 39 (مصوب 1398) به روشنی مشخص نكند که كدام </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ك از واحد‌ها</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ترکیب‌شونده، ‍واحد تحص</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ل‌كننده است، باید عوامل مندرج در بند‌ها</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ب14 تا ب18، در تع</w:t>
      </w:r>
      <w:r w:rsidR="005D6DCE">
        <w:rPr>
          <w:rFonts w:ascii="Times" w:eastAsia="Times New Roman" w:hAnsi="Times" w:cs="B Zar" w:hint="cs"/>
          <w:sz w:val="26"/>
          <w:szCs w:val="26"/>
          <w:rtl/>
        </w:rPr>
        <w:t>یی</w:t>
      </w:r>
      <w:r w:rsidRPr="003B5A2A">
        <w:rPr>
          <w:rFonts w:ascii="Times" w:eastAsia="Times New Roman" w:hAnsi="Times" w:cs="B Zar" w:hint="cs"/>
          <w:sz w:val="26"/>
          <w:szCs w:val="26"/>
          <w:rtl/>
        </w:rPr>
        <w:t>ن واحد تحص</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ل‌كننده مدنظر قرار گ</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رد.</w:t>
      </w:r>
    </w:p>
    <w:p w:rsidR="003B5A2A" w:rsidRPr="003B5A2A" w:rsidRDefault="003B5A2A" w:rsidP="003B5A2A">
      <w:pPr>
        <w:spacing w:before="40" w:after="0" w:line="197" w:lineRule="auto"/>
        <w:ind w:left="567" w:hanging="567"/>
        <w:jc w:val="lowKashida"/>
        <w:rPr>
          <w:rFonts w:ascii="Times" w:eastAsia="Times New Roman" w:hAnsi="Times" w:cs="B Zar"/>
          <w:sz w:val="26"/>
          <w:szCs w:val="26"/>
        </w:rPr>
      </w:pPr>
      <w:r w:rsidRPr="003B5A2A">
        <w:rPr>
          <w:rFonts w:ascii="Times" w:eastAsia="Times New Roman" w:hAnsi="Times" w:cs="B Zar" w:hint="cs"/>
          <w:spacing w:val="-4"/>
          <w:w w:val="98"/>
          <w:sz w:val="26"/>
          <w:szCs w:val="26"/>
          <w:rtl/>
        </w:rPr>
        <w:t>ب14.</w:t>
      </w:r>
      <w:r w:rsidRPr="003B5A2A">
        <w:rPr>
          <w:rFonts w:ascii="Times" w:eastAsia="Times New Roman" w:hAnsi="Times" w:cs="B Zar" w:hint="cs"/>
          <w:sz w:val="26"/>
          <w:szCs w:val="26"/>
          <w:rtl/>
        </w:rPr>
        <w:tab/>
        <w:t xml:space="preserve">در یک ترکیب تجاری که اساساً از طریق انتقال نقد یا سایر داراییها یا تحمل بدهی انجام می‌شود،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معمولاً واحد تجاری است که نقد یا سایر داراییها را انتقال می‌دهد </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ا متحمل بدهی می‌شود.</w:t>
      </w:r>
    </w:p>
    <w:p w:rsidR="003B5A2A" w:rsidRPr="003B5A2A" w:rsidRDefault="003B5A2A" w:rsidP="003B5A2A">
      <w:pPr>
        <w:spacing w:before="40" w:after="0" w:line="197" w:lineRule="auto"/>
        <w:ind w:left="567" w:hanging="567"/>
        <w:jc w:val="lowKashida"/>
        <w:rPr>
          <w:rFonts w:ascii="Times" w:eastAsia="Times New Roman" w:hAnsi="Times" w:cs="B Zar"/>
          <w:sz w:val="26"/>
          <w:szCs w:val="26"/>
          <w:rtl/>
        </w:rPr>
      </w:pPr>
      <w:r w:rsidRPr="003B5A2A">
        <w:rPr>
          <w:rFonts w:ascii="Times" w:eastAsia="Times New Roman" w:hAnsi="Times" w:cs="B Zar" w:hint="cs"/>
          <w:spacing w:val="-4"/>
          <w:w w:val="98"/>
          <w:sz w:val="26"/>
          <w:szCs w:val="26"/>
          <w:rtl/>
        </w:rPr>
        <w:t>ب15.</w:t>
      </w:r>
      <w:r w:rsidRPr="003B5A2A">
        <w:rPr>
          <w:rFonts w:ascii="Times" w:eastAsia="Times New Roman" w:hAnsi="Times" w:cs="B Zar" w:hint="cs"/>
          <w:sz w:val="26"/>
          <w:szCs w:val="26"/>
          <w:rtl/>
        </w:rPr>
        <w:tab/>
        <w:t xml:space="preserve">در یک ترکیب تجاری که اساساً از طریق مبادله منافع مالكانه انجام می‌شود،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معمولاً واحد تجاری است که منافع مالكانه منتشر می‌کند. با وجود ا</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ن، در برخی ترکیبهای تجاری که معمولاً </w:t>
      </w:r>
      <w:r w:rsidRPr="003B5A2A">
        <w:rPr>
          <w:rFonts w:ascii="Times" w:eastAsia="Times New Roman" w:hAnsi="Times" w:cs="B Zar" w:hint="eastAsia"/>
          <w:sz w:val="26"/>
          <w:szCs w:val="26"/>
          <w:rtl/>
        </w:rPr>
        <w:t>”تحصیل معکوس</w:t>
      </w:r>
      <w:r w:rsidRPr="003B5A2A">
        <w:rPr>
          <w:rFonts w:ascii="Times" w:eastAsia="Times New Roman" w:hAnsi="Times" w:cs="B Zar" w:hint="cs"/>
          <w:sz w:val="26"/>
          <w:szCs w:val="26"/>
          <w:rtl/>
        </w:rPr>
        <w:t xml:space="preserve">“ نامیده می‌شود، واحد تجاری ناشر، </w:t>
      </w:r>
      <w:r w:rsidRPr="003B5A2A">
        <w:rPr>
          <w:rFonts w:ascii="Times" w:eastAsia="Times New Roman" w:hAnsi="Times" w:cs="B Zar"/>
          <w:sz w:val="26"/>
          <w:szCs w:val="26"/>
          <w:rtl/>
        </w:rPr>
        <w:t>واحد تحصیل</w:t>
      </w:r>
      <w:r w:rsidRPr="003B5A2A">
        <w:rPr>
          <w:rFonts w:ascii="Times" w:eastAsia="Times New Roman" w:hAnsi="Times" w:cs="B Zar" w:hint="cs"/>
          <w:sz w:val="26"/>
          <w:szCs w:val="26"/>
          <w:rtl/>
        </w:rPr>
        <w:t>‌</w:t>
      </w:r>
      <w:r w:rsidRPr="003B5A2A">
        <w:rPr>
          <w:rFonts w:ascii="Times" w:eastAsia="Times New Roman" w:hAnsi="Times" w:cs="B Zar"/>
          <w:sz w:val="26"/>
          <w:szCs w:val="26"/>
          <w:rtl/>
        </w:rPr>
        <w:t>شده</w:t>
      </w:r>
      <w:r w:rsidRPr="003B5A2A">
        <w:rPr>
          <w:rFonts w:ascii="Times" w:eastAsia="Times New Roman" w:hAnsi="Times" w:cs="B Zar" w:hint="cs"/>
          <w:sz w:val="26"/>
          <w:szCs w:val="26"/>
          <w:rtl/>
        </w:rPr>
        <w:t xml:space="preserve"> است. بندهای ب19 تا ب27 ، رهنمودهای مربوط به حسابداری تحصیل معکوس را ارائه م</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‌کند. همچنین برای تشخ</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ص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در ترکیب تجاری انجام‌شده از طریق مبادله منافع مالکانه، باید سایر واقعیتها و شرایط مربوط مورد توجه قرار ‌گیرد که شامل موارد زیر است:</w:t>
      </w:r>
    </w:p>
    <w:p w:rsidR="003B5A2A" w:rsidRPr="003B5A2A" w:rsidRDefault="003B5A2A" w:rsidP="003B5A2A">
      <w:pPr>
        <w:tabs>
          <w:tab w:val="left" w:pos="907"/>
        </w:tabs>
        <w:spacing w:after="0" w:line="197" w:lineRule="auto"/>
        <w:ind w:left="1134" w:hanging="567"/>
        <w:jc w:val="lowKashida"/>
        <w:rPr>
          <w:rFonts w:ascii="Times" w:eastAsia="Times New Roman" w:hAnsi="Times" w:cs="B Zar"/>
          <w:b/>
          <w:sz w:val="26"/>
          <w:szCs w:val="26"/>
        </w:rPr>
      </w:pPr>
      <w:r w:rsidRPr="003B5A2A">
        <w:rPr>
          <w:rFonts w:ascii="Times" w:eastAsia="Times New Roman" w:hAnsi="Times" w:cs="B Zar" w:hint="cs"/>
          <w:b/>
          <w:sz w:val="26"/>
          <w:szCs w:val="26"/>
          <w:rtl/>
        </w:rPr>
        <w:t>الف</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r>
      <w:r w:rsidRPr="003B5A2A">
        <w:rPr>
          <w:rFonts w:ascii="B Homa" w:eastAsia="MS Mincho" w:hAnsi="B Homa" w:cs="B Traffic" w:hint="cs"/>
          <w:b/>
          <w:bCs/>
          <w:color w:val="595959"/>
          <w:spacing w:val="-2"/>
          <w:sz w:val="20"/>
          <w:szCs w:val="20"/>
          <w:rtl/>
        </w:rPr>
        <w:t>حق رأی نسبی در واحد ترکیب‌شده پس از ترکیب تجاری-</w:t>
      </w:r>
      <w:r w:rsidRPr="003B5A2A">
        <w:rPr>
          <w:rFonts w:ascii="Times" w:eastAsia="Times New Roman" w:hAnsi="Times" w:cs="B Zar" w:hint="cs"/>
          <w:b/>
          <w:spacing w:val="-2"/>
          <w:sz w:val="26"/>
          <w:szCs w:val="26"/>
          <w:rtl/>
        </w:rPr>
        <w:t xml:space="preserve"> </w:t>
      </w:r>
      <w:r w:rsidRPr="003B5A2A">
        <w:rPr>
          <w:rFonts w:ascii="Times" w:eastAsia="Times New Roman" w:hAnsi="Times" w:cs="B Zar"/>
          <w:b/>
          <w:spacing w:val="-2"/>
          <w:sz w:val="26"/>
          <w:szCs w:val="26"/>
          <w:rtl/>
        </w:rPr>
        <w:t>واحد تحصیل‌کننده</w:t>
      </w:r>
      <w:r w:rsidRPr="003B5A2A">
        <w:rPr>
          <w:rFonts w:ascii="Times" w:eastAsia="Times New Roman" w:hAnsi="Times" w:cs="B Zar" w:hint="cs"/>
          <w:b/>
          <w:spacing w:val="-2"/>
          <w:sz w:val="26"/>
          <w:szCs w:val="26"/>
          <w:rtl/>
        </w:rPr>
        <w:t xml:space="preserve"> معمولاً واحد ترکیب‌شونده‌ا</w:t>
      </w:r>
      <w:r w:rsidR="005D6DCE">
        <w:rPr>
          <w:rFonts w:ascii="Times" w:eastAsia="Times New Roman" w:hAnsi="Times" w:cs="B Zar" w:hint="cs"/>
          <w:b/>
          <w:spacing w:val="-2"/>
          <w:sz w:val="26"/>
          <w:szCs w:val="26"/>
          <w:rtl/>
        </w:rPr>
        <w:t>ی</w:t>
      </w:r>
      <w:r w:rsidRPr="003B5A2A">
        <w:rPr>
          <w:rFonts w:ascii="Times" w:eastAsia="Times New Roman" w:hAnsi="Times" w:cs="B Zar" w:hint="cs"/>
          <w:b/>
          <w:spacing w:val="-2"/>
          <w:sz w:val="26"/>
          <w:szCs w:val="26"/>
          <w:rtl/>
        </w:rPr>
        <w:t xml:space="preserve"> است که مالکان آن به عنوان یک گروه، بیشترین بخش از حق رأی در واحد ترکیب‌شده را حفظ یا دریافت می‌‌کنند. در تعیین ا</w:t>
      </w:r>
      <w:r w:rsidR="005D6DCE">
        <w:rPr>
          <w:rFonts w:ascii="Times" w:eastAsia="Times New Roman" w:hAnsi="Times" w:cs="B Zar" w:hint="cs"/>
          <w:b/>
          <w:spacing w:val="-2"/>
          <w:sz w:val="26"/>
          <w:szCs w:val="26"/>
          <w:rtl/>
        </w:rPr>
        <w:t>ی</w:t>
      </w:r>
      <w:r w:rsidRPr="003B5A2A">
        <w:rPr>
          <w:rFonts w:ascii="Times" w:eastAsia="Times New Roman" w:hAnsi="Times" w:cs="B Zar" w:hint="cs"/>
          <w:b/>
          <w:spacing w:val="-2"/>
          <w:sz w:val="26"/>
          <w:szCs w:val="26"/>
          <w:rtl/>
        </w:rPr>
        <w:t>نكه كدام گروه از مالکان، بیشترین حق رأی را حفظ یا دریافت می‌کند، واحد تجاری باید وجود هرگونه مورد غیرعادی یا خاص درباره توافقهای حق رأی و اختیار معامله، امتیاز خرید سهام یا اوراق بهادار قابل</w:t>
      </w:r>
      <w:r w:rsidRPr="003B5A2A">
        <w:rPr>
          <w:rFonts w:ascii="Times" w:eastAsia="Times New Roman" w:hAnsi="Times" w:cs="Times New Roman" w:hint="cs"/>
          <w:b/>
          <w:spacing w:val="-2"/>
          <w:sz w:val="26"/>
          <w:szCs w:val="26"/>
          <w:rtl/>
        </w:rPr>
        <w:t xml:space="preserve"> </w:t>
      </w:r>
      <w:r w:rsidRPr="003B5A2A">
        <w:rPr>
          <w:rFonts w:ascii="Times" w:eastAsia="Times New Roman" w:hAnsi="Times" w:cs="B Zar" w:hint="cs"/>
          <w:b/>
          <w:spacing w:val="-2"/>
          <w:sz w:val="26"/>
          <w:szCs w:val="26"/>
          <w:rtl/>
        </w:rPr>
        <w:t>تبدیل را در نظر بگیرد.</w:t>
      </w:r>
    </w:p>
    <w:p w:rsidR="003B5A2A" w:rsidRPr="003B5A2A" w:rsidRDefault="003B5A2A" w:rsidP="003B5A2A">
      <w:pPr>
        <w:tabs>
          <w:tab w:val="left" w:pos="907"/>
        </w:tabs>
        <w:spacing w:after="0" w:line="197" w:lineRule="auto"/>
        <w:ind w:left="1134" w:hanging="567"/>
        <w:jc w:val="lowKashida"/>
        <w:rPr>
          <w:rFonts w:ascii="Times" w:eastAsia="Times New Roman" w:hAnsi="Times" w:cs="B Zar"/>
          <w:b/>
          <w:sz w:val="26"/>
          <w:szCs w:val="26"/>
          <w:rtl/>
        </w:rPr>
      </w:pPr>
      <w:r w:rsidRPr="003B5A2A">
        <w:rPr>
          <w:rFonts w:ascii="Times" w:eastAsia="Times New Roman" w:hAnsi="Times" w:cs="B Zar" w:hint="cs"/>
          <w:b/>
          <w:sz w:val="26"/>
          <w:szCs w:val="26"/>
          <w:rtl/>
        </w:rPr>
        <w:t xml:space="preserve">ب </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r>
      <w:r w:rsidRPr="003B5A2A">
        <w:rPr>
          <w:rFonts w:ascii="B Homa" w:eastAsia="MS Mincho" w:hAnsi="B Homa" w:cs="B Traffic" w:hint="cs"/>
          <w:b/>
          <w:bCs/>
          <w:color w:val="595959"/>
          <w:sz w:val="20"/>
          <w:szCs w:val="20"/>
          <w:rtl/>
        </w:rPr>
        <w:t>وجود یک حق رأی اقلیت بزرگ در واحد ترك</w:t>
      </w:r>
      <w:r w:rsidR="005D6DCE">
        <w:rPr>
          <w:rFonts w:ascii="B Homa" w:eastAsia="MS Mincho" w:hAnsi="B Homa" w:cs="B Traffic" w:hint="cs"/>
          <w:b/>
          <w:bCs/>
          <w:color w:val="595959"/>
          <w:sz w:val="20"/>
          <w:szCs w:val="20"/>
          <w:rtl/>
        </w:rPr>
        <w:t>ی</w:t>
      </w:r>
      <w:r w:rsidRPr="003B5A2A">
        <w:rPr>
          <w:rFonts w:ascii="B Homa" w:eastAsia="MS Mincho" w:hAnsi="B Homa" w:cs="B Traffic" w:hint="cs"/>
          <w:b/>
          <w:bCs/>
          <w:color w:val="595959"/>
          <w:sz w:val="20"/>
          <w:szCs w:val="20"/>
          <w:rtl/>
        </w:rPr>
        <w:t xml:space="preserve">ب‌شده در صورتی که مالک </w:t>
      </w:r>
      <w:r w:rsidR="005D6DCE">
        <w:rPr>
          <w:rFonts w:ascii="B Homa" w:eastAsia="MS Mincho" w:hAnsi="B Homa" w:cs="B Traffic" w:hint="cs"/>
          <w:b/>
          <w:bCs/>
          <w:color w:val="595959"/>
          <w:sz w:val="20"/>
          <w:szCs w:val="20"/>
          <w:rtl/>
        </w:rPr>
        <w:t>ی</w:t>
      </w:r>
      <w:r w:rsidRPr="003B5A2A">
        <w:rPr>
          <w:rFonts w:ascii="B Homa" w:eastAsia="MS Mincho" w:hAnsi="B Homa" w:cs="B Traffic" w:hint="cs"/>
          <w:b/>
          <w:bCs/>
          <w:color w:val="595959"/>
          <w:sz w:val="20"/>
          <w:szCs w:val="20"/>
          <w:rtl/>
        </w:rPr>
        <w:t>ا گروه سازمان‌یافته دیگری از مالكان، حق رأی قابل ملاحظه‌ای نداشته باشند-</w:t>
      </w:r>
      <w:r w:rsidRPr="003B5A2A" w:rsidDel="00237AE8">
        <w:rPr>
          <w:rFonts w:ascii="Times" w:eastAsia="Times New Roman" w:hAnsi="Times" w:cs="B Zar" w:hint="cs"/>
          <w:b/>
          <w:sz w:val="26"/>
          <w:szCs w:val="26"/>
          <w:rtl/>
        </w:rPr>
        <w:t xml:space="preserve"> </w:t>
      </w:r>
      <w:r w:rsidRPr="003B5A2A">
        <w:rPr>
          <w:rFonts w:ascii="Times" w:eastAsia="Times New Roman" w:hAnsi="Times" w:cs="B Zar"/>
          <w:b/>
          <w:sz w:val="26"/>
          <w:szCs w:val="26"/>
          <w:rtl/>
        </w:rPr>
        <w:t>واحد تحصیل‌کننده</w:t>
      </w:r>
      <w:r w:rsidRPr="003B5A2A">
        <w:rPr>
          <w:rFonts w:ascii="Times" w:eastAsia="Times New Roman" w:hAnsi="Times" w:cs="B Zar" w:hint="cs"/>
          <w:b/>
          <w:sz w:val="26"/>
          <w:szCs w:val="26"/>
          <w:rtl/>
        </w:rPr>
        <w:t xml:space="preserve"> معمولاً واحد ترك</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ب‌شونده‌ا</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 xml:space="preserve"> است که مالک یا گروه سازمان‌یافته مالکان آن، دارای ب</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شتر</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ن حق رأی اقلیت در واحد ترك</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ب‌‌شده هستند.</w:t>
      </w:r>
    </w:p>
    <w:p w:rsidR="003B5A2A" w:rsidRPr="003B5A2A" w:rsidRDefault="003B5A2A" w:rsidP="003B5A2A">
      <w:pPr>
        <w:tabs>
          <w:tab w:val="left" w:pos="907"/>
        </w:tabs>
        <w:spacing w:after="0" w:line="197" w:lineRule="auto"/>
        <w:ind w:left="1134" w:hanging="567"/>
        <w:jc w:val="lowKashida"/>
        <w:rPr>
          <w:rFonts w:ascii="Times" w:eastAsia="Times New Roman" w:hAnsi="Times" w:cs="B Zar"/>
          <w:b/>
          <w:sz w:val="26"/>
          <w:szCs w:val="26"/>
          <w:rtl/>
        </w:rPr>
      </w:pPr>
      <w:r w:rsidRPr="003B5A2A">
        <w:rPr>
          <w:rFonts w:ascii="Times" w:eastAsia="Times New Roman" w:hAnsi="Times" w:cs="B Zar" w:hint="cs"/>
          <w:b/>
          <w:sz w:val="26"/>
          <w:szCs w:val="26"/>
          <w:rtl/>
        </w:rPr>
        <w:t xml:space="preserve">پ </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r>
      <w:r w:rsidRPr="003B5A2A">
        <w:rPr>
          <w:rFonts w:ascii="B Homa" w:eastAsia="MS Mincho" w:hAnsi="B Homa" w:cs="B Traffic" w:hint="cs"/>
          <w:b/>
          <w:bCs/>
          <w:color w:val="595959"/>
          <w:sz w:val="20"/>
          <w:szCs w:val="20"/>
          <w:rtl/>
        </w:rPr>
        <w:t>ترکیب ارکان اداره‌کننده واحد ترك</w:t>
      </w:r>
      <w:r w:rsidR="005D6DCE">
        <w:rPr>
          <w:rFonts w:ascii="B Homa" w:eastAsia="MS Mincho" w:hAnsi="B Homa" w:cs="B Traffic" w:hint="cs"/>
          <w:b/>
          <w:bCs/>
          <w:color w:val="595959"/>
          <w:sz w:val="20"/>
          <w:szCs w:val="20"/>
          <w:rtl/>
        </w:rPr>
        <w:t>ی</w:t>
      </w:r>
      <w:r w:rsidRPr="003B5A2A">
        <w:rPr>
          <w:rFonts w:ascii="B Homa" w:eastAsia="MS Mincho" w:hAnsi="B Homa" w:cs="B Traffic" w:hint="cs"/>
          <w:b/>
          <w:bCs/>
          <w:color w:val="595959"/>
          <w:sz w:val="20"/>
          <w:szCs w:val="20"/>
          <w:rtl/>
        </w:rPr>
        <w:t>ب‌شده-</w:t>
      </w:r>
      <w:r w:rsidRPr="003B5A2A">
        <w:rPr>
          <w:rFonts w:ascii="Times" w:eastAsia="Times New Roman" w:hAnsi="Times" w:cs="B Zar" w:hint="cs"/>
          <w:b/>
          <w:sz w:val="26"/>
          <w:szCs w:val="26"/>
          <w:rtl/>
        </w:rPr>
        <w:t xml:space="preserve"> </w:t>
      </w:r>
      <w:r w:rsidRPr="003B5A2A">
        <w:rPr>
          <w:rFonts w:ascii="Times" w:eastAsia="Times New Roman" w:hAnsi="Times" w:cs="B Zar"/>
          <w:b/>
          <w:sz w:val="26"/>
          <w:szCs w:val="26"/>
          <w:rtl/>
        </w:rPr>
        <w:t>واحد تحصیل‌کننده</w:t>
      </w:r>
      <w:r w:rsidRPr="003B5A2A">
        <w:rPr>
          <w:rFonts w:ascii="Times" w:eastAsia="Times New Roman" w:hAnsi="Times" w:cs="B Zar" w:hint="cs"/>
          <w:b/>
          <w:sz w:val="26"/>
          <w:szCs w:val="26"/>
          <w:rtl/>
        </w:rPr>
        <w:t xml:space="preserve"> معمولاً واحد ترك</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ب‌شونده‌ا</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 xml:space="preserve"> است که مالکان آن، توانایی انتخاب یا انتصاب یا برکناری اكثر</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ت اعضای ارکان</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اداره‌کننده</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واحد ترك</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ب‌شده را دارند.</w:t>
      </w:r>
    </w:p>
    <w:p w:rsidR="003B5A2A" w:rsidRPr="003B5A2A" w:rsidRDefault="003B5A2A" w:rsidP="003B5A2A">
      <w:pPr>
        <w:tabs>
          <w:tab w:val="left" w:pos="907"/>
        </w:tabs>
        <w:spacing w:after="0" w:line="197" w:lineRule="auto"/>
        <w:ind w:left="1134" w:hanging="567"/>
        <w:jc w:val="lowKashida"/>
        <w:rPr>
          <w:rFonts w:ascii="Times" w:eastAsia="Times New Roman" w:hAnsi="Times" w:cs="B Zar"/>
          <w:b/>
          <w:sz w:val="26"/>
          <w:szCs w:val="26"/>
          <w:rtl/>
        </w:rPr>
      </w:pPr>
      <w:r w:rsidRPr="003B5A2A">
        <w:rPr>
          <w:rFonts w:ascii="Times" w:eastAsia="Times New Roman" w:hAnsi="Times" w:cs="B Zar" w:hint="cs"/>
          <w:b/>
          <w:sz w:val="26"/>
          <w:szCs w:val="26"/>
          <w:rtl/>
        </w:rPr>
        <w:t>ت</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r>
      <w:r w:rsidRPr="003B5A2A">
        <w:rPr>
          <w:rFonts w:ascii="B Homa" w:eastAsia="MS Mincho" w:hAnsi="B Homa" w:cs="B Traffic" w:hint="cs"/>
          <w:b/>
          <w:bCs/>
          <w:color w:val="595959"/>
          <w:sz w:val="20"/>
          <w:szCs w:val="20"/>
          <w:rtl/>
        </w:rPr>
        <w:t>ترکیب مدیریت ارشد واحد ترك</w:t>
      </w:r>
      <w:r w:rsidR="005D6DCE">
        <w:rPr>
          <w:rFonts w:ascii="B Homa" w:eastAsia="MS Mincho" w:hAnsi="B Homa" w:cs="B Traffic" w:hint="cs"/>
          <w:b/>
          <w:bCs/>
          <w:color w:val="595959"/>
          <w:sz w:val="20"/>
          <w:szCs w:val="20"/>
          <w:rtl/>
        </w:rPr>
        <w:t>ی</w:t>
      </w:r>
      <w:r w:rsidRPr="003B5A2A">
        <w:rPr>
          <w:rFonts w:ascii="B Homa" w:eastAsia="MS Mincho" w:hAnsi="B Homa" w:cs="B Traffic" w:hint="cs"/>
          <w:b/>
          <w:bCs/>
          <w:color w:val="595959"/>
          <w:sz w:val="20"/>
          <w:szCs w:val="20"/>
          <w:rtl/>
        </w:rPr>
        <w:t>ب‌شده-</w:t>
      </w:r>
      <w:r w:rsidRPr="003B5A2A">
        <w:rPr>
          <w:rFonts w:ascii="Times" w:eastAsia="Times New Roman" w:hAnsi="Times" w:cs="B Zar" w:hint="cs"/>
          <w:b/>
          <w:sz w:val="26"/>
          <w:szCs w:val="26"/>
          <w:rtl/>
        </w:rPr>
        <w:t xml:space="preserve"> </w:t>
      </w:r>
      <w:r w:rsidRPr="003B5A2A">
        <w:rPr>
          <w:rFonts w:ascii="Times" w:eastAsia="Times New Roman" w:hAnsi="Times" w:cs="B Zar"/>
          <w:b/>
          <w:sz w:val="26"/>
          <w:szCs w:val="26"/>
          <w:rtl/>
        </w:rPr>
        <w:t>واحد تحصیل‌کننده</w:t>
      </w:r>
      <w:r w:rsidRPr="003B5A2A">
        <w:rPr>
          <w:rFonts w:ascii="Times" w:eastAsia="Times New Roman" w:hAnsi="Times" w:cs="B Zar" w:hint="cs"/>
          <w:b/>
          <w:sz w:val="26"/>
          <w:szCs w:val="26"/>
          <w:rtl/>
        </w:rPr>
        <w:t xml:space="preserve"> </w:t>
      </w:r>
      <w:r w:rsidRPr="003B5A2A">
        <w:rPr>
          <w:rFonts w:ascii="Times" w:eastAsia="Times New Roman" w:hAnsi="Times" w:cs="B Zar"/>
          <w:b/>
          <w:sz w:val="26"/>
          <w:szCs w:val="26"/>
          <w:rtl/>
        </w:rPr>
        <w:t xml:space="preserve">معمولاً واحد </w:t>
      </w:r>
      <w:r w:rsidRPr="003B5A2A">
        <w:rPr>
          <w:rFonts w:ascii="Times" w:eastAsia="Times New Roman" w:hAnsi="Times" w:cs="B Zar" w:hint="cs"/>
          <w:b/>
          <w:sz w:val="26"/>
          <w:szCs w:val="26"/>
          <w:rtl/>
        </w:rPr>
        <w:t>ترك</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ب‌شونده‌ا</w:t>
      </w:r>
      <w:r w:rsidR="005D6DCE">
        <w:rPr>
          <w:rFonts w:ascii="Times" w:eastAsia="Times New Roman" w:hAnsi="Times" w:cs="B Zar" w:hint="cs"/>
          <w:b/>
          <w:sz w:val="26"/>
          <w:szCs w:val="26"/>
          <w:rtl/>
        </w:rPr>
        <w:t>ی</w:t>
      </w:r>
      <w:r w:rsidRPr="003B5A2A">
        <w:rPr>
          <w:rFonts w:ascii="Times" w:eastAsia="Times New Roman" w:hAnsi="Times" w:cs="B Zar"/>
          <w:b/>
          <w:sz w:val="26"/>
          <w:szCs w:val="26"/>
          <w:rtl/>
        </w:rPr>
        <w:t xml:space="preserve"> است که</w:t>
      </w:r>
      <w:r w:rsidRPr="003B5A2A">
        <w:rPr>
          <w:rFonts w:ascii="Times" w:eastAsia="Times New Roman" w:hAnsi="Times" w:cs="B Zar" w:hint="cs"/>
          <w:b/>
          <w:sz w:val="26"/>
          <w:szCs w:val="26"/>
          <w:rtl/>
        </w:rPr>
        <w:t xml:space="preserve"> مدیریت (پیشین) آن، بر مدیریت واحد ترك</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ب‌شده تسلط دارد.</w:t>
      </w:r>
    </w:p>
    <w:p w:rsidR="003B5A2A" w:rsidRPr="003B5A2A" w:rsidRDefault="003B5A2A" w:rsidP="003B5A2A">
      <w:pPr>
        <w:tabs>
          <w:tab w:val="left" w:pos="907"/>
        </w:tabs>
        <w:spacing w:after="0" w:line="197" w:lineRule="auto"/>
        <w:ind w:left="1134" w:hanging="567"/>
        <w:jc w:val="lowKashida"/>
        <w:rPr>
          <w:rFonts w:ascii="Times" w:eastAsia="Times New Roman" w:hAnsi="Times" w:cs="B Zar"/>
          <w:b/>
          <w:sz w:val="26"/>
          <w:szCs w:val="26"/>
        </w:rPr>
      </w:pPr>
      <w:r w:rsidRPr="003B5A2A">
        <w:rPr>
          <w:rFonts w:ascii="Times" w:eastAsia="Times New Roman" w:hAnsi="Times" w:cs="B Zar" w:hint="cs"/>
          <w:b/>
          <w:sz w:val="26"/>
          <w:szCs w:val="26"/>
          <w:rtl/>
        </w:rPr>
        <w:t>ث</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r>
      <w:r w:rsidRPr="003B5A2A">
        <w:rPr>
          <w:rFonts w:ascii="B Homa" w:eastAsia="MS Mincho" w:hAnsi="B Homa" w:cs="B Traffic" w:hint="cs"/>
          <w:b/>
          <w:bCs/>
          <w:color w:val="595959"/>
          <w:sz w:val="20"/>
          <w:szCs w:val="20"/>
          <w:rtl/>
        </w:rPr>
        <w:t>شرایط مبادله منافع</w:t>
      </w:r>
      <w:r w:rsidRPr="003B5A2A">
        <w:rPr>
          <w:rFonts w:ascii="B Homa" w:eastAsia="MS Mincho" w:hAnsi="B Homa" w:cs="B Traffic"/>
          <w:b/>
          <w:bCs/>
          <w:color w:val="595959"/>
          <w:sz w:val="20"/>
          <w:szCs w:val="20"/>
          <w:rtl/>
        </w:rPr>
        <w:t xml:space="preserve"> </w:t>
      </w:r>
      <w:r w:rsidRPr="003B5A2A">
        <w:rPr>
          <w:rFonts w:ascii="B Homa" w:eastAsia="MS Mincho" w:hAnsi="B Homa" w:cs="B Traffic" w:hint="cs"/>
          <w:b/>
          <w:bCs/>
          <w:color w:val="595959"/>
          <w:sz w:val="20"/>
          <w:szCs w:val="20"/>
          <w:rtl/>
        </w:rPr>
        <w:t>مالكانه-</w:t>
      </w:r>
      <w:r w:rsidRPr="003B5A2A">
        <w:rPr>
          <w:rFonts w:ascii="Times" w:eastAsia="Times New Roman" w:hAnsi="Times" w:cs="B Zar" w:hint="cs"/>
          <w:b/>
          <w:sz w:val="26"/>
          <w:szCs w:val="26"/>
          <w:rtl/>
        </w:rPr>
        <w:t xml:space="preserve"> </w:t>
      </w:r>
      <w:r w:rsidRPr="003B5A2A">
        <w:rPr>
          <w:rFonts w:ascii="Times" w:eastAsia="Times New Roman" w:hAnsi="Times" w:cs="B Zar"/>
          <w:b/>
          <w:sz w:val="26"/>
          <w:szCs w:val="26"/>
          <w:rtl/>
        </w:rPr>
        <w:t>واحد تحصیل‌کننده</w:t>
      </w:r>
      <w:r w:rsidRPr="003B5A2A">
        <w:rPr>
          <w:rFonts w:ascii="Times" w:eastAsia="Times New Roman" w:hAnsi="Times" w:cs="B Zar" w:hint="cs"/>
          <w:b/>
          <w:sz w:val="26"/>
          <w:szCs w:val="26"/>
          <w:rtl/>
        </w:rPr>
        <w:t xml:space="preserve">، </w:t>
      </w:r>
      <w:r w:rsidRPr="003B5A2A">
        <w:rPr>
          <w:rFonts w:ascii="Times" w:eastAsia="Times New Roman" w:hAnsi="Times" w:cs="B Zar"/>
          <w:b/>
          <w:sz w:val="26"/>
          <w:szCs w:val="26"/>
          <w:rtl/>
        </w:rPr>
        <w:t xml:space="preserve">معمولاً واحد </w:t>
      </w:r>
      <w:r w:rsidRPr="003B5A2A">
        <w:rPr>
          <w:rFonts w:ascii="Times" w:eastAsia="Times New Roman" w:hAnsi="Times" w:cs="B Zar" w:hint="cs"/>
          <w:b/>
          <w:sz w:val="26"/>
          <w:szCs w:val="26"/>
          <w:rtl/>
        </w:rPr>
        <w:t>ترك</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ب‌شونده‌ا</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 xml:space="preserve"> </w:t>
      </w:r>
      <w:r w:rsidRPr="003B5A2A">
        <w:rPr>
          <w:rFonts w:ascii="Times" w:eastAsia="Times New Roman" w:hAnsi="Times" w:cs="B Zar"/>
          <w:b/>
          <w:sz w:val="26"/>
          <w:szCs w:val="26"/>
          <w:rtl/>
        </w:rPr>
        <w:t>است که</w:t>
      </w:r>
      <w:r w:rsidRPr="003B5A2A">
        <w:rPr>
          <w:rFonts w:ascii="Times" w:eastAsia="Times New Roman" w:hAnsi="Times" w:cs="B Zar" w:hint="cs"/>
          <w:b/>
          <w:sz w:val="26"/>
          <w:szCs w:val="26"/>
          <w:rtl/>
        </w:rPr>
        <w:t xml:space="preserve"> مبلغی مازاد بر ارزش منصفانه قبل از ترکیب منافع مالكانه واحد یا واحدهای ترك</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ب‌شونده دیگر، پرداخت می‌کند.</w:t>
      </w:r>
    </w:p>
    <w:p w:rsidR="003B5A2A" w:rsidRPr="003B5A2A" w:rsidRDefault="003B5A2A" w:rsidP="003B5A2A">
      <w:pPr>
        <w:spacing w:before="40" w:after="0" w:line="197" w:lineRule="auto"/>
        <w:ind w:left="567" w:hanging="567"/>
        <w:jc w:val="lowKashida"/>
        <w:rPr>
          <w:rFonts w:ascii="Times" w:eastAsia="Times New Roman" w:hAnsi="Times" w:cs="B Zar"/>
          <w:sz w:val="26"/>
          <w:szCs w:val="26"/>
        </w:rPr>
      </w:pPr>
      <w:r w:rsidRPr="003B5A2A">
        <w:rPr>
          <w:rFonts w:ascii="Times" w:eastAsia="Times New Roman" w:hAnsi="Times" w:cs="B Zar" w:hint="cs"/>
          <w:spacing w:val="-4"/>
          <w:w w:val="98"/>
          <w:sz w:val="26"/>
          <w:szCs w:val="26"/>
          <w:rtl/>
        </w:rPr>
        <w:t>ب16.</w:t>
      </w:r>
      <w:r w:rsidRPr="003B5A2A">
        <w:rPr>
          <w:rFonts w:ascii="Times" w:eastAsia="Times New Roman" w:hAnsi="Times" w:cs="B Zar" w:hint="cs"/>
          <w:sz w:val="26"/>
          <w:szCs w:val="26"/>
          <w:rtl/>
        </w:rPr>
        <w:tab/>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w:t>
      </w:r>
      <w:r w:rsidRPr="003B5A2A">
        <w:rPr>
          <w:rFonts w:ascii="Times" w:eastAsia="Times New Roman" w:hAnsi="Times" w:cs="B Zar"/>
          <w:sz w:val="26"/>
          <w:szCs w:val="26"/>
          <w:rtl/>
        </w:rPr>
        <w:t>معمولاً واحد ترکیب</w:t>
      </w:r>
      <w:r w:rsidRPr="003B5A2A">
        <w:rPr>
          <w:rFonts w:ascii="Times" w:eastAsia="Times New Roman" w:hAnsi="Times" w:cs="B Zar" w:hint="cs"/>
          <w:sz w:val="26"/>
          <w:szCs w:val="26"/>
          <w:rtl/>
        </w:rPr>
        <w:t>‌شونده‌ا</w:t>
      </w:r>
      <w:r w:rsidR="005D6DCE">
        <w:rPr>
          <w:rFonts w:ascii="Times" w:eastAsia="Times New Roman" w:hAnsi="Times" w:cs="B Zar" w:hint="cs"/>
          <w:sz w:val="26"/>
          <w:szCs w:val="26"/>
          <w:rtl/>
        </w:rPr>
        <w:t>ی</w:t>
      </w:r>
      <w:r w:rsidRPr="003B5A2A">
        <w:rPr>
          <w:rFonts w:ascii="Times" w:eastAsia="Times New Roman" w:hAnsi="Times" w:cs="B Zar"/>
          <w:sz w:val="26"/>
          <w:szCs w:val="26"/>
          <w:rtl/>
        </w:rPr>
        <w:t xml:space="preserve"> است که</w:t>
      </w:r>
      <w:r w:rsidRPr="003B5A2A">
        <w:rPr>
          <w:rFonts w:ascii="Times" w:eastAsia="Times New Roman" w:hAnsi="Times" w:cs="B Zar" w:hint="cs"/>
          <w:sz w:val="26"/>
          <w:szCs w:val="26"/>
          <w:rtl/>
        </w:rPr>
        <w:t xml:space="preserve"> اندازه نسبی آن (كه برای مثال، بر حسب داراییها، درآمدها یا سود اندازه‌گیری می‌شود) به میزان قابل ملاحظه‌ای بیشتر از واحد یا واحدهای ترك</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ب‌شونده د</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گر است.</w:t>
      </w:r>
    </w:p>
    <w:p w:rsidR="003B5A2A" w:rsidRPr="003B5A2A" w:rsidRDefault="003B5A2A" w:rsidP="003B5A2A">
      <w:pPr>
        <w:spacing w:before="40" w:after="0" w:line="197" w:lineRule="auto"/>
        <w:ind w:left="567" w:hanging="567"/>
        <w:jc w:val="lowKashida"/>
        <w:rPr>
          <w:rFonts w:ascii="Times" w:eastAsia="Times New Roman" w:hAnsi="Times" w:cs="B Zar"/>
          <w:sz w:val="26"/>
          <w:szCs w:val="26"/>
        </w:rPr>
      </w:pPr>
      <w:r w:rsidRPr="003B5A2A">
        <w:rPr>
          <w:rFonts w:ascii="Times" w:eastAsia="Times New Roman" w:hAnsi="Times" w:cs="B Zar" w:hint="cs"/>
          <w:spacing w:val="-4"/>
          <w:w w:val="98"/>
          <w:sz w:val="26"/>
          <w:szCs w:val="26"/>
          <w:rtl/>
        </w:rPr>
        <w:t>ب17.</w:t>
      </w:r>
      <w:r w:rsidRPr="003B5A2A">
        <w:rPr>
          <w:rFonts w:ascii="Times" w:eastAsia="Times New Roman" w:hAnsi="Times" w:cs="B Zar" w:hint="cs"/>
          <w:spacing w:val="-4"/>
          <w:w w:val="98"/>
          <w:sz w:val="26"/>
          <w:szCs w:val="26"/>
          <w:rtl/>
        </w:rPr>
        <w:tab/>
      </w:r>
      <w:r w:rsidRPr="003B5A2A">
        <w:rPr>
          <w:rFonts w:ascii="Times" w:eastAsia="Times New Roman" w:hAnsi="Times" w:cs="B Zar" w:hint="cs"/>
          <w:spacing w:val="-2"/>
          <w:sz w:val="26"/>
          <w:szCs w:val="26"/>
          <w:rtl/>
        </w:rPr>
        <w:t xml:space="preserve">در ترکیب تجاری متشکل از بیش از دو واحد تجاری، برای تعیین </w:t>
      </w:r>
      <w:r w:rsidRPr="003B5A2A">
        <w:rPr>
          <w:rFonts w:ascii="Times" w:eastAsia="Times New Roman" w:hAnsi="Times" w:cs="B Zar"/>
          <w:spacing w:val="-2"/>
          <w:sz w:val="26"/>
          <w:szCs w:val="26"/>
          <w:rtl/>
        </w:rPr>
        <w:t>واحد تحصیل‌کننده</w:t>
      </w:r>
      <w:r w:rsidRPr="003B5A2A">
        <w:rPr>
          <w:rFonts w:ascii="Times" w:eastAsia="Times New Roman" w:hAnsi="Times" w:cs="B Zar" w:hint="cs"/>
          <w:spacing w:val="-2"/>
          <w:sz w:val="26"/>
          <w:szCs w:val="26"/>
          <w:rtl/>
        </w:rPr>
        <w:t>، با</w:t>
      </w:r>
      <w:r w:rsidR="005D6DCE">
        <w:rPr>
          <w:rFonts w:ascii="Times" w:eastAsia="Times New Roman" w:hAnsi="Times" w:cs="B Zar" w:hint="cs"/>
          <w:spacing w:val="-2"/>
          <w:sz w:val="26"/>
          <w:szCs w:val="26"/>
          <w:rtl/>
        </w:rPr>
        <w:t>ی</w:t>
      </w:r>
      <w:r w:rsidRPr="003B5A2A">
        <w:rPr>
          <w:rFonts w:ascii="Times" w:eastAsia="Times New Roman" w:hAnsi="Times" w:cs="B Zar" w:hint="cs"/>
          <w:spacing w:val="-2"/>
          <w:sz w:val="26"/>
          <w:szCs w:val="26"/>
          <w:rtl/>
        </w:rPr>
        <w:t>د علاوه بر سا</w:t>
      </w:r>
      <w:r w:rsidR="005D6DCE">
        <w:rPr>
          <w:rFonts w:ascii="Times" w:eastAsia="Times New Roman" w:hAnsi="Times" w:cs="B Zar" w:hint="cs"/>
          <w:spacing w:val="-2"/>
          <w:sz w:val="26"/>
          <w:szCs w:val="26"/>
          <w:rtl/>
        </w:rPr>
        <w:t>ی</w:t>
      </w:r>
      <w:r w:rsidRPr="003B5A2A">
        <w:rPr>
          <w:rFonts w:ascii="Times" w:eastAsia="Times New Roman" w:hAnsi="Times" w:cs="B Zar" w:hint="cs"/>
          <w:spacing w:val="-2"/>
          <w:sz w:val="26"/>
          <w:szCs w:val="26"/>
          <w:rtl/>
        </w:rPr>
        <w:t>ر موارد، ملاحظات مربوط به ا</w:t>
      </w:r>
      <w:r w:rsidR="005D6DCE">
        <w:rPr>
          <w:rFonts w:ascii="Times" w:eastAsia="Times New Roman" w:hAnsi="Times" w:cs="B Zar" w:hint="cs"/>
          <w:spacing w:val="-2"/>
          <w:sz w:val="26"/>
          <w:szCs w:val="26"/>
          <w:rtl/>
        </w:rPr>
        <w:t>ی</w:t>
      </w:r>
      <w:r w:rsidRPr="003B5A2A">
        <w:rPr>
          <w:rFonts w:ascii="Times" w:eastAsia="Times New Roman" w:hAnsi="Times" w:cs="B Zar" w:hint="cs"/>
          <w:spacing w:val="-2"/>
          <w:sz w:val="26"/>
          <w:szCs w:val="26"/>
          <w:rtl/>
        </w:rPr>
        <w:t xml:space="preserve">نكه كدام </w:t>
      </w:r>
      <w:r w:rsidR="005D6DCE">
        <w:rPr>
          <w:rFonts w:ascii="Times" w:eastAsia="Times New Roman" w:hAnsi="Times" w:cs="B Zar" w:hint="cs"/>
          <w:spacing w:val="-2"/>
          <w:sz w:val="26"/>
          <w:szCs w:val="26"/>
          <w:rtl/>
        </w:rPr>
        <w:t>ی</w:t>
      </w:r>
      <w:r w:rsidRPr="003B5A2A">
        <w:rPr>
          <w:rFonts w:ascii="Times" w:eastAsia="Times New Roman" w:hAnsi="Times" w:cs="B Zar" w:hint="cs"/>
          <w:spacing w:val="-2"/>
          <w:sz w:val="26"/>
          <w:szCs w:val="26"/>
          <w:rtl/>
        </w:rPr>
        <w:t>ك از واحد‌ها</w:t>
      </w:r>
      <w:r w:rsidR="005D6DCE">
        <w:rPr>
          <w:rFonts w:ascii="Times" w:eastAsia="Times New Roman" w:hAnsi="Times" w:cs="B Zar" w:hint="cs"/>
          <w:spacing w:val="-2"/>
          <w:sz w:val="26"/>
          <w:szCs w:val="26"/>
          <w:rtl/>
        </w:rPr>
        <w:t>ی</w:t>
      </w:r>
      <w:r w:rsidRPr="003B5A2A">
        <w:rPr>
          <w:rFonts w:ascii="Times" w:eastAsia="Times New Roman" w:hAnsi="Times" w:cs="B Zar" w:hint="cs"/>
          <w:spacing w:val="-2"/>
          <w:sz w:val="26"/>
          <w:szCs w:val="26"/>
          <w:rtl/>
        </w:rPr>
        <w:t xml:space="preserve"> ترك</w:t>
      </w:r>
      <w:r w:rsidR="005D6DCE">
        <w:rPr>
          <w:rFonts w:ascii="Times" w:eastAsia="Times New Roman" w:hAnsi="Times" w:cs="B Zar" w:hint="cs"/>
          <w:spacing w:val="-2"/>
          <w:sz w:val="26"/>
          <w:szCs w:val="26"/>
          <w:rtl/>
        </w:rPr>
        <w:t>ی</w:t>
      </w:r>
      <w:r w:rsidRPr="003B5A2A">
        <w:rPr>
          <w:rFonts w:ascii="Times" w:eastAsia="Times New Roman" w:hAnsi="Times" w:cs="B Zar" w:hint="cs"/>
          <w:spacing w:val="-2"/>
          <w:sz w:val="26"/>
          <w:szCs w:val="26"/>
          <w:rtl/>
        </w:rPr>
        <w:t>ب‌شونده ترك</w:t>
      </w:r>
      <w:r w:rsidR="005D6DCE">
        <w:rPr>
          <w:rFonts w:ascii="Times" w:eastAsia="Times New Roman" w:hAnsi="Times" w:cs="B Zar" w:hint="cs"/>
          <w:spacing w:val="-2"/>
          <w:sz w:val="26"/>
          <w:szCs w:val="26"/>
          <w:rtl/>
        </w:rPr>
        <w:t>ی</w:t>
      </w:r>
      <w:r w:rsidRPr="003B5A2A">
        <w:rPr>
          <w:rFonts w:ascii="Times" w:eastAsia="Times New Roman" w:hAnsi="Times" w:cs="B Zar" w:hint="cs"/>
          <w:spacing w:val="-2"/>
          <w:sz w:val="26"/>
          <w:szCs w:val="26"/>
          <w:rtl/>
        </w:rPr>
        <w:t>ب را شروع کرده‌ است و اندازة نسب</w:t>
      </w:r>
      <w:r w:rsidR="005D6DCE">
        <w:rPr>
          <w:rFonts w:ascii="Times" w:eastAsia="Times New Roman" w:hAnsi="Times" w:cs="B Zar" w:hint="cs"/>
          <w:spacing w:val="-2"/>
          <w:sz w:val="26"/>
          <w:szCs w:val="26"/>
          <w:rtl/>
        </w:rPr>
        <w:t>ی</w:t>
      </w:r>
      <w:r w:rsidRPr="003B5A2A">
        <w:rPr>
          <w:rFonts w:ascii="Times" w:eastAsia="Times New Roman" w:hAnsi="Times" w:cs="B Zar" w:hint="cs"/>
          <w:spacing w:val="-2"/>
          <w:sz w:val="26"/>
          <w:szCs w:val="26"/>
          <w:rtl/>
        </w:rPr>
        <w:t xml:space="preserve"> واحد‌‌ها</w:t>
      </w:r>
      <w:r w:rsidR="005D6DCE">
        <w:rPr>
          <w:rFonts w:ascii="Times" w:eastAsia="Times New Roman" w:hAnsi="Times" w:cs="B Zar" w:hint="cs"/>
          <w:spacing w:val="-2"/>
          <w:sz w:val="26"/>
          <w:szCs w:val="26"/>
          <w:rtl/>
        </w:rPr>
        <w:t>ی</w:t>
      </w:r>
      <w:r w:rsidRPr="003B5A2A">
        <w:rPr>
          <w:rFonts w:ascii="Times" w:eastAsia="Times New Roman" w:hAnsi="Times" w:cs="B Zar" w:hint="cs"/>
          <w:spacing w:val="-2"/>
          <w:sz w:val="26"/>
          <w:szCs w:val="26"/>
          <w:rtl/>
        </w:rPr>
        <w:t xml:space="preserve"> ترك</w:t>
      </w:r>
      <w:r w:rsidR="005D6DCE">
        <w:rPr>
          <w:rFonts w:ascii="Times" w:eastAsia="Times New Roman" w:hAnsi="Times" w:cs="B Zar" w:hint="cs"/>
          <w:spacing w:val="-2"/>
          <w:sz w:val="26"/>
          <w:szCs w:val="26"/>
          <w:rtl/>
        </w:rPr>
        <w:t>ی</w:t>
      </w:r>
      <w:r w:rsidRPr="003B5A2A">
        <w:rPr>
          <w:rFonts w:ascii="Times" w:eastAsia="Times New Roman" w:hAnsi="Times" w:cs="B Zar" w:hint="cs"/>
          <w:spacing w:val="-2"/>
          <w:sz w:val="26"/>
          <w:szCs w:val="26"/>
          <w:rtl/>
        </w:rPr>
        <w:t>ب‌شونده، مدنظر قرار گیرد.</w:t>
      </w:r>
    </w:p>
    <w:p w:rsidR="003B5A2A" w:rsidRPr="003B5A2A" w:rsidRDefault="003B5A2A" w:rsidP="003B5A2A">
      <w:pPr>
        <w:spacing w:before="40" w:after="0" w:line="197" w:lineRule="auto"/>
        <w:ind w:left="567" w:hanging="567"/>
        <w:jc w:val="lowKashida"/>
        <w:rPr>
          <w:rFonts w:ascii="Times" w:eastAsia="Times New Roman" w:hAnsi="Times" w:cs="B Zar"/>
          <w:sz w:val="26"/>
          <w:szCs w:val="26"/>
        </w:rPr>
      </w:pPr>
      <w:r w:rsidRPr="003B5A2A">
        <w:rPr>
          <w:rFonts w:ascii="Times" w:eastAsia="Times New Roman" w:hAnsi="Times" w:cs="B Zar" w:hint="cs"/>
          <w:spacing w:val="-4"/>
          <w:w w:val="98"/>
          <w:sz w:val="26"/>
          <w:szCs w:val="26"/>
          <w:rtl/>
        </w:rPr>
        <w:t>ب18.</w:t>
      </w:r>
      <w:r w:rsidRPr="003B5A2A">
        <w:rPr>
          <w:rFonts w:ascii="Times" w:eastAsia="Times New Roman" w:hAnsi="Times" w:cs="B Zar" w:hint="cs"/>
          <w:sz w:val="26"/>
          <w:szCs w:val="26"/>
          <w:rtl/>
        </w:rPr>
        <w:tab/>
        <w:t xml:space="preserve">واحد تجاری جدید تشکیل‌شده در نتیجه ترکیب تجاری، لزوماً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نیست. اگر واحد تجاری جد</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د برای انجام ترکیب تجاری، منافع مالکانه منتشر كند، یکی از واحدهای ترکیب‌شونده که قبل از ترکیب تجاری وجود داشته است، باید با بكارگ</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ر</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رهنمود مندرج در بندهای ب13 تا ب17، به عنوان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در نظر گرفته شود. در مقابل، واحد تجار</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جدید که نقد یا سایر داراییها را به عنوان مابه‌ازا منتقل می‌کند یا متحمل بدهی می‌شود، ممکن است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باشد.</w:t>
      </w:r>
    </w:p>
    <w:p w:rsidR="003B5A2A" w:rsidRPr="003B5A2A" w:rsidRDefault="003B5A2A" w:rsidP="003B5A2A">
      <w:pPr>
        <w:keepNext/>
        <w:pBdr>
          <w:bottom w:val="single" w:sz="4" w:space="1" w:color="595959"/>
        </w:pBdr>
        <w:spacing w:before="120" w:after="0" w:line="197" w:lineRule="auto"/>
        <w:jc w:val="lowKashida"/>
        <w:outlineLvl w:val="0"/>
        <w:rPr>
          <w:rFonts w:ascii="Times New Roman Bold" w:eastAsia="Times New Roman" w:hAnsi="Times New Roman Bold" w:cs="B Titr"/>
          <w:b/>
          <w:bCs/>
          <w:sz w:val="24"/>
          <w:szCs w:val="24"/>
          <w:rtl/>
        </w:rPr>
      </w:pPr>
      <w:r w:rsidRPr="003B5A2A">
        <w:rPr>
          <w:rFonts w:ascii="Times New Roman Bold" w:eastAsia="Times New Roman" w:hAnsi="Times New Roman Bold" w:cs="B Titr" w:hint="cs"/>
          <w:b/>
          <w:bCs/>
          <w:sz w:val="24"/>
          <w:szCs w:val="24"/>
          <w:rtl/>
        </w:rPr>
        <w:t>تحصیل معکوس</w:t>
      </w:r>
    </w:p>
    <w:p w:rsidR="003B5A2A" w:rsidRPr="003B5A2A" w:rsidRDefault="003B5A2A" w:rsidP="003B5A2A">
      <w:pPr>
        <w:spacing w:before="40" w:after="0" w:line="197" w:lineRule="auto"/>
        <w:ind w:left="567" w:hanging="567"/>
        <w:jc w:val="lowKashida"/>
        <w:rPr>
          <w:rFonts w:ascii="Times" w:eastAsia="Times New Roman" w:hAnsi="Times" w:cs="B Zar"/>
          <w:sz w:val="26"/>
          <w:szCs w:val="26"/>
          <w:rtl/>
        </w:rPr>
      </w:pPr>
      <w:r w:rsidRPr="003B5A2A">
        <w:rPr>
          <w:rFonts w:ascii="Times" w:eastAsia="Times New Roman" w:hAnsi="Times" w:cs="B Zar" w:hint="cs"/>
          <w:spacing w:val="-4"/>
          <w:w w:val="98"/>
          <w:sz w:val="26"/>
          <w:szCs w:val="26"/>
          <w:rtl/>
        </w:rPr>
        <w:t>ب19.</w:t>
      </w:r>
      <w:r w:rsidRPr="003B5A2A">
        <w:rPr>
          <w:rFonts w:ascii="Times" w:eastAsia="Times New Roman" w:hAnsi="Times" w:cs="B Zar" w:hint="cs"/>
          <w:sz w:val="26"/>
          <w:szCs w:val="26"/>
          <w:rtl/>
        </w:rPr>
        <w:tab/>
      </w:r>
      <w:r w:rsidRPr="003B5A2A">
        <w:rPr>
          <w:rFonts w:ascii="Times" w:eastAsia="Times New Roman" w:hAnsi="Times" w:cs="B Zar" w:hint="cs"/>
          <w:spacing w:val="-4"/>
          <w:sz w:val="26"/>
          <w:szCs w:val="26"/>
          <w:rtl/>
        </w:rPr>
        <w:t>تحصیل معکوس زمانی واقع می‌شود که واحد تجاری ناشر اوراق بهادار (</w:t>
      </w:r>
      <w:r w:rsidRPr="003B5A2A">
        <w:rPr>
          <w:rFonts w:ascii="Times" w:eastAsia="Times New Roman" w:hAnsi="Times" w:cs="B Zar"/>
          <w:spacing w:val="-4"/>
          <w:sz w:val="26"/>
          <w:szCs w:val="26"/>
          <w:rtl/>
        </w:rPr>
        <w:t>واحد تحصیل‌کننده</w:t>
      </w:r>
      <w:r w:rsidRPr="003B5A2A">
        <w:rPr>
          <w:rFonts w:ascii="Times" w:eastAsia="Times New Roman" w:hAnsi="Times" w:cs="B Zar" w:hint="cs"/>
          <w:spacing w:val="-4"/>
          <w:sz w:val="26"/>
          <w:szCs w:val="26"/>
          <w:rtl/>
        </w:rPr>
        <w:t xml:space="preserve"> قانونی)، از نظر حسابداری و بر مبنا</w:t>
      </w:r>
      <w:r w:rsidR="005D6DCE">
        <w:rPr>
          <w:rFonts w:ascii="Times" w:eastAsia="Times New Roman" w:hAnsi="Times" w:cs="B Zar" w:hint="cs"/>
          <w:spacing w:val="-4"/>
          <w:sz w:val="26"/>
          <w:szCs w:val="26"/>
          <w:rtl/>
        </w:rPr>
        <w:t>ی</w:t>
      </w:r>
      <w:r w:rsidRPr="003B5A2A">
        <w:rPr>
          <w:rFonts w:ascii="Times" w:eastAsia="Times New Roman" w:hAnsi="Times" w:cs="B Zar" w:hint="cs"/>
          <w:spacing w:val="-4"/>
          <w:sz w:val="26"/>
          <w:szCs w:val="26"/>
          <w:rtl/>
        </w:rPr>
        <w:t xml:space="preserve"> رهنمود مندرج در بندهای ب13 تا ب18، به عنوان واحد تحصیل‌شده تشخ</w:t>
      </w:r>
      <w:r w:rsidR="005D6DCE">
        <w:rPr>
          <w:rFonts w:ascii="Times" w:eastAsia="Times New Roman" w:hAnsi="Times" w:cs="B Zar" w:hint="cs"/>
          <w:spacing w:val="-4"/>
          <w:sz w:val="26"/>
          <w:szCs w:val="26"/>
          <w:rtl/>
        </w:rPr>
        <w:t>ی</w:t>
      </w:r>
      <w:r w:rsidRPr="003B5A2A">
        <w:rPr>
          <w:rFonts w:ascii="Times" w:eastAsia="Times New Roman" w:hAnsi="Times" w:cs="B Zar" w:hint="cs"/>
          <w:spacing w:val="-4"/>
          <w:sz w:val="26"/>
          <w:szCs w:val="26"/>
          <w:rtl/>
        </w:rPr>
        <w:t>ص داده م</w:t>
      </w:r>
      <w:r w:rsidR="005D6DCE">
        <w:rPr>
          <w:rFonts w:ascii="Times" w:eastAsia="Times New Roman" w:hAnsi="Times" w:cs="B Zar" w:hint="cs"/>
          <w:spacing w:val="-4"/>
          <w:sz w:val="26"/>
          <w:szCs w:val="26"/>
          <w:rtl/>
        </w:rPr>
        <w:t>ی</w:t>
      </w:r>
      <w:r w:rsidRPr="003B5A2A">
        <w:rPr>
          <w:rFonts w:ascii="Times" w:eastAsia="Times New Roman" w:hAnsi="Times" w:cs="B Zar" w:hint="cs"/>
          <w:spacing w:val="-4"/>
          <w:sz w:val="26"/>
          <w:szCs w:val="26"/>
          <w:rtl/>
        </w:rPr>
        <w:t>‌شود. یک واحد تجار</w:t>
      </w:r>
      <w:r w:rsidR="005D6DCE">
        <w:rPr>
          <w:rFonts w:ascii="Times" w:eastAsia="Times New Roman" w:hAnsi="Times" w:cs="B Zar" w:hint="cs"/>
          <w:spacing w:val="-4"/>
          <w:sz w:val="26"/>
          <w:szCs w:val="26"/>
          <w:rtl/>
        </w:rPr>
        <w:t>ی</w:t>
      </w:r>
      <w:r w:rsidRPr="003B5A2A">
        <w:rPr>
          <w:rFonts w:ascii="Times" w:eastAsia="Times New Roman" w:hAnsi="Times" w:cs="B Zar" w:hint="cs"/>
          <w:spacing w:val="-4"/>
          <w:sz w:val="26"/>
          <w:szCs w:val="26"/>
          <w:rtl/>
        </w:rPr>
        <w:t xml:space="preserve"> که منافع</w:t>
      </w:r>
      <w:r w:rsidRPr="003B5A2A">
        <w:rPr>
          <w:rFonts w:ascii="Times" w:eastAsia="Times New Roman" w:hAnsi="Times" w:cs="B Zar"/>
          <w:spacing w:val="-4"/>
          <w:sz w:val="26"/>
          <w:szCs w:val="26"/>
          <w:rtl/>
        </w:rPr>
        <w:t xml:space="preserve"> </w:t>
      </w:r>
      <w:r w:rsidRPr="003B5A2A">
        <w:rPr>
          <w:rFonts w:ascii="Times" w:eastAsia="Times New Roman" w:hAnsi="Times" w:cs="B Zar" w:hint="cs"/>
          <w:spacing w:val="-4"/>
          <w:sz w:val="26"/>
          <w:szCs w:val="26"/>
          <w:rtl/>
        </w:rPr>
        <w:t>مالكانه آن تحصیل می‌شود (</w:t>
      </w:r>
      <w:r w:rsidRPr="003B5A2A">
        <w:rPr>
          <w:rFonts w:ascii="Times" w:eastAsia="Times New Roman" w:hAnsi="Times" w:cs="B Zar"/>
          <w:spacing w:val="-4"/>
          <w:sz w:val="26"/>
          <w:szCs w:val="26"/>
          <w:rtl/>
        </w:rPr>
        <w:t>واحد تحصیل</w:t>
      </w:r>
      <w:r w:rsidRPr="003B5A2A">
        <w:rPr>
          <w:rFonts w:ascii="Times" w:eastAsia="Times New Roman" w:hAnsi="Times" w:cs="B Zar" w:hint="cs"/>
          <w:spacing w:val="-4"/>
          <w:sz w:val="26"/>
          <w:szCs w:val="26"/>
          <w:rtl/>
        </w:rPr>
        <w:t>‌</w:t>
      </w:r>
      <w:r w:rsidRPr="003B5A2A">
        <w:rPr>
          <w:rFonts w:ascii="Times" w:eastAsia="Times New Roman" w:hAnsi="Times" w:cs="B Zar"/>
          <w:spacing w:val="-4"/>
          <w:sz w:val="26"/>
          <w:szCs w:val="26"/>
          <w:rtl/>
        </w:rPr>
        <w:t>شده</w:t>
      </w:r>
      <w:r w:rsidRPr="003B5A2A">
        <w:rPr>
          <w:rFonts w:ascii="Times" w:eastAsia="Times New Roman" w:hAnsi="Times" w:cs="B Zar" w:hint="cs"/>
          <w:spacing w:val="-4"/>
          <w:sz w:val="26"/>
          <w:szCs w:val="26"/>
          <w:rtl/>
        </w:rPr>
        <w:t xml:space="preserve"> قانونی)، از نظر حسابداری باید </w:t>
      </w:r>
      <w:r w:rsidRPr="003B5A2A">
        <w:rPr>
          <w:rFonts w:ascii="Times" w:eastAsia="Times New Roman" w:hAnsi="Times" w:cs="B Zar"/>
          <w:spacing w:val="-4"/>
          <w:sz w:val="26"/>
          <w:szCs w:val="26"/>
          <w:rtl/>
        </w:rPr>
        <w:t>واحد تحصیل‌کننده</w:t>
      </w:r>
      <w:r w:rsidRPr="003B5A2A">
        <w:rPr>
          <w:rFonts w:ascii="Times" w:eastAsia="Times New Roman" w:hAnsi="Times" w:cs="B Zar" w:hint="cs"/>
          <w:spacing w:val="-4"/>
          <w:sz w:val="26"/>
          <w:szCs w:val="26"/>
          <w:rtl/>
        </w:rPr>
        <w:t xml:space="preserve"> باشد تا معامله، به عنوان تحص</w:t>
      </w:r>
      <w:r w:rsidR="005D6DCE">
        <w:rPr>
          <w:rFonts w:ascii="Times" w:eastAsia="Times New Roman" w:hAnsi="Times" w:cs="B Zar" w:hint="cs"/>
          <w:spacing w:val="-4"/>
          <w:sz w:val="26"/>
          <w:szCs w:val="26"/>
          <w:rtl/>
        </w:rPr>
        <w:t>ی</w:t>
      </w:r>
      <w:r w:rsidRPr="003B5A2A">
        <w:rPr>
          <w:rFonts w:ascii="Times" w:eastAsia="Times New Roman" w:hAnsi="Times" w:cs="B Zar" w:hint="cs"/>
          <w:spacing w:val="-4"/>
          <w:sz w:val="26"/>
          <w:szCs w:val="26"/>
          <w:rtl/>
        </w:rPr>
        <w:t>ل معکوس در نظر گرفته شود. برای مثال، برخی مواقع، تحصیل معکوس زمانی واقع می‌شود که یک واحد</w:t>
      </w:r>
      <w:r w:rsidRPr="003B5A2A">
        <w:rPr>
          <w:rFonts w:ascii="Times" w:eastAsia="Times New Roman" w:hAnsi="Times" w:cs="Times New Roman" w:hint="cs"/>
          <w:spacing w:val="-4"/>
          <w:sz w:val="26"/>
          <w:szCs w:val="26"/>
          <w:rtl/>
        </w:rPr>
        <w:t xml:space="preserve"> </w:t>
      </w:r>
      <w:r w:rsidRPr="003B5A2A">
        <w:rPr>
          <w:rFonts w:ascii="Times" w:eastAsia="Times New Roman" w:hAnsi="Times" w:cs="B Zar" w:hint="cs"/>
          <w:spacing w:val="-4"/>
          <w:sz w:val="26"/>
          <w:szCs w:val="26"/>
          <w:rtl/>
        </w:rPr>
        <w:t>تجاری که سهامی عام نیست، در نظر دارد به واحد تجاری سهامی عام تبدیل شود اما تمایلی به ثبت سهام در بورس اوراق بهادار ندارد. بدین منظور، واحد</w:t>
      </w:r>
      <w:r w:rsidRPr="003B5A2A">
        <w:rPr>
          <w:rFonts w:ascii="Times" w:eastAsia="Times New Roman" w:hAnsi="Times" w:cs="Times New Roman" w:hint="cs"/>
          <w:spacing w:val="-4"/>
          <w:sz w:val="26"/>
          <w:szCs w:val="26"/>
          <w:rtl/>
        </w:rPr>
        <w:t xml:space="preserve"> </w:t>
      </w:r>
      <w:r w:rsidRPr="003B5A2A">
        <w:rPr>
          <w:rFonts w:ascii="Times" w:eastAsia="Times New Roman" w:hAnsi="Times" w:cs="B Zar" w:hint="cs"/>
          <w:spacing w:val="-4"/>
          <w:sz w:val="26"/>
          <w:szCs w:val="26"/>
          <w:rtl/>
        </w:rPr>
        <w:t>تجاری که سهامی عام نیست، ترت</w:t>
      </w:r>
      <w:r w:rsidR="005D6DCE">
        <w:rPr>
          <w:rFonts w:ascii="Times" w:eastAsia="Times New Roman" w:hAnsi="Times" w:cs="B Zar" w:hint="cs"/>
          <w:spacing w:val="-4"/>
          <w:sz w:val="26"/>
          <w:szCs w:val="26"/>
          <w:rtl/>
        </w:rPr>
        <w:t>ی</w:t>
      </w:r>
      <w:r w:rsidRPr="003B5A2A">
        <w:rPr>
          <w:rFonts w:ascii="Times" w:eastAsia="Times New Roman" w:hAnsi="Times" w:cs="B Zar" w:hint="cs"/>
          <w:spacing w:val="-4"/>
          <w:sz w:val="26"/>
          <w:szCs w:val="26"/>
          <w:rtl/>
        </w:rPr>
        <w:t>ب</w:t>
      </w:r>
      <w:r w:rsidR="005D6DCE">
        <w:rPr>
          <w:rFonts w:ascii="Times" w:eastAsia="Times New Roman" w:hAnsi="Times" w:cs="B Zar" w:hint="cs"/>
          <w:spacing w:val="-4"/>
          <w:sz w:val="26"/>
          <w:szCs w:val="26"/>
          <w:rtl/>
        </w:rPr>
        <w:t>ی</w:t>
      </w:r>
      <w:r w:rsidRPr="003B5A2A">
        <w:rPr>
          <w:rFonts w:ascii="Times" w:eastAsia="Times New Roman" w:hAnsi="Times" w:cs="B Zar" w:hint="cs"/>
          <w:spacing w:val="-4"/>
          <w:sz w:val="26"/>
          <w:szCs w:val="26"/>
          <w:rtl/>
        </w:rPr>
        <w:t xml:space="preserve"> اتخاذ م</w:t>
      </w:r>
      <w:r w:rsidR="005D6DCE">
        <w:rPr>
          <w:rFonts w:ascii="Times" w:eastAsia="Times New Roman" w:hAnsi="Times" w:cs="B Zar" w:hint="cs"/>
          <w:spacing w:val="-4"/>
          <w:sz w:val="26"/>
          <w:szCs w:val="26"/>
          <w:rtl/>
        </w:rPr>
        <w:t>ی</w:t>
      </w:r>
      <w:r w:rsidRPr="003B5A2A">
        <w:rPr>
          <w:rFonts w:ascii="Times" w:eastAsia="Times New Roman" w:hAnsi="Times" w:cs="B Zar" w:hint="cs"/>
          <w:spacing w:val="-4"/>
          <w:sz w:val="26"/>
          <w:szCs w:val="26"/>
          <w:rtl/>
        </w:rPr>
        <w:t>‌كند که یک واحد تجاری سهامی عام، منافع مالكانه آن را در ازا</w:t>
      </w:r>
      <w:r w:rsidR="005D6DCE">
        <w:rPr>
          <w:rFonts w:ascii="Times" w:eastAsia="Times New Roman" w:hAnsi="Times" w:cs="B Zar" w:hint="cs"/>
          <w:spacing w:val="-4"/>
          <w:sz w:val="26"/>
          <w:szCs w:val="26"/>
          <w:rtl/>
        </w:rPr>
        <w:t>ی</w:t>
      </w:r>
      <w:r w:rsidRPr="003B5A2A">
        <w:rPr>
          <w:rFonts w:ascii="Times" w:eastAsia="Times New Roman" w:hAnsi="Times" w:cs="B Zar" w:hint="cs"/>
          <w:spacing w:val="-4"/>
          <w:sz w:val="26"/>
          <w:szCs w:val="26"/>
          <w:rtl/>
        </w:rPr>
        <w:t xml:space="preserve"> منافع مالكانه واحد تجاری سهامی عام تحص</w:t>
      </w:r>
      <w:r w:rsidR="005D6DCE">
        <w:rPr>
          <w:rFonts w:ascii="Times" w:eastAsia="Times New Roman" w:hAnsi="Times" w:cs="B Zar" w:hint="cs"/>
          <w:spacing w:val="-4"/>
          <w:sz w:val="26"/>
          <w:szCs w:val="26"/>
          <w:rtl/>
        </w:rPr>
        <w:t>ی</w:t>
      </w:r>
      <w:r w:rsidRPr="003B5A2A">
        <w:rPr>
          <w:rFonts w:ascii="Times" w:eastAsia="Times New Roman" w:hAnsi="Times" w:cs="B Zar" w:hint="cs"/>
          <w:spacing w:val="-4"/>
          <w:sz w:val="26"/>
          <w:szCs w:val="26"/>
          <w:rtl/>
        </w:rPr>
        <w:t xml:space="preserve">ل كند. در این مثال، واحد تجاری سهامی عام، </w:t>
      </w:r>
      <w:r w:rsidRPr="003B5A2A">
        <w:rPr>
          <w:rFonts w:ascii="B Homa" w:eastAsia="MS Mincho" w:hAnsi="B Homa" w:cs="B Traffic" w:hint="cs"/>
          <w:bCs/>
          <w:color w:val="595959"/>
          <w:spacing w:val="-4"/>
          <w:sz w:val="20"/>
          <w:szCs w:val="20"/>
          <w:rtl/>
        </w:rPr>
        <w:t>واحد تحصیل‌کننده قانونی</w:t>
      </w:r>
      <w:r w:rsidRPr="003B5A2A">
        <w:rPr>
          <w:rFonts w:ascii="Times" w:eastAsia="Times New Roman" w:hAnsi="Times" w:cs="B Zar" w:hint="cs"/>
          <w:spacing w:val="-4"/>
          <w:sz w:val="26"/>
          <w:szCs w:val="26"/>
          <w:rtl/>
        </w:rPr>
        <w:t xml:space="preserve"> محسوب می‌شود زیرا </w:t>
      </w:r>
      <w:r w:rsidRPr="003B5A2A">
        <w:rPr>
          <w:rFonts w:ascii="Times" w:eastAsia="Times New Roman" w:hAnsi="Times" w:cs="B Zar"/>
          <w:spacing w:val="-4"/>
          <w:sz w:val="26"/>
          <w:szCs w:val="26"/>
          <w:rtl/>
        </w:rPr>
        <w:t xml:space="preserve">حقوق </w:t>
      </w:r>
      <w:r w:rsidRPr="003B5A2A">
        <w:rPr>
          <w:rFonts w:ascii="Times" w:eastAsia="Times New Roman" w:hAnsi="Times" w:cs="B Zar" w:hint="cs"/>
          <w:spacing w:val="-4"/>
          <w:sz w:val="26"/>
          <w:szCs w:val="26"/>
          <w:rtl/>
        </w:rPr>
        <w:t xml:space="preserve">مالكانه خود را منتشر </w:t>
      </w:r>
      <w:r w:rsidRPr="003B5A2A">
        <w:rPr>
          <w:rFonts w:ascii="Times" w:eastAsia="Times New Roman" w:hAnsi="Times" w:cs="B Zar" w:hint="cs"/>
          <w:spacing w:val="-4"/>
          <w:sz w:val="26"/>
          <w:szCs w:val="26"/>
          <w:rtl/>
        </w:rPr>
        <w:lastRenderedPageBreak/>
        <w:t>کرده است و واحد تجار</w:t>
      </w:r>
      <w:r w:rsidR="005D6DCE">
        <w:rPr>
          <w:rFonts w:ascii="Times" w:eastAsia="Times New Roman" w:hAnsi="Times" w:cs="B Zar" w:hint="cs"/>
          <w:spacing w:val="-4"/>
          <w:sz w:val="26"/>
          <w:szCs w:val="26"/>
          <w:rtl/>
        </w:rPr>
        <w:t>ی</w:t>
      </w:r>
      <w:r w:rsidRPr="003B5A2A">
        <w:rPr>
          <w:rFonts w:ascii="Times" w:eastAsia="Times New Roman" w:hAnsi="Times" w:cs="B Zar" w:hint="cs"/>
          <w:spacing w:val="-4"/>
          <w:sz w:val="26"/>
          <w:szCs w:val="26"/>
          <w:rtl/>
        </w:rPr>
        <w:t xml:space="preserve"> که سهامی عام نیست، </w:t>
      </w:r>
      <w:r w:rsidRPr="003B5A2A">
        <w:rPr>
          <w:rFonts w:ascii="B Homa" w:eastAsia="MS Mincho" w:hAnsi="B Homa" w:cs="B Traffic"/>
          <w:bCs/>
          <w:color w:val="595959"/>
          <w:spacing w:val="-4"/>
          <w:sz w:val="20"/>
          <w:szCs w:val="20"/>
          <w:rtl/>
        </w:rPr>
        <w:t>واحد تحصیل</w:t>
      </w:r>
      <w:r w:rsidRPr="003B5A2A">
        <w:rPr>
          <w:rFonts w:ascii="B Homa" w:eastAsia="MS Mincho" w:hAnsi="B Homa" w:cs="B Traffic" w:hint="cs"/>
          <w:bCs/>
          <w:color w:val="595959"/>
          <w:spacing w:val="-4"/>
          <w:sz w:val="20"/>
          <w:szCs w:val="20"/>
          <w:rtl/>
        </w:rPr>
        <w:t>‌</w:t>
      </w:r>
      <w:r w:rsidRPr="003B5A2A">
        <w:rPr>
          <w:rFonts w:ascii="B Homa" w:eastAsia="MS Mincho" w:hAnsi="B Homa" w:cs="B Traffic"/>
          <w:bCs/>
          <w:color w:val="595959"/>
          <w:spacing w:val="-4"/>
          <w:sz w:val="20"/>
          <w:szCs w:val="20"/>
          <w:rtl/>
        </w:rPr>
        <w:t>شده</w:t>
      </w:r>
      <w:r w:rsidRPr="003B5A2A">
        <w:rPr>
          <w:rFonts w:ascii="B Homa" w:eastAsia="MS Mincho" w:hAnsi="B Homa" w:cs="B Traffic" w:hint="cs"/>
          <w:bCs/>
          <w:color w:val="595959"/>
          <w:spacing w:val="-4"/>
          <w:sz w:val="20"/>
          <w:szCs w:val="20"/>
          <w:rtl/>
        </w:rPr>
        <w:t xml:space="preserve"> قانونی</w:t>
      </w:r>
      <w:r w:rsidRPr="003B5A2A">
        <w:rPr>
          <w:rFonts w:ascii="Times" w:eastAsia="Times New Roman" w:hAnsi="Times" w:cs="B Zar" w:hint="cs"/>
          <w:spacing w:val="-4"/>
          <w:sz w:val="26"/>
          <w:szCs w:val="26"/>
          <w:rtl/>
        </w:rPr>
        <w:t xml:space="preserve"> </w:t>
      </w:r>
      <w:r w:rsidRPr="003B5A2A">
        <w:rPr>
          <w:rFonts w:ascii="Times" w:eastAsia="Times New Roman" w:hAnsi="Times" w:cs="B Zar"/>
          <w:spacing w:val="-4"/>
          <w:sz w:val="26"/>
          <w:szCs w:val="26"/>
          <w:rtl/>
        </w:rPr>
        <w:t>محسوب م</w:t>
      </w:r>
      <w:r w:rsidRPr="003B5A2A">
        <w:rPr>
          <w:rFonts w:ascii="Times" w:eastAsia="Times New Roman" w:hAnsi="Times" w:cs="B Zar" w:hint="cs"/>
          <w:spacing w:val="-4"/>
          <w:sz w:val="26"/>
          <w:szCs w:val="26"/>
          <w:rtl/>
        </w:rPr>
        <w:t>ی‌</w:t>
      </w:r>
      <w:r w:rsidRPr="003B5A2A">
        <w:rPr>
          <w:rFonts w:ascii="Times" w:eastAsia="Times New Roman" w:hAnsi="Times" w:cs="B Zar"/>
          <w:spacing w:val="-4"/>
          <w:sz w:val="26"/>
          <w:szCs w:val="26"/>
          <w:rtl/>
        </w:rPr>
        <w:t>شود</w:t>
      </w:r>
      <w:r w:rsidRPr="003B5A2A">
        <w:rPr>
          <w:rFonts w:ascii="Times" w:eastAsia="Times New Roman" w:hAnsi="Times" w:cs="B Zar" w:hint="cs"/>
          <w:spacing w:val="-4"/>
          <w:sz w:val="26"/>
          <w:szCs w:val="26"/>
          <w:rtl/>
        </w:rPr>
        <w:t xml:space="preserve"> زیرا </w:t>
      </w:r>
      <w:r w:rsidRPr="003B5A2A">
        <w:rPr>
          <w:rFonts w:ascii="Times" w:eastAsia="Times New Roman" w:hAnsi="Times" w:cs="B Zar"/>
          <w:spacing w:val="-4"/>
          <w:sz w:val="26"/>
          <w:szCs w:val="26"/>
          <w:rtl/>
        </w:rPr>
        <w:t xml:space="preserve">حقوق </w:t>
      </w:r>
      <w:r w:rsidRPr="003B5A2A">
        <w:rPr>
          <w:rFonts w:ascii="Times" w:eastAsia="Times New Roman" w:hAnsi="Times" w:cs="B Zar" w:hint="cs"/>
          <w:spacing w:val="-4"/>
          <w:sz w:val="26"/>
          <w:szCs w:val="26"/>
          <w:rtl/>
        </w:rPr>
        <w:t>مالكانه آن تحصیل شده است. با وجود ا</w:t>
      </w:r>
      <w:r w:rsidR="005D6DCE">
        <w:rPr>
          <w:rFonts w:ascii="Times" w:eastAsia="Times New Roman" w:hAnsi="Times" w:cs="B Zar" w:hint="cs"/>
          <w:spacing w:val="-4"/>
          <w:sz w:val="26"/>
          <w:szCs w:val="26"/>
          <w:rtl/>
        </w:rPr>
        <w:t>ی</w:t>
      </w:r>
      <w:r w:rsidRPr="003B5A2A">
        <w:rPr>
          <w:rFonts w:ascii="Times" w:eastAsia="Times New Roman" w:hAnsi="Times" w:cs="B Zar" w:hint="cs"/>
          <w:spacing w:val="-4"/>
          <w:sz w:val="26"/>
          <w:szCs w:val="26"/>
          <w:rtl/>
        </w:rPr>
        <w:t>ن، بکارگیری رهنمود مندرج در بندهای ب13 تا ب18، منجر به تشخیص موارد زیر می‌شود:</w:t>
      </w:r>
    </w:p>
    <w:p w:rsidR="003B5A2A" w:rsidRPr="003B5A2A" w:rsidRDefault="003B5A2A" w:rsidP="003B5A2A">
      <w:pPr>
        <w:tabs>
          <w:tab w:val="left" w:pos="907"/>
        </w:tabs>
        <w:spacing w:after="0" w:line="204" w:lineRule="auto"/>
        <w:ind w:left="1134" w:hanging="567"/>
        <w:jc w:val="lowKashida"/>
        <w:rPr>
          <w:rFonts w:ascii="Times" w:eastAsia="Times New Roman" w:hAnsi="Times" w:cs="B Zar"/>
          <w:b/>
          <w:sz w:val="26"/>
          <w:szCs w:val="26"/>
          <w:rtl/>
        </w:rPr>
      </w:pPr>
      <w:r w:rsidRPr="003B5A2A">
        <w:rPr>
          <w:rFonts w:ascii="Times" w:eastAsia="Times New Roman" w:hAnsi="Times" w:cs="B Zar" w:hint="cs"/>
          <w:b/>
          <w:sz w:val="26"/>
          <w:szCs w:val="26"/>
          <w:rtl/>
        </w:rPr>
        <w:t>ال</w:t>
      </w:r>
      <w:r w:rsidRPr="003B5A2A">
        <w:rPr>
          <w:rFonts w:ascii="Calibri" w:eastAsia="Times New Roman" w:hAnsi="Calibri" w:cs="B Zar" w:hint="cs"/>
          <w:b/>
          <w:sz w:val="26"/>
          <w:szCs w:val="26"/>
          <w:rtl/>
        </w:rPr>
        <w:t>ف</w:t>
      </w:r>
      <w:r w:rsidRPr="003B5A2A">
        <w:rPr>
          <w:rFonts w:ascii="Calibri" w:eastAsia="Times New Roman" w:hAnsi="Calibri" w:cs="B Zar" w:hint="cs"/>
          <w:b/>
          <w:sz w:val="26"/>
          <w:szCs w:val="26"/>
          <w:rtl/>
        </w:rPr>
        <w:tab/>
      </w:r>
      <w:r w:rsidRPr="003B5A2A">
        <w:rPr>
          <w:rFonts w:ascii="Times" w:eastAsia="Times New Roman" w:hAnsi="Times" w:cs="B Zar" w:hint="cs"/>
          <w:b/>
          <w:sz w:val="26"/>
          <w:szCs w:val="26"/>
          <w:rtl/>
        </w:rPr>
        <w:t>.</w:t>
      </w:r>
      <w:r w:rsidRPr="003B5A2A">
        <w:rPr>
          <w:rFonts w:ascii="Times" w:eastAsia="Times New Roman" w:hAnsi="Times" w:cs="B Zar" w:hint="cs"/>
          <w:b/>
          <w:sz w:val="26"/>
          <w:szCs w:val="26"/>
          <w:rtl/>
        </w:rPr>
        <w:tab/>
        <w:t>از نظر حسابدار</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 xml:space="preserve">، واحد تجاری سهامی عام به عنوان </w:t>
      </w:r>
      <w:r w:rsidRPr="003B5A2A">
        <w:rPr>
          <w:rFonts w:ascii="B Homa" w:eastAsia="MS Mincho" w:hAnsi="B Homa" w:cs="B Traffic"/>
          <w:b/>
          <w:bCs/>
          <w:color w:val="595959"/>
          <w:sz w:val="20"/>
          <w:szCs w:val="20"/>
          <w:rtl/>
        </w:rPr>
        <w:t>واحد تحصی</w:t>
      </w:r>
      <w:r w:rsidRPr="003B5A2A">
        <w:rPr>
          <w:rFonts w:ascii="B Homa" w:eastAsia="MS Mincho" w:hAnsi="B Homa" w:cs="B Traffic" w:hint="cs"/>
          <w:b/>
          <w:bCs/>
          <w:color w:val="595959"/>
          <w:sz w:val="20"/>
          <w:szCs w:val="20"/>
          <w:rtl/>
        </w:rPr>
        <w:t>ل‌</w:t>
      </w:r>
      <w:r w:rsidRPr="003B5A2A">
        <w:rPr>
          <w:rFonts w:ascii="B Homa" w:eastAsia="MS Mincho" w:hAnsi="B Homa" w:cs="B Traffic"/>
          <w:b/>
          <w:bCs/>
          <w:color w:val="595959"/>
          <w:sz w:val="20"/>
          <w:szCs w:val="20"/>
          <w:rtl/>
        </w:rPr>
        <w:t>شده</w:t>
      </w:r>
      <w:r w:rsidRPr="003B5A2A">
        <w:rPr>
          <w:rFonts w:ascii="Times" w:eastAsia="Times New Roman" w:hAnsi="Times" w:cs="B Zar" w:hint="cs"/>
          <w:b/>
          <w:sz w:val="26"/>
          <w:szCs w:val="26"/>
          <w:rtl/>
        </w:rPr>
        <w:t xml:space="preserve"> تلقی می‌شود (</w:t>
      </w:r>
      <w:r w:rsidRPr="003B5A2A">
        <w:rPr>
          <w:rFonts w:ascii="Times" w:eastAsia="Times New Roman" w:hAnsi="Times" w:cs="B Zar"/>
          <w:b/>
          <w:sz w:val="26"/>
          <w:szCs w:val="26"/>
          <w:rtl/>
        </w:rPr>
        <w:t>واحد تحصیل</w:t>
      </w:r>
      <w:r w:rsidRPr="003B5A2A">
        <w:rPr>
          <w:rFonts w:ascii="Times" w:eastAsia="Times New Roman" w:hAnsi="Times" w:cs="B Zar" w:hint="cs"/>
          <w:b/>
          <w:sz w:val="26"/>
          <w:szCs w:val="26"/>
          <w:rtl/>
        </w:rPr>
        <w:t>‌</w:t>
      </w:r>
      <w:r w:rsidRPr="003B5A2A">
        <w:rPr>
          <w:rFonts w:ascii="Times" w:eastAsia="Times New Roman" w:hAnsi="Times" w:cs="B Zar"/>
          <w:b/>
          <w:sz w:val="26"/>
          <w:szCs w:val="26"/>
          <w:rtl/>
        </w:rPr>
        <w:t>شده</w:t>
      </w:r>
      <w:r w:rsidRPr="003B5A2A">
        <w:rPr>
          <w:rFonts w:ascii="Times" w:eastAsia="Times New Roman" w:hAnsi="Times" w:cs="B Zar" w:hint="cs"/>
          <w:b/>
          <w:sz w:val="26"/>
          <w:szCs w:val="26"/>
          <w:rtl/>
        </w:rPr>
        <w:t xml:space="preserve"> حسابدار</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 و</w:t>
      </w:r>
    </w:p>
    <w:p w:rsidR="003B5A2A" w:rsidRPr="003B5A2A" w:rsidRDefault="003B5A2A" w:rsidP="003B5A2A">
      <w:pPr>
        <w:tabs>
          <w:tab w:val="left" w:pos="907"/>
        </w:tabs>
        <w:spacing w:after="0" w:line="204" w:lineRule="auto"/>
        <w:ind w:left="1134" w:hanging="567"/>
        <w:jc w:val="lowKashida"/>
        <w:rPr>
          <w:rFonts w:ascii="Times" w:eastAsia="Times New Roman" w:hAnsi="Times" w:cs="B Zar"/>
          <w:b/>
          <w:sz w:val="26"/>
          <w:szCs w:val="26"/>
          <w:rtl/>
        </w:rPr>
      </w:pPr>
      <w:r w:rsidRPr="003B5A2A">
        <w:rPr>
          <w:rFonts w:ascii="Times" w:eastAsia="Times New Roman" w:hAnsi="Times" w:cs="B Zar" w:hint="cs"/>
          <w:b/>
          <w:sz w:val="26"/>
          <w:szCs w:val="26"/>
          <w:rtl/>
        </w:rPr>
        <w:t xml:space="preserve">ب </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r>
      <w:r w:rsidRPr="003B5A2A">
        <w:rPr>
          <w:rFonts w:ascii="Times" w:eastAsia="Times New Roman" w:hAnsi="Times" w:cs="B Zar" w:hint="cs"/>
          <w:b/>
          <w:spacing w:val="-6"/>
          <w:sz w:val="26"/>
          <w:szCs w:val="26"/>
          <w:rtl/>
        </w:rPr>
        <w:t>از نظر</w:t>
      </w:r>
      <w:r w:rsidRPr="003B5A2A">
        <w:rPr>
          <w:rFonts w:ascii="Times" w:eastAsia="Times New Roman" w:hAnsi="Times" w:cs="B Zar" w:hint="cs"/>
          <w:b/>
          <w:spacing w:val="-6"/>
          <w:sz w:val="20"/>
          <w:szCs w:val="20"/>
          <w:rtl/>
        </w:rPr>
        <w:t xml:space="preserve"> </w:t>
      </w:r>
      <w:r w:rsidRPr="003B5A2A">
        <w:rPr>
          <w:rFonts w:ascii="Times" w:eastAsia="Times New Roman" w:hAnsi="Times" w:cs="B Zar" w:hint="cs"/>
          <w:b/>
          <w:spacing w:val="-6"/>
          <w:sz w:val="26"/>
          <w:szCs w:val="26"/>
          <w:rtl/>
        </w:rPr>
        <w:t>حسابدار</w:t>
      </w:r>
      <w:r w:rsidR="005D6DCE">
        <w:rPr>
          <w:rFonts w:ascii="Times" w:eastAsia="Times New Roman" w:hAnsi="Times" w:cs="B Zar" w:hint="cs"/>
          <w:b/>
          <w:spacing w:val="-6"/>
          <w:sz w:val="26"/>
          <w:szCs w:val="26"/>
          <w:rtl/>
        </w:rPr>
        <w:t>ی</w:t>
      </w:r>
      <w:r w:rsidRPr="003B5A2A">
        <w:rPr>
          <w:rFonts w:ascii="Times" w:eastAsia="Times New Roman" w:hAnsi="Times" w:cs="B Zar" w:hint="cs"/>
          <w:b/>
          <w:spacing w:val="-6"/>
          <w:sz w:val="26"/>
          <w:szCs w:val="26"/>
          <w:rtl/>
        </w:rPr>
        <w:t>،</w:t>
      </w:r>
      <w:r w:rsidRPr="003B5A2A">
        <w:rPr>
          <w:rFonts w:ascii="Times" w:eastAsia="Times New Roman" w:hAnsi="Times" w:cs="B Zar" w:hint="cs"/>
          <w:b/>
          <w:spacing w:val="-6"/>
          <w:sz w:val="16"/>
          <w:szCs w:val="16"/>
          <w:rtl/>
        </w:rPr>
        <w:t xml:space="preserve"> </w:t>
      </w:r>
      <w:r w:rsidRPr="003B5A2A">
        <w:rPr>
          <w:rFonts w:ascii="Times" w:eastAsia="Times New Roman" w:hAnsi="Times" w:cs="B Zar" w:hint="cs"/>
          <w:b/>
          <w:spacing w:val="-6"/>
          <w:sz w:val="26"/>
          <w:szCs w:val="26"/>
          <w:rtl/>
        </w:rPr>
        <w:t>واحد</w:t>
      </w:r>
      <w:r w:rsidRPr="003B5A2A">
        <w:rPr>
          <w:rFonts w:ascii="Times" w:eastAsia="Times New Roman" w:hAnsi="Times" w:cs="B Zar" w:hint="cs"/>
          <w:b/>
          <w:spacing w:val="-6"/>
          <w:sz w:val="20"/>
          <w:szCs w:val="20"/>
          <w:rtl/>
        </w:rPr>
        <w:t xml:space="preserve"> </w:t>
      </w:r>
      <w:r w:rsidRPr="003B5A2A">
        <w:rPr>
          <w:rFonts w:ascii="Times" w:eastAsia="Times New Roman" w:hAnsi="Times" w:cs="B Zar" w:hint="cs"/>
          <w:b/>
          <w:spacing w:val="-6"/>
          <w:sz w:val="26"/>
          <w:szCs w:val="26"/>
          <w:rtl/>
        </w:rPr>
        <w:t>تجاری</w:t>
      </w:r>
      <w:r w:rsidRPr="003B5A2A">
        <w:rPr>
          <w:rFonts w:ascii="Times" w:eastAsia="Times New Roman" w:hAnsi="Times" w:cs="B Zar" w:hint="cs"/>
          <w:b/>
          <w:spacing w:val="-6"/>
          <w:sz w:val="24"/>
          <w:szCs w:val="24"/>
          <w:rtl/>
        </w:rPr>
        <w:t xml:space="preserve"> </w:t>
      </w:r>
      <w:r w:rsidRPr="003B5A2A">
        <w:rPr>
          <w:rFonts w:ascii="Times" w:eastAsia="Times New Roman" w:hAnsi="Times" w:cs="B Zar" w:hint="cs"/>
          <w:b/>
          <w:spacing w:val="-6"/>
          <w:sz w:val="26"/>
          <w:szCs w:val="26"/>
          <w:rtl/>
        </w:rPr>
        <w:t>که</w:t>
      </w:r>
      <w:r w:rsidRPr="003B5A2A">
        <w:rPr>
          <w:rFonts w:ascii="Times" w:eastAsia="Times New Roman" w:hAnsi="Times" w:cs="B Zar" w:hint="cs"/>
          <w:b/>
          <w:spacing w:val="-6"/>
          <w:sz w:val="20"/>
          <w:szCs w:val="20"/>
          <w:rtl/>
        </w:rPr>
        <w:t xml:space="preserve"> </w:t>
      </w:r>
      <w:r w:rsidRPr="003B5A2A">
        <w:rPr>
          <w:rFonts w:ascii="Times" w:eastAsia="Times New Roman" w:hAnsi="Times" w:cs="B Zar" w:hint="cs"/>
          <w:b/>
          <w:spacing w:val="-6"/>
          <w:sz w:val="26"/>
          <w:szCs w:val="26"/>
          <w:rtl/>
        </w:rPr>
        <w:t>سهامی</w:t>
      </w:r>
      <w:r w:rsidRPr="003B5A2A">
        <w:rPr>
          <w:rFonts w:ascii="Times" w:eastAsia="Times New Roman" w:hAnsi="Times" w:cs="B Zar" w:hint="cs"/>
          <w:b/>
          <w:spacing w:val="-6"/>
          <w:sz w:val="16"/>
          <w:szCs w:val="16"/>
          <w:rtl/>
        </w:rPr>
        <w:t xml:space="preserve"> </w:t>
      </w:r>
      <w:r w:rsidRPr="003B5A2A">
        <w:rPr>
          <w:rFonts w:ascii="Times" w:eastAsia="Times New Roman" w:hAnsi="Times" w:cs="B Zar" w:hint="cs"/>
          <w:b/>
          <w:spacing w:val="-6"/>
          <w:sz w:val="26"/>
          <w:szCs w:val="26"/>
          <w:rtl/>
        </w:rPr>
        <w:t>عام نیست، به</w:t>
      </w:r>
      <w:r w:rsidRPr="003B5A2A">
        <w:rPr>
          <w:rFonts w:ascii="Times" w:eastAsia="Times New Roman" w:hAnsi="Times" w:cs="B Zar" w:hint="cs"/>
          <w:b/>
          <w:spacing w:val="-6"/>
          <w:sz w:val="18"/>
          <w:szCs w:val="18"/>
          <w:rtl/>
        </w:rPr>
        <w:t xml:space="preserve"> </w:t>
      </w:r>
      <w:r w:rsidRPr="003B5A2A">
        <w:rPr>
          <w:rFonts w:ascii="Times" w:eastAsia="Times New Roman" w:hAnsi="Times" w:cs="B Zar" w:hint="cs"/>
          <w:b/>
          <w:spacing w:val="-6"/>
          <w:sz w:val="26"/>
          <w:szCs w:val="26"/>
          <w:rtl/>
        </w:rPr>
        <w:t xml:space="preserve">عنوان </w:t>
      </w:r>
      <w:r w:rsidRPr="003B5A2A">
        <w:rPr>
          <w:rFonts w:ascii="B Homa" w:eastAsia="MS Mincho" w:hAnsi="B Homa" w:cs="B Traffic"/>
          <w:b/>
          <w:bCs/>
          <w:color w:val="595959"/>
          <w:spacing w:val="-6"/>
          <w:sz w:val="20"/>
          <w:szCs w:val="20"/>
          <w:rtl/>
        </w:rPr>
        <w:t>واحد تحصیل‌کننده</w:t>
      </w:r>
      <w:r w:rsidRPr="003B5A2A">
        <w:rPr>
          <w:rFonts w:ascii="Times" w:eastAsia="Times New Roman" w:hAnsi="Times" w:cs="B Zar" w:hint="cs"/>
          <w:b/>
          <w:spacing w:val="-6"/>
          <w:sz w:val="26"/>
          <w:szCs w:val="26"/>
          <w:rtl/>
        </w:rPr>
        <w:t xml:space="preserve"> تلقی</w:t>
      </w:r>
      <w:r w:rsidRPr="003B5A2A">
        <w:rPr>
          <w:rFonts w:ascii="Times" w:eastAsia="Times New Roman" w:hAnsi="Times" w:cs="B Zar" w:hint="cs"/>
          <w:b/>
          <w:spacing w:val="-6"/>
          <w:sz w:val="20"/>
          <w:szCs w:val="20"/>
          <w:rtl/>
        </w:rPr>
        <w:t xml:space="preserve"> </w:t>
      </w:r>
      <w:r w:rsidRPr="003B5A2A">
        <w:rPr>
          <w:rFonts w:ascii="Times" w:eastAsia="Times New Roman" w:hAnsi="Times" w:cs="B Zar" w:hint="cs"/>
          <w:b/>
          <w:spacing w:val="-6"/>
          <w:sz w:val="26"/>
          <w:szCs w:val="26"/>
          <w:rtl/>
        </w:rPr>
        <w:t>می‌شود</w:t>
      </w:r>
      <w:r w:rsidRPr="003B5A2A">
        <w:rPr>
          <w:rFonts w:ascii="Times" w:eastAsia="Times New Roman" w:hAnsi="Times" w:cs="B Zar" w:hint="cs"/>
          <w:b/>
          <w:spacing w:val="-6"/>
          <w:sz w:val="18"/>
          <w:szCs w:val="18"/>
          <w:rtl/>
        </w:rPr>
        <w:t xml:space="preserve"> </w:t>
      </w:r>
      <w:r w:rsidRPr="003B5A2A">
        <w:rPr>
          <w:rFonts w:ascii="Times" w:eastAsia="Times New Roman" w:hAnsi="Times" w:cs="B Zar" w:hint="cs"/>
          <w:b/>
          <w:spacing w:val="-6"/>
          <w:sz w:val="26"/>
          <w:szCs w:val="26"/>
          <w:rtl/>
        </w:rPr>
        <w:t>(</w:t>
      </w:r>
      <w:r w:rsidRPr="003B5A2A">
        <w:rPr>
          <w:rFonts w:ascii="Times" w:eastAsia="Times New Roman" w:hAnsi="Times" w:cs="B Zar"/>
          <w:b/>
          <w:spacing w:val="-6"/>
          <w:sz w:val="26"/>
          <w:szCs w:val="26"/>
          <w:rtl/>
        </w:rPr>
        <w:t>واحد تحصیل‌کننده</w:t>
      </w:r>
      <w:r w:rsidRPr="003B5A2A">
        <w:rPr>
          <w:rFonts w:ascii="Times" w:eastAsia="Times New Roman" w:hAnsi="Times" w:cs="B Zar" w:hint="cs"/>
          <w:b/>
          <w:spacing w:val="-6"/>
          <w:sz w:val="14"/>
          <w:szCs w:val="14"/>
          <w:rtl/>
        </w:rPr>
        <w:t xml:space="preserve"> </w:t>
      </w:r>
      <w:r w:rsidRPr="003B5A2A">
        <w:rPr>
          <w:rFonts w:ascii="Times" w:eastAsia="Times New Roman" w:hAnsi="Times" w:cs="B Zar" w:hint="cs"/>
          <w:b/>
          <w:spacing w:val="-6"/>
          <w:sz w:val="26"/>
          <w:szCs w:val="26"/>
          <w:rtl/>
        </w:rPr>
        <w:t>حسابدار</w:t>
      </w:r>
      <w:r w:rsidR="005D6DCE">
        <w:rPr>
          <w:rFonts w:ascii="Times" w:eastAsia="Times New Roman" w:hAnsi="Times" w:cs="B Zar" w:hint="cs"/>
          <w:b/>
          <w:spacing w:val="-6"/>
          <w:sz w:val="26"/>
          <w:szCs w:val="26"/>
          <w:rtl/>
        </w:rPr>
        <w:t>ی</w:t>
      </w:r>
      <w:r w:rsidRPr="003B5A2A">
        <w:rPr>
          <w:rFonts w:ascii="Times" w:eastAsia="Times New Roman" w:hAnsi="Times" w:cs="B Zar" w:hint="cs"/>
          <w:b/>
          <w:spacing w:val="-6"/>
          <w:sz w:val="26"/>
          <w:szCs w:val="26"/>
          <w:rtl/>
        </w:rPr>
        <w:t>).</w:t>
      </w:r>
    </w:p>
    <w:p w:rsidR="003B5A2A" w:rsidRPr="003B5A2A" w:rsidRDefault="003B5A2A" w:rsidP="003B5A2A">
      <w:pPr>
        <w:spacing w:before="40" w:after="0" w:line="204" w:lineRule="auto"/>
        <w:ind w:left="567" w:hanging="566"/>
        <w:jc w:val="lowKashida"/>
        <w:rPr>
          <w:rFonts w:ascii="Times" w:eastAsia="Times New Roman" w:hAnsi="Times" w:cs="B Zar"/>
          <w:sz w:val="26"/>
          <w:szCs w:val="26"/>
        </w:rPr>
      </w:pPr>
      <w:r w:rsidRPr="003B5A2A">
        <w:rPr>
          <w:rFonts w:ascii="Times" w:eastAsia="Times New Roman" w:hAnsi="Times" w:cs="B Zar" w:hint="cs"/>
          <w:sz w:val="26"/>
          <w:szCs w:val="26"/>
          <w:rtl/>
        </w:rPr>
        <w:t xml:space="preserve"> </w:t>
      </w:r>
      <w:r w:rsidRPr="003B5A2A">
        <w:rPr>
          <w:rFonts w:ascii="Times" w:eastAsia="Times New Roman" w:hAnsi="Times" w:cs="B Zar" w:hint="cs"/>
          <w:sz w:val="26"/>
          <w:szCs w:val="26"/>
          <w:rtl/>
        </w:rPr>
        <w:tab/>
      </w:r>
      <w:r w:rsidRPr="003B5A2A">
        <w:rPr>
          <w:rFonts w:ascii="Times" w:eastAsia="Times New Roman" w:hAnsi="Times" w:cs="B Zar"/>
          <w:sz w:val="26"/>
          <w:szCs w:val="26"/>
          <w:rtl/>
        </w:rPr>
        <w:t>واحد</w:t>
      </w:r>
      <w:r w:rsidRPr="003B5A2A">
        <w:rPr>
          <w:rFonts w:ascii="Times" w:eastAsia="Times New Roman" w:hAnsi="Times" w:cs="B Zar" w:hint="cs"/>
          <w:sz w:val="26"/>
          <w:szCs w:val="26"/>
          <w:rtl/>
        </w:rPr>
        <w:t xml:space="preserve"> </w:t>
      </w:r>
      <w:r w:rsidRPr="003B5A2A">
        <w:rPr>
          <w:rFonts w:ascii="Times" w:eastAsia="Times New Roman" w:hAnsi="Times" w:cs="B Zar"/>
          <w:sz w:val="26"/>
          <w:szCs w:val="26"/>
          <w:rtl/>
        </w:rPr>
        <w:t>تحصیل</w:t>
      </w:r>
      <w:r w:rsidRPr="003B5A2A">
        <w:rPr>
          <w:rFonts w:ascii="Times" w:eastAsia="Times New Roman" w:hAnsi="Times" w:cs="B Zar" w:hint="cs"/>
          <w:sz w:val="26"/>
          <w:szCs w:val="26"/>
          <w:rtl/>
        </w:rPr>
        <w:t>‌ش</w:t>
      </w:r>
      <w:r w:rsidRPr="003B5A2A">
        <w:rPr>
          <w:rFonts w:ascii="Times" w:eastAsia="Times New Roman" w:hAnsi="Times" w:cs="B Zar"/>
          <w:sz w:val="26"/>
          <w:szCs w:val="26"/>
          <w:rtl/>
        </w:rPr>
        <w:t>ده</w:t>
      </w:r>
      <w:r w:rsidRPr="003B5A2A">
        <w:rPr>
          <w:rFonts w:ascii="Times" w:eastAsia="Times New Roman" w:hAnsi="Times" w:cs="B Zar" w:hint="cs"/>
          <w:sz w:val="26"/>
          <w:szCs w:val="26"/>
          <w:rtl/>
        </w:rPr>
        <w:t xml:space="preserve"> حسابدار</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باید تعریف فعالیت تجاری را احراز کند تا معامله به عنوان تحص</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ل معكوس محسوب شود، و تمام اصول شناخت و اندازه‌گیری مندرج در این استاندارد، شامل الزامات شناخت سرقفلی، در مورد آن کاربرد دارد.</w:t>
      </w:r>
    </w:p>
    <w:p w:rsidR="003B5A2A" w:rsidRPr="003B5A2A" w:rsidRDefault="003B5A2A" w:rsidP="003B5A2A">
      <w:pPr>
        <w:spacing w:before="120" w:after="0" w:line="204" w:lineRule="auto"/>
        <w:ind w:left="1134" w:hanging="567"/>
        <w:jc w:val="lowKashida"/>
        <w:rPr>
          <w:rFonts w:ascii="Times New Roman Bold" w:eastAsia="Times New Roman" w:hAnsi="Times New Roman Bold" w:cs="B Zar"/>
          <w:b/>
          <w:bCs/>
          <w:spacing w:val="-4"/>
          <w:rtl/>
        </w:rPr>
      </w:pPr>
      <w:r w:rsidRPr="003B5A2A">
        <w:rPr>
          <w:rFonts w:ascii="Times New Roman Bold" w:eastAsia="Times New Roman" w:hAnsi="Times New Roman Bold" w:cs="B Zar" w:hint="cs"/>
          <w:b/>
          <w:bCs/>
          <w:spacing w:val="-4"/>
          <w:rtl/>
        </w:rPr>
        <w:t>اندازه‌گیری مابه‌ازای انتقال‌</w:t>
      </w:r>
      <w:r w:rsidR="005D6DCE">
        <w:rPr>
          <w:rFonts w:ascii="Times New Roman Bold" w:eastAsia="Times New Roman" w:hAnsi="Times New Roman Bold" w:cs="B Zar" w:hint="cs"/>
          <w:b/>
          <w:bCs/>
          <w:spacing w:val="-4"/>
          <w:rtl/>
        </w:rPr>
        <w:t>ی</w:t>
      </w:r>
      <w:r w:rsidRPr="003B5A2A">
        <w:rPr>
          <w:rFonts w:ascii="Times New Roman Bold" w:eastAsia="Times New Roman" w:hAnsi="Times New Roman Bold" w:cs="B Zar" w:hint="cs"/>
          <w:b/>
          <w:bCs/>
          <w:spacing w:val="-4"/>
          <w:rtl/>
        </w:rPr>
        <w:t>افته</w:t>
      </w:r>
    </w:p>
    <w:p w:rsidR="003B5A2A" w:rsidRPr="003B5A2A" w:rsidRDefault="003B5A2A" w:rsidP="003B5A2A">
      <w:pPr>
        <w:spacing w:before="40" w:after="0" w:line="204" w:lineRule="auto"/>
        <w:ind w:left="567" w:hanging="567"/>
        <w:jc w:val="lowKashida"/>
        <w:rPr>
          <w:rFonts w:ascii="Times" w:eastAsia="Times New Roman" w:hAnsi="Times" w:cs="B Zar"/>
          <w:sz w:val="26"/>
          <w:szCs w:val="26"/>
          <w:rtl/>
        </w:rPr>
      </w:pPr>
      <w:r w:rsidRPr="003B5A2A">
        <w:rPr>
          <w:rFonts w:ascii="Times" w:eastAsia="Times New Roman" w:hAnsi="Times" w:cs="B Zar" w:hint="cs"/>
          <w:spacing w:val="-4"/>
          <w:w w:val="98"/>
          <w:sz w:val="26"/>
          <w:szCs w:val="26"/>
          <w:rtl/>
        </w:rPr>
        <w:t>ب20</w:t>
      </w:r>
      <w:r w:rsidRPr="003B5A2A">
        <w:rPr>
          <w:rFonts w:ascii="Times" w:eastAsia="Times New Roman" w:hAnsi="Times" w:cs="B Zar" w:hint="cs"/>
          <w:sz w:val="26"/>
          <w:szCs w:val="26"/>
          <w:rtl/>
        </w:rPr>
        <w:t>.</w:t>
      </w:r>
      <w:r w:rsidRPr="003B5A2A">
        <w:rPr>
          <w:rFonts w:ascii="Times" w:eastAsia="Times New Roman" w:hAnsi="Times" w:cs="B Zar" w:hint="cs"/>
          <w:sz w:val="26"/>
          <w:szCs w:val="26"/>
          <w:rtl/>
        </w:rPr>
        <w:tab/>
        <w:t xml:space="preserve">در تحصیل معکوس،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حسابدار</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معمولاً در قبال </w:t>
      </w:r>
      <w:r w:rsidRPr="003B5A2A">
        <w:rPr>
          <w:rFonts w:ascii="Times" w:eastAsia="Times New Roman" w:hAnsi="Times" w:cs="B Zar"/>
          <w:sz w:val="26"/>
          <w:szCs w:val="26"/>
          <w:rtl/>
        </w:rPr>
        <w:t>واحد تحصیل</w:t>
      </w:r>
      <w:r w:rsidRPr="003B5A2A">
        <w:rPr>
          <w:rFonts w:ascii="Times" w:eastAsia="Times New Roman" w:hAnsi="Times" w:cs="B Zar" w:hint="cs"/>
          <w:sz w:val="26"/>
          <w:szCs w:val="26"/>
          <w:rtl/>
        </w:rPr>
        <w:t>‌</w:t>
      </w:r>
      <w:r w:rsidRPr="003B5A2A">
        <w:rPr>
          <w:rFonts w:ascii="Times" w:eastAsia="Times New Roman" w:hAnsi="Times" w:cs="B Zar"/>
          <w:sz w:val="26"/>
          <w:szCs w:val="26"/>
          <w:rtl/>
        </w:rPr>
        <w:t>شده</w:t>
      </w:r>
      <w:r w:rsidRPr="003B5A2A">
        <w:rPr>
          <w:rFonts w:ascii="Times" w:eastAsia="Times New Roman" w:hAnsi="Times" w:cs="B Zar" w:hint="cs"/>
          <w:sz w:val="26"/>
          <w:szCs w:val="26"/>
          <w:rtl/>
        </w:rPr>
        <w:t xml:space="preserve">، مابه‌ازایی منتشر نمی‌کند. در مقابل، </w:t>
      </w:r>
      <w:r w:rsidRPr="003B5A2A">
        <w:rPr>
          <w:rFonts w:ascii="Times" w:eastAsia="Times New Roman" w:hAnsi="Times" w:cs="B Zar"/>
          <w:sz w:val="26"/>
          <w:szCs w:val="26"/>
          <w:rtl/>
        </w:rPr>
        <w:t>واحد تحصیل</w:t>
      </w:r>
      <w:r w:rsidRPr="003B5A2A">
        <w:rPr>
          <w:rFonts w:ascii="Times" w:eastAsia="Times New Roman" w:hAnsi="Times" w:cs="B Zar" w:hint="cs"/>
          <w:sz w:val="26"/>
          <w:szCs w:val="26"/>
          <w:rtl/>
        </w:rPr>
        <w:t>‌</w:t>
      </w:r>
      <w:r w:rsidRPr="003B5A2A">
        <w:rPr>
          <w:rFonts w:ascii="Times" w:eastAsia="Times New Roman" w:hAnsi="Times" w:cs="B Zar"/>
          <w:sz w:val="26"/>
          <w:szCs w:val="26"/>
          <w:rtl/>
        </w:rPr>
        <w:t>شده</w:t>
      </w:r>
      <w:r w:rsidRPr="003B5A2A">
        <w:rPr>
          <w:rFonts w:ascii="Times" w:eastAsia="Times New Roman" w:hAnsi="Times" w:cs="B Zar" w:hint="cs"/>
          <w:sz w:val="26"/>
          <w:szCs w:val="26"/>
          <w:rtl/>
        </w:rPr>
        <w:t xml:space="preserve"> حسابدار</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معمولاً سهام خود را برا</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مالکان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حسابدار</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منتشر م</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‌كند. به این ترتیب، ارزش منصفانه مابه‌ازای انتقال‌</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افته توسط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حسابدار</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در تاریخ تحصیل در ازای منافع آن در </w:t>
      </w:r>
      <w:r w:rsidRPr="003B5A2A">
        <w:rPr>
          <w:rFonts w:ascii="Times" w:eastAsia="Times New Roman" w:hAnsi="Times" w:cs="B Zar"/>
          <w:sz w:val="26"/>
          <w:szCs w:val="26"/>
          <w:rtl/>
        </w:rPr>
        <w:t>واحد تحصیل</w:t>
      </w:r>
      <w:r w:rsidRPr="003B5A2A">
        <w:rPr>
          <w:rFonts w:ascii="Times" w:eastAsia="Times New Roman" w:hAnsi="Times" w:cs="B Zar" w:hint="cs"/>
          <w:sz w:val="26"/>
          <w:szCs w:val="26"/>
          <w:rtl/>
        </w:rPr>
        <w:t>‌</w:t>
      </w:r>
      <w:r w:rsidRPr="003B5A2A">
        <w:rPr>
          <w:rFonts w:ascii="Times" w:eastAsia="Times New Roman" w:hAnsi="Times" w:cs="B Zar"/>
          <w:sz w:val="26"/>
          <w:szCs w:val="26"/>
          <w:rtl/>
        </w:rPr>
        <w:t>شده</w:t>
      </w:r>
      <w:r w:rsidRPr="003B5A2A">
        <w:rPr>
          <w:rFonts w:ascii="Times" w:eastAsia="Times New Roman" w:hAnsi="Times" w:cs="B Zar" w:hint="cs"/>
          <w:sz w:val="26"/>
          <w:szCs w:val="26"/>
          <w:rtl/>
        </w:rPr>
        <w:t xml:space="preserve"> حسابدار</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مبتنی بر تعداد سهامی است که واحد تجاری فرعی قانونی ناگزیر ‌بود منتشر كند تا درصد </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كسان</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از </w:t>
      </w:r>
      <w:r w:rsidRPr="003B5A2A">
        <w:rPr>
          <w:rFonts w:ascii="Times" w:eastAsia="Times New Roman" w:hAnsi="Times" w:cs="B Zar" w:hint="cs"/>
          <w:spacing w:val="-4"/>
          <w:sz w:val="26"/>
          <w:szCs w:val="26"/>
          <w:rtl/>
        </w:rPr>
        <w:t>سهام</w:t>
      </w:r>
      <w:r w:rsidRPr="003B5A2A">
        <w:rPr>
          <w:rFonts w:ascii="Times" w:eastAsia="Times New Roman" w:hAnsi="Times" w:cs="B Zar" w:hint="cs"/>
          <w:sz w:val="26"/>
          <w:szCs w:val="26"/>
          <w:rtl/>
        </w:rPr>
        <w:t xml:space="preserve"> واحد ترك</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ب‌شده را كه از تحص</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ل معكوس ا</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جاد م</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‌شود، به مالكان واحد تجاری اصل</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قانون</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بدهد. ارزش منصفانه تعداد </w:t>
      </w:r>
      <w:r w:rsidRPr="003B5A2A">
        <w:rPr>
          <w:rFonts w:ascii="Times" w:eastAsia="Times New Roman" w:hAnsi="Times" w:cs="B Zar" w:hint="cs"/>
          <w:spacing w:val="-4"/>
          <w:sz w:val="26"/>
          <w:szCs w:val="26"/>
          <w:rtl/>
        </w:rPr>
        <w:t>سهام</w:t>
      </w:r>
      <w:r w:rsidRPr="003B5A2A">
        <w:rPr>
          <w:rFonts w:ascii="Times" w:eastAsia="Times New Roman" w:hAnsi="Times" w:cs="B Zar" w:hint="cs"/>
          <w:sz w:val="26"/>
          <w:szCs w:val="26"/>
          <w:rtl/>
        </w:rPr>
        <w:t xml:space="preserve"> محاسبه‌شده به ا</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ن روش، می‌تواند به عنوان ارزش منصفانه مابه‌ازای انتقال‌</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افته در ازای </w:t>
      </w:r>
      <w:r w:rsidRPr="003B5A2A">
        <w:rPr>
          <w:rFonts w:ascii="Times" w:eastAsia="Times New Roman" w:hAnsi="Times" w:cs="B Zar"/>
          <w:sz w:val="26"/>
          <w:szCs w:val="26"/>
          <w:rtl/>
        </w:rPr>
        <w:t>واحد تحصیل</w:t>
      </w:r>
      <w:r w:rsidRPr="003B5A2A">
        <w:rPr>
          <w:rFonts w:ascii="Times" w:eastAsia="Times New Roman" w:hAnsi="Times" w:cs="B Zar" w:hint="cs"/>
          <w:sz w:val="26"/>
          <w:szCs w:val="26"/>
          <w:rtl/>
        </w:rPr>
        <w:t>‌</w:t>
      </w:r>
      <w:r w:rsidRPr="003B5A2A">
        <w:rPr>
          <w:rFonts w:ascii="Times" w:eastAsia="Times New Roman" w:hAnsi="Times" w:cs="B Zar"/>
          <w:sz w:val="26"/>
          <w:szCs w:val="26"/>
          <w:rtl/>
        </w:rPr>
        <w:t>شده</w:t>
      </w:r>
      <w:r w:rsidRPr="003B5A2A">
        <w:rPr>
          <w:rFonts w:ascii="Times" w:eastAsia="Times New Roman" w:hAnsi="Times" w:cs="B Zar" w:hint="cs"/>
          <w:sz w:val="26"/>
          <w:szCs w:val="26"/>
          <w:rtl/>
        </w:rPr>
        <w:t xml:space="preserve"> استفاده شود.</w:t>
      </w:r>
    </w:p>
    <w:p w:rsidR="003B5A2A" w:rsidRPr="003B5A2A" w:rsidRDefault="003B5A2A" w:rsidP="003B5A2A">
      <w:pPr>
        <w:spacing w:before="120" w:after="0" w:line="204" w:lineRule="auto"/>
        <w:ind w:left="1134" w:hanging="567"/>
        <w:jc w:val="lowKashida"/>
        <w:rPr>
          <w:rFonts w:ascii="Times New Roman Bold" w:eastAsia="Times New Roman" w:hAnsi="Times New Roman Bold" w:cs="B Zar"/>
          <w:b/>
          <w:bCs/>
          <w:spacing w:val="-4"/>
          <w:rtl/>
        </w:rPr>
      </w:pPr>
      <w:r w:rsidRPr="003B5A2A">
        <w:rPr>
          <w:rFonts w:ascii="Times New Roman Bold" w:eastAsia="Times New Roman" w:hAnsi="Times New Roman Bold" w:cs="B Zar" w:hint="cs"/>
          <w:b/>
          <w:bCs/>
          <w:spacing w:val="-4"/>
          <w:rtl/>
        </w:rPr>
        <w:t>تهیه و ارائه صورتهای مالی تلفیقی</w:t>
      </w:r>
    </w:p>
    <w:p w:rsidR="003B5A2A" w:rsidRPr="003B5A2A" w:rsidRDefault="003B5A2A" w:rsidP="003B5A2A">
      <w:pPr>
        <w:spacing w:before="40" w:after="0" w:line="204" w:lineRule="auto"/>
        <w:ind w:left="567" w:hanging="567"/>
        <w:jc w:val="lowKashida"/>
        <w:rPr>
          <w:rFonts w:ascii="Times" w:eastAsia="Times New Roman" w:hAnsi="Times" w:cs="B Zar"/>
          <w:sz w:val="26"/>
          <w:szCs w:val="26"/>
          <w:rtl/>
        </w:rPr>
      </w:pPr>
      <w:r w:rsidRPr="003B5A2A">
        <w:rPr>
          <w:rFonts w:ascii="Times" w:eastAsia="Times New Roman" w:hAnsi="Times" w:cs="B Zar" w:hint="cs"/>
          <w:spacing w:val="-4"/>
          <w:w w:val="98"/>
          <w:sz w:val="26"/>
          <w:szCs w:val="26"/>
          <w:rtl/>
        </w:rPr>
        <w:t>ب21</w:t>
      </w:r>
      <w:r w:rsidRPr="003B5A2A">
        <w:rPr>
          <w:rFonts w:ascii="Times" w:eastAsia="Times New Roman" w:hAnsi="Times" w:cs="B Zar" w:hint="cs"/>
          <w:sz w:val="26"/>
          <w:szCs w:val="26"/>
          <w:rtl/>
        </w:rPr>
        <w:t>.</w:t>
      </w:r>
      <w:r w:rsidRPr="003B5A2A">
        <w:rPr>
          <w:rFonts w:ascii="Times" w:eastAsia="Times New Roman" w:hAnsi="Times" w:cs="B Zar" w:hint="cs"/>
          <w:sz w:val="26"/>
          <w:szCs w:val="26"/>
          <w:rtl/>
        </w:rPr>
        <w:tab/>
      </w:r>
      <w:r w:rsidRPr="003B5A2A">
        <w:rPr>
          <w:rFonts w:ascii="Times" w:eastAsia="Times New Roman" w:hAnsi="Times" w:cs="B Zar" w:hint="cs"/>
          <w:spacing w:val="-2"/>
          <w:sz w:val="26"/>
          <w:szCs w:val="26"/>
          <w:rtl/>
        </w:rPr>
        <w:t xml:space="preserve">صورتهای مالی تلفیقی تهیه‌شده پس از تحصیل معکوس، با نام </w:t>
      </w:r>
      <w:r w:rsidRPr="003B5A2A">
        <w:rPr>
          <w:rFonts w:ascii="Times" w:eastAsia="Times New Roman" w:hAnsi="Times" w:cs="B Zar"/>
          <w:spacing w:val="-2"/>
          <w:sz w:val="26"/>
          <w:szCs w:val="26"/>
          <w:rtl/>
        </w:rPr>
        <w:t>واحد</w:t>
      </w:r>
      <w:r w:rsidRPr="003B5A2A">
        <w:rPr>
          <w:rFonts w:ascii="Times" w:eastAsia="Times New Roman" w:hAnsi="Times" w:cs="B Zar" w:hint="cs"/>
          <w:spacing w:val="-2"/>
          <w:sz w:val="26"/>
          <w:szCs w:val="26"/>
          <w:rtl/>
        </w:rPr>
        <w:t xml:space="preserve"> </w:t>
      </w:r>
      <w:r w:rsidRPr="003B5A2A">
        <w:rPr>
          <w:rFonts w:ascii="Times" w:eastAsia="Times New Roman" w:hAnsi="Times" w:cs="B Zar"/>
          <w:spacing w:val="-2"/>
          <w:sz w:val="26"/>
          <w:szCs w:val="26"/>
          <w:rtl/>
        </w:rPr>
        <w:t>تجاری اصلی قانونی (واحد تحصیل</w:t>
      </w:r>
      <w:r w:rsidRPr="003B5A2A">
        <w:rPr>
          <w:rFonts w:ascii="Times" w:eastAsia="Times New Roman" w:hAnsi="Times" w:cs="B Zar" w:hint="cs"/>
          <w:spacing w:val="-2"/>
          <w:sz w:val="26"/>
          <w:szCs w:val="26"/>
          <w:rtl/>
        </w:rPr>
        <w:t>‌</w:t>
      </w:r>
      <w:r w:rsidRPr="003B5A2A">
        <w:rPr>
          <w:rFonts w:ascii="Times" w:eastAsia="Times New Roman" w:hAnsi="Times" w:cs="B Zar"/>
          <w:spacing w:val="-2"/>
          <w:sz w:val="26"/>
          <w:szCs w:val="26"/>
          <w:rtl/>
        </w:rPr>
        <w:t>شده حسابداری)</w:t>
      </w:r>
      <w:r w:rsidRPr="003B5A2A">
        <w:rPr>
          <w:rFonts w:ascii="Times" w:eastAsia="Times New Roman" w:hAnsi="Times" w:cs="B Zar" w:hint="cs"/>
          <w:spacing w:val="-2"/>
          <w:sz w:val="26"/>
          <w:szCs w:val="26"/>
          <w:rtl/>
        </w:rPr>
        <w:t xml:space="preserve"> منتشر می‌شود، اما با یک تعدیل، سرمایه قانونی واحد تحصیل‌کننده حسابداری به منظور انعکاس سرمایه قانونی واحد تحصیل‌شده حسابداری، با تسری به گذشته تعدیل می‌شود و در یادداشتهای توضیحی توصیف می‌گردد. ا</w:t>
      </w:r>
      <w:r w:rsidR="005D6DCE">
        <w:rPr>
          <w:rFonts w:ascii="Times" w:eastAsia="Times New Roman" w:hAnsi="Times" w:cs="B Zar" w:hint="cs"/>
          <w:spacing w:val="-2"/>
          <w:sz w:val="26"/>
          <w:szCs w:val="26"/>
          <w:rtl/>
        </w:rPr>
        <w:t>ی</w:t>
      </w:r>
      <w:r w:rsidRPr="003B5A2A">
        <w:rPr>
          <w:rFonts w:ascii="Times" w:eastAsia="Times New Roman" w:hAnsi="Times" w:cs="B Zar" w:hint="cs"/>
          <w:spacing w:val="-2"/>
          <w:sz w:val="26"/>
          <w:szCs w:val="26"/>
          <w:rtl/>
        </w:rPr>
        <w:t>ن تعدیل برا</w:t>
      </w:r>
      <w:r w:rsidR="005D6DCE">
        <w:rPr>
          <w:rFonts w:ascii="Times" w:eastAsia="Times New Roman" w:hAnsi="Times" w:cs="B Zar" w:hint="cs"/>
          <w:spacing w:val="-2"/>
          <w:sz w:val="26"/>
          <w:szCs w:val="26"/>
          <w:rtl/>
        </w:rPr>
        <w:t>ی</w:t>
      </w:r>
      <w:r w:rsidRPr="003B5A2A">
        <w:rPr>
          <w:rFonts w:ascii="Times" w:eastAsia="Times New Roman" w:hAnsi="Times" w:cs="B Zar" w:hint="cs"/>
          <w:spacing w:val="-2"/>
          <w:sz w:val="26"/>
          <w:szCs w:val="26"/>
          <w:rtl/>
        </w:rPr>
        <w:t xml:space="preserve"> انعكاس سرمایه </w:t>
      </w:r>
      <w:r w:rsidRPr="003B5A2A">
        <w:rPr>
          <w:rFonts w:ascii="Times" w:eastAsia="Times New Roman" w:hAnsi="Times" w:cs="B Zar"/>
          <w:spacing w:val="-2"/>
          <w:sz w:val="26"/>
          <w:szCs w:val="26"/>
          <w:rtl/>
        </w:rPr>
        <w:t>واحد</w:t>
      </w:r>
      <w:r w:rsidRPr="003B5A2A">
        <w:rPr>
          <w:rFonts w:ascii="Times" w:eastAsia="Times New Roman" w:hAnsi="Times" w:cs="B Zar" w:hint="cs"/>
          <w:spacing w:val="-2"/>
          <w:sz w:val="26"/>
          <w:szCs w:val="26"/>
          <w:rtl/>
        </w:rPr>
        <w:t xml:space="preserve"> </w:t>
      </w:r>
      <w:r w:rsidRPr="003B5A2A">
        <w:rPr>
          <w:rFonts w:ascii="Times" w:eastAsia="Times New Roman" w:hAnsi="Times" w:cs="B Zar"/>
          <w:spacing w:val="-2"/>
          <w:sz w:val="26"/>
          <w:szCs w:val="26"/>
          <w:rtl/>
        </w:rPr>
        <w:t>تجاری اصلی قانونی</w:t>
      </w:r>
      <w:r w:rsidRPr="003B5A2A">
        <w:rPr>
          <w:rFonts w:ascii="Times" w:eastAsia="Times New Roman" w:hAnsi="Times" w:cs="B Zar" w:hint="cs"/>
          <w:spacing w:val="-2"/>
          <w:sz w:val="26"/>
          <w:szCs w:val="26"/>
          <w:rtl/>
        </w:rPr>
        <w:t xml:space="preserve"> </w:t>
      </w:r>
      <w:r w:rsidRPr="003B5A2A">
        <w:rPr>
          <w:rFonts w:ascii="Times" w:eastAsia="Times New Roman" w:hAnsi="Times" w:cs="B Zar"/>
          <w:spacing w:val="-2"/>
          <w:sz w:val="26"/>
          <w:szCs w:val="26"/>
          <w:rtl/>
        </w:rPr>
        <w:t>(واحد تحصیل</w:t>
      </w:r>
      <w:r w:rsidRPr="003B5A2A">
        <w:rPr>
          <w:rFonts w:ascii="Times" w:eastAsia="Times New Roman" w:hAnsi="Times" w:cs="B Zar" w:hint="cs"/>
          <w:spacing w:val="-2"/>
          <w:sz w:val="26"/>
          <w:szCs w:val="26"/>
          <w:rtl/>
        </w:rPr>
        <w:t>‌</w:t>
      </w:r>
      <w:r w:rsidRPr="003B5A2A">
        <w:rPr>
          <w:rFonts w:ascii="Times" w:eastAsia="Times New Roman" w:hAnsi="Times" w:cs="B Zar"/>
          <w:spacing w:val="-2"/>
          <w:sz w:val="26"/>
          <w:szCs w:val="26"/>
          <w:rtl/>
        </w:rPr>
        <w:t>شده حسابداری)</w:t>
      </w:r>
      <w:r w:rsidRPr="003B5A2A">
        <w:rPr>
          <w:rFonts w:ascii="Times" w:eastAsia="Times New Roman" w:hAnsi="Times" w:cs="B Zar" w:hint="cs"/>
          <w:spacing w:val="-2"/>
          <w:sz w:val="26"/>
          <w:szCs w:val="26"/>
          <w:rtl/>
        </w:rPr>
        <w:t xml:space="preserve"> الزام</w:t>
      </w:r>
      <w:r w:rsidR="005D6DCE">
        <w:rPr>
          <w:rFonts w:ascii="Times" w:eastAsia="Times New Roman" w:hAnsi="Times" w:cs="B Zar" w:hint="cs"/>
          <w:spacing w:val="-2"/>
          <w:sz w:val="26"/>
          <w:szCs w:val="26"/>
          <w:rtl/>
        </w:rPr>
        <w:t>ی</w:t>
      </w:r>
      <w:r w:rsidRPr="003B5A2A">
        <w:rPr>
          <w:rFonts w:ascii="Times" w:eastAsia="Times New Roman" w:hAnsi="Times" w:cs="B Zar" w:hint="cs"/>
          <w:spacing w:val="-2"/>
          <w:sz w:val="26"/>
          <w:szCs w:val="26"/>
          <w:rtl/>
        </w:rPr>
        <w:t xml:space="preserve"> است. اطلاعات مقایسه‌ای ارائه‌شده در ا</w:t>
      </w:r>
      <w:r w:rsidR="005D6DCE">
        <w:rPr>
          <w:rFonts w:ascii="Times" w:eastAsia="Times New Roman" w:hAnsi="Times" w:cs="B Zar" w:hint="cs"/>
          <w:spacing w:val="-2"/>
          <w:sz w:val="26"/>
          <w:szCs w:val="26"/>
          <w:rtl/>
        </w:rPr>
        <w:t>ی</w:t>
      </w:r>
      <w:r w:rsidRPr="003B5A2A">
        <w:rPr>
          <w:rFonts w:ascii="Times" w:eastAsia="Times New Roman" w:hAnsi="Times" w:cs="B Zar" w:hint="cs"/>
          <w:spacing w:val="-2"/>
          <w:sz w:val="26"/>
          <w:szCs w:val="26"/>
          <w:rtl/>
        </w:rPr>
        <w:t xml:space="preserve">ن صورتهای مالی تلفیقی نیز با تسری به گذشته تعدیل می‌شود تا سرمایه قانونی </w:t>
      </w:r>
      <w:r w:rsidRPr="003B5A2A">
        <w:rPr>
          <w:rFonts w:ascii="Times" w:eastAsia="Times New Roman" w:hAnsi="Times" w:cs="B Zar"/>
          <w:spacing w:val="-2"/>
          <w:sz w:val="26"/>
          <w:szCs w:val="26"/>
          <w:rtl/>
        </w:rPr>
        <w:t>واحد</w:t>
      </w:r>
      <w:r w:rsidRPr="003B5A2A">
        <w:rPr>
          <w:rFonts w:ascii="Times" w:eastAsia="Times New Roman" w:hAnsi="Times" w:cs="B Zar" w:hint="cs"/>
          <w:spacing w:val="-2"/>
          <w:sz w:val="26"/>
          <w:szCs w:val="26"/>
          <w:rtl/>
        </w:rPr>
        <w:t xml:space="preserve"> </w:t>
      </w:r>
      <w:r w:rsidRPr="003B5A2A">
        <w:rPr>
          <w:rFonts w:ascii="Times" w:eastAsia="Times New Roman" w:hAnsi="Times" w:cs="B Zar"/>
          <w:spacing w:val="-2"/>
          <w:sz w:val="26"/>
          <w:szCs w:val="26"/>
          <w:rtl/>
        </w:rPr>
        <w:t>تجاری اصلی قانونی (واحد تحصیل</w:t>
      </w:r>
      <w:r w:rsidRPr="003B5A2A">
        <w:rPr>
          <w:rFonts w:ascii="Times" w:eastAsia="Times New Roman" w:hAnsi="Times" w:cs="B Zar" w:hint="cs"/>
          <w:spacing w:val="-2"/>
          <w:sz w:val="26"/>
          <w:szCs w:val="26"/>
          <w:rtl/>
        </w:rPr>
        <w:t>‌</w:t>
      </w:r>
      <w:r w:rsidRPr="003B5A2A">
        <w:rPr>
          <w:rFonts w:ascii="Times" w:eastAsia="Times New Roman" w:hAnsi="Times" w:cs="B Zar"/>
          <w:spacing w:val="-2"/>
          <w:sz w:val="26"/>
          <w:szCs w:val="26"/>
          <w:rtl/>
        </w:rPr>
        <w:t>شده حسابداری)</w:t>
      </w:r>
      <w:r w:rsidRPr="003B5A2A">
        <w:rPr>
          <w:rFonts w:ascii="Times" w:eastAsia="Times New Roman" w:hAnsi="Times" w:cs="B Zar" w:hint="cs"/>
          <w:spacing w:val="-2"/>
          <w:sz w:val="26"/>
          <w:szCs w:val="26"/>
          <w:rtl/>
        </w:rPr>
        <w:t xml:space="preserve"> را نشان دهد.</w:t>
      </w:r>
    </w:p>
    <w:p w:rsidR="003B5A2A" w:rsidRPr="003B5A2A" w:rsidRDefault="003B5A2A" w:rsidP="003B5A2A">
      <w:pPr>
        <w:spacing w:before="40" w:after="0" w:line="204" w:lineRule="auto"/>
        <w:ind w:left="567" w:hanging="567"/>
        <w:jc w:val="lowKashida"/>
        <w:rPr>
          <w:rFonts w:ascii="Times" w:eastAsia="Times New Roman" w:hAnsi="Times" w:cs="B Zar"/>
          <w:sz w:val="26"/>
          <w:szCs w:val="26"/>
          <w:rtl/>
        </w:rPr>
      </w:pPr>
      <w:r w:rsidRPr="003B5A2A">
        <w:rPr>
          <w:rFonts w:ascii="Times" w:eastAsia="Times New Roman" w:hAnsi="Times" w:cs="B Zar" w:hint="cs"/>
          <w:spacing w:val="-4"/>
          <w:w w:val="98"/>
          <w:sz w:val="26"/>
          <w:szCs w:val="26"/>
          <w:rtl/>
        </w:rPr>
        <w:t>ب22.</w:t>
      </w:r>
      <w:r w:rsidRPr="003B5A2A">
        <w:rPr>
          <w:rFonts w:ascii="Times" w:eastAsia="Times New Roman" w:hAnsi="Times" w:cs="B Zar" w:hint="cs"/>
          <w:spacing w:val="-4"/>
          <w:w w:val="98"/>
          <w:sz w:val="26"/>
          <w:szCs w:val="26"/>
          <w:rtl/>
        </w:rPr>
        <w:tab/>
      </w:r>
      <w:r w:rsidRPr="003B5A2A">
        <w:rPr>
          <w:rFonts w:ascii="Times" w:eastAsia="Times New Roman" w:hAnsi="Times" w:cs="B Zar" w:hint="cs"/>
          <w:sz w:val="26"/>
          <w:szCs w:val="26"/>
          <w:rtl/>
        </w:rPr>
        <w:t>از آنجا که صورتهای مالی تلفیقی، نشان‌دهنده ادامه صورتهای مالی واحد تجاری فرعی قانونی، به استثنای ساختار سرمایه آن، است، صورتهای مالی تلفیقی موارد زیر را منعكس م</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‌كند:</w:t>
      </w:r>
    </w:p>
    <w:p w:rsidR="003B5A2A" w:rsidRPr="003B5A2A" w:rsidRDefault="003B5A2A" w:rsidP="003B5A2A">
      <w:pPr>
        <w:tabs>
          <w:tab w:val="left" w:pos="907"/>
        </w:tabs>
        <w:spacing w:after="0" w:line="204" w:lineRule="auto"/>
        <w:ind w:left="1134" w:hanging="567"/>
        <w:jc w:val="lowKashida"/>
        <w:rPr>
          <w:rFonts w:ascii="Times" w:eastAsia="Times New Roman" w:hAnsi="Times" w:cs="B Zar"/>
          <w:b/>
          <w:sz w:val="26"/>
          <w:szCs w:val="26"/>
          <w:rtl/>
        </w:rPr>
      </w:pPr>
      <w:r w:rsidRPr="003B5A2A">
        <w:rPr>
          <w:rFonts w:ascii="Times" w:eastAsia="Times New Roman" w:hAnsi="Times" w:cs="B Zar" w:hint="cs"/>
          <w:b/>
          <w:sz w:val="26"/>
          <w:szCs w:val="26"/>
          <w:rtl/>
        </w:rPr>
        <w:t>الف</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t>داراییها و بدهیهای واحد تجاری فرعی قانونی (</w:t>
      </w:r>
      <w:r w:rsidRPr="003B5A2A">
        <w:rPr>
          <w:rFonts w:ascii="Times" w:eastAsia="Times New Roman" w:hAnsi="Times" w:cs="B Zar"/>
          <w:b/>
          <w:sz w:val="26"/>
          <w:szCs w:val="26"/>
          <w:rtl/>
        </w:rPr>
        <w:t>واحد تحصیل‌کننده</w:t>
      </w:r>
      <w:r w:rsidRPr="003B5A2A">
        <w:rPr>
          <w:rFonts w:ascii="Times" w:eastAsia="Times New Roman" w:hAnsi="Times" w:cs="B Zar" w:hint="cs"/>
          <w:b/>
          <w:sz w:val="26"/>
          <w:szCs w:val="26"/>
          <w:rtl/>
        </w:rPr>
        <w:t xml:space="preserve"> حسابداری) كه به مبالغ دفتری قبل از ترك</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ب، شناسایی و اندازه‌گیری می‌شوند.</w:t>
      </w:r>
    </w:p>
    <w:p w:rsidR="003B5A2A" w:rsidRPr="003B5A2A" w:rsidRDefault="003B5A2A" w:rsidP="003B5A2A">
      <w:pPr>
        <w:tabs>
          <w:tab w:val="left" w:pos="907"/>
        </w:tabs>
        <w:spacing w:after="0" w:line="204" w:lineRule="auto"/>
        <w:ind w:left="1134" w:hanging="567"/>
        <w:jc w:val="lowKashida"/>
        <w:rPr>
          <w:rFonts w:ascii="Times" w:eastAsia="Times New Roman" w:hAnsi="Times" w:cs="B Zar"/>
          <w:b/>
          <w:sz w:val="26"/>
          <w:szCs w:val="26"/>
          <w:rtl/>
        </w:rPr>
      </w:pPr>
      <w:r w:rsidRPr="003B5A2A">
        <w:rPr>
          <w:rFonts w:ascii="Times" w:eastAsia="Times New Roman" w:hAnsi="Times" w:cs="B Zar" w:hint="cs"/>
          <w:b/>
          <w:sz w:val="26"/>
          <w:szCs w:val="26"/>
          <w:rtl/>
        </w:rPr>
        <w:t>ب</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t>داراییها و بدهیهای واحد تجاری اصلی قانونی (</w:t>
      </w:r>
      <w:r w:rsidRPr="003B5A2A">
        <w:rPr>
          <w:rFonts w:ascii="Times" w:eastAsia="Times New Roman" w:hAnsi="Times" w:cs="B Zar"/>
          <w:b/>
          <w:sz w:val="26"/>
          <w:szCs w:val="26"/>
          <w:rtl/>
        </w:rPr>
        <w:t>واحد تحصیل‌</w:t>
      </w:r>
      <w:r w:rsidRPr="003B5A2A">
        <w:rPr>
          <w:rFonts w:ascii="Times" w:eastAsia="Times New Roman" w:hAnsi="Times" w:cs="B Zar" w:hint="cs"/>
          <w:b/>
          <w:sz w:val="26"/>
          <w:szCs w:val="26"/>
          <w:rtl/>
        </w:rPr>
        <w:t>شده حسابداری) كه طبق این استاندارد شناسایی و اندازه‌گیری می‌شوند.</w:t>
      </w:r>
    </w:p>
    <w:p w:rsidR="003B5A2A" w:rsidRPr="003B5A2A" w:rsidRDefault="003B5A2A" w:rsidP="003B5A2A">
      <w:pPr>
        <w:tabs>
          <w:tab w:val="left" w:pos="907"/>
        </w:tabs>
        <w:spacing w:after="0" w:line="204" w:lineRule="auto"/>
        <w:ind w:left="1134" w:hanging="567"/>
        <w:jc w:val="lowKashida"/>
        <w:rPr>
          <w:rFonts w:ascii="Times" w:eastAsia="Times New Roman" w:hAnsi="Times" w:cs="B Zar"/>
          <w:b/>
          <w:sz w:val="26"/>
          <w:szCs w:val="26"/>
          <w:rtl/>
        </w:rPr>
      </w:pPr>
      <w:r w:rsidRPr="003B5A2A">
        <w:rPr>
          <w:rFonts w:ascii="Times" w:eastAsia="Times New Roman" w:hAnsi="Times" w:cs="B Zar" w:hint="cs"/>
          <w:b/>
          <w:sz w:val="26"/>
          <w:szCs w:val="26"/>
          <w:rtl/>
        </w:rPr>
        <w:t>پ</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t>مانده سود انباشته و سایر مانده‌های حقوق مالكانه واحد تجاری فرعی قانونی (</w:t>
      </w:r>
      <w:r w:rsidRPr="003B5A2A">
        <w:rPr>
          <w:rFonts w:ascii="Times" w:eastAsia="Times New Roman" w:hAnsi="Times" w:cs="B Zar"/>
          <w:b/>
          <w:sz w:val="26"/>
          <w:szCs w:val="26"/>
          <w:rtl/>
        </w:rPr>
        <w:t>واحد تحصیل‌</w:t>
      </w:r>
      <w:r w:rsidRPr="003B5A2A">
        <w:rPr>
          <w:rFonts w:ascii="Times" w:eastAsia="Times New Roman" w:hAnsi="Times" w:cs="B Zar" w:hint="cs"/>
          <w:b/>
          <w:sz w:val="26"/>
          <w:szCs w:val="26"/>
          <w:rtl/>
        </w:rPr>
        <w:t xml:space="preserve">کننده حسابداری) </w:t>
      </w:r>
      <w:r w:rsidRPr="003B5A2A">
        <w:rPr>
          <w:rFonts w:ascii="Times" w:eastAsia="Times New Roman" w:hAnsi="Times" w:cs="B Zar" w:hint="cs"/>
          <w:b/>
          <w:bCs/>
          <w:sz w:val="26"/>
          <w:szCs w:val="26"/>
          <w:rtl/>
        </w:rPr>
        <w:t>قبل</w:t>
      </w:r>
      <w:r w:rsidRPr="003B5A2A">
        <w:rPr>
          <w:rFonts w:ascii="Times" w:eastAsia="Times New Roman" w:hAnsi="Times" w:cs="B Zar" w:hint="cs"/>
          <w:b/>
          <w:sz w:val="26"/>
          <w:szCs w:val="26"/>
          <w:rtl/>
        </w:rPr>
        <w:t xml:space="preserve"> از ترکیب تجاری.</w:t>
      </w:r>
    </w:p>
    <w:p w:rsidR="003B5A2A" w:rsidRPr="003B5A2A" w:rsidRDefault="003B5A2A" w:rsidP="003B5A2A">
      <w:pPr>
        <w:tabs>
          <w:tab w:val="left" w:pos="907"/>
        </w:tabs>
        <w:spacing w:after="0" w:line="204" w:lineRule="auto"/>
        <w:ind w:left="1134" w:hanging="567"/>
        <w:jc w:val="lowKashida"/>
        <w:rPr>
          <w:rFonts w:ascii="Times" w:eastAsia="Times New Roman" w:hAnsi="Times" w:cs="B Zar"/>
          <w:b/>
          <w:spacing w:val="-4"/>
          <w:sz w:val="26"/>
          <w:szCs w:val="26"/>
          <w:rtl/>
        </w:rPr>
      </w:pPr>
      <w:r w:rsidRPr="003B5A2A">
        <w:rPr>
          <w:rFonts w:ascii="Times" w:eastAsia="Times New Roman" w:hAnsi="Times" w:cs="B Zar" w:hint="cs"/>
          <w:b/>
          <w:sz w:val="26"/>
          <w:szCs w:val="26"/>
          <w:rtl/>
        </w:rPr>
        <w:t>ت</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r>
      <w:r w:rsidRPr="003B5A2A">
        <w:rPr>
          <w:rFonts w:ascii="Times" w:eastAsia="Times New Roman" w:hAnsi="Times" w:cs="B Zar" w:hint="cs"/>
          <w:b/>
          <w:spacing w:val="-4"/>
          <w:sz w:val="26"/>
          <w:szCs w:val="26"/>
          <w:rtl/>
        </w:rPr>
        <w:t>مبلغ شناسایی‌شده به عنوان منافع</w:t>
      </w:r>
      <w:r w:rsidRPr="003B5A2A">
        <w:rPr>
          <w:rFonts w:ascii="Times" w:eastAsia="Times New Roman" w:hAnsi="Times" w:cs="B Zar"/>
          <w:b/>
          <w:spacing w:val="-4"/>
          <w:sz w:val="26"/>
          <w:szCs w:val="26"/>
          <w:rtl/>
        </w:rPr>
        <w:t xml:space="preserve"> </w:t>
      </w:r>
      <w:r w:rsidRPr="003B5A2A">
        <w:rPr>
          <w:rFonts w:ascii="Times" w:eastAsia="Times New Roman" w:hAnsi="Times" w:cs="B Zar" w:hint="cs"/>
          <w:b/>
          <w:spacing w:val="-4"/>
          <w:sz w:val="26"/>
          <w:szCs w:val="26"/>
          <w:rtl/>
        </w:rPr>
        <w:t>مالكانه منتشرشده در صورتهای مالی تلفیقی که با اضافه كردن منافع مالكانه منتشرشده جاری واحد تجاری فرعی قانونی (</w:t>
      </w:r>
      <w:r w:rsidRPr="003B5A2A">
        <w:rPr>
          <w:rFonts w:ascii="Times" w:eastAsia="Times New Roman" w:hAnsi="Times" w:cs="B Zar"/>
          <w:b/>
          <w:spacing w:val="-4"/>
          <w:sz w:val="26"/>
          <w:szCs w:val="26"/>
          <w:rtl/>
        </w:rPr>
        <w:t>واحد تحصیل‌کننده</w:t>
      </w:r>
      <w:r w:rsidRPr="003B5A2A">
        <w:rPr>
          <w:rFonts w:ascii="Times" w:eastAsia="Times New Roman" w:hAnsi="Times" w:cs="B Zar" w:hint="cs"/>
          <w:b/>
          <w:spacing w:val="-4"/>
          <w:sz w:val="26"/>
          <w:szCs w:val="26"/>
          <w:rtl/>
        </w:rPr>
        <w:t xml:space="preserve"> حسابداری) که بلافاصله قبل از ترکیب تجاری موجود بوده است به ارزش منصفانه واحد تجاری اصلی قانونی (</w:t>
      </w:r>
      <w:r w:rsidRPr="003B5A2A">
        <w:rPr>
          <w:rFonts w:ascii="Times" w:eastAsia="Times New Roman" w:hAnsi="Times" w:cs="B Zar"/>
          <w:b/>
          <w:spacing w:val="-4"/>
          <w:sz w:val="26"/>
          <w:szCs w:val="26"/>
          <w:rtl/>
        </w:rPr>
        <w:t>واحد تحصیل‌</w:t>
      </w:r>
      <w:r w:rsidRPr="003B5A2A">
        <w:rPr>
          <w:rFonts w:ascii="Times" w:eastAsia="Times New Roman" w:hAnsi="Times" w:cs="B Zar" w:hint="cs"/>
          <w:b/>
          <w:spacing w:val="-4"/>
          <w:sz w:val="26"/>
          <w:szCs w:val="26"/>
          <w:rtl/>
        </w:rPr>
        <w:t>‌ش</w:t>
      </w:r>
      <w:r w:rsidRPr="003B5A2A">
        <w:rPr>
          <w:rFonts w:ascii="Times" w:eastAsia="Times New Roman" w:hAnsi="Times" w:cs="B Zar"/>
          <w:b/>
          <w:spacing w:val="-4"/>
          <w:sz w:val="26"/>
          <w:szCs w:val="26"/>
          <w:rtl/>
        </w:rPr>
        <w:t>ده</w:t>
      </w:r>
      <w:r w:rsidRPr="003B5A2A">
        <w:rPr>
          <w:rFonts w:ascii="Times" w:eastAsia="Times New Roman" w:hAnsi="Times" w:cs="B Zar" w:hint="cs"/>
          <w:b/>
          <w:spacing w:val="-4"/>
          <w:sz w:val="26"/>
          <w:szCs w:val="26"/>
          <w:rtl/>
        </w:rPr>
        <w:t xml:space="preserve"> حسابداری) تعیین می‌شود. با وجود ا</w:t>
      </w:r>
      <w:r w:rsidR="005D6DCE">
        <w:rPr>
          <w:rFonts w:ascii="Times" w:eastAsia="Times New Roman" w:hAnsi="Times" w:cs="B Zar" w:hint="cs"/>
          <w:b/>
          <w:spacing w:val="-4"/>
          <w:sz w:val="26"/>
          <w:szCs w:val="26"/>
          <w:rtl/>
        </w:rPr>
        <w:t>ی</w:t>
      </w:r>
      <w:r w:rsidRPr="003B5A2A">
        <w:rPr>
          <w:rFonts w:ascii="Times" w:eastAsia="Times New Roman" w:hAnsi="Times" w:cs="B Zar" w:hint="cs"/>
          <w:b/>
          <w:spacing w:val="-4"/>
          <w:sz w:val="26"/>
          <w:szCs w:val="26"/>
          <w:rtl/>
        </w:rPr>
        <w:t xml:space="preserve">ن، ساختار منافع مالكانه (یعنی تعداد و نوع منافع مالكانه منتشرشده)، بازتابی از ساختار حقوق مالكانه واحد تجاری اصلی قانونی </w:t>
      </w:r>
      <w:r w:rsidRPr="003B5A2A">
        <w:rPr>
          <w:rFonts w:ascii="Times" w:eastAsia="Times New Roman" w:hAnsi="Times" w:cs="B Zar"/>
          <w:b/>
          <w:spacing w:val="-4"/>
          <w:sz w:val="26"/>
          <w:szCs w:val="26"/>
          <w:rtl/>
        </w:rPr>
        <w:t>(واحد تحصیل</w:t>
      </w:r>
      <w:r w:rsidRPr="003B5A2A">
        <w:rPr>
          <w:rFonts w:ascii="Times" w:eastAsia="Times New Roman" w:hAnsi="Times" w:cs="B Zar" w:hint="cs"/>
          <w:b/>
          <w:spacing w:val="-4"/>
          <w:sz w:val="26"/>
          <w:szCs w:val="26"/>
          <w:rtl/>
        </w:rPr>
        <w:t>‌ش</w:t>
      </w:r>
      <w:r w:rsidRPr="003B5A2A">
        <w:rPr>
          <w:rFonts w:ascii="Times" w:eastAsia="Times New Roman" w:hAnsi="Times" w:cs="B Zar"/>
          <w:b/>
          <w:spacing w:val="-4"/>
          <w:sz w:val="26"/>
          <w:szCs w:val="26"/>
          <w:rtl/>
        </w:rPr>
        <w:t>ده حسابداری)</w:t>
      </w:r>
      <w:r w:rsidRPr="003B5A2A">
        <w:rPr>
          <w:rFonts w:ascii="Times" w:eastAsia="Times New Roman" w:hAnsi="Times" w:cs="B Zar" w:hint="cs"/>
          <w:b/>
          <w:spacing w:val="-4"/>
          <w:sz w:val="26"/>
          <w:szCs w:val="26"/>
          <w:rtl/>
        </w:rPr>
        <w:t>، شامل منافع مالكانه منتشرشده توسط واحد تجاری اصلی قانونی برا</w:t>
      </w:r>
      <w:r w:rsidR="005D6DCE">
        <w:rPr>
          <w:rFonts w:ascii="Times" w:eastAsia="Times New Roman" w:hAnsi="Times" w:cs="B Zar" w:hint="cs"/>
          <w:b/>
          <w:spacing w:val="-4"/>
          <w:sz w:val="26"/>
          <w:szCs w:val="26"/>
          <w:rtl/>
        </w:rPr>
        <w:t>ی</w:t>
      </w:r>
      <w:r w:rsidRPr="003B5A2A">
        <w:rPr>
          <w:rFonts w:ascii="Times" w:eastAsia="Times New Roman" w:hAnsi="Times" w:cs="B Zar" w:hint="cs"/>
          <w:b/>
          <w:spacing w:val="-4"/>
          <w:sz w:val="26"/>
          <w:szCs w:val="26"/>
          <w:rtl/>
        </w:rPr>
        <w:t xml:space="preserve"> انجام ترك</w:t>
      </w:r>
      <w:r w:rsidR="005D6DCE">
        <w:rPr>
          <w:rFonts w:ascii="Times" w:eastAsia="Times New Roman" w:hAnsi="Times" w:cs="B Zar" w:hint="cs"/>
          <w:b/>
          <w:spacing w:val="-4"/>
          <w:sz w:val="26"/>
          <w:szCs w:val="26"/>
          <w:rtl/>
        </w:rPr>
        <w:t>ی</w:t>
      </w:r>
      <w:r w:rsidRPr="003B5A2A">
        <w:rPr>
          <w:rFonts w:ascii="Times" w:eastAsia="Times New Roman" w:hAnsi="Times" w:cs="B Zar" w:hint="cs"/>
          <w:b/>
          <w:spacing w:val="-4"/>
          <w:sz w:val="26"/>
          <w:szCs w:val="26"/>
          <w:rtl/>
        </w:rPr>
        <w:t xml:space="preserve">ب می‌باشد. بر این اساس، ساختار حقوق مالكانه واحد تجاری فرعی قانونی </w:t>
      </w:r>
      <w:r w:rsidRPr="003B5A2A">
        <w:rPr>
          <w:rFonts w:ascii="Times" w:eastAsia="Times New Roman" w:hAnsi="Times" w:cs="B Zar"/>
          <w:b/>
          <w:spacing w:val="-4"/>
          <w:sz w:val="26"/>
          <w:szCs w:val="26"/>
          <w:rtl/>
        </w:rPr>
        <w:t>(واحد تحصیل‌کننده حسابداری)</w:t>
      </w:r>
      <w:r w:rsidRPr="003B5A2A">
        <w:rPr>
          <w:rFonts w:ascii="Times" w:eastAsia="Times New Roman" w:hAnsi="Times" w:cs="B Zar" w:hint="cs"/>
          <w:b/>
          <w:spacing w:val="-4"/>
          <w:sz w:val="26"/>
          <w:szCs w:val="26"/>
          <w:rtl/>
        </w:rPr>
        <w:t xml:space="preserve">، به منظور انعکاس تعداد سهام منتشرشده توسط واحد تجاری اصلی قانونی </w:t>
      </w:r>
      <w:r w:rsidRPr="003B5A2A">
        <w:rPr>
          <w:rFonts w:ascii="Times" w:eastAsia="Times New Roman" w:hAnsi="Times" w:cs="B Zar"/>
          <w:b/>
          <w:spacing w:val="-4"/>
          <w:sz w:val="26"/>
          <w:szCs w:val="26"/>
          <w:rtl/>
        </w:rPr>
        <w:t>(واحد تحصیل</w:t>
      </w:r>
      <w:r w:rsidRPr="003B5A2A">
        <w:rPr>
          <w:rFonts w:ascii="Times" w:eastAsia="Times New Roman" w:hAnsi="Times" w:cs="B Zar" w:hint="cs"/>
          <w:b/>
          <w:spacing w:val="-4"/>
          <w:sz w:val="26"/>
          <w:szCs w:val="26"/>
          <w:rtl/>
        </w:rPr>
        <w:t>‌ش</w:t>
      </w:r>
      <w:r w:rsidRPr="003B5A2A">
        <w:rPr>
          <w:rFonts w:ascii="Times" w:eastAsia="Times New Roman" w:hAnsi="Times" w:cs="B Zar"/>
          <w:b/>
          <w:spacing w:val="-4"/>
          <w:sz w:val="26"/>
          <w:szCs w:val="26"/>
          <w:rtl/>
        </w:rPr>
        <w:t>ده حسابداری)</w:t>
      </w:r>
      <w:r w:rsidRPr="003B5A2A">
        <w:rPr>
          <w:rFonts w:ascii="Times" w:eastAsia="Times New Roman" w:hAnsi="Times" w:cs="B Zar" w:hint="cs"/>
          <w:b/>
          <w:spacing w:val="-4"/>
          <w:sz w:val="26"/>
          <w:szCs w:val="26"/>
          <w:rtl/>
        </w:rPr>
        <w:t xml:space="preserve"> در تحصیل معکوس با استفاده از نسبت مبادله تعیین‌شده در موافقت‌نامه تحصیل، تجدید ارائه می‌شود.</w:t>
      </w:r>
    </w:p>
    <w:p w:rsidR="003B5A2A" w:rsidRPr="003B5A2A" w:rsidRDefault="003B5A2A" w:rsidP="003B5A2A">
      <w:pPr>
        <w:tabs>
          <w:tab w:val="left" w:pos="907"/>
        </w:tabs>
        <w:spacing w:after="0" w:line="204" w:lineRule="auto"/>
        <w:ind w:left="1134" w:hanging="567"/>
        <w:jc w:val="lowKashida"/>
        <w:rPr>
          <w:rFonts w:ascii="Times" w:eastAsia="Times New Roman" w:hAnsi="Times" w:cs="B Zar"/>
          <w:b/>
          <w:sz w:val="26"/>
          <w:szCs w:val="26"/>
        </w:rPr>
      </w:pPr>
      <w:r w:rsidRPr="003B5A2A">
        <w:rPr>
          <w:rFonts w:ascii="Times" w:eastAsia="Times New Roman" w:hAnsi="Times" w:cs="B Zar" w:hint="cs"/>
          <w:b/>
          <w:sz w:val="26"/>
          <w:szCs w:val="26"/>
          <w:rtl/>
        </w:rPr>
        <w:t>ث</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t>سهم متناسب منافع فاقد حق کنترل از مبالغ دفتری سود انباشته و سایر منافع</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مالكانه واحد تجاری فرعی قانونی (</w:t>
      </w:r>
      <w:r w:rsidRPr="003B5A2A">
        <w:rPr>
          <w:rFonts w:ascii="Times" w:eastAsia="Times New Roman" w:hAnsi="Times" w:cs="B Zar"/>
          <w:b/>
          <w:sz w:val="26"/>
          <w:szCs w:val="26"/>
          <w:rtl/>
        </w:rPr>
        <w:t>واحد تحصیل‌کننده</w:t>
      </w:r>
      <w:r w:rsidRPr="003B5A2A">
        <w:rPr>
          <w:rFonts w:ascii="Times" w:eastAsia="Times New Roman" w:hAnsi="Times" w:cs="B Zar" w:hint="cs"/>
          <w:b/>
          <w:sz w:val="26"/>
          <w:szCs w:val="26"/>
          <w:rtl/>
        </w:rPr>
        <w:t xml:space="preserve"> حسابداری) قبل از ترکیب، كه در بندهای ب23 و ب24 مطرح می‌شود.</w:t>
      </w:r>
    </w:p>
    <w:p w:rsidR="003B5A2A" w:rsidRPr="003B5A2A" w:rsidRDefault="003B5A2A" w:rsidP="003B5A2A">
      <w:pPr>
        <w:spacing w:before="120" w:after="0" w:line="192" w:lineRule="auto"/>
        <w:ind w:left="1134" w:hanging="567"/>
        <w:jc w:val="lowKashida"/>
        <w:rPr>
          <w:rFonts w:ascii="Times New Roman Bold" w:eastAsia="Times New Roman" w:hAnsi="Times New Roman Bold" w:cs="B Zar"/>
          <w:b/>
          <w:bCs/>
          <w:spacing w:val="-4"/>
          <w:rtl/>
        </w:rPr>
      </w:pPr>
      <w:r w:rsidRPr="003B5A2A">
        <w:rPr>
          <w:rFonts w:ascii="Times New Roman Bold" w:eastAsia="Times New Roman" w:hAnsi="Times New Roman Bold" w:cs="B Zar"/>
          <w:b/>
          <w:bCs/>
          <w:spacing w:val="-4"/>
          <w:rtl/>
        </w:rPr>
        <w:br w:type="page"/>
      </w:r>
      <w:r w:rsidRPr="003B5A2A">
        <w:rPr>
          <w:rFonts w:ascii="Times New Roman Bold" w:eastAsia="Times New Roman" w:hAnsi="Times New Roman Bold" w:cs="B Zar" w:hint="cs"/>
          <w:b/>
          <w:bCs/>
          <w:spacing w:val="-4"/>
          <w:rtl/>
        </w:rPr>
        <w:lastRenderedPageBreak/>
        <w:t>منافع فاقد حق کنترل</w:t>
      </w:r>
    </w:p>
    <w:p w:rsidR="003B5A2A" w:rsidRPr="003B5A2A" w:rsidRDefault="003B5A2A" w:rsidP="003B5A2A">
      <w:pPr>
        <w:spacing w:before="40" w:after="0" w:line="192" w:lineRule="auto"/>
        <w:ind w:left="567" w:hanging="567"/>
        <w:jc w:val="lowKashida"/>
        <w:rPr>
          <w:rFonts w:ascii="Times" w:eastAsia="Times New Roman" w:hAnsi="Times" w:cs="B Zar"/>
          <w:sz w:val="26"/>
          <w:szCs w:val="26"/>
        </w:rPr>
      </w:pPr>
      <w:r w:rsidRPr="003B5A2A">
        <w:rPr>
          <w:rFonts w:ascii="Times" w:eastAsia="Times New Roman" w:hAnsi="Times" w:cs="B Zar" w:hint="cs"/>
          <w:spacing w:val="-4"/>
          <w:w w:val="98"/>
          <w:sz w:val="26"/>
          <w:szCs w:val="26"/>
          <w:rtl/>
        </w:rPr>
        <w:t>ب23.</w:t>
      </w:r>
      <w:r w:rsidRPr="003B5A2A">
        <w:rPr>
          <w:rFonts w:ascii="Times" w:eastAsia="Times New Roman" w:hAnsi="Times" w:cs="B Zar" w:hint="cs"/>
          <w:sz w:val="26"/>
          <w:szCs w:val="26"/>
          <w:rtl/>
        </w:rPr>
        <w:tab/>
        <w:t>در تحصیل معکوس، برخ</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مالکان </w:t>
      </w:r>
      <w:r w:rsidRPr="003B5A2A">
        <w:rPr>
          <w:rFonts w:ascii="Times" w:eastAsia="Times New Roman" w:hAnsi="Times" w:cs="B Zar"/>
          <w:sz w:val="26"/>
          <w:szCs w:val="26"/>
          <w:rtl/>
        </w:rPr>
        <w:t>واحد تحصیل</w:t>
      </w:r>
      <w:r w:rsidRPr="003B5A2A">
        <w:rPr>
          <w:rFonts w:ascii="Times" w:eastAsia="Times New Roman" w:hAnsi="Times" w:cs="B Zar" w:hint="cs"/>
          <w:sz w:val="26"/>
          <w:szCs w:val="26"/>
          <w:rtl/>
        </w:rPr>
        <w:t>‌</w:t>
      </w:r>
      <w:r w:rsidRPr="003B5A2A">
        <w:rPr>
          <w:rFonts w:ascii="Times" w:eastAsia="Times New Roman" w:hAnsi="Times" w:cs="B Zar"/>
          <w:sz w:val="26"/>
          <w:szCs w:val="26"/>
          <w:rtl/>
        </w:rPr>
        <w:t>شده</w:t>
      </w:r>
      <w:r w:rsidRPr="003B5A2A">
        <w:rPr>
          <w:rFonts w:ascii="Times" w:eastAsia="Times New Roman" w:hAnsi="Times" w:cs="B Zar" w:hint="cs"/>
          <w:sz w:val="26"/>
          <w:szCs w:val="26"/>
          <w:rtl/>
        </w:rPr>
        <w:t xml:space="preserve"> قانونی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حسابدار</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ممكن است منافع</w:t>
      </w:r>
      <w:r w:rsidRPr="003B5A2A">
        <w:rPr>
          <w:rFonts w:ascii="Times" w:eastAsia="Times New Roman" w:hAnsi="Times" w:cs="B Zar"/>
          <w:sz w:val="26"/>
          <w:szCs w:val="26"/>
          <w:rtl/>
        </w:rPr>
        <w:t xml:space="preserve"> </w:t>
      </w:r>
      <w:r w:rsidRPr="003B5A2A">
        <w:rPr>
          <w:rFonts w:ascii="Times" w:eastAsia="Times New Roman" w:hAnsi="Times" w:cs="B Zar" w:hint="cs"/>
          <w:sz w:val="26"/>
          <w:szCs w:val="26"/>
          <w:rtl/>
        </w:rPr>
        <w:t>مالكانه خود را در ازای منافع</w:t>
      </w:r>
      <w:r w:rsidRPr="003B5A2A">
        <w:rPr>
          <w:rFonts w:ascii="Times" w:eastAsia="Times New Roman" w:hAnsi="Times" w:cs="B Zar"/>
          <w:sz w:val="26"/>
          <w:szCs w:val="26"/>
          <w:rtl/>
        </w:rPr>
        <w:t xml:space="preserve"> </w:t>
      </w:r>
      <w:r w:rsidRPr="003B5A2A">
        <w:rPr>
          <w:rFonts w:ascii="Times" w:eastAsia="Times New Roman" w:hAnsi="Times" w:cs="B Zar" w:hint="cs"/>
          <w:sz w:val="26"/>
          <w:szCs w:val="26"/>
          <w:rtl/>
        </w:rPr>
        <w:t xml:space="preserve">مالكانه </w:t>
      </w:r>
      <w:r w:rsidRPr="003B5A2A">
        <w:rPr>
          <w:rFonts w:ascii="Times" w:eastAsia="Times New Roman" w:hAnsi="Times" w:cs="B Zar"/>
          <w:sz w:val="26"/>
          <w:szCs w:val="26"/>
          <w:rtl/>
        </w:rPr>
        <w:t>واحد</w:t>
      </w:r>
      <w:r w:rsidRPr="003B5A2A">
        <w:rPr>
          <w:rFonts w:ascii="Times" w:eastAsia="Times New Roman" w:hAnsi="Times" w:cs="B Zar" w:hint="cs"/>
          <w:sz w:val="26"/>
          <w:szCs w:val="26"/>
          <w:rtl/>
        </w:rPr>
        <w:t xml:space="preserve"> </w:t>
      </w:r>
      <w:r w:rsidRPr="003B5A2A">
        <w:rPr>
          <w:rFonts w:ascii="Times" w:eastAsia="Times New Roman" w:hAnsi="Times" w:cs="B Zar"/>
          <w:sz w:val="26"/>
          <w:szCs w:val="26"/>
          <w:rtl/>
        </w:rPr>
        <w:t>تجاری اصلی قانونی (واحد تحصیل</w:t>
      </w:r>
      <w:r w:rsidRPr="003B5A2A">
        <w:rPr>
          <w:rFonts w:ascii="Times" w:eastAsia="Times New Roman" w:hAnsi="Times" w:cs="B Zar" w:hint="cs"/>
          <w:sz w:val="26"/>
          <w:szCs w:val="26"/>
          <w:rtl/>
        </w:rPr>
        <w:t>‌</w:t>
      </w:r>
      <w:r w:rsidRPr="003B5A2A">
        <w:rPr>
          <w:rFonts w:ascii="Times" w:eastAsia="Times New Roman" w:hAnsi="Times" w:cs="B Zar"/>
          <w:sz w:val="26"/>
          <w:szCs w:val="26"/>
          <w:rtl/>
        </w:rPr>
        <w:t>شده</w:t>
      </w:r>
      <w:r w:rsidRPr="003B5A2A">
        <w:rPr>
          <w:rFonts w:ascii="Times" w:eastAsia="Times New Roman" w:hAnsi="Times" w:cs="B Zar" w:hint="cs"/>
          <w:sz w:val="26"/>
          <w:szCs w:val="26"/>
          <w:rtl/>
        </w:rPr>
        <w:t xml:space="preserve"> حسابدار</w:t>
      </w:r>
      <w:r w:rsidR="005D6DCE">
        <w:rPr>
          <w:rFonts w:ascii="Times" w:eastAsia="Times New Roman" w:hAnsi="Times" w:cs="B Zar" w:hint="cs"/>
          <w:sz w:val="26"/>
          <w:szCs w:val="26"/>
          <w:rtl/>
        </w:rPr>
        <w:t>ی</w:t>
      </w:r>
      <w:r w:rsidRPr="003B5A2A">
        <w:rPr>
          <w:rFonts w:ascii="Times" w:eastAsia="Times New Roman" w:hAnsi="Times" w:cs="B Zar"/>
          <w:sz w:val="26"/>
          <w:szCs w:val="26"/>
          <w:rtl/>
        </w:rPr>
        <w:t>)</w:t>
      </w:r>
      <w:r w:rsidRPr="003B5A2A">
        <w:rPr>
          <w:rFonts w:ascii="Times" w:eastAsia="Times New Roman" w:hAnsi="Times" w:cs="B Zar" w:hint="cs"/>
          <w:sz w:val="26"/>
          <w:szCs w:val="26"/>
          <w:rtl/>
        </w:rPr>
        <w:t xml:space="preserve"> مبادله نکنند. ا</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ن مالکان، در صورتهای مالی تلفیقی پس از تحصیل معکوس، به عنوان دارندگان منافع فاقد حق کنترل در نظر گرفته می‌شوند. ا</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ن امر بدان دل</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ل است كه مالکان </w:t>
      </w:r>
      <w:r w:rsidRPr="003B5A2A">
        <w:rPr>
          <w:rFonts w:ascii="Times" w:eastAsia="Times New Roman" w:hAnsi="Times" w:cs="B Zar"/>
          <w:sz w:val="26"/>
          <w:szCs w:val="26"/>
          <w:rtl/>
        </w:rPr>
        <w:t>واحد تحصیل</w:t>
      </w:r>
      <w:r w:rsidRPr="003B5A2A">
        <w:rPr>
          <w:rFonts w:ascii="Times" w:eastAsia="Times New Roman" w:hAnsi="Times" w:cs="B Zar" w:hint="cs"/>
          <w:sz w:val="26"/>
          <w:szCs w:val="26"/>
          <w:rtl/>
        </w:rPr>
        <w:t>‌</w:t>
      </w:r>
      <w:r w:rsidRPr="003B5A2A">
        <w:rPr>
          <w:rFonts w:ascii="Times" w:eastAsia="Times New Roman" w:hAnsi="Times" w:cs="B Zar"/>
          <w:sz w:val="26"/>
          <w:szCs w:val="26"/>
          <w:rtl/>
        </w:rPr>
        <w:t>شده</w:t>
      </w:r>
      <w:r w:rsidRPr="003B5A2A">
        <w:rPr>
          <w:rFonts w:ascii="Times" w:eastAsia="Times New Roman" w:hAnsi="Times" w:cs="B Zar" w:hint="cs"/>
          <w:sz w:val="26"/>
          <w:szCs w:val="26"/>
          <w:rtl/>
        </w:rPr>
        <w:t xml:space="preserve"> قانونی كه منافع مالكانه</w:t>
      </w:r>
      <w:r w:rsidRPr="003B5A2A">
        <w:rPr>
          <w:rFonts w:ascii="Times" w:eastAsia="Times New Roman" w:hAnsi="Times" w:cs="B Zar"/>
          <w:sz w:val="26"/>
          <w:szCs w:val="26"/>
          <w:rtl/>
        </w:rPr>
        <w:t xml:space="preserve"> </w:t>
      </w:r>
      <w:r w:rsidRPr="003B5A2A">
        <w:rPr>
          <w:rFonts w:ascii="Times" w:eastAsia="Times New Roman" w:hAnsi="Times" w:cs="B Zar" w:hint="cs"/>
          <w:sz w:val="26"/>
          <w:szCs w:val="26"/>
          <w:rtl/>
        </w:rPr>
        <w:t xml:space="preserve">خود را در ازای منافع مالكانه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قانونی مبادله نمی‌کنند، تنها دارای منافعی در نتایج عملکرد و خالص داراییهای </w:t>
      </w:r>
      <w:r w:rsidRPr="003B5A2A">
        <w:rPr>
          <w:rFonts w:ascii="Times" w:eastAsia="Times New Roman" w:hAnsi="Times" w:cs="B Zar"/>
          <w:sz w:val="26"/>
          <w:szCs w:val="26"/>
          <w:rtl/>
        </w:rPr>
        <w:t>واحد تحصیل</w:t>
      </w:r>
      <w:r w:rsidRPr="003B5A2A">
        <w:rPr>
          <w:rFonts w:ascii="Times" w:eastAsia="Times New Roman" w:hAnsi="Times" w:cs="B Zar" w:hint="cs"/>
          <w:sz w:val="26"/>
          <w:szCs w:val="26"/>
          <w:rtl/>
        </w:rPr>
        <w:t>‌</w:t>
      </w:r>
      <w:r w:rsidRPr="003B5A2A">
        <w:rPr>
          <w:rFonts w:ascii="Times" w:eastAsia="Times New Roman" w:hAnsi="Times" w:cs="B Zar"/>
          <w:sz w:val="26"/>
          <w:szCs w:val="26"/>
          <w:rtl/>
        </w:rPr>
        <w:t>شده</w:t>
      </w:r>
      <w:r w:rsidRPr="003B5A2A">
        <w:rPr>
          <w:rFonts w:ascii="Times" w:eastAsia="Times New Roman" w:hAnsi="Times" w:cs="B Zar" w:hint="cs"/>
          <w:sz w:val="26"/>
          <w:szCs w:val="26"/>
          <w:rtl/>
        </w:rPr>
        <w:t xml:space="preserve"> قانون</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هستند، نه در نتایج عملکرد و خالص داراییهای واحد ترکیب‌شده‌. برعکس، اگرچه برای مقاصد حسابدار</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قانونی، </w:t>
      </w:r>
      <w:r w:rsidRPr="003B5A2A">
        <w:rPr>
          <w:rFonts w:ascii="Times" w:eastAsia="Times New Roman" w:hAnsi="Times" w:cs="B Zar"/>
          <w:sz w:val="26"/>
          <w:szCs w:val="26"/>
          <w:rtl/>
        </w:rPr>
        <w:t>واحد تحصیل</w:t>
      </w:r>
      <w:r w:rsidRPr="003B5A2A">
        <w:rPr>
          <w:rFonts w:ascii="Times" w:eastAsia="Times New Roman" w:hAnsi="Times" w:cs="B Zar" w:hint="cs"/>
          <w:sz w:val="26"/>
          <w:szCs w:val="26"/>
          <w:rtl/>
        </w:rPr>
        <w:t>‌</w:t>
      </w:r>
      <w:r w:rsidRPr="003B5A2A">
        <w:rPr>
          <w:rFonts w:ascii="Times" w:eastAsia="Times New Roman" w:hAnsi="Times" w:cs="B Zar"/>
          <w:sz w:val="26"/>
          <w:szCs w:val="26"/>
          <w:rtl/>
        </w:rPr>
        <w:t>شده</w:t>
      </w:r>
      <w:r w:rsidRPr="003B5A2A">
        <w:rPr>
          <w:rFonts w:ascii="Times" w:eastAsia="Times New Roman" w:hAnsi="Times" w:cs="B Zar" w:hint="cs"/>
          <w:sz w:val="26"/>
          <w:szCs w:val="26"/>
          <w:rtl/>
        </w:rPr>
        <w:t xml:space="preserve"> محسوب ‌شود، مالکان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قانون</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دارای حقوقی در نتایج عملکرد و خالص داراییهای واحد ترك</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ب‌شده می‌باشند.</w:t>
      </w:r>
    </w:p>
    <w:p w:rsidR="003B5A2A" w:rsidRPr="003B5A2A" w:rsidRDefault="003B5A2A" w:rsidP="003B5A2A">
      <w:pPr>
        <w:spacing w:before="40" w:after="0" w:line="192" w:lineRule="auto"/>
        <w:ind w:left="567" w:hanging="567"/>
        <w:jc w:val="lowKashida"/>
        <w:rPr>
          <w:rFonts w:ascii="Times" w:eastAsia="Times New Roman" w:hAnsi="Times" w:cs="B Zar"/>
          <w:sz w:val="26"/>
          <w:szCs w:val="26"/>
          <w:rtl/>
        </w:rPr>
      </w:pPr>
      <w:r w:rsidRPr="003B5A2A">
        <w:rPr>
          <w:rFonts w:ascii="Times" w:eastAsia="Times New Roman" w:hAnsi="Times" w:cs="B Zar" w:hint="cs"/>
          <w:w w:val="98"/>
          <w:sz w:val="26"/>
          <w:szCs w:val="26"/>
          <w:rtl/>
        </w:rPr>
        <w:t>ب24.</w:t>
      </w:r>
      <w:r w:rsidRPr="003B5A2A">
        <w:rPr>
          <w:rFonts w:ascii="Times" w:eastAsia="Times New Roman" w:hAnsi="Times" w:cs="B Zar" w:hint="cs"/>
          <w:sz w:val="26"/>
          <w:szCs w:val="26"/>
          <w:rtl/>
        </w:rPr>
        <w:tab/>
      </w:r>
      <w:r w:rsidRPr="003B5A2A">
        <w:rPr>
          <w:rFonts w:ascii="Times" w:eastAsia="Times New Roman" w:hAnsi="Times" w:cs="B Zar"/>
          <w:sz w:val="26"/>
          <w:szCs w:val="26"/>
          <w:rtl/>
        </w:rPr>
        <w:t>داراییها و بدهیهای واحد</w:t>
      </w:r>
      <w:r w:rsidRPr="003B5A2A">
        <w:rPr>
          <w:rFonts w:ascii="Times" w:eastAsia="Times New Roman" w:hAnsi="Times" w:cs="B Zar" w:hint="cs"/>
          <w:sz w:val="26"/>
          <w:szCs w:val="26"/>
          <w:rtl/>
        </w:rPr>
        <w:t xml:space="preserve"> تحصیل‌شده </w:t>
      </w:r>
      <w:r w:rsidRPr="003B5A2A">
        <w:rPr>
          <w:rFonts w:ascii="Times" w:eastAsia="Times New Roman" w:hAnsi="Times" w:cs="B Zar"/>
          <w:sz w:val="26"/>
          <w:szCs w:val="26"/>
          <w:rtl/>
        </w:rPr>
        <w:t>قانونی</w:t>
      </w:r>
      <w:r w:rsidRPr="003B5A2A">
        <w:rPr>
          <w:rFonts w:ascii="Times" w:eastAsia="Times New Roman" w:hAnsi="Times" w:cs="B Zar" w:hint="cs"/>
          <w:sz w:val="26"/>
          <w:szCs w:val="26"/>
          <w:rtl/>
        </w:rPr>
        <w:t xml:space="preserve">، در صورتهای مالی تلفیقی، به مبالغ دفتری قبل از ترکیب آنها اندازه‌گیری و شناسایی می‌شود (به بند ب22(الف) مراجعه شود). بنابراین، در تحصیل معکوس، منافع فاقد حق کنترل، منعکس‌کننده منافع نسبی سهامداران فاقد حق کنترل از مبالغ دفتری قبل از ترکیب خالص داراییهای </w:t>
      </w:r>
      <w:r w:rsidRPr="003B5A2A">
        <w:rPr>
          <w:rFonts w:ascii="Times" w:eastAsia="Times New Roman" w:hAnsi="Times" w:cs="B Zar"/>
          <w:sz w:val="26"/>
          <w:szCs w:val="26"/>
          <w:rtl/>
        </w:rPr>
        <w:t>واحد تحصیل</w:t>
      </w:r>
      <w:r w:rsidRPr="003B5A2A">
        <w:rPr>
          <w:rFonts w:ascii="Times" w:eastAsia="Times New Roman" w:hAnsi="Times" w:cs="B Zar" w:hint="cs"/>
          <w:sz w:val="26"/>
          <w:szCs w:val="26"/>
          <w:rtl/>
        </w:rPr>
        <w:t>‌</w:t>
      </w:r>
      <w:r w:rsidRPr="003B5A2A">
        <w:rPr>
          <w:rFonts w:ascii="Times" w:eastAsia="Times New Roman" w:hAnsi="Times" w:cs="B Zar"/>
          <w:sz w:val="26"/>
          <w:szCs w:val="26"/>
          <w:rtl/>
        </w:rPr>
        <w:t>شده</w:t>
      </w:r>
      <w:r w:rsidRPr="003B5A2A">
        <w:rPr>
          <w:rFonts w:ascii="Times" w:eastAsia="Times New Roman" w:hAnsi="Times" w:cs="B Zar" w:hint="cs"/>
          <w:sz w:val="26"/>
          <w:szCs w:val="26"/>
          <w:rtl/>
        </w:rPr>
        <w:t xml:space="preserve"> قانونی است؛ حتی اگر منافع فاقد حق کنترل در تحصیلهای دیگر، به ارزش منصفانه آنها در تاریخ تحصیل اندازه‌گیری شود.</w:t>
      </w:r>
    </w:p>
    <w:p w:rsidR="003B5A2A" w:rsidRPr="003B5A2A" w:rsidRDefault="003B5A2A" w:rsidP="003B5A2A">
      <w:pPr>
        <w:spacing w:before="120" w:after="0" w:line="192" w:lineRule="auto"/>
        <w:ind w:left="1134" w:hanging="567"/>
        <w:jc w:val="lowKashida"/>
        <w:rPr>
          <w:rFonts w:ascii="Times New Roman Bold" w:eastAsia="Times New Roman" w:hAnsi="Times New Roman Bold" w:cs="B Zar"/>
          <w:b/>
          <w:bCs/>
          <w:spacing w:val="-4"/>
          <w:rtl/>
        </w:rPr>
      </w:pPr>
      <w:r w:rsidRPr="003B5A2A">
        <w:rPr>
          <w:rFonts w:ascii="Times New Roman Bold" w:eastAsia="Times New Roman" w:hAnsi="Times New Roman Bold" w:cs="B Zar" w:hint="cs"/>
          <w:b/>
          <w:bCs/>
          <w:spacing w:val="-4"/>
          <w:rtl/>
        </w:rPr>
        <w:t>سود هر سهم</w:t>
      </w:r>
    </w:p>
    <w:p w:rsidR="003B5A2A" w:rsidRPr="003B5A2A" w:rsidRDefault="003B5A2A" w:rsidP="003B5A2A">
      <w:pPr>
        <w:spacing w:before="40" w:after="0" w:line="192" w:lineRule="auto"/>
        <w:ind w:left="567" w:hanging="567"/>
        <w:jc w:val="lowKashida"/>
        <w:rPr>
          <w:rFonts w:ascii="Times" w:eastAsia="Times New Roman" w:hAnsi="Times" w:cs="B Zar"/>
          <w:sz w:val="26"/>
          <w:szCs w:val="26"/>
        </w:rPr>
      </w:pPr>
      <w:r w:rsidRPr="003B5A2A">
        <w:rPr>
          <w:rFonts w:ascii="Times" w:eastAsia="Times New Roman" w:hAnsi="Times" w:cs="B Zar" w:hint="cs"/>
          <w:spacing w:val="-4"/>
          <w:w w:val="98"/>
          <w:sz w:val="26"/>
          <w:szCs w:val="26"/>
          <w:rtl/>
        </w:rPr>
        <w:t>ب25.</w:t>
      </w:r>
      <w:r w:rsidRPr="003B5A2A">
        <w:rPr>
          <w:rFonts w:ascii="Times" w:eastAsia="Times New Roman" w:hAnsi="Times" w:cs="B Zar" w:hint="cs"/>
          <w:sz w:val="26"/>
          <w:szCs w:val="26"/>
          <w:rtl/>
        </w:rPr>
        <w:tab/>
        <w:t xml:space="preserve">همان‌گونه که در بند ب22(ت) بیان شد، ساختار حقوق مالكانه در صورتهای مالی تلفیقی پس از تحصیل معکوس، منعکس‌کننده ساختار حقوق مالكانه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قانونی (</w:t>
      </w:r>
      <w:r w:rsidRPr="003B5A2A">
        <w:rPr>
          <w:rFonts w:ascii="Times" w:eastAsia="Times New Roman" w:hAnsi="Times" w:cs="B Zar"/>
          <w:sz w:val="26"/>
          <w:szCs w:val="26"/>
          <w:rtl/>
        </w:rPr>
        <w:t>واحد تحصیل</w:t>
      </w:r>
      <w:r w:rsidRPr="003B5A2A">
        <w:rPr>
          <w:rFonts w:ascii="Times" w:eastAsia="Times New Roman" w:hAnsi="Times" w:cs="B Zar" w:hint="cs"/>
          <w:sz w:val="26"/>
          <w:szCs w:val="26"/>
          <w:rtl/>
        </w:rPr>
        <w:t>‌</w:t>
      </w:r>
      <w:r w:rsidRPr="003B5A2A">
        <w:rPr>
          <w:rFonts w:ascii="Times" w:eastAsia="Times New Roman" w:hAnsi="Times" w:cs="B Zar"/>
          <w:sz w:val="26"/>
          <w:szCs w:val="26"/>
          <w:rtl/>
        </w:rPr>
        <w:t>شده</w:t>
      </w:r>
      <w:r w:rsidRPr="003B5A2A">
        <w:rPr>
          <w:rFonts w:ascii="Times" w:eastAsia="Times New Roman" w:hAnsi="Times" w:cs="B Zar" w:hint="cs"/>
          <w:sz w:val="26"/>
          <w:szCs w:val="26"/>
          <w:rtl/>
        </w:rPr>
        <w:t xml:space="preserve"> حسابداری)، شامل منافع مالكانه منتشرشده توسط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قانونی به منظور انجام ترکیب تجاری است.</w:t>
      </w:r>
    </w:p>
    <w:p w:rsidR="003B5A2A" w:rsidRPr="003B5A2A" w:rsidRDefault="003B5A2A" w:rsidP="003B5A2A">
      <w:pPr>
        <w:spacing w:before="40" w:after="0" w:line="192" w:lineRule="auto"/>
        <w:ind w:left="567" w:hanging="567"/>
        <w:jc w:val="lowKashida"/>
        <w:rPr>
          <w:rFonts w:ascii="Times" w:eastAsia="Times New Roman" w:hAnsi="Times" w:cs="B Zar"/>
          <w:sz w:val="26"/>
          <w:szCs w:val="26"/>
          <w:rtl/>
        </w:rPr>
      </w:pPr>
      <w:r w:rsidRPr="003B5A2A">
        <w:rPr>
          <w:rFonts w:ascii="Times" w:eastAsia="Times New Roman" w:hAnsi="Times" w:cs="B Zar" w:hint="cs"/>
          <w:spacing w:val="-4"/>
          <w:w w:val="98"/>
          <w:sz w:val="26"/>
          <w:szCs w:val="26"/>
          <w:rtl/>
        </w:rPr>
        <w:t>ب26</w:t>
      </w:r>
      <w:r w:rsidRPr="003B5A2A">
        <w:rPr>
          <w:rFonts w:ascii="Times" w:eastAsia="Times New Roman" w:hAnsi="Times" w:cs="B Zar" w:hint="cs"/>
          <w:sz w:val="26"/>
          <w:szCs w:val="26"/>
          <w:rtl/>
        </w:rPr>
        <w:t>.</w:t>
      </w:r>
      <w:r w:rsidRPr="003B5A2A">
        <w:rPr>
          <w:rFonts w:ascii="Times" w:eastAsia="Times New Roman" w:hAnsi="Times" w:cs="B Zar" w:hint="cs"/>
          <w:sz w:val="26"/>
          <w:szCs w:val="26"/>
          <w:rtl/>
        </w:rPr>
        <w:tab/>
      </w:r>
      <w:r w:rsidRPr="003B5A2A">
        <w:rPr>
          <w:rFonts w:ascii="Times" w:eastAsia="Times New Roman" w:hAnsi="Times" w:cs="B Zar" w:hint="cs"/>
          <w:spacing w:val="-4"/>
          <w:sz w:val="26"/>
          <w:szCs w:val="26"/>
          <w:rtl/>
        </w:rPr>
        <w:t>در</w:t>
      </w:r>
      <w:r w:rsidRPr="003B5A2A">
        <w:rPr>
          <w:rFonts w:ascii="Times" w:eastAsia="Times New Roman" w:hAnsi="Times" w:cs="B Zar" w:hint="cs"/>
          <w:spacing w:val="-4"/>
          <w:sz w:val="20"/>
          <w:szCs w:val="20"/>
          <w:rtl/>
        </w:rPr>
        <w:t xml:space="preserve"> </w:t>
      </w:r>
      <w:r w:rsidRPr="003B5A2A">
        <w:rPr>
          <w:rFonts w:ascii="Times" w:eastAsia="Times New Roman" w:hAnsi="Times" w:cs="B Zar" w:hint="cs"/>
          <w:spacing w:val="-4"/>
          <w:sz w:val="26"/>
          <w:szCs w:val="26"/>
          <w:rtl/>
        </w:rPr>
        <w:t>محاسبه</w:t>
      </w:r>
      <w:r w:rsidRPr="003B5A2A">
        <w:rPr>
          <w:rFonts w:ascii="Times" w:eastAsia="Times New Roman" w:hAnsi="Times" w:cs="B Zar" w:hint="cs"/>
          <w:spacing w:val="-4"/>
          <w:sz w:val="20"/>
          <w:szCs w:val="20"/>
          <w:rtl/>
        </w:rPr>
        <w:t xml:space="preserve"> </w:t>
      </w:r>
      <w:r w:rsidRPr="003B5A2A">
        <w:rPr>
          <w:rFonts w:ascii="Times" w:eastAsia="Times New Roman" w:hAnsi="Times" w:cs="B Zar" w:hint="cs"/>
          <w:spacing w:val="-4"/>
          <w:sz w:val="26"/>
          <w:szCs w:val="26"/>
          <w:rtl/>
        </w:rPr>
        <w:t>میانگین موزون تعداد سهام عاد</w:t>
      </w:r>
      <w:r w:rsidR="005D6DCE">
        <w:rPr>
          <w:rFonts w:ascii="Times" w:eastAsia="Times New Roman" w:hAnsi="Times" w:cs="B Zar" w:hint="cs"/>
          <w:spacing w:val="-4"/>
          <w:sz w:val="26"/>
          <w:szCs w:val="26"/>
          <w:rtl/>
        </w:rPr>
        <w:t>ی</w:t>
      </w:r>
      <w:r w:rsidRPr="003B5A2A">
        <w:rPr>
          <w:rFonts w:ascii="Times" w:eastAsia="Times New Roman" w:hAnsi="Times" w:cs="B Zar" w:hint="cs"/>
          <w:spacing w:val="-4"/>
          <w:sz w:val="26"/>
          <w:szCs w:val="26"/>
          <w:rtl/>
        </w:rPr>
        <w:t xml:space="preserve"> جاری (محاسبه مخرج کسر سود هر سهم) طی دوره‌ای که تحصیل معکوس واقع می‌شود:</w:t>
      </w:r>
    </w:p>
    <w:p w:rsidR="003B5A2A" w:rsidRPr="003B5A2A" w:rsidRDefault="003B5A2A" w:rsidP="003B5A2A">
      <w:pPr>
        <w:tabs>
          <w:tab w:val="left" w:pos="907"/>
        </w:tabs>
        <w:spacing w:after="0" w:line="192" w:lineRule="auto"/>
        <w:ind w:left="1134" w:hanging="567"/>
        <w:jc w:val="lowKashida"/>
        <w:rPr>
          <w:rFonts w:ascii="Times" w:eastAsia="Times New Roman" w:hAnsi="Times" w:cs="B Zar"/>
          <w:b/>
          <w:sz w:val="26"/>
          <w:szCs w:val="26"/>
          <w:rtl/>
        </w:rPr>
      </w:pPr>
      <w:r w:rsidRPr="003B5A2A">
        <w:rPr>
          <w:rFonts w:ascii="Times" w:eastAsia="Times New Roman" w:hAnsi="Times" w:cs="B Zar" w:hint="cs"/>
          <w:b/>
          <w:sz w:val="26"/>
          <w:szCs w:val="26"/>
          <w:rtl/>
        </w:rPr>
        <w:t>الف</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t xml:space="preserve">تعداد سهام عادی جاری از ابتدای آن دوره تا تاریخ تحصیل، باید بر مبنای میانگین موزون تعداد سهام عادی جاری </w:t>
      </w:r>
      <w:r w:rsidRPr="003B5A2A">
        <w:rPr>
          <w:rFonts w:ascii="Times" w:eastAsia="Times New Roman" w:hAnsi="Times" w:cs="B Zar"/>
          <w:b/>
          <w:sz w:val="26"/>
          <w:szCs w:val="26"/>
          <w:rtl/>
        </w:rPr>
        <w:t xml:space="preserve">واحد </w:t>
      </w:r>
      <w:r w:rsidRPr="003B5A2A">
        <w:rPr>
          <w:rFonts w:ascii="Times" w:eastAsia="Times New Roman" w:hAnsi="Times" w:cs="B Zar" w:hint="cs"/>
          <w:b/>
          <w:sz w:val="26"/>
          <w:szCs w:val="26"/>
          <w:rtl/>
        </w:rPr>
        <w:t>تحصیل‌شده قانونی (</w:t>
      </w:r>
      <w:r w:rsidRPr="003B5A2A">
        <w:rPr>
          <w:rFonts w:ascii="Times" w:eastAsia="Times New Roman" w:hAnsi="Times" w:cs="B Zar"/>
          <w:b/>
          <w:sz w:val="26"/>
          <w:szCs w:val="26"/>
          <w:rtl/>
        </w:rPr>
        <w:t>واحد تحصیل‌کننده</w:t>
      </w:r>
      <w:r w:rsidRPr="003B5A2A">
        <w:rPr>
          <w:rFonts w:ascii="Times" w:eastAsia="Times New Roman" w:hAnsi="Times" w:cs="B Zar" w:hint="cs"/>
          <w:b/>
          <w:sz w:val="26"/>
          <w:szCs w:val="26"/>
          <w:rtl/>
        </w:rPr>
        <w:t xml:space="preserve"> حسابداری) طی دوره ضرب‌ در نسبت مبادله تعیین‌شده در موافقت‌نامه ادغام، محاسبه شود؛ و</w:t>
      </w:r>
    </w:p>
    <w:p w:rsidR="003B5A2A" w:rsidRPr="003B5A2A" w:rsidRDefault="003B5A2A" w:rsidP="003B5A2A">
      <w:pPr>
        <w:tabs>
          <w:tab w:val="left" w:pos="907"/>
        </w:tabs>
        <w:spacing w:after="0" w:line="192" w:lineRule="auto"/>
        <w:ind w:left="1134" w:hanging="567"/>
        <w:jc w:val="lowKashida"/>
        <w:rPr>
          <w:rFonts w:ascii="Times" w:eastAsia="Times New Roman" w:hAnsi="Times" w:cs="B Zar"/>
          <w:b/>
          <w:sz w:val="26"/>
          <w:szCs w:val="26"/>
          <w:rtl/>
        </w:rPr>
      </w:pPr>
      <w:r w:rsidRPr="003B5A2A">
        <w:rPr>
          <w:rFonts w:ascii="Times" w:eastAsia="Times New Roman" w:hAnsi="Times" w:cs="B Zar" w:hint="cs"/>
          <w:b/>
          <w:sz w:val="26"/>
          <w:szCs w:val="26"/>
          <w:rtl/>
        </w:rPr>
        <w:t>ب</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t xml:space="preserve">تعداد سهام عادی جاری از تاریخ تحصیل تا پایان آن دوره، باید تعداد سهام عادی واقعی جاری </w:t>
      </w:r>
      <w:r w:rsidRPr="003B5A2A">
        <w:rPr>
          <w:rFonts w:ascii="Times" w:eastAsia="Times New Roman" w:hAnsi="Times" w:cs="B Zar"/>
          <w:b/>
          <w:sz w:val="26"/>
          <w:szCs w:val="26"/>
          <w:rtl/>
        </w:rPr>
        <w:t>واحد تحصیل‌کننده قانونی (واحد تحصیل</w:t>
      </w:r>
      <w:r w:rsidRPr="003B5A2A">
        <w:rPr>
          <w:rFonts w:ascii="Times" w:eastAsia="Times New Roman" w:hAnsi="Times" w:cs="B Zar" w:hint="cs"/>
          <w:b/>
          <w:sz w:val="26"/>
          <w:szCs w:val="26"/>
          <w:rtl/>
        </w:rPr>
        <w:t>‌</w:t>
      </w:r>
      <w:r w:rsidRPr="003B5A2A">
        <w:rPr>
          <w:rFonts w:ascii="Times" w:eastAsia="Times New Roman" w:hAnsi="Times" w:cs="B Zar"/>
          <w:b/>
          <w:sz w:val="26"/>
          <w:szCs w:val="26"/>
          <w:rtl/>
        </w:rPr>
        <w:t>شده حسابداری)</w:t>
      </w:r>
      <w:r w:rsidRPr="003B5A2A">
        <w:rPr>
          <w:rFonts w:ascii="Times" w:eastAsia="Times New Roman" w:hAnsi="Times" w:cs="B Zar" w:hint="cs"/>
          <w:b/>
          <w:sz w:val="26"/>
          <w:szCs w:val="26"/>
          <w:rtl/>
        </w:rPr>
        <w:t xml:space="preserve"> طی آن دوره باشد.</w:t>
      </w:r>
    </w:p>
    <w:p w:rsidR="003B5A2A" w:rsidRPr="003B5A2A" w:rsidRDefault="003B5A2A" w:rsidP="003B5A2A">
      <w:pPr>
        <w:spacing w:before="40" w:after="0" w:line="192" w:lineRule="auto"/>
        <w:ind w:left="567" w:hanging="567"/>
        <w:jc w:val="lowKashida"/>
        <w:rPr>
          <w:rFonts w:ascii="Times" w:eastAsia="Times New Roman" w:hAnsi="Times" w:cs="B Zar"/>
          <w:sz w:val="26"/>
          <w:szCs w:val="26"/>
          <w:rtl/>
        </w:rPr>
      </w:pPr>
      <w:r w:rsidRPr="003B5A2A">
        <w:rPr>
          <w:rFonts w:ascii="Times" w:eastAsia="Times New Roman" w:hAnsi="Times" w:cs="B Zar" w:hint="cs"/>
          <w:spacing w:val="-4"/>
          <w:w w:val="98"/>
          <w:sz w:val="26"/>
          <w:szCs w:val="26"/>
          <w:rtl/>
        </w:rPr>
        <w:t>ب27.</w:t>
      </w:r>
      <w:r w:rsidRPr="003B5A2A">
        <w:rPr>
          <w:rFonts w:ascii="Times" w:eastAsia="Times New Roman" w:hAnsi="Times" w:cs="B Zar" w:hint="cs"/>
          <w:sz w:val="26"/>
          <w:szCs w:val="26"/>
          <w:rtl/>
        </w:rPr>
        <w:tab/>
        <w:t>پس از تحصیل معکوس، سود پایه هر سهم برای هر دوره مقایسه‌ای قبل از تاریخ تحصیل در صورتهای مالی تلفیقی، باید به صورت زیر محاسبه شود:</w:t>
      </w:r>
    </w:p>
    <w:p w:rsidR="003B5A2A" w:rsidRPr="003B5A2A" w:rsidRDefault="003B5A2A" w:rsidP="003B5A2A">
      <w:pPr>
        <w:tabs>
          <w:tab w:val="left" w:pos="907"/>
        </w:tabs>
        <w:spacing w:after="0" w:line="192" w:lineRule="auto"/>
        <w:ind w:left="1134" w:hanging="567"/>
        <w:jc w:val="lowKashida"/>
        <w:rPr>
          <w:rFonts w:ascii="Times" w:eastAsia="Times New Roman" w:hAnsi="Times" w:cs="B Zar"/>
          <w:b/>
          <w:sz w:val="26"/>
          <w:szCs w:val="26"/>
          <w:rtl/>
        </w:rPr>
      </w:pPr>
      <w:r w:rsidRPr="003B5A2A">
        <w:rPr>
          <w:rFonts w:ascii="Times" w:eastAsia="Times New Roman" w:hAnsi="Times" w:cs="B Zar" w:hint="cs"/>
          <w:b/>
          <w:sz w:val="26"/>
          <w:szCs w:val="26"/>
          <w:rtl/>
        </w:rPr>
        <w:t>الف</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t>سود یا زیان دوره واحد تحصیل‌شده قانونی كه قابل انتساب به سهامداران عادی در هر یک از آن دوره‌ها است تقسیم بر</w:t>
      </w:r>
    </w:p>
    <w:p w:rsidR="003B5A2A" w:rsidRPr="003B5A2A" w:rsidRDefault="003B5A2A" w:rsidP="003B5A2A">
      <w:pPr>
        <w:tabs>
          <w:tab w:val="left" w:pos="907"/>
        </w:tabs>
        <w:spacing w:after="0" w:line="192" w:lineRule="auto"/>
        <w:ind w:left="1134" w:hanging="567"/>
        <w:jc w:val="lowKashida"/>
        <w:rPr>
          <w:rFonts w:ascii="Times" w:eastAsia="Times New Roman" w:hAnsi="Times" w:cs="B Zar"/>
          <w:b/>
          <w:sz w:val="26"/>
          <w:szCs w:val="26"/>
        </w:rPr>
      </w:pPr>
      <w:r w:rsidRPr="003B5A2A">
        <w:rPr>
          <w:rFonts w:ascii="Times" w:eastAsia="Times New Roman" w:hAnsi="Times" w:cs="B Zar" w:hint="cs"/>
          <w:b/>
          <w:sz w:val="26"/>
          <w:szCs w:val="26"/>
          <w:rtl/>
        </w:rPr>
        <w:t>ب</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r>
      <w:r w:rsidRPr="003B5A2A">
        <w:rPr>
          <w:rFonts w:ascii="Times" w:eastAsia="Times New Roman" w:hAnsi="Times" w:cs="B Zar" w:hint="cs"/>
          <w:b/>
          <w:spacing w:val="-4"/>
          <w:sz w:val="26"/>
          <w:szCs w:val="26"/>
          <w:rtl/>
        </w:rPr>
        <w:t xml:space="preserve">میانگین موزون تعداد سهام عادی جاری </w:t>
      </w:r>
      <w:r w:rsidRPr="003B5A2A">
        <w:rPr>
          <w:rFonts w:ascii="Times" w:eastAsia="Times New Roman" w:hAnsi="Times" w:cs="B Zar"/>
          <w:b/>
          <w:spacing w:val="-4"/>
          <w:sz w:val="26"/>
          <w:szCs w:val="26"/>
          <w:rtl/>
        </w:rPr>
        <w:t>واحد تحصیل</w:t>
      </w:r>
      <w:r w:rsidRPr="003B5A2A">
        <w:rPr>
          <w:rFonts w:ascii="Times" w:eastAsia="Times New Roman" w:hAnsi="Times" w:cs="B Zar" w:hint="cs"/>
          <w:b/>
          <w:spacing w:val="-4"/>
          <w:sz w:val="26"/>
          <w:szCs w:val="26"/>
          <w:rtl/>
        </w:rPr>
        <w:t>‌</w:t>
      </w:r>
      <w:r w:rsidRPr="003B5A2A">
        <w:rPr>
          <w:rFonts w:ascii="Times" w:eastAsia="Times New Roman" w:hAnsi="Times" w:cs="B Zar"/>
          <w:b/>
          <w:spacing w:val="-4"/>
          <w:sz w:val="26"/>
          <w:szCs w:val="26"/>
          <w:rtl/>
        </w:rPr>
        <w:t>شده</w:t>
      </w:r>
      <w:r w:rsidRPr="003B5A2A">
        <w:rPr>
          <w:rFonts w:ascii="Times" w:eastAsia="Times New Roman" w:hAnsi="Times" w:cs="B Zar" w:hint="cs"/>
          <w:b/>
          <w:spacing w:val="-4"/>
          <w:sz w:val="26"/>
          <w:szCs w:val="26"/>
          <w:rtl/>
        </w:rPr>
        <w:t xml:space="preserve"> قانونی ضرب در نسبت مبادله تع</w:t>
      </w:r>
      <w:r w:rsidR="005D6DCE">
        <w:rPr>
          <w:rFonts w:ascii="Times" w:eastAsia="Times New Roman" w:hAnsi="Times" w:cs="B Zar" w:hint="cs"/>
          <w:b/>
          <w:spacing w:val="-4"/>
          <w:sz w:val="26"/>
          <w:szCs w:val="26"/>
          <w:rtl/>
        </w:rPr>
        <w:t>یی</w:t>
      </w:r>
      <w:r w:rsidRPr="003B5A2A">
        <w:rPr>
          <w:rFonts w:ascii="Times" w:eastAsia="Times New Roman" w:hAnsi="Times" w:cs="B Zar" w:hint="cs"/>
          <w:b/>
          <w:spacing w:val="-4"/>
          <w:sz w:val="26"/>
          <w:szCs w:val="26"/>
          <w:rtl/>
        </w:rPr>
        <w:t>ن‌شده در موافقت‌نامه تحصیل.</w:t>
      </w:r>
    </w:p>
    <w:p w:rsidR="003B5A2A" w:rsidRPr="003B5A2A" w:rsidRDefault="003B5A2A" w:rsidP="003B5A2A">
      <w:pPr>
        <w:keepNext/>
        <w:pBdr>
          <w:bottom w:val="single" w:sz="4" w:space="1" w:color="595959"/>
        </w:pBdr>
        <w:spacing w:before="120" w:after="0" w:line="192" w:lineRule="auto"/>
        <w:jc w:val="lowKashida"/>
        <w:outlineLvl w:val="0"/>
        <w:rPr>
          <w:rFonts w:ascii="Times New Roman Bold" w:eastAsia="Times New Roman" w:hAnsi="Times New Roman Bold" w:cs="B Titr"/>
          <w:b/>
          <w:bCs/>
          <w:sz w:val="24"/>
          <w:szCs w:val="24"/>
          <w:rtl/>
        </w:rPr>
      </w:pPr>
      <w:r w:rsidRPr="003B5A2A">
        <w:rPr>
          <w:rFonts w:ascii="Times New Roman Bold" w:eastAsia="Times New Roman" w:hAnsi="Times New Roman Bold" w:cs="B Titr" w:hint="cs"/>
          <w:b/>
          <w:bCs/>
          <w:sz w:val="24"/>
          <w:szCs w:val="24"/>
          <w:rtl/>
        </w:rPr>
        <w:t>شناسایی برخی داراییهای تحص</w:t>
      </w:r>
      <w:r w:rsidR="005D6DCE">
        <w:rPr>
          <w:rFonts w:ascii="Times New Roman Bold" w:eastAsia="Times New Roman" w:hAnsi="Times New Roman Bold" w:cs="B Titr" w:hint="cs"/>
          <w:b/>
          <w:bCs/>
          <w:sz w:val="24"/>
          <w:szCs w:val="24"/>
          <w:rtl/>
        </w:rPr>
        <w:t>ی</w:t>
      </w:r>
      <w:r w:rsidRPr="003B5A2A">
        <w:rPr>
          <w:rFonts w:ascii="Times New Roman Bold" w:eastAsia="Times New Roman" w:hAnsi="Times New Roman Bold" w:cs="B Titr" w:hint="cs"/>
          <w:b/>
          <w:bCs/>
          <w:sz w:val="24"/>
          <w:szCs w:val="24"/>
          <w:rtl/>
        </w:rPr>
        <w:t>ل‌شده و بدهیهای تقبل‌شده (بکارگیری بندهای 11 تا 14)</w:t>
      </w:r>
    </w:p>
    <w:p w:rsidR="003B5A2A" w:rsidRPr="003B5A2A" w:rsidRDefault="003B5A2A" w:rsidP="003B5A2A">
      <w:pPr>
        <w:spacing w:before="120" w:after="0" w:line="192" w:lineRule="auto"/>
        <w:ind w:left="1134" w:hanging="567"/>
        <w:jc w:val="lowKashida"/>
        <w:rPr>
          <w:rFonts w:ascii="Times New Roman Bold" w:eastAsia="Times New Roman" w:hAnsi="Times New Roman Bold" w:cs="B Zar"/>
          <w:b/>
          <w:bCs/>
          <w:spacing w:val="-4"/>
          <w:rtl/>
        </w:rPr>
      </w:pPr>
      <w:r w:rsidRPr="003B5A2A">
        <w:rPr>
          <w:rFonts w:ascii="Times New Roman Bold" w:eastAsia="Times New Roman" w:hAnsi="Times New Roman Bold" w:cs="B Zar" w:hint="cs"/>
          <w:b/>
          <w:bCs/>
          <w:spacing w:val="-4"/>
          <w:rtl/>
        </w:rPr>
        <w:t>اجاره‌های عملیاتی</w:t>
      </w:r>
    </w:p>
    <w:p w:rsidR="003B5A2A" w:rsidRPr="003B5A2A" w:rsidRDefault="003B5A2A" w:rsidP="003B5A2A">
      <w:pPr>
        <w:spacing w:before="40" w:after="0" w:line="192" w:lineRule="auto"/>
        <w:ind w:left="567" w:hanging="567"/>
        <w:jc w:val="lowKashida"/>
        <w:rPr>
          <w:rFonts w:ascii="Times" w:eastAsia="Times New Roman" w:hAnsi="Times" w:cs="B Zar"/>
          <w:sz w:val="26"/>
          <w:szCs w:val="26"/>
        </w:rPr>
      </w:pPr>
      <w:r w:rsidRPr="003B5A2A">
        <w:rPr>
          <w:rFonts w:ascii="Times" w:eastAsia="Times New Roman" w:hAnsi="Times" w:cs="B Zar" w:hint="cs"/>
          <w:w w:val="98"/>
          <w:sz w:val="26"/>
          <w:szCs w:val="26"/>
          <w:rtl/>
        </w:rPr>
        <w:t>ب28.</w:t>
      </w:r>
      <w:r w:rsidRPr="003B5A2A">
        <w:rPr>
          <w:rFonts w:ascii="Times" w:eastAsia="Times New Roman" w:hAnsi="Times" w:cs="B Zar" w:hint="cs"/>
          <w:sz w:val="26"/>
          <w:szCs w:val="26"/>
          <w:rtl/>
        </w:rPr>
        <w:tab/>
        <w:t xml:space="preserve">به استثنای موارد الزامی در بندهای ب29 و ب30،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نباید هیچ‌گونه دارایی یا بدهی در ارتباط با اجاره عملیاتی که در آن، </w:t>
      </w:r>
      <w:r w:rsidRPr="003B5A2A">
        <w:rPr>
          <w:rFonts w:ascii="Times" w:eastAsia="Times New Roman" w:hAnsi="Times" w:cs="B Zar"/>
          <w:sz w:val="26"/>
          <w:szCs w:val="26"/>
          <w:rtl/>
        </w:rPr>
        <w:t>واحد تحصیل</w:t>
      </w:r>
      <w:r w:rsidRPr="003B5A2A">
        <w:rPr>
          <w:rFonts w:ascii="Times" w:eastAsia="Times New Roman" w:hAnsi="Times" w:cs="B Zar" w:hint="cs"/>
          <w:sz w:val="26"/>
          <w:szCs w:val="26"/>
          <w:rtl/>
        </w:rPr>
        <w:t>‌</w:t>
      </w:r>
      <w:r w:rsidRPr="003B5A2A">
        <w:rPr>
          <w:rFonts w:ascii="Times" w:eastAsia="Times New Roman" w:hAnsi="Times" w:cs="B Zar"/>
          <w:sz w:val="26"/>
          <w:szCs w:val="26"/>
          <w:rtl/>
        </w:rPr>
        <w:t>شده</w:t>
      </w:r>
      <w:r w:rsidRPr="003B5A2A">
        <w:rPr>
          <w:rFonts w:ascii="Times" w:eastAsia="Times New Roman" w:hAnsi="Times" w:cs="B Zar" w:hint="cs"/>
          <w:sz w:val="26"/>
          <w:szCs w:val="26"/>
          <w:rtl/>
        </w:rPr>
        <w:t xml:space="preserve"> اجاره‌کننده است، شناسایی کند.</w:t>
      </w:r>
    </w:p>
    <w:p w:rsidR="003B5A2A" w:rsidRPr="003B5A2A" w:rsidRDefault="003B5A2A" w:rsidP="003B5A2A">
      <w:pPr>
        <w:spacing w:before="40" w:after="0" w:line="192" w:lineRule="auto"/>
        <w:ind w:left="567" w:hanging="567"/>
        <w:jc w:val="lowKashida"/>
        <w:rPr>
          <w:rFonts w:ascii="Times" w:eastAsia="Times New Roman" w:hAnsi="Times" w:cs="B Zar"/>
          <w:sz w:val="26"/>
          <w:szCs w:val="26"/>
        </w:rPr>
      </w:pPr>
      <w:r w:rsidRPr="003B5A2A">
        <w:rPr>
          <w:rFonts w:ascii="Times" w:eastAsia="Times New Roman" w:hAnsi="Times" w:cs="B Zar" w:hint="cs"/>
          <w:w w:val="98"/>
          <w:sz w:val="26"/>
          <w:szCs w:val="26"/>
          <w:rtl/>
        </w:rPr>
        <w:t>ب29.</w:t>
      </w:r>
      <w:r w:rsidRPr="003B5A2A">
        <w:rPr>
          <w:rFonts w:ascii="Times" w:eastAsia="Times New Roman" w:hAnsi="Times" w:cs="B Zar" w:hint="cs"/>
          <w:sz w:val="26"/>
          <w:szCs w:val="26"/>
          <w:rtl/>
        </w:rPr>
        <w:tab/>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باید تعیین كند که آیا شرایط هر اجاره عملیاتی که در آن، </w:t>
      </w:r>
      <w:r w:rsidRPr="003B5A2A">
        <w:rPr>
          <w:rFonts w:ascii="Times" w:eastAsia="Times New Roman" w:hAnsi="Times" w:cs="B Zar"/>
          <w:sz w:val="26"/>
          <w:szCs w:val="26"/>
          <w:rtl/>
        </w:rPr>
        <w:t>واحد تحصیل</w:t>
      </w:r>
      <w:r w:rsidRPr="003B5A2A">
        <w:rPr>
          <w:rFonts w:ascii="Times" w:eastAsia="Times New Roman" w:hAnsi="Times" w:cs="B Zar" w:hint="cs"/>
          <w:sz w:val="26"/>
          <w:szCs w:val="26"/>
          <w:rtl/>
        </w:rPr>
        <w:t>‌</w:t>
      </w:r>
      <w:r w:rsidRPr="003B5A2A">
        <w:rPr>
          <w:rFonts w:ascii="Times" w:eastAsia="Times New Roman" w:hAnsi="Times" w:cs="B Zar"/>
          <w:sz w:val="26"/>
          <w:szCs w:val="26"/>
          <w:rtl/>
        </w:rPr>
        <w:t>شده</w:t>
      </w:r>
      <w:r w:rsidRPr="003B5A2A">
        <w:rPr>
          <w:rFonts w:ascii="Times" w:eastAsia="Times New Roman" w:hAnsi="Times" w:cs="B Zar" w:hint="cs"/>
          <w:sz w:val="26"/>
          <w:szCs w:val="26"/>
          <w:rtl/>
        </w:rPr>
        <w:t xml:space="preserve"> اجاره‌کننده می‌باشد، مطلوب است یا نامطلوب. در </w:t>
      </w:r>
      <w:r w:rsidRPr="003B5A2A">
        <w:rPr>
          <w:rFonts w:ascii="Times" w:eastAsia="Times New Roman" w:hAnsi="Times" w:cs="B Zar"/>
          <w:sz w:val="26"/>
          <w:szCs w:val="26"/>
          <w:rtl/>
        </w:rPr>
        <w:t>صورت</w:t>
      </w:r>
      <w:r w:rsidRPr="003B5A2A">
        <w:rPr>
          <w:rFonts w:ascii="Times" w:eastAsia="Times New Roman" w:hAnsi="Times" w:cs="B Zar" w:hint="cs"/>
          <w:sz w:val="26"/>
          <w:szCs w:val="26"/>
          <w:rtl/>
        </w:rPr>
        <w:t>ی</w:t>
      </w:r>
      <w:r w:rsidRPr="003B5A2A">
        <w:rPr>
          <w:rFonts w:ascii="Times" w:eastAsia="Times New Roman" w:hAnsi="Times" w:cs="B Zar"/>
          <w:sz w:val="26"/>
          <w:szCs w:val="26"/>
          <w:rtl/>
        </w:rPr>
        <w:t xml:space="preserve"> </w:t>
      </w:r>
      <w:r w:rsidRPr="003B5A2A">
        <w:rPr>
          <w:rFonts w:ascii="Times" w:eastAsia="Times New Roman" w:hAnsi="Times" w:cs="B Zar" w:hint="cs"/>
          <w:sz w:val="26"/>
          <w:szCs w:val="26"/>
          <w:rtl/>
        </w:rPr>
        <w:t xml:space="preserve">که شرایط اجاره عملیاتی در مقایسه با شرایط بازار مطلوب‌ باشد،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باید دارایی نامشهود شناسا</w:t>
      </w:r>
      <w:r w:rsidR="005D6DCE">
        <w:rPr>
          <w:rFonts w:ascii="Times" w:eastAsia="Times New Roman" w:hAnsi="Times" w:cs="B Zar" w:hint="cs"/>
          <w:sz w:val="26"/>
          <w:szCs w:val="26"/>
          <w:rtl/>
        </w:rPr>
        <w:t>یی</w:t>
      </w:r>
      <w:r w:rsidRPr="003B5A2A">
        <w:rPr>
          <w:rFonts w:ascii="Times" w:eastAsia="Times New Roman" w:hAnsi="Times" w:cs="B Zar" w:hint="cs"/>
          <w:sz w:val="26"/>
          <w:szCs w:val="26"/>
          <w:rtl/>
        </w:rPr>
        <w:t xml:space="preserve"> كند و در صورتی </w:t>
      </w:r>
      <w:r w:rsidRPr="003B5A2A">
        <w:rPr>
          <w:rFonts w:ascii="Times" w:eastAsia="Times New Roman" w:hAnsi="Times" w:cs="B Zar"/>
          <w:sz w:val="26"/>
          <w:szCs w:val="26"/>
          <w:rtl/>
        </w:rPr>
        <w:t xml:space="preserve">که </w:t>
      </w:r>
      <w:r w:rsidRPr="003B5A2A">
        <w:rPr>
          <w:rFonts w:ascii="Times" w:eastAsia="Times New Roman" w:hAnsi="Times" w:cs="B Zar" w:hint="cs"/>
          <w:sz w:val="26"/>
          <w:szCs w:val="26"/>
          <w:rtl/>
        </w:rPr>
        <w:t xml:space="preserve">این </w:t>
      </w:r>
      <w:r w:rsidRPr="003B5A2A">
        <w:rPr>
          <w:rFonts w:ascii="Times" w:eastAsia="Times New Roman" w:hAnsi="Times" w:cs="B Zar"/>
          <w:sz w:val="26"/>
          <w:szCs w:val="26"/>
          <w:rtl/>
        </w:rPr>
        <w:t>شرا</w:t>
      </w:r>
      <w:r w:rsidRPr="003B5A2A">
        <w:rPr>
          <w:rFonts w:ascii="Times" w:eastAsia="Times New Roman" w:hAnsi="Times" w:cs="B Zar" w:hint="cs"/>
          <w:sz w:val="26"/>
          <w:szCs w:val="26"/>
          <w:rtl/>
        </w:rPr>
        <w:t>ی</w:t>
      </w:r>
      <w:r w:rsidRPr="003B5A2A">
        <w:rPr>
          <w:rFonts w:ascii="Times" w:eastAsia="Times New Roman" w:hAnsi="Times" w:cs="B Zar" w:hint="eastAsia"/>
          <w:sz w:val="26"/>
          <w:szCs w:val="26"/>
          <w:rtl/>
        </w:rPr>
        <w:t>ط</w:t>
      </w:r>
      <w:r w:rsidRPr="003B5A2A">
        <w:rPr>
          <w:rFonts w:ascii="Times" w:eastAsia="Times New Roman" w:hAnsi="Times" w:cs="B Zar" w:hint="cs"/>
          <w:sz w:val="26"/>
          <w:szCs w:val="26"/>
          <w:rtl/>
        </w:rPr>
        <w:t xml:space="preserve"> در مقایسه با </w:t>
      </w:r>
      <w:r w:rsidRPr="003B5A2A">
        <w:rPr>
          <w:rFonts w:ascii="Times" w:eastAsia="Times New Roman" w:hAnsi="Times" w:cs="B Zar"/>
          <w:sz w:val="26"/>
          <w:szCs w:val="26"/>
          <w:rtl/>
        </w:rPr>
        <w:t>شرا</w:t>
      </w:r>
      <w:r w:rsidRPr="003B5A2A">
        <w:rPr>
          <w:rFonts w:ascii="Times" w:eastAsia="Times New Roman" w:hAnsi="Times" w:cs="B Zar" w:hint="cs"/>
          <w:sz w:val="26"/>
          <w:szCs w:val="26"/>
          <w:rtl/>
        </w:rPr>
        <w:t>ی</w:t>
      </w:r>
      <w:r w:rsidRPr="003B5A2A">
        <w:rPr>
          <w:rFonts w:ascii="Times" w:eastAsia="Times New Roman" w:hAnsi="Times" w:cs="B Zar" w:hint="eastAsia"/>
          <w:sz w:val="26"/>
          <w:szCs w:val="26"/>
          <w:rtl/>
        </w:rPr>
        <w:t>ط</w:t>
      </w:r>
      <w:r w:rsidRPr="003B5A2A">
        <w:rPr>
          <w:rFonts w:ascii="Times" w:eastAsia="Times New Roman" w:hAnsi="Times" w:cs="B Zar"/>
          <w:sz w:val="26"/>
          <w:szCs w:val="26"/>
          <w:rtl/>
        </w:rPr>
        <w:t xml:space="preserve"> بازار </w:t>
      </w:r>
      <w:r w:rsidRPr="003B5A2A">
        <w:rPr>
          <w:rFonts w:ascii="Times" w:eastAsia="Times New Roman" w:hAnsi="Times" w:cs="B Zar" w:hint="cs"/>
          <w:sz w:val="26"/>
          <w:szCs w:val="26"/>
          <w:rtl/>
        </w:rPr>
        <w:t>نا</w:t>
      </w:r>
      <w:r w:rsidRPr="003B5A2A">
        <w:rPr>
          <w:rFonts w:ascii="Times" w:eastAsia="Times New Roman" w:hAnsi="Times" w:cs="B Zar"/>
          <w:sz w:val="26"/>
          <w:szCs w:val="26"/>
          <w:rtl/>
        </w:rPr>
        <w:t>مطلوب‌ باشد</w:t>
      </w:r>
      <w:r w:rsidRPr="003B5A2A">
        <w:rPr>
          <w:rFonts w:ascii="Times" w:eastAsia="Times New Roman" w:hAnsi="Times" w:cs="B Zar" w:hint="cs"/>
          <w:sz w:val="26"/>
          <w:szCs w:val="26"/>
          <w:rtl/>
        </w:rPr>
        <w:t>، با</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د بده</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شناسایی کند. در بند ب42، رهنمود اندازه‌گیری ارزش منصفانه تاریخ تحصیل داراییهای موضوع اجاره عملیاتی که در آن، و</w:t>
      </w:r>
      <w:r w:rsidRPr="003B5A2A">
        <w:rPr>
          <w:rFonts w:ascii="Times" w:eastAsia="Times New Roman" w:hAnsi="Times" w:cs="B Zar"/>
          <w:sz w:val="26"/>
          <w:szCs w:val="26"/>
          <w:rtl/>
        </w:rPr>
        <w:t>احد تحصیل</w:t>
      </w:r>
      <w:r w:rsidRPr="003B5A2A">
        <w:rPr>
          <w:rFonts w:ascii="Times" w:eastAsia="Times New Roman" w:hAnsi="Times" w:cs="B Zar" w:hint="cs"/>
          <w:sz w:val="26"/>
          <w:szCs w:val="26"/>
          <w:rtl/>
        </w:rPr>
        <w:t>‌</w:t>
      </w:r>
      <w:r w:rsidRPr="003B5A2A">
        <w:rPr>
          <w:rFonts w:ascii="Times" w:eastAsia="Times New Roman" w:hAnsi="Times" w:cs="B Zar"/>
          <w:sz w:val="26"/>
          <w:szCs w:val="26"/>
          <w:rtl/>
        </w:rPr>
        <w:t>شده</w:t>
      </w:r>
      <w:r w:rsidRPr="003B5A2A">
        <w:rPr>
          <w:rFonts w:ascii="Times" w:eastAsia="Times New Roman" w:hAnsi="Times" w:cs="B Zar" w:hint="cs"/>
          <w:sz w:val="26"/>
          <w:szCs w:val="26"/>
          <w:rtl/>
        </w:rPr>
        <w:t>، اجاره‌‌دهنده است تعیین می‌شود.</w:t>
      </w:r>
    </w:p>
    <w:p w:rsidR="003B5A2A" w:rsidRPr="003B5A2A" w:rsidRDefault="003B5A2A" w:rsidP="003B5A2A">
      <w:pPr>
        <w:spacing w:before="40" w:after="0" w:line="192" w:lineRule="auto"/>
        <w:ind w:left="567" w:hanging="567"/>
        <w:jc w:val="lowKashida"/>
        <w:rPr>
          <w:rFonts w:ascii="Times" w:eastAsia="Times New Roman" w:hAnsi="Times" w:cs="B Zar"/>
          <w:sz w:val="26"/>
          <w:szCs w:val="26"/>
        </w:rPr>
      </w:pPr>
      <w:r w:rsidRPr="003B5A2A">
        <w:rPr>
          <w:rFonts w:ascii="Times" w:eastAsia="Times New Roman" w:hAnsi="Times" w:cs="B Zar" w:hint="cs"/>
          <w:w w:val="98"/>
          <w:sz w:val="26"/>
          <w:szCs w:val="26"/>
          <w:rtl/>
        </w:rPr>
        <w:t>ب30.</w:t>
      </w:r>
      <w:r w:rsidRPr="003B5A2A">
        <w:rPr>
          <w:rFonts w:ascii="Times" w:eastAsia="Times New Roman" w:hAnsi="Times" w:cs="B Zar" w:hint="cs"/>
          <w:sz w:val="26"/>
          <w:szCs w:val="26"/>
          <w:rtl/>
        </w:rPr>
        <w:tab/>
        <w:t>دارایی نامشهود قابل تشخیص، ممکن است مرتبط با یک اجاره عملیاتی باشد که شواهد آن، تما</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ل فعالان بازار به پرداخت قیمتی برا</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اجاره است، حتی در مواردی که شرایط اجاره منطبق با شرایط بازار می‌باشد. برای مثال، اجاره ورودی فرودگاه یا اجاره فضا</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خرده‌فروشی در مركز خر</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د </w:t>
      </w:r>
      <w:r w:rsidRPr="003B5A2A">
        <w:rPr>
          <w:rFonts w:ascii="Times" w:eastAsia="Times New Roman" w:hAnsi="Times" w:cs="B Zar" w:hint="cs"/>
          <w:spacing w:val="-6"/>
          <w:sz w:val="26"/>
          <w:szCs w:val="26"/>
          <w:rtl/>
        </w:rPr>
        <w:t>عمده‌فروش</w:t>
      </w:r>
      <w:r w:rsidR="005D6DCE">
        <w:rPr>
          <w:rFonts w:ascii="Times" w:eastAsia="Times New Roman" w:hAnsi="Times" w:cs="B Zar" w:hint="cs"/>
          <w:spacing w:val="-6"/>
          <w:sz w:val="26"/>
          <w:szCs w:val="26"/>
          <w:rtl/>
        </w:rPr>
        <w:t>ی</w:t>
      </w:r>
      <w:r w:rsidRPr="003B5A2A">
        <w:rPr>
          <w:rFonts w:ascii="Times" w:eastAsia="Times New Roman" w:hAnsi="Times" w:cs="B Zar" w:hint="cs"/>
          <w:spacing w:val="-6"/>
          <w:sz w:val="26"/>
          <w:szCs w:val="26"/>
          <w:rtl/>
        </w:rPr>
        <w:t xml:space="preserve"> ممکن است راه ورود به بازار یا دستیابی به منافع اقتصادی آتی د</w:t>
      </w:r>
      <w:r w:rsidR="005D6DCE">
        <w:rPr>
          <w:rFonts w:ascii="Times" w:eastAsia="Times New Roman" w:hAnsi="Times" w:cs="B Zar" w:hint="cs"/>
          <w:spacing w:val="-6"/>
          <w:sz w:val="26"/>
          <w:szCs w:val="26"/>
          <w:rtl/>
        </w:rPr>
        <w:t>ی</w:t>
      </w:r>
      <w:r w:rsidRPr="003B5A2A">
        <w:rPr>
          <w:rFonts w:ascii="Times" w:eastAsia="Times New Roman" w:hAnsi="Times" w:cs="B Zar" w:hint="cs"/>
          <w:spacing w:val="-6"/>
          <w:sz w:val="26"/>
          <w:szCs w:val="26"/>
          <w:rtl/>
        </w:rPr>
        <w:t>گر باشد، که حائز شرا</w:t>
      </w:r>
      <w:r w:rsidR="005D6DCE">
        <w:rPr>
          <w:rFonts w:ascii="Times" w:eastAsia="Times New Roman" w:hAnsi="Times" w:cs="B Zar" w:hint="cs"/>
          <w:spacing w:val="-6"/>
          <w:sz w:val="26"/>
          <w:szCs w:val="26"/>
          <w:rtl/>
        </w:rPr>
        <w:t>ی</w:t>
      </w:r>
      <w:r w:rsidRPr="003B5A2A">
        <w:rPr>
          <w:rFonts w:ascii="Times" w:eastAsia="Times New Roman" w:hAnsi="Times" w:cs="B Zar" w:hint="cs"/>
          <w:spacing w:val="-6"/>
          <w:sz w:val="26"/>
          <w:szCs w:val="26"/>
          <w:rtl/>
        </w:rPr>
        <w:t>ط شناخت به عنوان دارایی نامشهود قابل تشخ</w:t>
      </w:r>
      <w:r w:rsidR="005D6DCE">
        <w:rPr>
          <w:rFonts w:ascii="Times" w:eastAsia="Times New Roman" w:hAnsi="Times" w:cs="B Zar" w:hint="cs"/>
          <w:spacing w:val="-6"/>
          <w:sz w:val="26"/>
          <w:szCs w:val="26"/>
          <w:rtl/>
        </w:rPr>
        <w:t>ی</w:t>
      </w:r>
      <w:r w:rsidRPr="003B5A2A">
        <w:rPr>
          <w:rFonts w:ascii="Times" w:eastAsia="Times New Roman" w:hAnsi="Times" w:cs="B Zar" w:hint="cs"/>
          <w:spacing w:val="-6"/>
          <w:sz w:val="26"/>
          <w:szCs w:val="26"/>
          <w:rtl/>
        </w:rPr>
        <w:t>ص، برای مثال روابط با مشتریان، است. در ا</w:t>
      </w:r>
      <w:r w:rsidR="005D6DCE">
        <w:rPr>
          <w:rFonts w:ascii="Times" w:eastAsia="Times New Roman" w:hAnsi="Times" w:cs="B Zar" w:hint="cs"/>
          <w:spacing w:val="-6"/>
          <w:sz w:val="26"/>
          <w:szCs w:val="26"/>
          <w:rtl/>
        </w:rPr>
        <w:t>ی</w:t>
      </w:r>
      <w:r w:rsidRPr="003B5A2A">
        <w:rPr>
          <w:rFonts w:ascii="Times" w:eastAsia="Times New Roman" w:hAnsi="Times" w:cs="B Zar" w:hint="cs"/>
          <w:spacing w:val="-6"/>
          <w:sz w:val="26"/>
          <w:szCs w:val="26"/>
          <w:rtl/>
        </w:rPr>
        <w:t xml:space="preserve">ن شرایط، </w:t>
      </w:r>
      <w:r w:rsidRPr="003B5A2A">
        <w:rPr>
          <w:rFonts w:ascii="Times" w:eastAsia="Times New Roman" w:hAnsi="Times" w:cs="B Zar"/>
          <w:spacing w:val="-6"/>
          <w:sz w:val="26"/>
          <w:szCs w:val="26"/>
          <w:rtl/>
        </w:rPr>
        <w:t>واحد تحصیل‌کننده</w:t>
      </w:r>
      <w:r w:rsidRPr="003B5A2A">
        <w:rPr>
          <w:rFonts w:ascii="Times" w:eastAsia="Times New Roman" w:hAnsi="Times" w:cs="B Zar" w:hint="cs"/>
          <w:spacing w:val="-6"/>
          <w:sz w:val="26"/>
          <w:szCs w:val="26"/>
          <w:rtl/>
        </w:rPr>
        <w:t xml:space="preserve"> باید دارایی(‏های) نامشهود قابل تشخ</w:t>
      </w:r>
      <w:r w:rsidR="005D6DCE">
        <w:rPr>
          <w:rFonts w:ascii="Times" w:eastAsia="Times New Roman" w:hAnsi="Times" w:cs="B Zar" w:hint="cs"/>
          <w:spacing w:val="-6"/>
          <w:sz w:val="26"/>
          <w:szCs w:val="26"/>
          <w:rtl/>
        </w:rPr>
        <w:t>ی</w:t>
      </w:r>
      <w:r w:rsidRPr="003B5A2A">
        <w:rPr>
          <w:rFonts w:ascii="Times" w:eastAsia="Times New Roman" w:hAnsi="Times" w:cs="B Zar" w:hint="cs"/>
          <w:spacing w:val="-6"/>
          <w:sz w:val="26"/>
          <w:szCs w:val="26"/>
          <w:rtl/>
        </w:rPr>
        <w:t>ص را طبق بند ب31 شناسایی كند.</w:t>
      </w:r>
    </w:p>
    <w:p w:rsidR="003B5A2A" w:rsidRPr="003B5A2A" w:rsidRDefault="003B5A2A" w:rsidP="003B5A2A">
      <w:pPr>
        <w:spacing w:before="120" w:after="0" w:line="197" w:lineRule="auto"/>
        <w:ind w:left="1134" w:hanging="567"/>
        <w:jc w:val="lowKashida"/>
        <w:rPr>
          <w:rFonts w:ascii="Times New Roman Bold" w:eastAsia="Times New Roman" w:hAnsi="Times New Roman Bold" w:cs="B Zar"/>
          <w:b/>
          <w:bCs/>
          <w:spacing w:val="-4"/>
          <w:rtl/>
        </w:rPr>
      </w:pPr>
      <w:r w:rsidRPr="003B5A2A">
        <w:rPr>
          <w:rFonts w:ascii="Times New Roman Bold" w:eastAsia="Times New Roman" w:hAnsi="Times New Roman Bold" w:cs="B Zar" w:hint="cs"/>
          <w:b/>
          <w:bCs/>
          <w:spacing w:val="-4"/>
          <w:rtl/>
        </w:rPr>
        <w:t>داراییهای نامشهود</w:t>
      </w:r>
    </w:p>
    <w:p w:rsidR="003B5A2A" w:rsidRPr="003B5A2A" w:rsidRDefault="003B5A2A" w:rsidP="003B5A2A">
      <w:pPr>
        <w:spacing w:before="40" w:after="0" w:line="197" w:lineRule="auto"/>
        <w:ind w:left="567" w:hanging="567"/>
        <w:jc w:val="lowKashida"/>
        <w:rPr>
          <w:rFonts w:ascii="Times" w:eastAsia="Times New Roman" w:hAnsi="Times" w:cs="B Zar"/>
          <w:sz w:val="26"/>
          <w:szCs w:val="26"/>
        </w:rPr>
      </w:pPr>
      <w:r w:rsidRPr="003B5A2A">
        <w:rPr>
          <w:rFonts w:ascii="Times" w:eastAsia="Times New Roman" w:hAnsi="Times" w:cs="B Zar" w:hint="cs"/>
          <w:spacing w:val="-4"/>
          <w:w w:val="98"/>
          <w:sz w:val="26"/>
          <w:szCs w:val="26"/>
          <w:rtl/>
        </w:rPr>
        <w:lastRenderedPageBreak/>
        <w:t>ب31.</w:t>
      </w:r>
      <w:r w:rsidRPr="003B5A2A">
        <w:rPr>
          <w:rFonts w:ascii="Times" w:eastAsia="Times New Roman" w:hAnsi="Times" w:cs="B Zar" w:hint="cs"/>
          <w:spacing w:val="-4"/>
          <w:w w:val="98"/>
          <w:sz w:val="26"/>
          <w:szCs w:val="26"/>
          <w:rtl/>
        </w:rPr>
        <w:tab/>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باید داراییهای نامشهود قابل تشخیص تحصیل‌شده در ترکیب تجاری را، جدا از سرقفلی، شناسایی كند. دارایی نامشهود در صورتی قابل تشخیص است که معیار تفکیک‌پذیری یا مع</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ار قراردادی- قانونی را احراز کرده باشد.</w:t>
      </w:r>
    </w:p>
    <w:p w:rsidR="003B5A2A" w:rsidRPr="003B5A2A" w:rsidRDefault="003B5A2A" w:rsidP="003B5A2A">
      <w:pPr>
        <w:spacing w:before="40" w:after="0" w:line="197" w:lineRule="auto"/>
        <w:ind w:left="567" w:hanging="567"/>
        <w:jc w:val="lowKashida"/>
        <w:rPr>
          <w:rFonts w:ascii="Times" w:eastAsia="Times New Roman" w:hAnsi="Times" w:cs="B Zar"/>
          <w:sz w:val="26"/>
          <w:szCs w:val="26"/>
          <w:rtl/>
        </w:rPr>
      </w:pPr>
      <w:r w:rsidRPr="003B5A2A">
        <w:rPr>
          <w:rFonts w:ascii="Times" w:eastAsia="Times New Roman" w:hAnsi="Times" w:cs="B Zar" w:hint="cs"/>
          <w:spacing w:val="-4"/>
          <w:w w:val="98"/>
          <w:sz w:val="26"/>
          <w:szCs w:val="26"/>
          <w:rtl/>
        </w:rPr>
        <w:t>ب32</w:t>
      </w:r>
      <w:r w:rsidRPr="003B5A2A">
        <w:rPr>
          <w:rFonts w:ascii="Times" w:eastAsia="Times New Roman" w:hAnsi="Times" w:cs="B Zar" w:hint="cs"/>
          <w:sz w:val="26"/>
          <w:szCs w:val="26"/>
          <w:rtl/>
        </w:rPr>
        <w:t>.</w:t>
      </w:r>
      <w:r w:rsidRPr="003B5A2A">
        <w:rPr>
          <w:rFonts w:ascii="Times" w:eastAsia="Times New Roman" w:hAnsi="Times" w:cs="B Zar" w:hint="cs"/>
          <w:sz w:val="26"/>
          <w:szCs w:val="26"/>
          <w:rtl/>
        </w:rPr>
        <w:tab/>
        <w:t>دارایی نامشهودی که مع</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ار قراردادی- قانونی را احراز می‌کند، حت</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اگر دارایی، قابل انتقال یا قابل تفکیک از </w:t>
      </w:r>
      <w:r w:rsidRPr="003B5A2A">
        <w:rPr>
          <w:rFonts w:ascii="Times" w:eastAsia="Times New Roman" w:hAnsi="Times" w:cs="B Zar"/>
          <w:sz w:val="26"/>
          <w:szCs w:val="26"/>
          <w:rtl/>
        </w:rPr>
        <w:t>واحد تحصیل</w:t>
      </w:r>
      <w:r w:rsidRPr="003B5A2A">
        <w:rPr>
          <w:rFonts w:ascii="Times" w:eastAsia="Times New Roman" w:hAnsi="Times" w:cs="B Zar" w:hint="cs"/>
          <w:sz w:val="26"/>
          <w:szCs w:val="26"/>
          <w:rtl/>
        </w:rPr>
        <w:t>‌</w:t>
      </w:r>
      <w:r w:rsidRPr="003B5A2A">
        <w:rPr>
          <w:rFonts w:ascii="Times" w:eastAsia="Times New Roman" w:hAnsi="Times" w:cs="B Zar"/>
          <w:sz w:val="26"/>
          <w:szCs w:val="26"/>
          <w:rtl/>
        </w:rPr>
        <w:t>شده</w:t>
      </w:r>
      <w:r w:rsidRPr="003B5A2A">
        <w:rPr>
          <w:rFonts w:ascii="Times" w:eastAsia="Times New Roman" w:hAnsi="Times" w:cs="B Zar" w:hint="cs"/>
          <w:sz w:val="26"/>
          <w:szCs w:val="26"/>
          <w:rtl/>
        </w:rPr>
        <w:t xml:space="preserve"> یا سایر حقوق و تعهدات نباشد، قابل تشخ</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ص تلقی می‌شود، برا</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مثال:</w:t>
      </w:r>
    </w:p>
    <w:p w:rsidR="003B5A2A" w:rsidRPr="003B5A2A" w:rsidRDefault="003B5A2A" w:rsidP="003B5A2A">
      <w:pPr>
        <w:tabs>
          <w:tab w:val="left" w:pos="907"/>
        </w:tabs>
        <w:spacing w:after="0" w:line="197" w:lineRule="auto"/>
        <w:ind w:left="1134" w:hanging="567"/>
        <w:jc w:val="lowKashida"/>
        <w:rPr>
          <w:rFonts w:ascii="Times" w:eastAsia="Times New Roman" w:hAnsi="Times" w:cs="B Zar"/>
          <w:b/>
          <w:sz w:val="26"/>
          <w:szCs w:val="26"/>
        </w:rPr>
      </w:pPr>
      <w:r w:rsidRPr="003B5A2A">
        <w:rPr>
          <w:rFonts w:ascii="Times" w:eastAsia="Times New Roman" w:hAnsi="Times" w:cs="B Zar" w:hint="cs"/>
          <w:b/>
          <w:sz w:val="26"/>
          <w:szCs w:val="26"/>
          <w:rtl/>
        </w:rPr>
        <w:t>الف</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t xml:space="preserve">یک </w:t>
      </w:r>
      <w:r w:rsidRPr="003B5A2A">
        <w:rPr>
          <w:rFonts w:ascii="Times" w:eastAsia="Times New Roman" w:hAnsi="Times" w:cs="B Zar"/>
          <w:b/>
          <w:sz w:val="26"/>
          <w:szCs w:val="26"/>
          <w:rtl/>
        </w:rPr>
        <w:t>واحد تحصیل</w:t>
      </w:r>
      <w:r w:rsidRPr="003B5A2A">
        <w:rPr>
          <w:rFonts w:ascii="Times" w:eastAsia="Times New Roman" w:hAnsi="Times" w:cs="B Zar" w:hint="cs"/>
          <w:b/>
          <w:sz w:val="26"/>
          <w:szCs w:val="26"/>
          <w:rtl/>
        </w:rPr>
        <w:t>‌</w:t>
      </w:r>
      <w:r w:rsidRPr="003B5A2A">
        <w:rPr>
          <w:rFonts w:ascii="Times" w:eastAsia="Times New Roman" w:hAnsi="Times" w:cs="B Zar"/>
          <w:b/>
          <w:sz w:val="26"/>
          <w:szCs w:val="26"/>
          <w:rtl/>
        </w:rPr>
        <w:t>شده</w:t>
      </w:r>
      <w:r w:rsidRPr="003B5A2A">
        <w:rPr>
          <w:rFonts w:ascii="Times" w:eastAsia="Times New Roman" w:hAnsi="Times" w:cs="B Zar" w:hint="cs"/>
          <w:b/>
          <w:sz w:val="26"/>
          <w:szCs w:val="26"/>
          <w:rtl/>
        </w:rPr>
        <w:t>، طبق یک اجاره عملیاتی که شرایط آن در مقایسه با شرایط بازار، مطلوب است، تأسیسات تولیدی اجاره می‌کند. شرایط اجاره به صراحت انتقال اجاره (از طریق فروش یا اجاره دست دوم) را منع می‌کند. میزان مطلوبیت شرایط اجاره در مقا</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سه با شرایط معاملات فعلی بازار برا</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 xml:space="preserve"> قلم یا اقلام یکسان یا مشابه، دارایی نامشهودی است که حائز مع</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ار قراردادی- قانونی برای شناسایی مجزا از سرقفلی است، حتی اگر واحد تحص</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 xml:space="preserve">ل‌كننده نتواند قرارداد اجاره را بفروشد </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ا به طریقی د</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گر آن را انتقال دهد.</w:t>
      </w:r>
    </w:p>
    <w:p w:rsidR="003B5A2A" w:rsidRPr="003B5A2A" w:rsidRDefault="003B5A2A" w:rsidP="003B5A2A">
      <w:pPr>
        <w:tabs>
          <w:tab w:val="left" w:pos="907"/>
        </w:tabs>
        <w:spacing w:after="0" w:line="197" w:lineRule="auto"/>
        <w:ind w:left="1134" w:hanging="567"/>
        <w:jc w:val="lowKashida"/>
        <w:rPr>
          <w:rFonts w:ascii="Times" w:eastAsia="Times New Roman" w:hAnsi="Times" w:cs="B Zar"/>
          <w:b/>
          <w:sz w:val="26"/>
          <w:szCs w:val="26"/>
          <w:rtl/>
        </w:rPr>
      </w:pPr>
      <w:r w:rsidRPr="003B5A2A">
        <w:rPr>
          <w:rFonts w:ascii="Times" w:eastAsia="Times New Roman" w:hAnsi="Times" w:cs="B Zar" w:hint="cs"/>
          <w:b/>
          <w:sz w:val="26"/>
          <w:szCs w:val="26"/>
          <w:rtl/>
        </w:rPr>
        <w:t>ب</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t xml:space="preserve">یک </w:t>
      </w:r>
      <w:r w:rsidRPr="003B5A2A">
        <w:rPr>
          <w:rFonts w:ascii="Times" w:eastAsia="Times New Roman" w:hAnsi="Times" w:cs="B Zar"/>
          <w:b/>
          <w:sz w:val="26"/>
          <w:szCs w:val="26"/>
          <w:rtl/>
        </w:rPr>
        <w:t>واحد تحصیل</w:t>
      </w:r>
      <w:r w:rsidRPr="003B5A2A">
        <w:rPr>
          <w:rFonts w:ascii="Times" w:eastAsia="Times New Roman" w:hAnsi="Times" w:cs="B Zar" w:hint="cs"/>
          <w:b/>
          <w:sz w:val="26"/>
          <w:szCs w:val="26"/>
          <w:rtl/>
        </w:rPr>
        <w:t>‌</w:t>
      </w:r>
      <w:r w:rsidRPr="003B5A2A">
        <w:rPr>
          <w:rFonts w:ascii="Times" w:eastAsia="Times New Roman" w:hAnsi="Times" w:cs="B Zar"/>
          <w:b/>
          <w:sz w:val="26"/>
          <w:szCs w:val="26"/>
          <w:rtl/>
        </w:rPr>
        <w:t>شده</w:t>
      </w:r>
      <w:r w:rsidRPr="003B5A2A">
        <w:rPr>
          <w:rFonts w:ascii="Times" w:eastAsia="Times New Roman" w:hAnsi="Times" w:cs="B Zar" w:hint="cs"/>
          <w:b/>
          <w:sz w:val="26"/>
          <w:szCs w:val="26"/>
          <w:rtl/>
        </w:rPr>
        <w:t>، نیروگاه انرژی هسته‌ای در اختیار دارد و از آن استفاده عمل</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ات</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 xml:space="preserve"> م</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‌كند. مجوز استفاده عمل</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ات</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 xml:space="preserve"> از نیروگاه انرژی هسته‌ای، دارایی نامشهودی است که حتی اگر واحد تحص</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ل‌كننده نتواند ا</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ن امت</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از را جدا از تجه</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زات انرژ</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 xml:space="preserve"> هسته‌ا</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 xml:space="preserve"> تحص</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 xml:space="preserve">ل‌‌شده بفروشد </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ا انتقال دهد، مع</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ار قراردادی‌-قانونی برای شناسایی مجزا از سرقفلی را احراز می‌کند. برا</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 xml:space="preserve"> مقاصد گزارشگری مالی، </w:t>
      </w:r>
      <w:r w:rsidRPr="003B5A2A">
        <w:rPr>
          <w:rFonts w:ascii="Times" w:eastAsia="Times New Roman" w:hAnsi="Times" w:cs="B Zar"/>
          <w:b/>
          <w:sz w:val="26"/>
          <w:szCs w:val="26"/>
          <w:rtl/>
        </w:rPr>
        <w:t>واحد تحصیل‌کننده</w:t>
      </w:r>
      <w:r w:rsidRPr="003B5A2A">
        <w:rPr>
          <w:rFonts w:ascii="Times" w:eastAsia="Times New Roman" w:hAnsi="Times" w:cs="B Zar" w:hint="cs"/>
          <w:b/>
          <w:sz w:val="26"/>
          <w:szCs w:val="26"/>
          <w:rtl/>
        </w:rPr>
        <w:t xml:space="preserve"> می‌تواند ارزش منصفانه مجوز استفاده عمل</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ات</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 xml:space="preserve"> و ارزش منصفانه تجهیزات انرژی هسته‌ای را، در صورت مشابه بودن عمر مفید آن داراییها، به عنوان دارایی واحد شناسایی ‌کند.</w:t>
      </w:r>
    </w:p>
    <w:p w:rsidR="003B5A2A" w:rsidRPr="003B5A2A" w:rsidRDefault="003B5A2A" w:rsidP="003B5A2A">
      <w:pPr>
        <w:tabs>
          <w:tab w:val="left" w:pos="907"/>
        </w:tabs>
        <w:spacing w:after="0" w:line="197" w:lineRule="auto"/>
        <w:ind w:left="1134" w:hanging="567"/>
        <w:jc w:val="lowKashida"/>
        <w:rPr>
          <w:rFonts w:ascii="Times" w:eastAsia="Times New Roman" w:hAnsi="Times" w:cs="B Zar"/>
          <w:b/>
          <w:sz w:val="26"/>
          <w:szCs w:val="26"/>
          <w:rtl/>
        </w:rPr>
      </w:pPr>
      <w:r w:rsidRPr="003B5A2A">
        <w:rPr>
          <w:rFonts w:ascii="Times" w:eastAsia="Times New Roman" w:hAnsi="Times" w:cs="B Zar" w:hint="cs"/>
          <w:b/>
          <w:sz w:val="26"/>
          <w:szCs w:val="26"/>
          <w:rtl/>
        </w:rPr>
        <w:t>پ</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t xml:space="preserve">یک </w:t>
      </w:r>
      <w:r w:rsidRPr="003B5A2A">
        <w:rPr>
          <w:rFonts w:ascii="Times" w:eastAsia="Times New Roman" w:hAnsi="Times" w:cs="B Zar"/>
          <w:b/>
          <w:sz w:val="26"/>
          <w:szCs w:val="26"/>
          <w:rtl/>
        </w:rPr>
        <w:t>واحد تحصیل</w:t>
      </w:r>
      <w:r w:rsidRPr="003B5A2A">
        <w:rPr>
          <w:rFonts w:ascii="Times" w:eastAsia="Times New Roman" w:hAnsi="Times" w:cs="B Zar" w:hint="cs"/>
          <w:b/>
          <w:sz w:val="26"/>
          <w:szCs w:val="26"/>
          <w:rtl/>
        </w:rPr>
        <w:t>‌</w:t>
      </w:r>
      <w:r w:rsidRPr="003B5A2A">
        <w:rPr>
          <w:rFonts w:ascii="Times" w:eastAsia="Times New Roman" w:hAnsi="Times" w:cs="B Zar"/>
          <w:b/>
          <w:sz w:val="26"/>
          <w:szCs w:val="26"/>
          <w:rtl/>
        </w:rPr>
        <w:t>شده</w:t>
      </w:r>
      <w:r w:rsidRPr="003B5A2A">
        <w:rPr>
          <w:rFonts w:ascii="Times" w:eastAsia="Times New Roman" w:hAnsi="Times" w:cs="B Zar" w:hint="cs"/>
          <w:b/>
          <w:sz w:val="26"/>
          <w:szCs w:val="26"/>
          <w:rtl/>
        </w:rPr>
        <w:t>، مالک حق اختراع یک فناوری است. این واحد، مجوز استفاده انحصاری از حق اختراع را به خارج از بازار‌ها</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 xml:space="preserve"> داخل</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 xml:space="preserve"> واگذار کرده است و در ازای آن، درصد مشخصی از درآمدهای خارجی آتی را دریافت ‌می‌کند. حق اختراع فناوری و مجوز استفاده از آن، مع</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 xml:space="preserve">ار </w:t>
      </w:r>
      <w:r w:rsidRPr="003B5A2A">
        <w:rPr>
          <w:rFonts w:ascii="Times" w:eastAsia="Times New Roman" w:hAnsi="Times" w:cs="B Zar"/>
          <w:b/>
          <w:sz w:val="26"/>
          <w:szCs w:val="26"/>
          <w:rtl/>
        </w:rPr>
        <w:t>قراردادی-قانونی</w:t>
      </w:r>
      <w:r w:rsidRPr="003B5A2A">
        <w:rPr>
          <w:rFonts w:ascii="Times" w:eastAsia="Times New Roman" w:hAnsi="Times" w:cs="B Zar" w:hint="cs"/>
          <w:b/>
          <w:sz w:val="26"/>
          <w:szCs w:val="26"/>
          <w:rtl/>
        </w:rPr>
        <w:t xml:space="preserve"> برا</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 xml:space="preserve"> شناسایی مجزا از سرقفلی را احراز می‌کند،</w:t>
      </w:r>
      <w:r w:rsidRPr="003B5A2A">
        <w:rPr>
          <w:rFonts w:ascii="Times" w:eastAsia="Times New Roman" w:hAnsi="Times" w:cs="B Zar"/>
          <w:b/>
          <w:sz w:val="26"/>
          <w:szCs w:val="26"/>
          <w:rtl/>
        </w:rPr>
        <w:t xml:space="preserve"> حتی </w:t>
      </w:r>
      <w:r w:rsidRPr="003B5A2A">
        <w:rPr>
          <w:rFonts w:ascii="Times" w:eastAsia="Times New Roman" w:hAnsi="Times" w:cs="B Zar" w:hint="cs"/>
          <w:b/>
          <w:sz w:val="26"/>
          <w:szCs w:val="26"/>
          <w:rtl/>
        </w:rPr>
        <w:t xml:space="preserve">اگر </w:t>
      </w:r>
      <w:r w:rsidRPr="003B5A2A">
        <w:rPr>
          <w:rFonts w:ascii="Times" w:eastAsia="Times New Roman" w:hAnsi="Times" w:cs="B Zar"/>
          <w:b/>
          <w:sz w:val="26"/>
          <w:szCs w:val="26"/>
          <w:rtl/>
        </w:rPr>
        <w:t xml:space="preserve">فروش یا </w:t>
      </w:r>
      <w:r w:rsidRPr="003B5A2A">
        <w:rPr>
          <w:rFonts w:ascii="Times" w:eastAsia="Times New Roman" w:hAnsi="Times" w:cs="B Zar" w:hint="cs"/>
          <w:b/>
          <w:sz w:val="26"/>
          <w:szCs w:val="26"/>
          <w:rtl/>
        </w:rPr>
        <w:t>مبادله حق اختراع و مجوز استفاده از آن، جدا از یکدیگر عملی نباشد.</w:t>
      </w:r>
    </w:p>
    <w:p w:rsidR="003B5A2A" w:rsidRPr="003B5A2A" w:rsidRDefault="003B5A2A" w:rsidP="003B5A2A">
      <w:pPr>
        <w:spacing w:before="40" w:after="0" w:line="197" w:lineRule="auto"/>
        <w:ind w:left="567" w:hanging="567"/>
        <w:jc w:val="lowKashida"/>
        <w:rPr>
          <w:rFonts w:ascii="Times" w:eastAsia="Times New Roman" w:hAnsi="Times" w:cs="B Zar"/>
          <w:sz w:val="26"/>
          <w:szCs w:val="26"/>
        </w:rPr>
      </w:pPr>
      <w:r w:rsidRPr="003B5A2A">
        <w:rPr>
          <w:rFonts w:ascii="Times" w:eastAsia="Times New Roman" w:hAnsi="Times" w:cs="B Zar" w:hint="cs"/>
          <w:w w:val="98"/>
          <w:sz w:val="26"/>
          <w:szCs w:val="26"/>
          <w:rtl/>
        </w:rPr>
        <w:t>ب33.</w:t>
      </w:r>
      <w:r w:rsidRPr="003B5A2A">
        <w:rPr>
          <w:rFonts w:ascii="Times" w:eastAsia="Times New Roman" w:hAnsi="Times" w:cs="B Zar" w:hint="cs"/>
          <w:w w:val="98"/>
          <w:sz w:val="26"/>
          <w:szCs w:val="26"/>
          <w:rtl/>
        </w:rPr>
        <w:tab/>
      </w:r>
      <w:r w:rsidRPr="003B5A2A">
        <w:rPr>
          <w:rFonts w:ascii="Times" w:eastAsia="Times New Roman" w:hAnsi="Times" w:cs="B Zar" w:hint="cs"/>
          <w:sz w:val="26"/>
          <w:szCs w:val="26"/>
          <w:rtl/>
        </w:rPr>
        <w:t xml:space="preserve">معیار تفکیک‌پذیری به این معنا است که دارایی نامشهود تحصیل‌شده، این قابلیت را دارد که به صورت انفرادی یا همراه با قرارداد، دارایی قابل تشخیص یا بدهی مربوط، از </w:t>
      </w:r>
      <w:r w:rsidRPr="003B5A2A">
        <w:rPr>
          <w:rFonts w:ascii="Times" w:eastAsia="Times New Roman" w:hAnsi="Times" w:cs="B Zar"/>
          <w:sz w:val="26"/>
          <w:szCs w:val="26"/>
          <w:rtl/>
        </w:rPr>
        <w:t>واحد تحصیل</w:t>
      </w:r>
      <w:r w:rsidRPr="003B5A2A">
        <w:rPr>
          <w:rFonts w:ascii="Times" w:eastAsia="Times New Roman" w:hAnsi="Times" w:cs="B Zar" w:hint="cs"/>
          <w:sz w:val="26"/>
          <w:szCs w:val="26"/>
          <w:rtl/>
        </w:rPr>
        <w:t>‌</w:t>
      </w:r>
      <w:r w:rsidRPr="003B5A2A">
        <w:rPr>
          <w:rFonts w:ascii="Times" w:eastAsia="Times New Roman" w:hAnsi="Times" w:cs="B Zar"/>
          <w:sz w:val="26"/>
          <w:szCs w:val="26"/>
          <w:rtl/>
        </w:rPr>
        <w:t>شده</w:t>
      </w:r>
      <w:r w:rsidRPr="003B5A2A">
        <w:rPr>
          <w:rFonts w:ascii="Times" w:eastAsia="Times New Roman" w:hAnsi="Times" w:cs="B Zar" w:hint="cs"/>
          <w:sz w:val="26"/>
          <w:szCs w:val="26"/>
          <w:rtl/>
        </w:rPr>
        <w:t xml:space="preserve"> تفکیک یا جدا شود و به فروش رسد، منتقل شود، مجوز استفاده از آن واگذار گردد، اجاره داده شود یا مبادله گردد. دارایی نامشهودی که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بتواند آن را بفروشد، امتیاز استفاده از آن را واگذار کند یا به طریقی د</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گر در قبال دارایی باارزش دیگری مبادله نماید، معیار تفکیک‌پذیری را احراز می‌کند؛ حتی اگر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قصد فروش، اعطای امتیاز استفاده یا مبادله آن را نداشته باشد. دارایی نامشهود تحصیل‌شده در صورتی مع</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ار تفکیک‌پذیری را احراز می‌کند که شواهدی از انجام معاملات مبادله‌ا</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برای آن نوع دارایی یا دارا</w:t>
      </w:r>
      <w:r w:rsidR="005D6DCE">
        <w:rPr>
          <w:rFonts w:ascii="Times" w:eastAsia="Times New Roman" w:hAnsi="Times" w:cs="B Zar" w:hint="cs"/>
          <w:sz w:val="26"/>
          <w:szCs w:val="26"/>
          <w:rtl/>
        </w:rPr>
        <w:t>یی</w:t>
      </w:r>
      <w:r w:rsidRPr="003B5A2A">
        <w:rPr>
          <w:rFonts w:ascii="Times" w:eastAsia="Times New Roman" w:hAnsi="Times" w:cs="B Zar" w:hint="cs"/>
          <w:sz w:val="26"/>
          <w:szCs w:val="26"/>
          <w:rtl/>
        </w:rPr>
        <w:t xml:space="preserve"> از نوع مشابه وجود داشته باشد، حتی اگر آن معاملات غیرمکرر باشند، صرف‌نظر از اینکه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در آنها مداخله داشته باشد یا خیر. برای مثال، مجوز استفاده از فهرست مشتریان و مشترکین بطور مكرر واگذار م</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‌شود؛ بنابراین، مع</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ار تفکیک‌پذیری احراز می‌گردد. حتی اگر </w:t>
      </w:r>
      <w:r w:rsidRPr="003B5A2A">
        <w:rPr>
          <w:rFonts w:ascii="Times" w:eastAsia="Times New Roman" w:hAnsi="Times" w:cs="B Zar"/>
          <w:sz w:val="26"/>
          <w:szCs w:val="26"/>
          <w:rtl/>
        </w:rPr>
        <w:t>واحد تحصیل</w:t>
      </w:r>
      <w:r w:rsidRPr="003B5A2A">
        <w:rPr>
          <w:rFonts w:ascii="Times" w:eastAsia="Times New Roman" w:hAnsi="Times" w:cs="B Zar" w:hint="cs"/>
          <w:sz w:val="26"/>
          <w:szCs w:val="26"/>
          <w:rtl/>
        </w:rPr>
        <w:t>‌</w:t>
      </w:r>
      <w:r w:rsidRPr="003B5A2A">
        <w:rPr>
          <w:rFonts w:ascii="Times" w:eastAsia="Times New Roman" w:hAnsi="Times" w:cs="B Zar"/>
          <w:sz w:val="26"/>
          <w:szCs w:val="26"/>
          <w:rtl/>
        </w:rPr>
        <w:t>شده</w:t>
      </w:r>
      <w:r w:rsidRPr="003B5A2A">
        <w:rPr>
          <w:rFonts w:ascii="Times" w:eastAsia="Times New Roman" w:hAnsi="Times" w:cs="B Zar" w:hint="cs"/>
          <w:sz w:val="26"/>
          <w:szCs w:val="26"/>
          <w:rtl/>
        </w:rPr>
        <w:t xml:space="preserve"> بر این باور باشد که ویژگیهای فهرست مشتریان آن، متفاوت از دیگر فهرستهای مشتریان است، این موضوع که مجوز استفاده از فهرست مشتریان بطور مکرر واگذار می‌شود، عموماً به این معنی است که فهرست مشتریان تحص</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ل‌شده، مع</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ار </w:t>
      </w:r>
      <w:r w:rsidRPr="003B5A2A">
        <w:rPr>
          <w:rFonts w:ascii="Times" w:eastAsia="Times New Roman" w:hAnsi="Times" w:cs="B Zar"/>
          <w:sz w:val="26"/>
          <w:szCs w:val="26"/>
          <w:rtl/>
        </w:rPr>
        <w:t>تفکیک‌پذیری</w:t>
      </w:r>
      <w:r w:rsidRPr="003B5A2A">
        <w:rPr>
          <w:rFonts w:ascii="Times" w:eastAsia="Times New Roman" w:hAnsi="Times" w:cs="B Zar" w:hint="cs"/>
          <w:sz w:val="26"/>
          <w:szCs w:val="26"/>
          <w:rtl/>
        </w:rPr>
        <w:t xml:space="preserve"> را احراز می‌کند. با وجود ا</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ن، فهرست مشتریان تحصیل‌شده در ترکیب تجاری، در صورتی مع</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ار تفکیک‌پذیری را احراز نمی‌کند که شرط محرمانه بودن یا سایر موافقت‌نامه‌ها، واحد تجاری را از فروش، اجاره یا تبادل اطلاعات مشتریان خود به گونه‌ای د</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گر، منع كند.</w:t>
      </w:r>
    </w:p>
    <w:p w:rsidR="003B5A2A" w:rsidRPr="003B5A2A" w:rsidRDefault="003B5A2A" w:rsidP="003B5A2A">
      <w:pPr>
        <w:spacing w:before="40" w:after="0" w:line="197" w:lineRule="auto"/>
        <w:ind w:left="567" w:hanging="567"/>
        <w:jc w:val="lowKashida"/>
        <w:rPr>
          <w:rFonts w:ascii="Times" w:eastAsia="Times New Roman" w:hAnsi="Times" w:cs="B Zar"/>
          <w:sz w:val="26"/>
          <w:szCs w:val="26"/>
          <w:rtl/>
        </w:rPr>
      </w:pPr>
      <w:r w:rsidRPr="003B5A2A">
        <w:rPr>
          <w:rFonts w:ascii="Times" w:eastAsia="Times New Roman" w:hAnsi="Times" w:cs="B Zar" w:hint="cs"/>
          <w:spacing w:val="-4"/>
          <w:w w:val="98"/>
          <w:sz w:val="26"/>
          <w:szCs w:val="26"/>
          <w:rtl/>
        </w:rPr>
        <w:t>ب34</w:t>
      </w:r>
      <w:r w:rsidRPr="003B5A2A">
        <w:rPr>
          <w:rFonts w:ascii="Times" w:eastAsia="Times New Roman" w:hAnsi="Times" w:cs="B Zar" w:hint="cs"/>
          <w:sz w:val="26"/>
          <w:szCs w:val="26"/>
          <w:rtl/>
        </w:rPr>
        <w:t>.</w:t>
      </w:r>
      <w:r w:rsidRPr="003B5A2A">
        <w:rPr>
          <w:rFonts w:ascii="Times" w:eastAsia="Times New Roman" w:hAnsi="Times" w:cs="B Zar" w:hint="cs"/>
          <w:sz w:val="26"/>
          <w:szCs w:val="26"/>
          <w:rtl/>
        </w:rPr>
        <w:tab/>
      </w:r>
      <w:r w:rsidRPr="003B5A2A">
        <w:rPr>
          <w:rFonts w:ascii="Times" w:eastAsia="Times New Roman" w:hAnsi="Times" w:cs="B Zar" w:hint="cs"/>
          <w:spacing w:val="-4"/>
          <w:sz w:val="26"/>
          <w:szCs w:val="26"/>
          <w:rtl/>
        </w:rPr>
        <w:t xml:space="preserve">دارایی نامشهودی که بطور انفرادی، از </w:t>
      </w:r>
      <w:r w:rsidRPr="003B5A2A">
        <w:rPr>
          <w:rFonts w:ascii="Times" w:eastAsia="Times New Roman" w:hAnsi="Times" w:cs="B Zar"/>
          <w:spacing w:val="-4"/>
          <w:sz w:val="26"/>
          <w:szCs w:val="26"/>
          <w:rtl/>
        </w:rPr>
        <w:t>واحد تحصیل</w:t>
      </w:r>
      <w:r w:rsidRPr="003B5A2A">
        <w:rPr>
          <w:rFonts w:ascii="Times" w:eastAsia="Times New Roman" w:hAnsi="Times" w:cs="B Zar" w:hint="cs"/>
          <w:spacing w:val="-4"/>
          <w:sz w:val="26"/>
          <w:szCs w:val="26"/>
          <w:rtl/>
        </w:rPr>
        <w:t>‌</w:t>
      </w:r>
      <w:r w:rsidRPr="003B5A2A">
        <w:rPr>
          <w:rFonts w:ascii="Times" w:eastAsia="Times New Roman" w:hAnsi="Times" w:cs="B Zar"/>
          <w:spacing w:val="-4"/>
          <w:sz w:val="26"/>
          <w:szCs w:val="26"/>
          <w:rtl/>
        </w:rPr>
        <w:t>شده</w:t>
      </w:r>
      <w:r w:rsidRPr="003B5A2A">
        <w:rPr>
          <w:rFonts w:ascii="Times" w:eastAsia="Times New Roman" w:hAnsi="Times" w:cs="B Zar" w:hint="cs"/>
          <w:spacing w:val="-4"/>
          <w:sz w:val="26"/>
          <w:szCs w:val="26"/>
          <w:rtl/>
        </w:rPr>
        <w:t xml:space="preserve"> یا واحد ترکیب‌شده قابل تفکیک نباشد، در صورت</w:t>
      </w:r>
      <w:r w:rsidR="005D6DCE">
        <w:rPr>
          <w:rFonts w:ascii="Times" w:eastAsia="Times New Roman" w:hAnsi="Times" w:cs="B Zar" w:hint="cs"/>
          <w:spacing w:val="-4"/>
          <w:sz w:val="26"/>
          <w:szCs w:val="26"/>
          <w:rtl/>
        </w:rPr>
        <w:t>ی</w:t>
      </w:r>
      <w:r w:rsidRPr="003B5A2A">
        <w:rPr>
          <w:rFonts w:ascii="Times" w:eastAsia="Times New Roman" w:hAnsi="Times" w:cs="B Zar" w:hint="cs"/>
          <w:spacing w:val="-4"/>
          <w:sz w:val="26"/>
          <w:szCs w:val="26"/>
          <w:rtl/>
        </w:rPr>
        <w:t xml:space="preserve"> معیار تفکیک‌پذیری را احراز می‌کند که همراه با قرارداد، دارایی قابل تشخیص یا بدهی مربوط، از واحد تحصیل‌شده قابل تفك</w:t>
      </w:r>
      <w:r w:rsidR="005D6DCE">
        <w:rPr>
          <w:rFonts w:ascii="Times" w:eastAsia="Times New Roman" w:hAnsi="Times" w:cs="B Zar" w:hint="cs"/>
          <w:spacing w:val="-4"/>
          <w:sz w:val="26"/>
          <w:szCs w:val="26"/>
          <w:rtl/>
        </w:rPr>
        <w:t>ی</w:t>
      </w:r>
      <w:r w:rsidRPr="003B5A2A">
        <w:rPr>
          <w:rFonts w:ascii="Times" w:eastAsia="Times New Roman" w:hAnsi="Times" w:cs="B Zar" w:hint="cs"/>
          <w:spacing w:val="-4"/>
          <w:sz w:val="26"/>
          <w:szCs w:val="26"/>
          <w:rtl/>
        </w:rPr>
        <w:t>ك باشد. برای مثال:</w:t>
      </w:r>
    </w:p>
    <w:p w:rsidR="003B5A2A" w:rsidRPr="003B5A2A" w:rsidRDefault="003B5A2A" w:rsidP="003B5A2A">
      <w:pPr>
        <w:tabs>
          <w:tab w:val="left" w:pos="907"/>
        </w:tabs>
        <w:spacing w:after="0" w:line="197" w:lineRule="auto"/>
        <w:ind w:left="1134" w:hanging="567"/>
        <w:jc w:val="lowKashida"/>
        <w:rPr>
          <w:rFonts w:ascii="Times" w:eastAsia="Times New Roman" w:hAnsi="Times" w:cs="B Zar"/>
          <w:b/>
          <w:sz w:val="26"/>
          <w:szCs w:val="26"/>
          <w:rtl/>
        </w:rPr>
      </w:pPr>
      <w:r w:rsidRPr="003B5A2A">
        <w:rPr>
          <w:rFonts w:ascii="Times" w:eastAsia="Times New Roman" w:hAnsi="Times" w:cs="B Zar" w:hint="cs"/>
          <w:b/>
          <w:sz w:val="26"/>
          <w:szCs w:val="26"/>
          <w:rtl/>
        </w:rPr>
        <w:t>الف</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r>
      <w:r w:rsidRPr="003B5A2A">
        <w:rPr>
          <w:rFonts w:ascii="Times" w:eastAsia="Times New Roman" w:hAnsi="Times" w:cs="B Zar" w:hint="cs"/>
          <w:b/>
          <w:spacing w:val="-4"/>
          <w:sz w:val="26"/>
          <w:szCs w:val="26"/>
          <w:rtl/>
        </w:rPr>
        <w:t>فعالان بازار، بدهیهای سپرده‌ای و داراییهای نامشهود ناشی از رابطه با سپرده‌گذار مربوط را در معاملات مبادله‌ا</w:t>
      </w:r>
      <w:r w:rsidR="005D6DCE">
        <w:rPr>
          <w:rFonts w:ascii="Times" w:eastAsia="Times New Roman" w:hAnsi="Times" w:cs="B Zar" w:hint="cs"/>
          <w:b/>
          <w:spacing w:val="-4"/>
          <w:sz w:val="26"/>
          <w:szCs w:val="26"/>
          <w:rtl/>
        </w:rPr>
        <w:t>ی</w:t>
      </w:r>
      <w:r w:rsidRPr="003B5A2A">
        <w:rPr>
          <w:rFonts w:ascii="Times" w:eastAsia="Times New Roman" w:hAnsi="Times" w:cs="B Zar" w:hint="cs"/>
          <w:b/>
          <w:spacing w:val="-4"/>
          <w:sz w:val="26"/>
          <w:szCs w:val="26"/>
          <w:rtl/>
        </w:rPr>
        <w:t xml:space="preserve"> قابل</w:t>
      </w:r>
      <w:r w:rsidRPr="003B5A2A">
        <w:rPr>
          <w:rFonts w:ascii="Times" w:eastAsia="Times New Roman" w:hAnsi="Times" w:cs="Times New Roman" w:hint="cs"/>
          <w:b/>
          <w:spacing w:val="-4"/>
          <w:sz w:val="26"/>
          <w:szCs w:val="26"/>
          <w:rtl/>
        </w:rPr>
        <w:t xml:space="preserve"> </w:t>
      </w:r>
      <w:r w:rsidRPr="003B5A2A">
        <w:rPr>
          <w:rFonts w:ascii="Times" w:eastAsia="Times New Roman" w:hAnsi="Times" w:cs="B Zar" w:hint="cs"/>
          <w:b/>
          <w:spacing w:val="-4"/>
          <w:sz w:val="26"/>
          <w:szCs w:val="26"/>
          <w:rtl/>
        </w:rPr>
        <w:t>مشاهده، مبادله م</w:t>
      </w:r>
      <w:r w:rsidR="005D6DCE">
        <w:rPr>
          <w:rFonts w:ascii="Times" w:eastAsia="Times New Roman" w:hAnsi="Times" w:cs="B Zar" w:hint="cs"/>
          <w:b/>
          <w:spacing w:val="-4"/>
          <w:sz w:val="26"/>
          <w:szCs w:val="26"/>
          <w:rtl/>
        </w:rPr>
        <w:t>ی</w:t>
      </w:r>
      <w:r w:rsidRPr="003B5A2A">
        <w:rPr>
          <w:rFonts w:ascii="Times" w:eastAsia="Times New Roman" w:hAnsi="Times" w:cs="B Zar" w:hint="cs"/>
          <w:b/>
          <w:spacing w:val="-4"/>
          <w:sz w:val="26"/>
          <w:szCs w:val="26"/>
          <w:rtl/>
        </w:rPr>
        <w:t xml:space="preserve">‌كنند. بنابراین، </w:t>
      </w:r>
      <w:r w:rsidRPr="003B5A2A">
        <w:rPr>
          <w:rFonts w:ascii="Times" w:eastAsia="Times New Roman" w:hAnsi="Times" w:cs="B Zar"/>
          <w:b/>
          <w:spacing w:val="-4"/>
          <w:sz w:val="26"/>
          <w:szCs w:val="26"/>
          <w:rtl/>
        </w:rPr>
        <w:t>واحد تحصیل‌کننده</w:t>
      </w:r>
      <w:r w:rsidRPr="003B5A2A">
        <w:rPr>
          <w:rFonts w:ascii="Times" w:eastAsia="Times New Roman" w:hAnsi="Times" w:cs="B Zar" w:hint="cs"/>
          <w:b/>
          <w:spacing w:val="-4"/>
          <w:sz w:val="26"/>
          <w:szCs w:val="26"/>
          <w:rtl/>
        </w:rPr>
        <w:t xml:space="preserve"> باید دارایی نامشهود ناشی از رابطه با سپرده‌گذار را جدا از سرقفلی شناسایی كند.</w:t>
      </w:r>
    </w:p>
    <w:p w:rsidR="003B5A2A" w:rsidRPr="003B5A2A" w:rsidRDefault="003B5A2A" w:rsidP="003B5A2A">
      <w:pPr>
        <w:tabs>
          <w:tab w:val="left" w:pos="907"/>
        </w:tabs>
        <w:spacing w:after="0" w:line="197" w:lineRule="auto"/>
        <w:ind w:left="1134" w:hanging="567"/>
        <w:jc w:val="lowKashida"/>
        <w:rPr>
          <w:rFonts w:ascii="Times" w:eastAsia="Times New Roman" w:hAnsi="Times" w:cs="B Zar"/>
          <w:b/>
          <w:sz w:val="26"/>
          <w:szCs w:val="26"/>
          <w:rtl/>
        </w:rPr>
      </w:pPr>
      <w:r w:rsidRPr="003B5A2A">
        <w:rPr>
          <w:rFonts w:ascii="Times" w:eastAsia="Times New Roman" w:hAnsi="Times" w:cs="B Zar" w:hint="cs"/>
          <w:b/>
          <w:sz w:val="26"/>
          <w:szCs w:val="26"/>
          <w:rtl/>
        </w:rPr>
        <w:t>ب</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r>
      <w:r w:rsidRPr="003B5A2A">
        <w:rPr>
          <w:rFonts w:ascii="Times" w:eastAsia="Times New Roman" w:hAnsi="Times" w:cs="B Zar"/>
          <w:b/>
          <w:sz w:val="26"/>
          <w:szCs w:val="26"/>
          <w:rtl/>
        </w:rPr>
        <w:t>واحد تحصی</w:t>
      </w:r>
      <w:r w:rsidRPr="003B5A2A">
        <w:rPr>
          <w:rFonts w:ascii="Times" w:eastAsia="Times New Roman" w:hAnsi="Times" w:cs="B Zar" w:hint="cs"/>
          <w:b/>
          <w:sz w:val="26"/>
          <w:szCs w:val="26"/>
          <w:rtl/>
        </w:rPr>
        <w:t>ل‌ش</w:t>
      </w:r>
      <w:r w:rsidRPr="003B5A2A">
        <w:rPr>
          <w:rFonts w:ascii="Times" w:eastAsia="Times New Roman" w:hAnsi="Times" w:cs="B Zar"/>
          <w:b/>
          <w:sz w:val="26"/>
          <w:szCs w:val="26"/>
          <w:rtl/>
        </w:rPr>
        <w:t>ده</w:t>
      </w:r>
      <w:r w:rsidRPr="003B5A2A">
        <w:rPr>
          <w:rFonts w:ascii="Times" w:eastAsia="Times New Roman" w:hAnsi="Times" w:cs="B Zar" w:hint="cs"/>
          <w:b/>
          <w:sz w:val="26"/>
          <w:szCs w:val="26"/>
          <w:rtl/>
        </w:rPr>
        <w:t>، مالك یک علامت تجاری ثبت‌شده و یک تخصص فنی مستندشده اما ثبت‌نشده برای تولید محصول دارای آن علامت تجاری است. برا</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 xml:space="preserve"> انتقال مالکیت علامت تجاری، مالک همچن</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ن ملزم است هر چیز ضروری دیگر برای تولید محصول یا ارائه خدمت</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 xml:space="preserve"> غ</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ر‌قابل تما</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 xml:space="preserve">ز از محصول تولیدی </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ا خدمت ارائه‌شده توسط مالك قبل</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 xml:space="preserve"> را به مالک جدید انتقال دهد. از آنجا كه در صورت فروش علامت تجاری مربوط، تخصص فن</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 xml:space="preserve"> ثبت‌نشده با</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د از واحد تحص</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 xml:space="preserve">ل‌شده </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ا واحد ترك</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ب‌شده جدا شود و به فروش برسد، مع</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ار تفك</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ك‌پذیری را احراز می‌کند.</w:t>
      </w:r>
    </w:p>
    <w:p w:rsidR="003B5A2A" w:rsidRPr="003B5A2A" w:rsidRDefault="003B5A2A" w:rsidP="003B5A2A">
      <w:pPr>
        <w:spacing w:before="120" w:after="0" w:line="192" w:lineRule="auto"/>
        <w:ind w:left="1134" w:hanging="567"/>
        <w:jc w:val="lowKashida"/>
        <w:rPr>
          <w:rFonts w:ascii="Times New Roman Bold" w:eastAsia="Times New Roman" w:hAnsi="Times New Roman Bold" w:cs="B Zar"/>
          <w:b/>
          <w:bCs/>
          <w:spacing w:val="-4"/>
          <w:rtl/>
        </w:rPr>
      </w:pPr>
      <w:r w:rsidRPr="003B5A2A">
        <w:rPr>
          <w:rFonts w:ascii="Times New Roman Bold" w:eastAsia="Times New Roman" w:hAnsi="Times New Roman Bold" w:cs="B Zar" w:hint="cs"/>
          <w:b/>
          <w:bCs/>
          <w:spacing w:val="-4"/>
          <w:rtl/>
        </w:rPr>
        <w:t>حقوق بازتحصیل‌شده</w:t>
      </w:r>
    </w:p>
    <w:p w:rsidR="003B5A2A" w:rsidRPr="003B5A2A" w:rsidRDefault="003B5A2A" w:rsidP="003B5A2A">
      <w:pPr>
        <w:spacing w:before="40" w:after="0" w:line="192" w:lineRule="auto"/>
        <w:ind w:left="567" w:hanging="567"/>
        <w:jc w:val="lowKashida"/>
        <w:rPr>
          <w:rFonts w:ascii="Times" w:eastAsia="Times New Roman" w:hAnsi="Times" w:cs="B Zar"/>
          <w:sz w:val="26"/>
          <w:szCs w:val="26"/>
        </w:rPr>
      </w:pPr>
      <w:r w:rsidRPr="003B5A2A">
        <w:rPr>
          <w:rFonts w:ascii="Times" w:eastAsia="Times New Roman" w:hAnsi="Times" w:cs="B Zar" w:hint="cs"/>
          <w:spacing w:val="-4"/>
          <w:w w:val="98"/>
          <w:sz w:val="26"/>
          <w:szCs w:val="26"/>
          <w:rtl/>
        </w:rPr>
        <w:lastRenderedPageBreak/>
        <w:t>ب35</w:t>
      </w:r>
      <w:r w:rsidRPr="003B5A2A">
        <w:rPr>
          <w:rFonts w:ascii="Times" w:eastAsia="Times New Roman" w:hAnsi="Times" w:cs="B Zar" w:hint="cs"/>
          <w:sz w:val="26"/>
          <w:szCs w:val="26"/>
          <w:rtl/>
        </w:rPr>
        <w:t>.</w:t>
      </w:r>
      <w:r w:rsidRPr="003B5A2A">
        <w:rPr>
          <w:rFonts w:ascii="Times" w:eastAsia="Times New Roman" w:hAnsi="Times" w:cs="B Zar" w:hint="cs"/>
          <w:sz w:val="26"/>
          <w:szCs w:val="26"/>
          <w:rtl/>
        </w:rPr>
        <w:tab/>
        <w:t xml:space="preserve">به عنوان بخشی از ترکیب تجاری،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ممكن است حق</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را كه در گذشته برا</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استفاده از </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ك یا چند دارا</w:t>
      </w:r>
      <w:r w:rsidR="005D6DCE">
        <w:rPr>
          <w:rFonts w:ascii="Times" w:eastAsia="Times New Roman" w:hAnsi="Times" w:cs="B Zar" w:hint="cs"/>
          <w:sz w:val="26"/>
          <w:szCs w:val="26"/>
          <w:rtl/>
        </w:rPr>
        <w:t>یی</w:t>
      </w:r>
      <w:r w:rsidRPr="003B5A2A">
        <w:rPr>
          <w:rFonts w:ascii="Times" w:eastAsia="Times New Roman" w:hAnsi="Times" w:cs="B Zar" w:hint="cs"/>
          <w:sz w:val="26"/>
          <w:szCs w:val="26"/>
          <w:rtl/>
        </w:rPr>
        <w:t xml:space="preserve"> شناسا</w:t>
      </w:r>
      <w:r w:rsidR="005D6DCE">
        <w:rPr>
          <w:rFonts w:ascii="Times" w:eastAsia="Times New Roman" w:hAnsi="Times" w:cs="B Zar" w:hint="cs"/>
          <w:sz w:val="26"/>
          <w:szCs w:val="26"/>
          <w:rtl/>
        </w:rPr>
        <w:t>یی</w:t>
      </w:r>
      <w:r w:rsidRPr="003B5A2A">
        <w:rPr>
          <w:rFonts w:ascii="Times" w:eastAsia="Times New Roman" w:hAnsi="Times" w:cs="B Zar" w:hint="cs"/>
          <w:sz w:val="26"/>
          <w:szCs w:val="26"/>
          <w:rtl/>
        </w:rPr>
        <w:t>‌شده یا شناسایی‌نشده واحد تحص</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ل‌كننده به واحد تحص</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ل‌شده اعطا کرده است، مجدداً تحص</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ل كند. نمونه‌های چنین حقوقی شامل حق استفاده از نام تجاری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طبق </w:t>
      </w:r>
      <w:r w:rsidRPr="003B5A2A">
        <w:rPr>
          <w:rFonts w:ascii="Times" w:eastAsia="Times New Roman" w:hAnsi="Times" w:cs="B Zar" w:hint="cs"/>
          <w:spacing w:val="-4"/>
          <w:sz w:val="26"/>
          <w:szCs w:val="26"/>
          <w:rtl/>
        </w:rPr>
        <w:t xml:space="preserve">موافقت‌نامه </w:t>
      </w:r>
      <w:r w:rsidRPr="003B5A2A">
        <w:rPr>
          <w:rFonts w:ascii="Times" w:eastAsia="Times New Roman" w:hAnsi="Times" w:cs="B Zar" w:hint="cs"/>
          <w:sz w:val="26"/>
          <w:szCs w:val="26"/>
          <w:rtl/>
        </w:rPr>
        <w:t xml:space="preserve">فرانشیز یا حق استفاده از فناوری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طبق مجوز استفاده از فناوری است. حقی که مجدداً تحصیل می‌شود، دارایی نامشهود قابل تشخیصی است که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آن را جدا از سرقفلی شناسایی می‌کند. بند 29، رهنمود اندازه‌گیری حقوق بازتحصیل‌شده را ارائه و بند 54، رهنمود حسابدار</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پس از تحصیل حقوق بازتحصیل‌شده را ارائه </w:t>
      </w:r>
      <w:r w:rsidRPr="003B5A2A">
        <w:rPr>
          <w:rFonts w:ascii="Times" w:eastAsia="Times New Roman" w:hAnsi="Times" w:cs="B Zar" w:hint="cs"/>
          <w:spacing w:val="-4"/>
          <w:sz w:val="26"/>
          <w:szCs w:val="26"/>
          <w:rtl/>
        </w:rPr>
        <w:t>می‌کند</w:t>
      </w:r>
      <w:r w:rsidRPr="003B5A2A">
        <w:rPr>
          <w:rFonts w:ascii="Times" w:eastAsia="Times New Roman" w:hAnsi="Times" w:cs="B Zar" w:hint="cs"/>
          <w:sz w:val="26"/>
          <w:szCs w:val="26"/>
          <w:rtl/>
        </w:rPr>
        <w:t>.</w:t>
      </w:r>
    </w:p>
    <w:p w:rsidR="003B5A2A" w:rsidRPr="003B5A2A" w:rsidRDefault="003B5A2A" w:rsidP="003B5A2A">
      <w:pPr>
        <w:spacing w:before="40" w:after="0" w:line="192" w:lineRule="auto"/>
        <w:ind w:left="567" w:hanging="567"/>
        <w:jc w:val="lowKashida"/>
        <w:rPr>
          <w:rFonts w:ascii="Times" w:eastAsia="Times New Roman" w:hAnsi="Times" w:cs="B Zar"/>
          <w:sz w:val="26"/>
          <w:szCs w:val="26"/>
          <w:rtl/>
        </w:rPr>
      </w:pPr>
      <w:r w:rsidRPr="003B5A2A">
        <w:rPr>
          <w:rFonts w:ascii="Times" w:eastAsia="Times New Roman" w:hAnsi="Times" w:cs="B Zar" w:hint="cs"/>
          <w:spacing w:val="-4"/>
          <w:w w:val="98"/>
          <w:sz w:val="26"/>
          <w:szCs w:val="26"/>
          <w:rtl/>
        </w:rPr>
        <w:t>ب36.</w:t>
      </w:r>
      <w:r w:rsidRPr="003B5A2A">
        <w:rPr>
          <w:rFonts w:ascii="Times" w:eastAsia="Times New Roman" w:hAnsi="Times" w:cs="B Zar" w:hint="cs"/>
          <w:spacing w:val="-4"/>
          <w:w w:val="98"/>
          <w:sz w:val="26"/>
          <w:szCs w:val="26"/>
          <w:rtl/>
        </w:rPr>
        <w:tab/>
      </w:r>
      <w:r w:rsidRPr="003B5A2A">
        <w:rPr>
          <w:rFonts w:ascii="Times" w:eastAsia="Times New Roman" w:hAnsi="Times" w:cs="B Zar" w:hint="cs"/>
          <w:spacing w:val="-6"/>
          <w:sz w:val="26"/>
          <w:szCs w:val="26"/>
          <w:rtl/>
        </w:rPr>
        <w:t>اگر شرایط قرارداد موجب شود حقوق بازتحصیل‌شده در مقایسه با شرایط معاملات فعلی بازار برا</w:t>
      </w:r>
      <w:r w:rsidR="005D6DCE">
        <w:rPr>
          <w:rFonts w:ascii="Times" w:eastAsia="Times New Roman" w:hAnsi="Times" w:cs="B Zar" w:hint="cs"/>
          <w:spacing w:val="-6"/>
          <w:sz w:val="26"/>
          <w:szCs w:val="26"/>
          <w:rtl/>
        </w:rPr>
        <w:t>ی</w:t>
      </w:r>
      <w:r w:rsidRPr="003B5A2A">
        <w:rPr>
          <w:rFonts w:ascii="Times" w:eastAsia="Times New Roman" w:hAnsi="Times" w:cs="B Zar" w:hint="cs"/>
          <w:spacing w:val="-6"/>
          <w:sz w:val="26"/>
          <w:szCs w:val="26"/>
          <w:rtl/>
        </w:rPr>
        <w:t xml:space="preserve"> اقلام </w:t>
      </w:r>
      <w:r w:rsidR="005D6DCE">
        <w:rPr>
          <w:rFonts w:ascii="Times" w:eastAsia="Times New Roman" w:hAnsi="Times" w:cs="B Zar" w:hint="cs"/>
          <w:spacing w:val="-6"/>
          <w:sz w:val="26"/>
          <w:szCs w:val="26"/>
          <w:rtl/>
        </w:rPr>
        <w:t>ی</w:t>
      </w:r>
      <w:r w:rsidRPr="003B5A2A">
        <w:rPr>
          <w:rFonts w:ascii="Times" w:eastAsia="Times New Roman" w:hAnsi="Times" w:cs="B Zar" w:hint="cs"/>
          <w:spacing w:val="-6"/>
          <w:sz w:val="26"/>
          <w:szCs w:val="26"/>
          <w:rtl/>
        </w:rPr>
        <w:t>كسان یا مشابه مطلوب یا نامطلوب</w:t>
      </w:r>
      <w:r w:rsidRPr="003B5A2A">
        <w:rPr>
          <w:rFonts w:ascii="Times" w:eastAsia="Times New Roman" w:hAnsi="Times" w:cs="B Zar" w:hint="cs"/>
          <w:spacing w:val="-6"/>
          <w:sz w:val="20"/>
          <w:szCs w:val="20"/>
          <w:rtl/>
        </w:rPr>
        <w:t xml:space="preserve"> </w:t>
      </w:r>
      <w:r w:rsidRPr="003B5A2A">
        <w:rPr>
          <w:rFonts w:ascii="Times" w:eastAsia="Times New Roman" w:hAnsi="Times" w:cs="B Zar" w:hint="cs"/>
          <w:spacing w:val="-6"/>
          <w:sz w:val="26"/>
          <w:szCs w:val="26"/>
          <w:rtl/>
        </w:rPr>
        <w:t>باشد،</w:t>
      </w:r>
      <w:r w:rsidRPr="003B5A2A">
        <w:rPr>
          <w:rFonts w:ascii="Times" w:eastAsia="Times New Roman" w:hAnsi="Times" w:cs="B Zar" w:hint="cs"/>
          <w:spacing w:val="-6"/>
          <w:sz w:val="20"/>
          <w:szCs w:val="20"/>
          <w:rtl/>
        </w:rPr>
        <w:t xml:space="preserve"> </w:t>
      </w:r>
      <w:r w:rsidRPr="003B5A2A">
        <w:rPr>
          <w:rFonts w:ascii="Times" w:eastAsia="Times New Roman" w:hAnsi="Times" w:cs="B Zar"/>
          <w:spacing w:val="-6"/>
          <w:sz w:val="26"/>
          <w:szCs w:val="26"/>
          <w:rtl/>
        </w:rPr>
        <w:t>واحد</w:t>
      </w:r>
      <w:r w:rsidRPr="003B5A2A">
        <w:rPr>
          <w:rFonts w:ascii="Times" w:eastAsia="Times New Roman" w:hAnsi="Times" w:cs="B Zar"/>
          <w:spacing w:val="-6"/>
          <w:sz w:val="20"/>
          <w:szCs w:val="20"/>
          <w:rtl/>
        </w:rPr>
        <w:t xml:space="preserve"> </w:t>
      </w:r>
      <w:r w:rsidRPr="003B5A2A">
        <w:rPr>
          <w:rFonts w:ascii="Times" w:eastAsia="Times New Roman" w:hAnsi="Times" w:cs="B Zar"/>
          <w:spacing w:val="-6"/>
          <w:sz w:val="26"/>
          <w:szCs w:val="26"/>
          <w:rtl/>
        </w:rPr>
        <w:t>تحصیل‌کننده</w:t>
      </w:r>
      <w:r w:rsidRPr="003B5A2A">
        <w:rPr>
          <w:rFonts w:ascii="Times" w:eastAsia="Times New Roman" w:hAnsi="Times" w:cs="B Zar" w:hint="cs"/>
          <w:spacing w:val="-6"/>
          <w:sz w:val="20"/>
          <w:szCs w:val="20"/>
          <w:rtl/>
        </w:rPr>
        <w:t xml:space="preserve"> </w:t>
      </w:r>
      <w:r w:rsidRPr="003B5A2A">
        <w:rPr>
          <w:rFonts w:ascii="Times" w:eastAsia="Times New Roman" w:hAnsi="Times" w:cs="B Zar" w:hint="cs"/>
          <w:spacing w:val="-6"/>
          <w:sz w:val="26"/>
          <w:szCs w:val="26"/>
          <w:rtl/>
        </w:rPr>
        <w:t>باید</w:t>
      </w:r>
      <w:r w:rsidRPr="003B5A2A">
        <w:rPr>
          <w:rFonts w:ascii="Times" w:eastAsia="Times New Roman" w:hAnsi="Times" w:cs="B Zar" w:hint="cs"/>
          <w:spacing w:val="-6"/>
          <w:sz w:val="20"/>
          <w:szCs w:val="20"/>
          <w:rtl/>
        </w:rPr>
        <w:t xml:space="preserve"> </w:t>
      </w:r>
      <w:r w:rsidRPr="003B5A2A">
        <w:rPr>
          <w:rFonts w:ascii="Times" w:eastAsia="Times New Roman" w:hAnsi="Times" w:cs="B Zar" w:hint="cs"/>
          <w:spacing w:val="-6"/>
          <w:sz w:val="26"/>
          <w:szCs w:val="26"/>
          <w:rtl/>
        </w:rPr>
        <w:t>سود</w:t>
      </w:r>
      <w:r w:rsidRPr="003B5A2A">
        <w:rPr>
          <w:rFonts w:ascii="Times" w:eastAsia="Times New Roman" w:hAnsi="Times" w:cs="B Zar" w:hint="cs"/>
          <w:spacing w:val="-6"/>
          <w:sz w:val="20"/>
          <w:szCs w:val="20"/>
          <w:rtl/>
        </w:rPr>
        <w:t xml:space="preserve"> </w:t>
      </w:r>
      <w:r w:rsidRPr="003B5A2A">
        <w:rPr>
          <w:rFonts w:ascii="Times" w:eastAsia="Times New Roman" w:hAnsi="Times" w:cs="B Zar" w:hint="cs"/>
          <w:spacing w:val="-6"/>
          <w:sz w:val="26"/>
          <w:szCs w:val="26"/>
          <w:rtl/>
        </w:rPr>
        <w:t>یا</w:t>
      </w:r>
      <w:r w:rsidRPr="003B5A2A">
        <w:rPr>
          <w:rFonts w:ascii="Times" w:eastAsia="Times New Roman" w:hAnsi="Times" w:cs="B Zar" w:hint="cs"/>
          <w:spacing w:val="-6"/>
          <w:sz w:val="20"/>
          <w:szCs w:val="20"/>
          <w:rtl/>
        </w:rPr>
        <w:t xml:space="preserve"> </w:t>
      </w:r>
      <w:r w:rsidRPr="003B5A2A">
        <w:rPr>
          <w:rFonts w:ascii="Times" w:eastAsia="Times New Roman" w:hAnsi="Times" w:cs="B Zar" w:hint="cs"/>
          <w:spacing w:val="-6"/>
          <w:sz w:val="26"/>
          <w:szCs w:val="26"/>
          <w:rtl/>
        </w:rPr>
        <w:t>زیان</w:t>
      </w:r>
      <w:r w:rsidRPr="003B5A2A">
        <w:rPr>
          <w:rFonts w:ascii="Times" w:eastAsia="Times New Roman" w:hAnsi="Times" w:cs="B Zar" w:hint="cs"/>
          <w:spacing w:val="-6"/>
          <w:sz w:val="20"/>
          <w:szCs w:val="20"/>
          <w:rtl/>
        </w:rPr>
        <w:t xml:space="preserve"> </w:t>
      </w:r>
      <w:r w:rsidRPr="003B5A2A">
        <w:rPr>
          <w:rFonts w:ascii="Times" w:eastAsia="Times New Roman" w:hAnsi="Times" w:cs="B Zar" w:hint="cs"/>
          <w:spacing w:val="-6"/>
          <w:sz w:val="26"/>
          <w:szCs w:val="26"/>
          <w:rtl/>
        </w:rPr>
        <w:t>تسویه</w:t>
      </w:r>
      <w:r w:rsidRPr="003B5A2A">
        <w:rPr>
          <w:rFonts w:ascii="Times" w:eastAsia="Times New Roman" w:hAnsi="Times" w:cs="B Zar" w:hint="cs"/>
          <w:spacing w:val="-6"/>
          <w:sz w:val="20"/>
          <w:szCs w:val="20"/>
          <w:rtl/>
        </w:rPr>
        <w:t xml:space="preserve"> </w:t>
      </w:r>
      <w:r w:rsidRPr="003B5A2A">
        <w:rPr>
          <w:rFonts w:ascii="Times" w:eastAsia="Times New Roman" w:hAnsi="Times" w:cs="B Zar" w:hint="cs"/>
          <w:spacing w:val="-6"/>
          <w:sz w:val="26"/>
          <w:szCs w:val="26"/>
          <w:rtl/>
        </w:rPr>
        <w:t>شناسایی</w:t>
      </w:r>
      <w:r w:rsidRPr="003B5A2A">
        <w:rPr>
          <w:rFonts w:ascii="Times" w:eastAsia="Times New Roman" w:hAnsi="Times" w:cs="B Zar" w:hint="cs"/>
          <w:spacing w:val="-6"/>
          <w:sz w:val="20"/>
          <w:szCs w:val="20"/>
          <w:rtl/>
        </w:rPr>
        <w:t xml:space="preserve"> </w:t>
      </w:r>
      <w:r w:rsidRPr="003B5A2A">
        <w:rPr>
          <w:rFonts w:ascii="Times" w:eastAsia="Times New Roman" w:hAnsi="Times" w:cs="B Zar" w:hint="cs"/>
          <w:spacing w:val="-6"/>
          <w:sz w:val="26"/>
          <w:szCs w:val="26"/>
          <w:rtl/>
        </w:rPr>
        <w:t>کند.</w:t>
      </w:r>
      <w:r w:rsidRPr="003B5A2A">
        <w:rPr>
          <w:rFonts w:ascii="Times" w:eastAsia="Times New Roman" w:hAnsi="Times" w:cs="B Zar" w:hint="cs"/>
          <w:spacing w:val="-6"/>
          <w:sz w:val="20"/>
          <w:szCs w:val="20"/>
          <w:rtl/>
        </w:rPr>
        <w:t xml:space="preserve"> </w:t>
      </w:r>
      <w:r w:rsidRPr="003B5A2A">
        <w:rPr>
          <w:rFonts w:ascii="Times" w:eastAsia="Times New Roman" w:hAnsi="Times" w:cs="B Zar" w:hint="cs"/>
          <w:spacing w:val="-6"/>
          <w:sz w:val="26"/>
          <w:szCs w:val="26"/>
          <w:rtl/>
        </w:rPr>
        <w:t>رهنمود</w:t>
      </w:r>
      <w:r w:rsidRPr="003B5A2A">
        <w:rPr>
          <w:rFonts w:ascii="Times" w:eastAsia="Times New Roman" w:hAnsi="Times" w:cs="B Zar" w:hint="cs"/>
          <w:spacing w:val="-6"/>
          <w:sz w:val="20"/>
          <w:szCs w:val="20"/>
          <w:rtl/>
        </w:rPr>
        <w:t xml:space="preserve"> </w:t>
      </w:r>
      <w:r w:rsidRPr="003B5A2A">
        <w:rPr>
          <w:rFonts w:ascii="Times" w:eastAsia="Times New Roman" w:hAnsi="Times" w:cs="B Zar" w:hint="cs"/>
          <w:spacing w:val="-6"/>
          <w:sz w:val="26"/>
          <w:szCs w:val="26"/>
          <w:rtl/>
        </w:rPr>
        <w:t>اندازه‌گیری</w:t>
      </w:r>
      <w:r w:rsidRPr="003B5A2A">
        <w:rPr>
          <w:rFonts w:ascii="Times" w:eastAsia="Times New Roman" w:hAnsi="Times" w:cs="B Zar" w:hint="cs"/>
          <w:spacing w:val="-6"/>
          <w:sz w:val="20"/>
          <w:szCs w:val="20"/>
          <w:rtl/>
        </w:rPr>
        <w:t xml:space="preserve"> </w:t>
      </w:r>
      <w:r w:rsidRPr="003B5A2A">
        <w:rPr>
          <w:rFonts w:ascii="Times" w:eastAsia="Times New Roman" w:hAnsi="Times" w:cs="B Zar" w:hint="cs"/>
          <w:spacing w:val="-6"/>
          <w:sz w:val="26"/>
          <w:szCs w:val="26"/>
          <w:rtl/>
        </w:rPr>
        <w:t>سود</w:t>
      </w:r>
      <w:r w:rsidRPr="003B5A2A">
        <w:rPr>
          <w:rFonts w:ascii="Times" w:eastAsia="Times New Roman" w:hAnsi="Times" w:cs="B Zar" w:hint="cs"/>
          <w:spacing w:val="-6"/>
          <w:sz w:val="20"/>
          <w:szCs w:val="20"/>
          <w:rtl/>
        </w:rPr>
        <w:t xml:space="preserve"> </w:t>
      </w:r>
      <w:r w:rsidRPr="003B5A2A">
        <w:rPr>
          <w:rFonts w:ascii="Times" w:eastAsia="Times New Roman" w:hAnsi="Times" w:cs="B Zar" w:hint="cs"/>
          <w:spacing w:val="-6"/>
          <w:sz w:val="26"/>
          <w:szCs w:val="26"/>
          <w:rtl/>
        </w:rPr>
        <w:t>یا زیان تسویه، در بند ب52 ارائه می‌شود.</w:t>
      </w:r>
    </w:p>
    <w:p w:rsidR="003B5A2A" w:rsidRPr="003B5A2A" w:rsidRDefault="003B5A2A" w:rsidP="003B5A2A">
      <w:pPr>
        <w:spacing w:before="120" w:after="0" w:line="192" w:lineRule="auto"/>
        <w:ind w:left="1134" w:hanging="567"/>
        <w:jc w:val="lowKashida"/>
        <w:rPr>
          <w:rFonts w:ascii="Times New Roman Bold" w:eastAsia="Times New Roman" w:hAnsi="Times New Roman Bold" w:cs="B Zar"/>
          <w:b/>
          <w:bCs/>
          <w:spacing w:val="-4"/>
          <w:rtl/>
        </w:rPr>
      </w:pPr>
      <w:r w:rsidRPr="003B5A2A">
        <w:rPr>
          <w:rFonts w:ascii="Times New Roman Bold" w:eastAsia="Times New Roman" w:hAnsi="Times New Roman Bold" w:cs="B Zar" w:hint="cs"/>
          <w:b/>
          <w:bCs/>
          <w:spacing w:val="-4"/>
          <w:rtl/>
        </w:rPr>
        <w:t>مجموعه نیروی کار و سایر اقلام</w:t>
      </w:r>
      <w:r w:rsidR="005D6DCE">
        <w:rPr>
          <w:rFonts w:ascii="Times New Roman Bold" w:eastAsia="Times New Roman" w:hAnsi="Times New Roman Bold" w:cs="B Zar" w:hint="cs"/>
          <w:b/>
          <w:bCs/>
          <w:spacing w:val="-4"/>
          <w:rtl/>
        </w:rPr>
        <w:t>ی</w:t>
      </w:r>
      <w:r w:rsidRPr="003B5A2A">
        <w:rPr>
          <w:rFonts w:ascii="Times New Roman Bold" w:eastAsia="Times New Roman" w:hAnsi="Times New Roman Bold" w:cs="B Zar" w:hint="cs"/>
          <w:b/>
          <w:bCs/>
          <w:spacing w:val="-4"/>
          <w:rtl/>
        </w:rPr>
        <w:t xml:space="preserve"> كه قابل تشخ</w:t>
      </w:r>
      <w:r w:rsidR="005D6DCE">
        <w:rPr>
          <w:rFonts w:ascii="Times New Roman Bold" w:eastAsia="Times New Roman" w:hAnsi="Times New Roman Bold" w:cs="B Zar" w:hint="cs"/>
          <w:b/>
          <w:bCs/>
          <w:spacing w:val="-4"/>
          <w:rtl/>
        </w:rPr>
        <w:t>ی</w:t>
      </w:r>
      <w:r w:rsidRPr="003B5A2A">
        <w:rPr>
          <w:rFonts w:ascii="Times New Roman Bold" w:eastAsia="Times New Roman" w:hAnsi="Times New Roman Bold" w:cs="B Zar" w:hint="cs"/>
          <w:b/>
          <w:bCs/>
          <w:spacing w:val="-4"/>
          <w:rtl/>
        </w:rPr>
        <w:t>ص ن</w:t>
      </w:r>
      <w:r w:rsidR="005D6DCE">
        <w:rPr>
          <w:rFonts w:ascii="Times New Roman Bold" w:eastAsia="Times New Roman" w:hAnsi="Times New Roman Bold" w:cs="B Zar" w:hint="cs"/>
          <w:b/>
          <w:bCs/>
          <w:spacing w:val="-4"/>
          <w:rtl/>
        </w:rPr>
        <w:t>ی</w:t>
      </w:r>
      <w:r w:rsidRPr="003B5A2A">
        <w:rPr>
          <w:rFonts w:ascii="Times New Roman Bold" w:eastAsia="Times New Roman" w:hAnsi="Times New Roman Bold" w:cs="B Zar" w:hint="cs"/>
          <w:b/>
          <w:bCs/>
          <w:spacing w:val="-4"/>
          <w:rtl/>
        </w:rPr>
        <w:t>ستند</w:t>
      </w:r>
    </w:p>
    <w:p w:rsidR="003B5A2A" w:rsidRPr="003B5A2A" w:rsidRDefault="003B5A2A" w:rsidP="003B5A2A">
      <w:pPr>
        <w:spacing w:before="40" w:after="0" w:line="192" w:lineRule="auto"/>
        <w:ind w:left="567" w:hanging="567"/>
        <w:jc w:val="lowKashida"/>
        <w:rPr>
          <w:rFonts w:ascii="Times" w:eastAsia="Times New Roman" w:hAnsi="Times" w:cs="B Zar"/>
          <w:sz w:val="26"/>
          <w:szCs w:val="26"/>
        </w:rPr>
      </w:pPr>
      <w:r w:rsidRPr="003B5A2A">
        <w:rPr>
          <w:rFonts w:ascii="Times" w:eastAsia="Times New Roman" w:hAnsi="Times" w:cs="B Zar" w:hint="cs"/>
          <w:spacing w:val="-4"/>
          <w:w w:val="98"/>
          <w:sz w:val="26"/>
          <w:szCs w:val="26"/>
          <w:rtl/>
        </w:rPr>
        <w:t>ب37</w:t>
      </w:r>
      <w:r w:rsidRPr="003B5A2A">
        <w:rPr>
          <w:rFonts w:ascii="Times" w:eastAsia="Times New Roman" w:hAnsi="Times" w:cs="B Zar" w:hint="cs"/>
          <w:sz w:val="26"/>
          <w:szCs w:val="26"/>
          <w:rtl/>
        </w:rPr>
        <w:t>.</w:t>
      </w:r>
      <w:r w:rsidRPr="003B5A2A">
        <w:rPr>
          <w:rFonts w:ascii="Times" w:eastAsia="Times New Roman" w:hAnsi="Times" w:cs="B Zar" w:hint="cs"/>
          <w:sz w:val="26"/>
          <w:szCs w:val="26"/>
          <w:rtl/>
        </w:rPr>
        <w:tab/>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ارزش دارایی نامشهود تحصیل‌شده‌ای را كه در تار</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خ تحص</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ل قابل تشخیص نیست، در سرقفلی منظور م</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‌كند. برای مثال،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ممکن است ارزشی را به مجموعه نیروی کار موجود منتسب کند. نیروی کار موجود، شامل مجموعه‌ای از کارکنان فعلی است که به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اجازه م</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‌دهد فعالیت تجاری واحد تحصیل‌</w:t>
      </w:r>
      <w:r w:rsidRPr="003B5A2A">
        <w:rPr>
          <w:rFonts w:ascii="Times" w:eastAsia="Times New Roman" w:hAnsi="Times" w:cs="B Zar"/>
          <w:sz w:val="26"/>
          <w:szCs w:val="26"/>
          <w:rtl/>
        </w:rPr>
        <w:t>شده</w:t>
      </w:r>
      <w:r w:rsidRPr="003B5A2A">
        <w:rPr>
          <w:rFonts w:ascii="Times" w:eastAsia="Times New Roman" w:hAnsi="Times" w:cs="B Zar" w:hint="cs"/>
          <w:sz w:val="26"/>
          <w:szCs w:val="26"/>
          <w:rtl/>
        </w:rPr>
        <w:t xml:space="preserve"> را از تاریخ تحصیل ادامه دهد. مجموعه نیروی کار، بیانگر سرمایه فکری نیروی کار ماهر (دانش و تجربه‌ا</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(اغلب تخصصی) که کارکنان </w:t>
      </w:r>
      <w:r w:rsidRPr="003B5A2A">
        <w:rPr>
          <w:rFonts w:ascii="Times" w:eastAsia="Times New Roman" w:hAnsi="Times" w:cs="B Zar"/>
          <w:sz w:val="26"/>
          <w:szCs w:val="26"/>
          <w:rtl/>
        </w:rPr>
        <w:t>واحد تحصیل</w:t>
      </w:r>
      <w:r w:rsidRPr="003B5A2A">
        <w:rPr>
          <w:rFonts w:ascii="Times" w:eastAsia="Times New Roman" w:hAnsi="Times" w:cs="B Zar" w:hint="cs"/>
          <w:sz w:val="26"/>
          <w:szCs w:val="26"/>
          <w:rtl/>
        </w:rPr>
        <w:t>‌</w:t>
      </w:r>
      <w:r w:rsidRPr="003B5A2A">
        <w:rPr>
          <w:rFonts w:ascii="Times" w:eastAsia="Times New Roman" w:hAnsi="Times" w:cs="B Zar"/>
          <w:sz w:val="26"/>
          <w:szCs w:val="26"/>
          <w:rtl/>
        </w:rPr>
        <w:t>شده</w:t>
      </w:r>
      <w:r w:rsidRPr="003B5A2A">
        <w:rPr>
          <w:rFonts w:ascii="Times" w:eastAsia="Times New Roman" w:hAnsi="Times" w:cs="B Zar" w:hint="cs"/>
          <w:sz w:val="26"/>
          <w:szCs w:val="26"/>
          <w:rtl/>
        </w:rPr>
        <w:t xml:space="preserve"> به شغل‌ خود انتقال می‌دهند) نیست. از آنجا که مجموعه نیروی کار، دارایی قابل تشخیص نمی‌باشد تا جدا از سرقفل</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شناسا</w:t>
      </w:r>
      <w:r w:rsidR="005D6DCE">
        <w:rPr>
          <w:rFonts w:ascii="Times" w:eastAsia="Times New Roman" w:hAnsi="Times" w:cs="B Zar" w:hint="cs"/>
          <w:sz w:val="26"/>
          <w:szCs w:val="26"/>
          <w:rtl/>
        </w:rPr>
        <w:t>یی</w:t>
      </w:r>
      <w:r w:rsidRPr="003B5A2A">
        <w:rPr>
          <w:rFonts w:ascii="Times" w:eastAsia="Times New Roman" w:hAnsi="Times" w:cs="B Zar" w:hint="cs"/>
          <w:sz w:val="26"/>
          <w:szCs w:val="26"/>
          <w:rtl/>
        </w:rPr>
        <w:t xml:space="preserve"> شود، هرگونه ارزش منتسب به آن، در سرقفلی منظور می‌گردد.</w:t>
      </w:r>
    </w:p>
    <w:p w:rsidR="003B5A2A" w:rsidRPr="003B5A2A" w:rsidRDefault="003B5A2A" w:rsidP="003B5A2A">
      <w:pPr>
        <w:spacing w:before="40" w:after="0" w:line="192" w:lineRule="auto"/>
        <w:ind w:left="567" w:hanging="567"/>
        <w:jc w:val="lowKashida"/>
        <w:rPr>
          <w:rFonts w:ascii="Times" w:eastAsia="Times New Roman" w:hAnsi="Times" w:cs="B Zar"/>
          <w:sz w:val="26"/>
          <w:szCs w:val="26"/>
        </w:rPr>
      </w:pPr>
      <w:r w:rsidRPr="003B5A2A">
        <w:rPr>
          <w:rFonts w:ascii="Times" w:eastAsia="Times New Roman" w:hAnsi="Times" w:cs="B Zar" w:hint="cs"/>
          <w:spacing w:val="-4"/>
          <w:w w:val="98"/>
          <w:sz w:val="26"/>
          <w:szCs w:val="26"/>
          <w:rtl/>
        </w:rPr>
        <w:t>ب38</w:t>
      </w:r>
      <w:r w:rsidRPr="003B5A2A">
        <w:rPr>
          <w:rFonts w:ascii="Times" w:eastAsia="Times New Roman" w:hAnsi="Times" w:cs="B Zar" w:hint="cs"/>
          <w:sz w:val="26"/>
          <w:szCs w:val="26"/>
          <w:rtl/>
        </w:rPr>
        <w:t>.</w:t>
      </w:r>
      <w:r w:rsidRPr="003B5A2A">
        <w:rPr>
          <w:rFonts w:ascii="Times" w:eastAsia="Times New Roman" w:hAnsi="Times" w:cs="B Zar" w:hint="cs"/>
          <w:sz w:val="26"/>
          <w:szCs w:val="26"/>
          <w:rtl/>
        </w:rPr>
        <w:tab/>
        <w:t xml:space="preserve">همچنین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ارزش منتسب به اقلامی که در تاریخ تحصیل واجد شرا</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ط دارا</w:t>
      </w:r>
      <w:r w:rsidR="005D6DCE">
        <w:rPr>
          <w:rFonts w:ascii="Times" w:eastAsia="Times New Roman" w:hAnsi="Times" w:cs="B Zar" w:hint="cs"/>
          <w:sz w:val="26"/>
          <w:szCs w:val="26"/>
          <w:rtl/>
        </w:rPr>
        <w:t>یی</w:t>
      </w:r>
      <w:r w:rsidRPr="003B5A2A">
        <w:rPr>
          <w:rFonts w:ascii="Times" w:eastAsia="Times New Roman" w:hAnsi="Times" w:cs="B Zar" w:hint="cs"/>
          <w:sz w:val="26"/>
          <w:szCs w:val="26"/>
          <w:rtl/>
        </w:rPr>
        <w:t xml:space="preserve"> نیستند را در سرقفلی منظور م</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‌كند. برای مثال،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ممکن است ارزشی را به قراردادهای بالقوه‌ </w:t>
      </w:r>
      <w:r w:rsidRPr="003B5A2A">
        <w:rPr>
          <w:rFonts w:ascii="Times" w:eastAsia="Times New Roman" w:hAnsi="Times" w:cs="B Zar"/>
          <w:sz w:val="26"/>
          <w:szCs w:val="26"/>
          <w:rtl/>
        </w:rPr>
        <w:t>واحد تحصیل</w:t>
      </w:r>
      <w:r w:rsidRPr="003B5A2A">
        <w:rPr>
          <w:rFonts w:ascii="Times" w:eastAsia="Times New Roman" w:hAnsi="Times" w:cs="B Zar" w:hint="cs"/>
          <w:sz w:val="26"/>
          <w:szCs w:val="26"/>
          <w:rtl/>
        </w:rPr>
        <w:t>‌</w:t>
      </w:r>
      <w:r w:rsidRPr="003B5A2A">
        <w:rPr>
          <w:rFonts w:ascii="Times" w:eastAsia="Times New Roman" w:hAnsi="Times" w:cs="B Zar"/>
          <w:sz w:val="26"/>
          <w:szCs w:val="26"/>
          <w:rtl/>
        </w:rPr>
        <w:t>شده</w:t>
      </w:r>
      <w:r w:rsidRPr="003B5A2A">
        <w:rPr>
          <w:rFonts w:ascii="Times" w:eastAsia="Times New Roman" w:hAnsi="Times" w:cs="B Zar" w:hint="cs"/>
          <w:sz w:val="26"/>
          <w:szCs w:val="26"/>
          <w:rtl/>
        </w:rPr>
        <w:t>، که در تار</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خ تحص</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ل با مشتریان جدید احتمال</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درباره آنها مذاکره انجام می‌دهد، منتسب كند. از آنجا که ا</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ن قراردادهای بالقوه، در تار</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خ تحص</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ل به خودی‌ خود دارایی ن</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ستند،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آنها را جدا از سرقفلی شناسایی نمی‌کند.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نباید بعداً بابت رویدادهایی که پس از تاریخ تحصیل واقع می‌شود، ارزش ا</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ن قراردادها را از سرقفلی تجد</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د طبقه‌بند</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كند. با وجود این،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باید واقعیتها و شرایط پیرامون رویدادهای واقع‌شده در مدت کوتاهی پس از تحصیل را ارزیابی كند تا تعیین نماید که آیا دارایی نامشهود که بطور جداگانه قابل شناسایی است، در تاریخ تحصیل وجود داشته است یا خیر.</w:t>
      </w:r>
    </w:p>
    <w:p w:rsidR="003B5A2A" w:rsidRPr="003B5A2A" w:rsidRDefault="003B5A2A" w:rsidP="003B5A2A">
      <w:pPr>
        <w:spacing w:before="40" w:after="0" w:line="192" w:lineRule="auto"/>
        <w:ind w:left="567" w:hanging="567"/>
        <w:jc w:val="lowKashida"/>
        <w:rPr>
          <w:rFonts w:ascii="Times" w:eastAsia="Times New Roman" w:hAnsi="Times" w:cs="B Zar"/>
          <w:sz w:val="26"/>
          <w:szCs w:val="26"/>
        </w:rPr>
      </w:pPr>
      <w:r w:rsidRPr="003B5A2A">
        <w:rPr>
          <w:rFonts w:ascii="Times" w:eastAsia="Times New Roman" w:hAnsi="Times" w:cs="B Zar" w:hint="cs"/>
          <w:spacing w:val="-4"/>
          <w:w w:val="98"/>
          <w:sz w:val="26"/>
          <w:szCs w:val="26"/>
          <w:rtl/>
        </w:rPr>
        <w:t>ب39.</w:t>
      </w:r>
      <w:r w:rsidRPr="003B5A2A">
        <w:rPr>
          <w:rFonts w:ascii="Times" w:eastAsia="Times New Roman" w:hAnsi="Times" w:cs="B Zar" w:hint="cs"/>
          <w:sz w:val="26"/>
          <w:szCs w:val="26"/>
          <w:rtl/>
        </w:rPr>
        <w:tab/>
        <w:t xml:space="preserve">پس از شناخت اولیه،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داراییهای نامشهود تحص</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ل‌شده در ترکیب تجاری را طبق شرایط مندرج در استاندارد حسابداری 17 به حساب منظور می‌کند. با وجود ا</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ن، طبق موارد مطرح‌شده در بند 3 استاندارد حسابداری 17، حسابداری برخ</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داراییهای نامشهود تحصیل‌شده پس از شناخت اولیه، در سایر استانداردهای حسابداری تعیین شده است.</w:t>
      </w:r>
    </w:p>
    <w:p w:rsidR="003B5A2A" w:rsidRPr="003B5A2A" w:rsidRDefault="003B5A2A" w:rsidP="003B5A2A">
      <w:pPr>
        <w:spacing w:before="40" w:after="0" w:line="192" w:lineRule="auto"/>
        <w:ind w:left="567" w:hanging="567"/>
        <w:jc w:val="lowKashida"/>
        <w:rPr>
          <w:rFonts w:ascii="Times" w:eastAsia="Times New Roman" w:hAnsi="Times" w:cs="B Zar"/>
          <w:sz w:val="26"/>
          <w:szCs w:val="26"/>
          <w:rtl/>
        </w:rPr>
      </w:pPr>
      <w:r w:rsidRPr="003B5A2A">
        <w:rPr>
          <w:rFonts w:ascii="Times" w:eastAsia="Times New Roman" w:hAnsi="Times" w:cs="B Zar" w:hint="cs"/>
          <w:spacing w:val="-4"/>
          <w:w w:val="98"/>
          <w:sz w:val="26"/>
          <w:szCs w:val="26"/>
          <w:rtl/>
        </w:rPr>
        <w:t>ب40</w:t>
      </w:r>
      <w:r w:rsidRPr="003B5A2A">
        <w:rPr>
          <w:rFonts w:ascii="Times" w:eastAsia="Times New Roman" w:hAnsi="Times" w:cs="B Zar" w:hint="cs"/>
          <w:sz w:val="26"/>
          <w:szCs w:val="26"/>
          <w:rtl/>
        </w:rPr>
        <w:t>.</w:t>
      </w:r>
      <w:r w:rsidRPr="003B5A2A">
        <w:rPr>
          <w:rFonts w:ascii="Times" w:eastAsia="Times New Roman" w:hAnsi="Times" w:cs="B Zar" w:hint="cs"/>
          <w:sz w:val="26"/>
          <w:szCs w:val="26"/>
          <w:rtl/>
        </w:rPr>
        <w:tab/>
        <w:t>معیار‌ها</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قابل تشخیص بودن، ملاک شناسایی جداگانه دارایی نامشهود از سرقفلی است. با وجود ا</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ن، این معیار‌ها نه رهنمودی برای اندازه‌گیری ارزش منصفانه دارایی نامشهود ارائه م</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‌کنند و نه مفروضات مورد استفاده در اندازه‌گ</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ر</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ارزش منصفانه دارایی نامشهود را محدود م</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‌نمایند. برای مثال، واحد تحصیل‌کننده مفروضاتی که فعالان بازار هنگام ق</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مت‌گذار</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دارا</w:t>
      </w:r>
      <w:r w:rsidR="005D6DCE">
        <w:rPr>
          <w:rFonts w:ascii="Times" w:eastAsia="Times New Roman" w:hAnsi="Times" w:cs="B Zar" w:hint="cs"/>
          <w:sz w:val="26"/>
          <w:szCs w:val="26"/>
          <w:rtl/>
        </w:rPr>
        <w:t>یی</w:t>
      </w:r>
      <w:r w:rsidRPr="003B5A2A">
        <w:rPr>
          <w:rFonts w:ascii="Times" w:eastAsia="Times New Roman" w:hAnsi="Times" w:cs="B Zar" w:hint="cs"/>
          <w:sz w:val="26"/>
          <w:szCs w:val="26"/>
          <w:rtl/>
        </w:rPr>
        <w:t xml:space="preserve"> نامشهود مورد استفاده قرار می‌دهند، مانند انتظارات نسبت به تمدید قرار‌داد‌ها</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آت</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در اندازه‌گ</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ر</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ارزش منصفانه، را مد نظر قرار می‌دهند. برای تمدید قرارداد‌ها</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آتی، احراز معیار قابل تشخیص بودن ضرورت ندارد. (با وجود ا</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ن، به بند 29 مراجعه شود، كه استثنایی بر اصل اندازه‌گیری ارزش منصفانه حقوق بازتحصیل‌شده شناسایی‌شده در ترکیب تجاری، وضع می‌کند). بندهای 29 و 30 استاندارد حسابداری 17، رهنمودی برای تعیین اینکه داراییهای نامشهود باید با سایر داراییهای نامشهود یا مشهود در </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ك واحد حساب ترکیب شوند یا خیر، ارائه می‌کنند.</w:t>
      </w:r>
    </w:p>
    <w:p w:rsidR="003B5A2A" w:rsidRPr="003B5A2A" w:rsidRDefault="003B5A2A" w:rsidP="003B5A2A">
      <w:pPr>
        <w:keepNext/>
        <w:pBdr>
          <w:bottom w:val="single" w:sz="4" w:space="1" w:color="595959"/>
        </w:pBdr>
        <w:spacing w:before="120" w:after="0" w:line="192" w:lineRule="auto"/>
        <w:jc w:val="lowKashida"/>
        <w:outlineLvl w:val="0"/>
        <w:rPr>
          <w:rFonts w:ascii="Times New Roman Bold" w:eastAsia="Times New Roman" w:hAnsi="Times New Roman Bold" w:cs="B Titr"/>
          <w:b/>
          <w:bCs/>
          <w:spacing w:val="-6"/>
          <w:sz w:val="24"/>
          <w:szCs w:val="24"/>
          <w:rtl/>
        </w:rPr>
      </w:pPr>
      <w:r w:rsidRPr="003B5A2A">
        <w:rPr>
          <w:rFonts w:ascii="Times New Roman Bold" w:eastAsia="Times New Roman" w:hAnsi="Times New Roman Bold" w:cs="B Titr" w:hint="cs"/>
          <w:b/>
          <w:bCs/>
          <w:spacing w:val="-6"/>
          <w:sz w:val="24"/>
          <w:szCs w:val="24"/>
          <w:rtl/>
        </w:rPr>
        <w:t>اندازه‌گیری ارزش منصفانه برخی داراییهای قابل تشخیص و منافع فاقد حق کنترل در واحد تحصیل‌شده (بکارگیری بندهای 18 و 19)</w:t>
      </w:r>
    </w:p>
    <w:p w:rsidR="003B5A2A" w:rsidRPr="003B5A2A" w:rsidRDefault="003B5A2A" w:rsidP="003B5A2A">
      <w:pPr>
        <w:spacing w:before="120" w:after="0" w:line="192" w:lineRule="auto"/>
        <w:ind w:left="1134" w:hanging="567"/>
        <w:jc w:val="lowKashida"/>
        <w:rPr>
          <w:rFonts w:ascii="Times New Roman Bold" w:eastAsia="Times New Roman" w:hAnsi="Times New Roman Bold" w:cs="B Zar"/>
          <w:b/>
          <w:bCs/>
          <w:spacing w:val="-4"/>
          <w:rtl/>
        </w:rPr>
      </w:pPr>
      <w:r w:rsidRPr="003B5A2A">
        <w:rPr>
          <w:rFonts w:ascii="Times New Roman Bold" w:eastAsia="Times New Roman" w:hAnsi="Times New Roman Bold" w:cs="B Zar" w:hint="cs"/>
          <w:b/>
          <w:bCs/>
          <w:spacing w:val="-4"/>
          <w:rtl/>
        </w:rPr>
        <w:t>داراییهای با جریانهای نقدی نامطمئن (ذخیره ارزشیابی)</w:t>
      </w:r>
    </w:p>
    <w:p w:rsidR="003B5A2A" w:rsidRPr="003B5A2A" w:rsidRDefault="003B5A2A" w:rsidP="003B5A2A">
      <w:pPr>
        <w:spacing w:before="40" w:after="0" w:line="192" w:lineRule="auto"/>
        <w:ind w:left="567" w:hanging="567"/>
        <w:jc w:val="lowKashida"/>
        <w:rPr>
          <w:rFonts w:ascii="Times" w:eastAsia="Times New Roman" w:hAnsi="Times" w:cs="B Zar"/>
          <w:sz w:val="26"/>
          <w:szCs w:val="26"/>
        </w:rPr>
      </w:pPr>
      <w:r w:rsidRPr="003B5A2A">
        <w:rPr>
          <w:rFonts w:ascii="Times" w:eastAsia="Times New Roman" w:hAnsi="Times" w:cs="B Zar" w:hint="cs"/>
          <w:spacing w:val="-4"/>
          <w:w w:val="98"/>
          <w:sz w:val="26"/>
          <w:szCs w:val="26"/>
          <w:rtl/>
        </w:rPr>
        <w:t>ب41</w:t>
      </w:r>
      <w:r w:rsidRPr="003B5A2A">
        <w:rPr>
          <w:rFonts w:ascii="Times" w:eastAsia="Times New Roman" w:hAnsi="Times" w:cs="B Zar" w:hint="cs"/>
          <w:sz w:val="26"/>
          <w:szCs w:val="26"/>
          <w:rtl/>
        </w:rPr>
        <w:t>.</w:t>
      </w:r>
      <w:r w:rsidRPr="003B5A2A">
        <w:rPr>
          <w:rFonts w:ascii="Times" w:eastAsia="Times New Roman" w:hAnsi="Times" w:cs="B Zar" w:hint="cs"/>
          <w:sz w:val="26"/>
          <w:szCs w:val="26"/>
          <w:rtl/>
        </w:rPr>
        <w:tab/>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نباید در تاریخ تحصیل برای داراییهای تحصیل‌شده در ترکیب تجاری که به ارزش منصفانه در تاریخ تحصیل اندازه‌گیری می‌شوند، ذخیره ارزش</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ابی جداگانه‌‌ای شناسا</w:t>
      </w:r>
      <w:r w:rsidR="005D6DCE">
        <w:rPr>
          <w:rFonts w:ascii="Times" w:eastAsia="Times New Roman" w:hAnsi="Times" w:cs="B Zar" w:hint="cs"/>
          <w:sz w:val="26"/>
          <w:szCs w:val="26"/>
          <w:rtl/>
        </w:rPr>
        <w:t>یی</w:t>
      </w:r>
      <w:r w:rsidRPr="003B5A2A">
        <w:rPr>
          <w:rFonts w:ascii="Times" w:eastAsia="Times New Roman" w:hAnsi="Times" w:cs="B Zar" w:hint="cs"/>
          <w:sz w:val="26"/>
          <w:szCs w:val="26"/>
          <w:rtl/>
        </w:rPr>
        <w:t xml:space="preserve"> كند، زیرا آثار عدم اطمینان نسبت به جریانهای نقدی آتی، در اندازه‌گیری ارزش منصفانه منظور شده است. برای مثال، از آنجا که این استاندارد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را ملزم می‌کند دریافتنی‌های تحصیل‌شده، شامل وامها، را به ارزش منصفانه آنها در تاریخ تحصیل اندازه‌گیری كند،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ذخیره ارزش</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اب</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جداگانه‌ای بابت جریانهای نقدی قراردادی که فرض می‌‌شود در آن تاریخ غیرقابل وصول هستند، شناسایی نمی‌کند.</w:t>
      </w:r>
    </w:p>
    <w:p w:rsidR="003B5A2A" w:rsidRPr="003B5A2A" w:rsidRDefault="003B5A2A" w:rsidP="003B5A2A">
      <w:pPr>
        <w:spacing w:before="120" w:after="0" w:line="197" w:lineRule="auto"/>
        <w:ind w:left="1134" w:hanging="567"/>
        <w:jc w:val="lowKashida"/>
        <w:rPr>
          <w:rFonts w:ascii="Times New Roman Bold" w:eastAsia="Times New Roman" w:hAnsi="Times New Roman Bold" w:cs="B Zar"/>
          <w:b/>
          <w:bCs/>
          <w:spacing w:val="-4"/>
          <w:rtl/>
        </w:rPr>
      </w:pPr>
      <w:r w:rsidRPr="003B5A2A">
        <w:rPr>
          <w:rFonts w:ascii="Times New Roman Bold" w:eastAsia="Times New Roman" w:hAnsi="Times New Roman Bold" w:cs="B Zar" w:hint="cs"/>
          <w:b/>
          <w:bCs/>
          <w:spacing w:val="-4"/>
          <w:rtl/>
        </w:rPr>
        <w:t xml:space="preserve">داراییهای موضوع اجاره‌های عملیاتی که </w:t>
      </w:r>
      <w:r w:rsidRPr="003B5A2A">
        <w:rPr>
          <w:rFonts w:ascii="Times New Roman Bold" w:eastAsia="Times New Roman" w:hAnsi="Times New Roman Bold" w:cs="B Zar"/>
          <w:b/>
          <w:bCs/>
          <w:spacing w:val="-4"/>
          <w:rtl/>
        </w:rPr>
        <w:t>واحد تحصیل</w:t>
      </w:r>
      <w:r w:rsidRPr="003B5A2A">
        <w:rPr>
          <w:rFonts w:ascii="Times New Roman Bold" w:eastAsia="Times New Roman" w:hAnsi="Times New Roman Bold" w:cs="B Zar" w:hint="cs"/>
          <w:b/>
          <w:bCs/>
          <w:spacing w:val="-4"/>
          <w:rtl/>
        </w:rPr>
        <w:t>‌</w:t>
      </w:r>
      <w:r w:rsidRPr="003B5A2A">
        <w:rPr>
          <w:rFonts w:ascii="Times New Roman Bold" w:eastAsia="Times New Roman" w:hAnsi="Times New Roman Bold" w:cs="B Zar"/>
          <w:b/>
          <w:bCs/>
          <w:spacing w:val="-4"/>
          <w:rtl/>
        </w:rPr>
        <w:t>شده</w:t>
      </w:r>
      <w:r w:rsidRPr="003B5A2A">
        <w:rPr>
          <w:rFonts w:ascii="Times New Roman Bold" w:eastAsia="Times New Roman" w:hAnsi="Times New Roman Bold" w:cs="B Zar" w:hint="cs"/>
          <w:b/>
          <w:bCs/>
          <w:spacing w:val="-4"/>
          <w:rtl/>
        </w:rPr>
        <w:t>، اجاره‌دهنده است</w:t>
      </w:r>
    </w:p>
    <w:p w:rsidR="003B5A2A" w:rsidRPr="003B5A2A" w:rsidRDefault="003B5A2A" w:rsidP="003B5A2A">
      <w:pPr>
        <w:spacing w:before="40" w:after="0" w:line="197" w:lineRule="auto"/>
        <w:ind w:left="567" w:hanging="567"/>
        <w:jc w:val="lowKashida"/>
        <w:rPr>
          <w:rFonts w:ascii="Times" w:eastAsia="Times New Roman" w:hAnsi="Times" w:cs="B Zar"/>
          <w:sz w:val="26"/>
          <w:szCs w:val="26"/>
        </w:rPr>
      </w:pPr>
      <w:r w:rsidRPr="003B5A2A">
        <w:rPr>
          <w:rFonts w:ascii="Times" w:eastAsia="Times New Roman" w:hAnsi="Times" w:cs="B Zar" w:hint="cs"/>
          <w:w w:val="98"/>
          <w:sz w:val="26"/>
          <w:szCs w:val="26"/>
          <w:rtl/>
        </w:rPr>
        <w:lastRenderedPageBreak/>
        <w:t>ب42.</w:t>
      </w:r>
      <w:r w:rsidRPr="003B5A2A">
        <w:rPr>
          <w:rFonts w:ascii="Times" w:eastAsia="Times New Roman" w:hAnsi="Times" w:cs="B Zar" w:hint="cs"/>
          <w:sz w:val="26"/>
          <w:szCs w:val="26"/>
          <w:rtl/>
        </w:rPr>
        <w:tab/>
        <w:t xml:space="preserve">در اندازه‌گیری ارزش منصفانه </w:t>
      </w:r>
      <w:r w:rsidRPr="003B5A2A">
        <w:rPr>
          <w:rFonts w:ascii="Times" w:eastAsia="Times New Roman" w:hAnsi="Times" w:cs="B Zar"/>
          <w:sz w:val="26"/>
          <w:szCs w:val="26"/>
          <w:rtl/>
        </w:rPr>
        <w:t>تاریخ تحصیل</w:t>
      </w:r>
      <w:r w:rsidRPr="003B5A2A">
        <w:rPr>
          <w:rFonts w:ascii="Times" w:eastAsia="Times New Roman" w:hAnsi="Times" w:cs="B Zar" w:hint="cs"/>
          <w:sz w:val="26"/>
          <w:szCs w:val="26"/>
          <w:rtl/>
        </w:rPr>
        <w:t xml:space="preserve"> داراییهایی مانند ساختمان یا حق اختراع که موضوع اجاره عملیاتی هستند و در آن، وا</w:t>
      </w:r>
      <w:r w:rsidRPr="003B5A2A">
        <w:rPr>
          <w:rFonts w:ascii="Times" w:eastAsia="Times New Roman" w:hAnsi="Times" w:cs="B Zar"/>
          <w:sz w:val="26"/>
          <w:szCs w:val="26"/>
          <w:rtl/>
        </w:rPr>
        <w:t>حد تحصیل</w:t>
      </w:r>
      <w:r w:rsidRPr="003B5A2A">
        <w:rPr>
          <w:rFonts w:ascii="Times" w:eastAsia="Times New Roman" w:hAnsi="Times" w:cs="B Zar" w:hint="cs"/>
          <w:sz w:val="26"/>
          <w:szCs w:val="26"/>
          <w:rtl/>
        </w:rPr>
        <w:t>‌</w:t>
      </w:r>
      <w:r w:rsidRPr="003B5A2A">
        <w:rPr>
          <w:rFonts w:ascii="Times" w:eastAsia="Times New Roman" w:hAnsi="Times" w:cs="B Zar"/>
          <w:sz w:val="26"/>
          <w:szCs w:val="26"/>
          <w:rtl/>
        </w:rPr>
        <w:t>شده</w:t>
      </w:r>
      <w:r w:rsidRPr="003B5A2A">
        <w:rPr>
          <w:rFonts w:ascii="Times" w:eastAsia="Times New Roman" w:hAnsi="Times" w:cs="B Zar" w:hint="cs"/>
          <w:sz w:val="26"/>
          <w:szCs w:val="26"/>
          <w:rtl/>
        </w:rPr>
        <w:t xml:space="preserve"> اجاره‌دهنده است،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باید شرایط اجاره را در نظر بگیرد. به عبارت دیگر، صرف‌نظر از مطلوب بودن یا نبودن شرایط اجاره عملیاتی در مقایسه با شرایط بازار، واحد تحص</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ل‌كننده دارا</w:t>
      </w:r>
      <w:r w:rsidR="005D6DCE">
        <w:rPr>
          <w:rFonts w:ascii="Times" w:eastAsia="Times New Roman" w:hAnsi="Times" w:cs="B Zar" w:hint="cs"/>
          <w:sz w:val="26"/>
          <w:szCs w:val="26"/>
          <w:rtl/>
        </w:rPr>
        <w:t>یی</w:t>
      </w:r>
      <w:r w:rsidRPr="003B5A2A">
        <w:rPr>
          <w:rFonts w:ascii="Times" w:eastAsia="Times New Roman" w:hAnsi="Times" w:cs="B Zar" w:hint="cs"/>
          <w:sz w:val="26"/>
          <w:szCs w:val="26"/>
          <w:rtl/>
        </w:rPr>
        <w:t xml:space="preserve"> </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ا بده</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جداگانه‌ا</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شناسایی نمی‌کند. در صورتی که طبق بند ب29، واحد تحصیل‌شده، اجاره‌کننده باشد باید دارایی یا بدهی شناسایی شود. </w:t>
      </w:r>
    </w:p>
    <w:p w:rsidR="003B5A2A" w:rsidRPr="003B5A2A" w:rsidRDefault="003B5A2A" w:rsidP="003B5A2A">
      <w:pPr>
        <w:spacing w:before="120" w:after="0" w:line="197" w:lineRule="auto"/>
        <w:ind w:left="1134" w:hanging="567"/>
        <w:jc w:val="lowKashida"/>
        <w:rPr>
          <w:rFonts w:ascii="Times New Roman Bold" w:eastAsia="Times New Roman" w:hAnsi="Times New Roman Bold" w:cs="B Zar"/>
          <w:b/>
          <w:bCs/>
          <w:spacing w:val="-6"/>
          <w:rtl/>
        </w:rPr>
      </w:pPr>
      <w:r w:rsidRPr="003B5A2A">
        <w:rPr>
          <w:rFonts w:ascii="Times New Roman Bold" w:eastAsia="Times New Roman" w:hAnsi="Times New Roman Bold" w:cs="B Zar" w:hint="cs"/>
          <w:b/>
          <w:bCs/>
          <w:spacing w:val="-6"/>
          <w:rtl/>
        </w:rPr>
        <w:t>داراییهایی</w:t>
      </w:r>
      <w:r w:rsidRPr="003B5A2A">
        <w:rPr>
          <w:rFonts w:ascii="Times New Roman Bold" w:eastAsia="Times New Roman" w:hAnsi="Times New Roman Bold" w:cs="B Zar" w:hint="cs"/>
          <w:b/>
          <w:bCs/>
          <w:spacing w:val="-6"/>
          <w:sz w:val="12"/>
          <w:szCs w:val="12"/>
          <w:rtl/>
        </w:rPr>
        <w:t xml:space="preserve"> </w:t>
      </w:r>
      <w:r w:rsidRPr="003B5A2A">
        <w:rPr>
          <w:rFonts w:ascii="Times New Roman Bold" w:eastAsia="Times New Roman" w:hAnsi="Times New Roman Bold" w:cs="B Zar" w:hint="cs"/>
          <w:b/>
          <w:bCs/>
          <w:spacing w:val="-6"/>
          <w:rtl/>
        </w:rPr>
        <w:t>که</w:t>
      </w:r>
      <w:r w:rsidRPr="003B5A2A">
        <w:rPr>
          <w:rFonts w:ascii="Times New Roman Bold" w:eastAsia="Times New Roman" w:hAnsi="Times New Roman Bold" w:cs="B Zar" w:hint="cs"/>
          <w:b/>
          <w:bCs/>
          <w:spacing w:val="-6"/>
          <w:sz w:val="14"/>
          <w:szCs w:val="14"/>
          <w:rtl/>
        </w:rPr>
        <w:t xml:space="preserve"> </w:t>
      </w:r>
      <w:r w:rsidRPr="003B5A2A">
        <w:rPr>
          <w:rFonts w:ascii="Times New Roman Bold" w:eastAsia="Times New Roman" w:hAnsi="Times New Roman Bold" w:cs="B Zar"/>
          <w:b/>
          <w:bCs/>
          <w:spacing w:val="-6"/>
          <w:rtl/>
        </w:rPr>
        <w:t>واحد</w:t>
      </w:r>
      <w:r w:rsidRPr="003B5A2A">
        <w:rPr>
          <w:rFonts w:ascii="Times New Roman Bold" w:eastAsia="Times New Roman" w:hAnsi="Times New Roman Bold" w:cs="B Zar"/>
          <w:b/>
          <w:bCs/>
          <w:spacing w:val="-6"/>
          <w:sz w:val="16"/>
          <w:szCs w:val="16"/>
          <w:rtl/>
        </w:rPr>
        <w:t xml:space="preserve"> </w:t>
      </w:r>
      <w:r w:rsidRPr="003B5A2A">
        <w:rPr>
          <w:rFonts w:ascii="Times New Roman Bold" w:eastAsia="Times New Roman" w:hAnsi="Times New Roman Bold" w:cs="B Zar"/>
          <w:b/>
          <w:bCs/>
          <w:spacing w:val="-6"/>
          <w:rtl/>
        </w:rPr>
        <w:t>تحصیل‌کننده</w:t>
      </w:r>
      <w:r w:rsidRPr="003B5A2A">
        <w:rPr>
          <w:rFonts w:ascii="Times New Roman Bold" w:eastAsia="Times New Roman" w:hAnsi="Times New Roman Bold" w:cs="B Zar" w:hint="cs"/>
          <w:b/>
          <w:bCs/>
          <w:spacing w:val="-6"/>
          <w:rtl/>
        </w:rPr>
        <w:t xml:space="preserve"> قصد</w:t>
      </w:r>
      <w:r w:rsidRPr="003B5A2A">
        <w:rPr>
          <w:rFonts w:ascii="Times New Roman Bold" w:eastAsia="Times New Roman" w:hAnsi="Times New Roman Bold" w:cs="B Zar" w:hint="cs"/>
          <w:b/>
          <w:bCs/>
          <w:spacing w:val="-6"/>
          <w:sz w:val="16"/>
          <w:szCs w:val="16"/>
          <w:rtl/>
        </w:rPr>
        <w:t xml:space="preserve"> </w:t>
      </w:r>
      <w:r w:rsidRPr="003B5A2A">
        <w:rPr>
          <w:rFonts w:ascii="Times New Roman Bold" w:eastAsia="Times New Roman" w:hAnsi="Times New Roman Bold" w:cs="B Zar" w:hint="cs"/>
          <w:b/>
          <w:bCs/>
          <w:spacing w:val="-6"/>
          <w:rtl/>
        </w:rPr>
        <w:t>استفاده از آنها را ندارد یا قصد استفاده به روشی متفاوت از روش استفاده سا</w:t>
      </w:r>
      <w:r w:rsidR="005D6DCE">
        <w:rPr>
          <w:rFonts w:ascii="Times New Roman Bold" w:eastAsia="Times New Roman" w:hAnsi="Times New Roman Bold" w:cs="B Zar" w:hint="cs"/>
          <w:b/>
          <w:bCs/>
          <w:spacing w:val="-6"/>
          <w:rtl/>
        </w:rPr>
        <w:t>ی</w:t>
      </w:r>
      <w:r w:rsidRPr="003B5A2A">
        <w:rPr>
          <w:rFonts w:ascii="Times New Roman Bold" w:eastAsia="Times New Roman" w:hAnsi="Times New Roman Bold" w:cs="B Zar" w:hint="cs"/>
          <w:b/>
          <w:bCs/>
          <w:spacing w:val="-6"/>
          <w:rtl/>
        </w:rPr>
        <w:t>ر فعالان بازار را دارد</w:t>
      </w:r>
    </w:p>
    <w:p w:rsidR="003B5A2A" w:rsidRPr="003B5A2A" w:rsidRDefault="003B5A2A" w:rsidP="003B5A2A">
      <w:pPr>
        <w:spacing w:before="40" w:after="0" w:line="197" w:lineRule="auto"/>
        <w:ind w:left="567" w:hanging="567"/>
        <w:jc w:val="lowKashida"/>
        <w:rPr>
          <w:rFonts w:ascii="Times" w:eastAsia="Times New Roman" w:hAnsi="Times" w:cs="B Zar"/>
          <w:sz w:val="26"/>
          <w:szCs w:val="26"/>
        </w:rPr>
      </w:pPr>
      <w:r w:rsidRPr="003B5A2A">
        <w:rPr>
          <w:rFonts w:ascii="Times" w:eastAsia="Times New Roman" w:hAnsi="Times" w:cs="B Zar" w:hint="cs"/>
          <w:spacing w:val="-4"/>
          <w:w w:val="98"/>
          <w:sz w:val="26"/>
          <w:szCs w:val="26"/>
          <w:rtl/>
        </w:rPr>
        <w:t>ب43</w:t>
      </w:r>
      <w:r w:rsidRPr="003B5A2A">
        <w:rPr>
          <w:rFonts w:ascii="Times" w:eastAsia="Times New Roman" w:hAnsi="Times" w:cs="B Zar" w:hint="cs"/>
          <w:sz w:val="26"/>
          <w:szCs w:val="26"/>
          <w:rtl/>
        </w:rPr>
        <w:t>.</w:t>
      </w:r>
      <w:r w:rsidRPr="003B5A2A">
        <w:rPr>
          <w:rFonts w:ascii="Times" w:eastAsia="Times New Roman" w:hAnsi="Times" w:cs="B Zar" w:hint="cs"/>
          <w:sz w:val="26"/>
          <w:szCs w:val="26"/>
          <w:rtl/>
        </w:rPr>
        <w:tab/>
        <w:t>واحد تحص</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ل‌كننده </w:t>
      </w:r>
      <w:r w:rsidRPr="003B5A2A">
        <w:rPr>
          <w:rFonts w:ascii="Times" w:eastAsia="Times New Roman" w:hAnsi="Times" w:cs="B Zar"/>
          <w:sz w:val="26"/>
          <w:szCs w:val="26"/>
          <w:rtl/>
        </w:rPr>
        <w:t>ممكن است</w:t>
      </w:r>
      <w:r w:rsidRPr="003B5A2A">
        <w:rPr>
          <w:rFonts w:ascii="Times" w:eastAsia="Times New Roman" w:hAnsi="Times" w:cs="B Zar" w:hint="cs"/>
          <w:sz w:val="26"/>
          <w:szCs w:val="26"/>
          <w:rtl/>
        </w:rPr>
        <w:t xml:space="preserve"> برای حفظ موقعیت رقابت</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ا به دلایل دیگر، قصد استفاده فعال یا بیشترین و بهتر</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ن استفاده از دارا</w:t>
      </w:r>
      <w:r w:rsidR="005D6DCE">
        <w:rPr>
          <w:rFonts w:ascii="Times" w:eastAsia="Times New Roman" w:hAnsi="Times" w:cs="B Zar" w:hint="cs"/>
          <w:sz w:val="26"/>
          <w:szCs w:val="26"/>
          <w:rtl/>
        </w:rPr>
        <w:t>یی</w:t>
      </w:r>
      <w:r w:rsidRPr="003B5A2A">
        <w:rPr>
          <w:rFonts w:ascii="Times" w:eastAsia="Times New Roman" w:hAnsi="Times" w:cs="B Zar" w:hint="cs"/>
          <w:sz w:val="26"/>
          <w:szCs w:val="26"/>
          <w:rtl/>
        </w:rPr>
        <w:t xml:space="preserve"> غ</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ر‌مال</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تحص</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ل‌شده را نداشته باشد. برا</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مثال، این مورد زمانی مصداق دارد که واحد تحص</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ل‌كننده، دارایی نامشهود تحقیق و توسعه تحصیل‌شده را به صورت تدافعی و به منظور جلوگیری از استفاده دیگران، مورد استفاده قرار دهد. با وجود ا</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ن، واحد تحص</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ل‌كننده با</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د ارزش منصفانه دارا</w:t>
      </w:r>
      <w:r w:rsidR="005D6DCE">
        <w:rPr>
          <w:rFonts w:ascii="Times" w:eastAsia="Times New Roman" w:hAnsi="Times" w:cs="B Zar" w:hint="cs"/>
          <w:sz w:val="26"/>
          <w:szCs w:val="26"/>
          <w:rtl/>
        </w:rPr>
        <w:t>یی</w:t>
      </w:r>
      <w:r w:rsidRPr="003B5A2A">
        <w:rPr>
          <w:rFonts w:ascii="Times" w:eastAsia="Times New Roman" w:hAnsi="Times" w:cs="B Zar" w:hint="cs"/>
          <w:sz w:val="26"/>
          <w:szCs w:val="26"/>
          <w:rtl/>
        </w:rPr>
        <w:t xml:space="preserve"> غ</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ر‌مال</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را، طبق مبان</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مناسب ارزش</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اب</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با در نظر گرفتن بیشترین و بهتر</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ن استفاده از آن دارایی توسط فعالان بازار، هم در زمان اندازه‌گیری اولیه و هم هنگام اندازه‌گ</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ر</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ارزش منصفانه پس از كسر مخارج واگذاری بابت آزمون كاهش ارزش بعدی، اندازه‌گ</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ر</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كند.</w:t>
      </w:r>
    </w:p>
    <w:p w:rsidR="003B5A2A" w:rsidRPr="003B5A2A" w:rsidRDefault="003B5A2A" w:rsidP="003B5A2A">
      <w:pPr>
        <w:spacing w:before="120" w:after="0" w:line="197" w:lineRule="auto"/>
        <w:ind w:left="1134" w:hanging="567"/>
        <w:jc w:val="lowKashida"/>
        <w:rPr>
          <w:rFonts w:ascii="Times New Roman Bold" w:eastAsia="Times New Roman" w:hAnsi="Times New Roman Bold" w:cs="B Zar"/>
          <w:b/>
          <w:bCs/>
          <w:spacing w:val="-4"/>
          <w:rtl/>
        </w:rPr>
      </w:pPr>
      <w:r w:rsidRPr="003B5A2A">
        <w:rPr>
          <w:rFonts w:ascii="Times New Roman Bold" w:eastAsia="Times New Roman" w:hAnsi="Times New Roman Bold" w:cs="B Zar" w:hint="cs"/>
          <w:b/>
          <w:bCs/>
          <w:spacing w:val="-4"/>
          <w:rtl/>
        </w:rPr>
        <w:t xml:space="preserve">منافع فاقد حق کنترل در </w:t>
      </w:r>
      <w:r w:rsidRPr="003B5A2A">
        <w:rPr>
          <w:rFonts w:ascii="Times New Roman Bold" w:eastAsia="Times New Roman" w:hAnsi="Times New Roman Bold" w:cs="B Zar"/>
          <w:b/>
          <w:bCs/>
          <w:spacing w:val="-4"/>
          <w:rtl/>
        </w:rPr>
        <w:t>واحد تحصیل</w:t>
      </w:r>
      <w:r w:rsidRPr="003B5A2A">
        <w:rPr>
          <w:rFonts w:ascii="Times New Roman Bold" w:eastAsia="Times New Roman" w:hAnsi="Times New Roman Bold" w:cs="B Zar" w:hint="cs"/>
          <w:b/>
          <w:bCs/>
          <w:spacing w:val="-4"/>
          <w:rtl/>
        </w:rPr>
        <w:t>‌</w:t>
      </w:r>
      <w:r w:rsidRPr="003B5A2A">
        <w:rPr>
          <w:rFonts w:ascii="Times New Roman Bold" w:eastAsia="Times New Roman" w:hAnsi="Times New Roman Bold" w:cs="B Zar"/>
          <w:b/>
          <w:bCs/>
          <w:spacing w:val="-4"/>
          <w:rtl/>
        </w:rPr>
        <w:t>شده</w:t>
      </w:r>
    </w:p>
    <w:p w:rsidR="003B5A2A" w:rsidRPr="003B5A2A" w:rsidRDefault="003B5A2A" w:rsidP="003B5A2A">
      <w:pPr>
        <w:spacing w:before="40" w:after="0" w:line="197" w:lineRule="auto"/>
        <w:ind w:left="567" w:hanging="567"/>
        <w:jc w:val="lowKashida"/>
        <w:rPr>
          <w:rFonts w:ascii="Times" w:eastAsia="Times New Roman" w:hAnsi="Times" w:cs="B Zar"/>
          <w:sz w:val="26"/>
          <w:szCs w:val="26"/>
        </w:rPr>
      </w:pPr>
      <w:r w:rsidRPr="003B5A2A">
        <w:rPr>
          <w:rFonts w:ascii="Times" w:eastAsia="Times New Roman" w:hAnsi="Times" w:cs="B Zar" w:hint="cs"/>
          <w:spacing w:val="-4"/>
          <w:w w:val="98"/>
          <w:sz w:val="26"/>
          <w:szCs w:val="26"/>
          <w:rtl/>
        </w:rPr>
        <w:t>ب44</w:t>
      </w:r>
      <w:r w:rsidRPr="003B5A2A">
        <w:rPr>
          <w:rFonts w:ascii="Times" w:eastAsia="Times New Roman" w:hAnsi="Times" w:cs="B Zar" w:hint="cs"/>
          <w:sz w:val="26"/>
          <w:szCs w:val="26"/>
          <w:rtl/>
        </w:rPr>
        <w:t>.</w:t>
      </w:r>
      <w:r w:rsidRPr="003B5A2A">
        <w:rPr>
          <w:rFonts w:ascii="Times" w:eastAsia="Times New Roman" w:hAnsi="Times" w:cs="B Zar" w:hint="cs"/>
          <w:sz w:val="26"/>
          <w:szCs w:val="26"/>
          <w:rtl/>
        </w:rPr>
        <w:tab/>
        <w:t xml:space="preserve">طبق این استاندارد،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مجاز است منافع فاقد حق کنترل در </w:t>
      </w:r>
      <w:r w:rsidRPr="003B5A2A">
        <w:rPr>
          <w:rFonts w:ascii="Times" w:eastAsia="Times New Roman" w:hAnsi="Times" w:cs="B Zar"/>
          <w:sz w:val="26"/>
          <w:szCs w:val="26"/>
          <w:rtl/>
        </w:rPr>
        <w:t>واحد تحصیل</w:t>
      </w:r>
      <w:r w:rsidRPr="003B5A2A">
        <w:rPr>
          <w:rFonts w:ascii="Times" w:eastAsia="Times New Roman" w:hAnsi="Times" w:cs="B Zar" w:hint="cs"/>
          <w:sz w:val="26"/>
          <w:szCs w:val="26"/>
          <w:rtl/>
        </w:rPr>
        <w:t>‌</w:t>
      </w:r>
      <w:r w:rsidRPr="003B5A2A">
        <w:rPr>
          <w:rFonts w:ascii="Times" w:eastAsia="Times New Roman" w:hAnsi="Times" w:cs="B Zar"/>
          <w:sz w:val="26"/>
          <w:szCs w:val="26"/>
          <w:rtl/>
        </w:rPr>
        <w:t>شده</w:t>
      </w:r>
      <w:r w:rsidRPr="003B5A2A">
        <w:rPr>
          <w:rFonts w:ascii="Times" w:eastAsia="Times New Roman" w:hAnsi="Times" w:cs="B Zar" w:hint="cs"/>
          <w:sz w:val="26"/>
          <w:szCs w:val="26"/>
          <w:rtl/>
        </w:rPr>
        <w:t xml:space="preserve"> را به ارزش منصفانه آن در </w:t>
      </w:r>
      <w:r w:rsidRPr="003B5A2A">
        <w:rPr>
          <w:rFonts w:ascii="Times" w:eastAsia="Times New Roman" w:hAnsi="Times" w:cs="B Zar"/>
          <w:sz w:val="26"/>
          <w:szCs w:val="26"/>
          <w:rtl/>
        </w:rPr>
        <w:t>تاریخ تحصیل</w:t>
      </w:r>
      <w:r w:rsidRPr="003B5A2A">
        <w:rPr>
          <w:rFonts w:ascii="Times" w:eastAsia="Times New Roman" w:hAnsi="Times" w:cs="B Zar" w:hint="cs"/>
          <w:sz w:val="26"/>
          <w:szCs w:val="26"/>
          <w:rtl/>
        </w:rPr>
        <w:t xml:space="preserve"> </w:t>
      </w:r>
      <w:r w:rsidRPr="003B5A2A">
        <w:rPr>
          <w:rFonts w:ascii="Times" w:eastAsia="Times New Roman" w:hAnsi="Times" w:cs="B Zar"/>
          <w:sz w:val="26"/>
          <w:szCs w:val="26"/>
          <w:rtl/>
        </w:rPr>
        <w:t>اندازه‌گیری</w:t>
      </w:r>
      <w:r w:rsidRPr="003B5A2A">
        <w:rPr>
          <w:rFonts w:ascii="Times" w:eastAsia="Times New Roman" w:hAnsi="Times" w:cs="B Zar" w:hint="cs"/>
          <w:sz w:val="26"/>
          <w:szCs w:val="26"/>
          <w:rtl/>
        </w:rPr>
        <w:t xml:space="preserve"> كند. برخی مواقع،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می‌تواند ارزش منصفانه منافع فاقد حق کنترل (</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عن</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سهام</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كه در اخت</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ار واحد تحص</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ل‌كننده ن</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ست) را در تاریخ تحصیل، بر مبنای ق</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مت اعلام‌شده سهام در بازاری فعال اندازه‌گ</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ر</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كند. اما در شرا</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ط دیگر، ق</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مت اعلام‌شده سهام در بازار فعال در دسترس ن</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ست. در ا</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ن شرایط،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ارزش منصفانه منافع فاقد حق کنترل را با استفاده از سایر تکنیکهای ارزش</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اب</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w:t>
      </w:r>
      <w:r w:rsidRPr="003B5A2A">
        <w:rPr>
          <w:rFonts w:ascii="Times" w:eastAsia="Times New Roman" w:hAnsi="Times" w:cs="B Zar"/>
          <w:sz w:val="26"/>
          <w:szCs w:val="26"/>
          <w:rtl/>
        </w:rPr>
        <w:t>اندازه‌گیری</w:t>
      </w:r>
      <w:r w:rsidRPr="003B5A2A">
        <w:rPr>
          <w:rFonts w:ascii="Times" w:eastAsia="Times New Roman" w:hAnsi="Times" w:cs="B Zar" w:hint="cs"/>
          <w:sz w:val="26"/>
          <w:szCs w:val="26"/>
          <w:rtl/>
        </w:rPr>
        <w:t xml:space="preserve"> می‌كند.</w:t>
      </w:r>
    </w:p>
    <w:p w:rsidR="003B5A2A" w:rsidRPr="003B5A2A" w:rsidRDefault="003B5A2A" w:rsidP="003B5A2A">
      <w:pPr>
        <w:spacing w:before="40" w:after="0" w:line="197" w:lineRule="auto"/>
        <w:ind w:left="567" w:hanging="567"/>
        <w:jc w:val="lowKashida"/>
        <w:rPr>
          <w:rFonts w:ascii="Times" w:eastAsia="Times New Roman" w:hAnsi="Times" w:cs="B Zar"/>
          <w:sz w:val="26"/>
          <w:szCs w:val="26"/>
        </w:rPr>
      </w:pPr>
      <w:r w:rsidRPr="003B5A2A">
        <w:rPr>
          <w:rFonts w:ascii="Times" w:eastAsia="Times New Roman" w:hAnsi="Times" w:cs="B Zar" w:hint="cs"/>
          <w:spacing w:val="-4"/>
          <w:w w:val="98"/>
          <w:sz w:val="26"/>
          <w:szCs w:val="26"/>
          <w:rtl/>
        </w:rPr>
        <w:t>ب45.</w:t>
      </w:r>
      <w:r w:rsidRPr="003B5A2A">
        <w:rPr>
          <w:rFonts w:ascii="Times" w:eastAsia="Times New Roman" w:hAnsi="Times" w:cs="B Zar" w:hint="cs"/>
          <w:spacing w:val="-4"/>
          <w:w w:val="98"/>
          <w:sz w:val="26"/>
          <w:szCs w:val="26"/>
          <w:rtl/>
        </w:rPr>
        <w:tab/>
      </w:r>
      <w:r w:rsidRPr="003B5A2A">
        <w:rPr>
          <w:rFonts w:ascii="Times" w:eastAsia="Times New Roman" w:hAnsi="Times" w:cs="B Zar" w:hint="cs"/>
          <w:spacing w:val="-4"/>
          <w:sz w:val="26"/>
          <w:szCs w:val="26"/>
          <w:rtl/>
        </w:rPr>
        <w:t xml:space="preserve">ارزش منصفانه منافع </w:t>
      </w:r>
      <w:r w:rsidRPr="003B5A2A">
        <w:rPr>
          <w:rFonts w:ascii="Times" w:eastAsia="Times New Roman" w:hAnsi="Times" w:cs="B Zar"/>
          <w:spacing w:val="-4"/>
          <w:sz w:val="26"/>
          <w:szCs w:val="26"/>
          <w:rtl/>
        </w:rPr>
        <w:t>واحد تحصیل‌کننده</w:t>
      </w:r>
      <w:r w:rsidRPr="003B5A2A">
        <w:rPr>
          <w:rFonts w:ascii="Times" w:eastAsia="Times New Roman" w:hAnsi="Times" w:cs="B Zar" w:hint="cs"/>
          <w:spacing w:val="-4"/>
          <w:sz w:val="26"/>
          <w:szCs w:val="26"/>
          <w:rtl/>
        </w:rPr>
        <w:t xml:space="preserve"> در </w:t>
      </w:r>
      <w:r w:rsidRPr="003B5A2A">
        <w:rPr>
          <w:rFonts w:ascii="Times" w:eastAsia="Times New Roman" w:hAnsi="Times" w:cs="B Zar"/>
          <w:spacing w:val="-4"/>
          <w:sz w:val="26"/>
          <w:szCs w:val="26"/>
          <w:rtl/>
        </w:rPr>
        <w:t>واحد تحصیل</w:t>
      </w:r>
      <w:r w:rsidRPr="003B5A2A">
        <w:rPr>
          <w:rFonts w:ascii="Times" w:eastAsia="Times New Roman" w:hAnsi="Times" w:cs="B Zar" w:hint="cs"/>
          <w:spacing w:val="-4"/>
          <w:sz w:val="26"/>
          <w:szCs w:val="26"/>
          <w:rtl/>
        </w:rPr>
        <w:t>‌</w:t>
      </w:r>
      <w:r w:rsidRPr="003B5A2A">
        <w:rPr>
          <w:rFonts w:ascii="Times" w:eastAsia="Times New Roman" w:hAnsi="Times" w:cs="B Zar"/>
          <w:spacing w:val="-4"/>
          <w:sz w:val="26"/>
          <w:szCs w:val="26"/>
          <w:rtl/>
        </w:rPr>
        <w:t>شده</w:t>
      </w:r>
      <w:r w:rsidRPr="003B5A2A">
        <w:rPr>
          <w:rFonts w:ascii="Times" w:eastAsia="Times New Roman" w:hAnsi="Times" w:cs="B Zar" w:hint="cs"/>
          <w:spacing w:val="-4"/>
          <w:sz w:val="26"/>
          <w:szCs w:val="26"/>
          <w:rtl/>
        </w:rPr>
        <w:t xml:space="preserve"> و منافع فاقد حق کنترل، بر مبنای هر سهم ممکن است متفاوت باشد. تفاوت اصلی، احتمالاً وجود صرف كنترل در ارزش منصفانه منافع </w:t>
      </w:r>
      <w:r w:rsidRPr="003B5A2A">
        <w:rPr>
          <w:rFonts w:ascii="Times" w:eastAsia="Times New Roman" w:hAnsi="Times" w:cs="B Zar"/>
          <w:spacing w:val="-4"/>
          <w:sz w:val="26"/>
          <w:szCs w:val="26"/>
          <w:rtl/>
        </w:rPr>
        <w:t>واحد تحصیل‌کننده</w:t>
      </w:r>
      <w:r w:rsidRPr="003B5A2A">
        <w:rPr>
          <w:rFonts w:ascii="Times" w:eastAsia="Times New Roman" w:hAnsi="Times" w:cs="B Zar" w:hint="cs"/>
          <w:spacing w:val="-4"/>
          <w:sz w:val="26"/>
          <w:szCs w:val="26"/>
          <w:rtl/>
        </w:rPr>
        <w:t xml:space="preserve"> در </w:t>
      </w:r>
      <w:r w:rsidRPr="003B5A2A">
        <w:rPr>
          <w:rFonts w:ascii="Times" w:eastAsia="Times New Roman" w:hAnsi="Times" w:cs="B Zar"/>
          <w:spacing w:val="-4"/>
          <w:sz w:val="26"/>
          <w:szCs w:val="26"/>
          <w:rtl/>
        </w:rPr>
        <w:t>واحد تحصیل</w:t>
      </w:r>
      <w:r w:rsidRPr="003B5A2A">
        <w:rPr>
          <w:rFonts w:ascii="Times" w:eastAsia="Times New Roman" w:hAnsi="Times" w:cs="B Zar" w:hint="cs"/>
          <w:spacing w:val="-4"/>
          <w:sz w:val="26"/>
          <w:szCs w:val="26"/>
          <w:rtl/>
        </w:rPr>
        <w:t>‌</w:t>
      </w:r>
      <w:r w:rsidRPr="003B5A2A">
        <w:rPr>
          <w:rFonts w:ascii="Times" w:eastAsia="Times New Roman" w:hAnsi="Times" w:cs="B Zar"/>
          <w:spacing w:val="-4"/>
          <w:sz w:val="26"/>
          <w:szCs w:val="26"/>
          <w:rtl/>
        </w:rPr>
        <w:t>شده</w:t>
      </w:r>
      <w:r w:rsidRPr="003B5A2A">
        <w:rPr>
          <w:rFonts w:ascii="Times" w:eastAsia="Times New Roman" w:hAnsi="Times" w:cs="B Zar" w:hint="cs"/>
          <w:spacing w:val="-4"/>
          <w:sz w:val="26"/>
          <w:szCs w:val="26"/>
          <w:rtl/>
        </w:rPr>
        <w:t xml:space="preserve"> برای هر سهم، یا برعكس، وجود كسر در ارزش منصفانه منافع فاقد حق کنترل برای هر سهم بابت نبود کنترل است (که كسر منافع فاقد حق کنترل نیز نامیده می‌شود)، مشروط بر اینكه فعالان بازار، چن</w:t>
      </w:r>
      <w:r w:rsidR="005D6DCE">
        <w:rPr>
          <w:rFonts w:ascii="Times" w:eastAsia="Times New Roman" w:hAnsi="Times" w:cs="B Zar" w:hint="cs"/>
          <w:spacing w:val="-4"/>
          <w:sz w:val="26"/>
          <w:szCs w:val="26"/>
          <w:rtl/>
        </w:rPr>
        <w:t>ی</w:t>
      </w:r>
      <w:r w:rsidRPr="003B5A2A">
        <w:rPr>
          <w:rFonts w:ascii="Times" w:eastAsia="Times New Roman" w:hAnsi="Times" w:cs="B Zar" w:hint="cs"/>
          <w:spacing w:val="-4"/>
          <w:sz w:val="26"/>
          <w:szCs w:val="26"/>
          <w:rtl/>
        </w:rPr>
        <w:t xml:space="preserve">ن صرف </w:t>
      </w:r>
      <w:r w:rsidR="005D6DCE">
        <w:rPr>
          <w:rFonts w:ascii="Times" w:eastAsia="Times New Roman" w:hAnsi="Times" w:cs="B Zar" w:hint="cs"/>
          <w:spacing w:val="-4"/>
          <w:sz w:val="26"/>
          <w:szCs w:val="26"/>
          <w:rtl/>
        </w:rPr>
        <w:t>ی</w:t>
      </w:r>
      <w:r w:rsidRPr="003B5A2A">
        <w:rPr>
          <w:rFonts w:ascii="Times" w:eastAsia="Times New Roman" w:hAnsi="Times" w:cs="B Zar" w:hint="cs"/>
          <w:spacing w:val="-4"/>
          <w:sz w:val="26"/>
          <w:szCs w:val="26"/>
          <w:rtl/>
        </w:rPr>
        <w:t>ا كسر</w:t>
      </w:r>
      <w:r w:rsidR="005D6DCE">
        <w:rPr>
          <w:rFonts w:ascii="Times" w:eastAsia="Times New Roman" w:hAnsi="Times" w:cs="B Zar" w:hint="cs"/>
          <w:spacing w:val="-4"/>
          <w:sz w:val="26"/>
          <w:szCs w:val="26"/>
          <w:rtl/>
        </w:rPr>
        <w:t>ی</w:t>
      </w:r>
      <w:r w:rsidRPr="003B5A2A">
        <w:rPr>
          <w:rFonts w:ascii="Times" w:eastAsia="Times New Roman" w:hAnsi="Times" w:cs="B Zar" w:hint="cs"/>
          <w:spacing w:val="-4"/>
          <w:sz w:val="26"/>
          <w:szCs w:val="26"/>
          <w:rtl/>
        </w:rPr>
        <w:t xml:space="preserve"> را هنگام ق</w:t>
      </w:r>
      <w:r w:rsidR="005D6DCE">
        <w:rPr>
          <w:rFonts w:ascii="Times" w:eastAsia="Times New Roman" w:hAnsi="Times" w:cs="B Zar" w:hint="cs"/>
          <w:spacing w:val="-4"/>
          <w:sz w:val="26"/>
          <w:szCs w:val="26"/>
          <w:rtl/>
        </w:rPr>
        <w:t>ی</w:t>
      </w:r>
      <w:r w:rsidRPr="003B5A2A">
        <w:rPr>
          <w:rFonts w:ascii="Times" w:eastAsia="Times New Roman" w:hAnsi="Times" w:cs="B Zar" w:hint="cs"/>
          <w:spacing w:val="-4"/>
          <w:sz w:val="26"/>
          <w:szCs w:val="26"/>
          <w:rtl/>
        </w:rPr>
        <w:t>مت‌گذار</w:t>
      </w:r>
      <w:r w:rsidR="005D6DCE">
        <w:rPr>
          <w:rFonts w:ascii="Times" w:eastAsia="Times New Roman" w:hAnsi="Times" w:cs="B Zar" w:hint="cs"/>
          <w:spacing w:val="-4"/>
          <w:sz w:val="26"/>
          <w:szCs w:val="26"/>
          <w:rtl/>
        </w:rPr>
        <w:t>ی</w:t>
      </w:r>
      <w:r w:rsidRPr="003B5A2A">
        <w:rPr>
          <w:rFonts w:ascii="Times" w:eastAsia="Times New Roman" w:hAnsi="Times" w:cs="B Zar" w:hint="cs"/>
          <w:spacing w:val="-4"/>
          <w:sz w:val="26"/>
          <w:szCs w:val="26"/>
          <w:rtl/>
        </w:rPr>
        <w:t xml:space="preserve"> منافع فاقد حق کنترل در نظر بگ</w:t>
      </w:r>
      <w:r w:rsidR="005D6DCE">
        <w:rPr>
          <w:rFonts w:ascii="Times" w:eastAsia="Times New Roman" w:hAnsi="Times" w:cs="B Zar" w:hint="cs"/>
          <w:spacing w:val="-4"/>
          <w:sz w:val="26"/>
          <w:szCs w:val="26"/>
          <w:rtl/>
        </w:rPr>
        <w:t>ی</w:t>
      </w:r>
      <w:r w:rsidRPr="003B5A2A">
        <w:rPr>
          <w:rFonts w:ascii="Times" w:eastAsia="Times New Roman" w:hAnsi="Times" w:cs="B Zar" w:hint="cs"/>
          <w:spacing w:val="-4"/>
          <w:sz w:val="26"/>
          <w:szCs w:val="26"/>
          <w:rtl/>
        </w:rPr>
        <w:t>رند.</w:t>
      </w:r>
    </w:p>
    <w:p w:rsidR="003B5A2A" w:rsidRPr="003B5A2A" w:rsidRDefault="003B5A2A" w:rsidP="003B5A2A">
      <w:pPr>
        <w:keepNext/>
        <w:pBdr>
          <w:bottom w:val="single" w:sz="4" w:space="1" w:color="595959"/>
        </w:pBdr>
        <w:spacing w:before="120" w:after="0" w:line="197" w:lineRule="auto"/>
        <w:jc w:val="lowKashida"/>
        <w:outlineLvl w:val="0"/>
        <w:rPr>
          <w:rFonts w:ascii="Times New Roman Bold" w:eastAsia="Times New Roman" w:hAnsi="Times New Roman Bold" w:cs="B Titr"/>
          <w:b/>
          <w:bCs/>
          <w:sz w:val="24"/>
          <w:szCs w:val="24"/>
          <w:rtl/>
        </w:rPr>
      </w:pPr>
      <w:r w:rsidRPr="003B5A2A">
        <w:rPr>
          <w:rFonts w:ascii="Times New Roman Bold" w:eastAsia="Times New Roman" w:hAnsi="Times New Roman Bold" w:cs="B Titr"/>
          <w:b/>
          <w:bCs/>
          <w:sz w:val="24"/>
          <w:szCs w:val="24"/>
          <w:rtl/>
        </w:rPr>
        <w:t>اندازه‌گیری</w:t>
      </w:r>
      <w:r w:rsidRPr="003B5A2A">
        <w:rPr>
          <w:rFonts w:ascii="Times New Roman Bold" w:eastAsia="Times New Roman" w:hAnsi="Times New Roman Bold" w:cs="B Titr" w:hint="cs"/>
          <w:b/>
          <w:bCs/>
          <w:sz w:val="24"/>
          <w:szCs w:val="24"/>
          <w:rtl/>
        </w:rPr>
        <w:t xml:space="preserve"> سرقفلی یا سود حاصل از خرید ز</w:t>
      </w:r>
      <w:r w:rsidR="005D6DCE">
        <w:rPr>
          <w:rFonts w:ascii="Times New Roman Bold" w:eastAsia="Times New Roman" w:hAnsi="Times New Roman Bold" w:cs="B Titr" w:hint="cs"/>
          <w:b/>
          <w:bCs/>
          <w:sz w:val="24"/>
          <w:szCs w:val="24"/>
          <w:rtl/>
        </w:rPr>
        <w:t>ی</w:t>
      </w:r>
      <w:r w:rsidRPr="003B5A2A">
        <w:rPr>
          <w:rFonts w:ascii="Times New Roman Bold" w:eastAsia="Times New Roman" w:hAnsi="Times New Roman Bold" w:cs="B Titr" w:hint="cs"/>
          <w:b/>
          <w:bCs/>
          <w:sz w:val="24"/>
          <w:szCs w:val="24"/>
          <w:rtl/>
        </w:rPr>
        <w:t>ر ق</w:t>
      </w:r>
      <w:r w:rsidR="005D6DCE">
        <w:rPr>
          <w:rFonts w:ascii="Times New Roman Bold" w:eastAsia="Times New Roman" w:hAnsi="Times New Roman Bold" w:cs="B Titr" w:hint="cs"/>
          <w:b/>
          <w:bCs/>
          <w:sz w:val="24"/>
          <w:szCs w:val="24"/>
          <w:rtl/>
        </w:rPr>
        <w:t>ی</w:t>
      </w:r>
      <w:r w:rsidRPr="003B5A2A">
        <w:rPr>
          <w:rFonts w:ascii="Times New Roman Bold" w:eastAsia="Times New Roman" w:hAnsi="Times New Roman Bold" w:cs="B Titr" w:hint="cs"/>
          <w:b/>
          <w:bCs/>
          <w:sz w:val="24"/>
          <w:szCs w:val="24"/>
          <w:rtl/>
        </w:rPr>
        <w:t>مت</w:t>
      </w:r>
    </w:p>
    <w:p w:rsidR="003B5A2A" w:rsidRPr="003B5A2A" w:rsidRDefault="003B5A2A" w:rsidP="003B5A2A">
      <w:pPr>
        <w:spacing w:before="120" w:after="0" w:line="197" w:lineRule="auto"/>
        <w:ind w:left="567"/>
        <w:jc w:val="lowKashida"/>
        <w:rPr>
          <w:rFonts w:ascii="Times New Roman Bold" w:eastAsia="Times New Roman" w:hAnsi="Times New Roman Bold" w:cs="B Zar"/>
          <w:b/>
          <w:bCs/>
          <w:spacing w:val="-4"/>
          <w:rtl/>
        </w:rPr>
      </w:pPr>
      <w:r w:rsidRPr="003B5A2A">
        <w:rPr>
          <w:rFonts w:ascii="Times New Roman Bold" w:eastAsia="Times New Roman" w:hAnsi="Times New Roman Bold" w:cs="B Zar"/>
          <w:b/>
          <w:bCs/>
          <w:spacing w:val="-4"/>
          <w:rtl/>
        </w:rPr>
        <w:t>اندازه‌گیری</w:t>
      </w:r>
      <w:r w:rsidRPr="003B5A2A">
        <w:rPr>
          <w:rFonts w:ascii="Times New Roman Bold" w:eastAsia="Times New Roman" w:hAnsi="Times New Roman Bold" w:cs="B Zar" w:hint="cs"/>
          <w:b/>
          <w:bCs/>
          <w:spacing w:val="-4"/>
          <w:rtl/>
        </w:rPr>
        <w:t xml:space="preserve"> ارزش منصفانه منافع </w:t>
      </w:r>
      <w:r w:rsidRPr="003B5A2A">
        <w:rPr>
          <w:rFonts w:ascii="Times New Roman Bold" w:eastAsia="Times New Roman" w:hAnsi="Times New Roman Bold" w:cs="B Zar"/>
          <w:b/>
          <w:bCs/>
          <w:spacing w:val="-4"/>
          <w:rtl/>
        </w:rPr>
        <w:t>واحد تحصیل‌کننده</w:t>
      </w:r>
      <w:r w:rsidRPr="003B5A2A">
        <w:rPr>
          <w:rFonts w:ascii="Times New Roman Bold" w:eastAsia="Times New Roman" w:hAnsi="Times New Roman Bold" w:cs="B Zar" w:hint="cs"/>
          <w:b/>
          <w:bCs/>
          <w:spacing w:val="-4"/>
          <w:rtl/>
        </w:rPr>
        <w:t xml:space="preserve"> در </w:t>
      </w:r>
      <w:r w:rsidRPr="003B5A2A">
        <w:rPr>
          <w:rFonts w:ascii="Times New Roman Bold" w:eastAsia="Times New Roman" w:hAnsi="Times New Roman Bold" w:cs="B Zar"/>
          <w:b/>
          <w:bCs/>
          <w:spacing w:val="-4"/>
          <w:rtl/>
        </w:rPr>
        <w:t>واحد تحصیل</w:t>
      </w:r>
      <w:r w:rsidRPr="003B5A2A">
        <w:rPr>
          <w:rFonts w:ascii="Times New Roman Bold" w:eastAsia="Times New Roman" w:hAnsi="Times New Roman Bold" w:cs="B Zar" w:hint="cs"/>
          <w:b/>
          <w:bCs/>
          <w:spacing w:val="-4"/>
          <w:rtl/>
        </w:rPr>
        <w:t>‌</w:t>
      </w:r>
      <w:r w:rsidRPr="003B5A2A">
        <w:rPr>
          <w:rFonts w:ascii="Times New Roman Bold" w:eastAsia="Times New Roman" w:hAnsi="Times New Roman Bold" w:cs="B Zar"/>
          <w:b/>
          <w:bCs/>
          <w:spacing w:val="-4"/>
          <w:rtl/>
        </w:rPr>
        <w:t>شده</w:t>
      </w:r>
      <w:r w:rsidRPr="003B5A2A">
        <w:rPr>
          <w:rFonts w:ascii="Times New Roman Bold" w:eastAsia="Times New Roman" w:hAnsi="Times New Roman Bold" w:cs="B Zar" w:hint="cs"/>
          <w:b/>
          <w:bCs/>
          <w:spacing w:val="-4"/>
          <w:rtl/>
        </w:rPr>
        <w:t>، در تاریخ تحصیل، با استفاده از تکنیکهای ارزش</w:t>
      </w:r>
      <w:r w:rsidR="005D6DCE">
        <w:rPr>
          <w:rFonts w:ascii="Times New Roman Bold" w:eastAsia="Times New Roman" w:hAnsi="Times New Roman Bold" w:cs="B Zar" w:hint="cs"/>
          <w:b/>
          <w:bCs/>
          <w:spacing w:val="-4"/>
          <w:rtl/>
        </w:rPr>
        <w:t>ی</w:t>
      </w:r>
      <w:r w:rsidRPr="003B5A2A">
        <w:rPr>
          <w:rFonts w:ascii="Times New Roman Bold" w:eastAsia="Times New Roman" w:hAnsi="Times New Roman Bold" w:cs="B Zar" w:hint="cs"/>
          <w:b/>
          <w:bCs/>
          <w:spacing w:val="-4"/>
          <w:rtl/>
        </w:rPr>
        <w:t>اب</w:t>
      </w:r>
      <w:r w:rsidR="005D6DCE">
        <w:rPr>
          <w:rFonts w:ascii="Times New Roman Bold" w:eastAsia="Times New Roman" w:hAnsi="Times New Roman Bold" w:cs="B Zar" w:hint="cs"/>
          <w:b/>
          <w:bCs/>
          <w:spacing w:val="-4"/>
          <w:rtl/>
        </w:rPr>
        <w:t>ی</w:t>
      </w:r>
      <w:r w:rsidRPr="003B5A2A">
        <w:rPr>
          <w:rFonts w:ascii="Times New Roman Bold" w:eastAsia="Times New Roman" w:hAnsi="Times New Roman Bold" w:cs="B Zar" w:hint="cs"/>
          <w:b/>
          <w:bCs/>
          <w:spacing w:val="-4"/>
          <w:rtl/>
        </w:rPr>
        <w:t xml:space="preserve"> (بکارگیری بند 32)</w:t>
      </w:r>
    </w:p>
    <w:p w:rsidR="003B5A2A" w:rsidRPr="003B5A2A" w:rsidRDefault="003B5A2A" w:rsidP="003B5A2A">
      <w:pPr>
        <w:spacing w:before="40" w:after="0" w:line="197" w:lineRule="auto"/>
        <w:ind w:left="567" w:hanging="567"/>
        <w:jc w:val="lowKashida"/>
        <w:rPr>
          <w:rFonts w:ascii="Times New Roman" w:eastAsia="Times New Roman" w:hAnsi="Times New Roman" w:cs="B Zar"/>
          <w:bCs/>
          <w:sz w:val="26"/>
          <w:szCs w:val="26"/>
          <w:rtl/>
        </w:rPr>
      </w:pPr>
      <w:r w:rsidRPr="003B5A2A">
        <w:rPr>
          <w:rFonts w:ascii="Times" w:eastAsia="Times New Roman" w:hAnsi="Times" w:cs="B Zar" w:hint="cs"/>
          <w:spacing w:val="-4"/>
          <w:w w:val="98"/>
          <w:sz w:val="26"/>
          <w:szCs w:val="26"/>
          <w:rtl/>
        </w:rPr>
        <w:t>ب46.</w:t>
      </w:r>
      <w:r w:rsidRPr="003B5A2A">
        <w:rPr>
          <w:rFonts w:ascii="Times" w:eastAsia="Times New Roman" w:hAnsi="Times" w:cs="B Zar" w:hint="cs"/>
          <w:spacing w:val="-4"/>
          <w:w w:val="98"/>
          <w:sz w:val="26"/>
          <w:szCs w:val="26"/>
          <w:rtl/>
        </w:rPr>
        <w:tab/>
      </w:r>
      <w:r w:rsidRPr="003B5A2A">
        <w:rPr>
          <w:rFonts w:ascii="Times" w:eastAsia="Times New Roman" w:hAnsi="Times" w:cs="B Zar" w:hint="cs"/>
          <w:sz w:val="26"/>
          <w:szCs w:val="26"/>
          <w:rtl/>
        </w:rPr>
        <w:t>در یک ترکیب تجاری که بدون انتقال مابه‌ازا انجام شده است، واحد تحصیل‌کننده به منظور اندازه‌‌گیری سرقفلی یا سود حاصل از خرید زیر قیمت، باید ارزش منصفانه منافع خود در واحد تحصیل‌شده در تاریخ تحصیل را جایگزین ارزش منصفانه مابه‌ازای انتقال‌یافته در تاریخ تحصیل، کند (به بندهای 31 تا 33 مراجعه شود).</w:t>
      </w:r>
    </w:p>
    <w:p w:rsidR="003B5A2A" w:rsidRPr="003B5A2A" w:rsidRDefault="003B5A2A" w:rsidP="003B5A2A">
      <w:pPr>
        <w:spacing w:before="120" w:after="0" w:line="197" w:lineRule="auto"/>
        <w:ind w:left="1134" w:hanging="567"/>
        <w:jc w:val="lowKashida"/>
        <w:rPr>
          <w:rFonts w:ascii="Times New Roman Bold" w:eastAsia="Times New Roman" w:hAnsi="Times New Roman Bold" w:cs="B Zar"/>
          <w:b/>
          <w:bCs/>
          <w:spacing w:val="-4"/>
          <w:rtl/>
        </w:rPr>
      </w:pPr>
      <w:r w:rsidRPr="003B5A2A">
        <w:rPr>
          <w:rFonts w:ascii="Times New Roman Bold" w:eastAsia="Times New Roman" w:hAnsi="Times New Roman Bold" w:cs="B Zar" w:hint="cs"/>
          <w:b/>
          <w:bCs/>
          <w:spacing w:val="-4"/>
          <w:rtl/>
        </w:rPr>
        <w:t>ملاحظات خاص در بکارگیری روش تحصیل در ترکیب تجاری واحدهای تجاری اشتراکی (بکارگیری بند 32)</w:t>
      </w:r>
    </w:p>
    <w:p w:rsidR="003B5A2A" w:rsidRPr="003B5A2A" w:rsidRDefault="003B5A2A" w:rsidP="003B5A2A">
      <w:pPr>
        <w:spacing w:before="40" w:after="0" w:line="197" w:lineRule="auto"/>
        <w:ind w:left="567" w:hanging="567"/>
        <w:jc w:val="lowKashida"/>
        <w:rPr>
          <w:rFonts w:ascii="Times" w:eastAsia="Times New Roman" w:hAnsi="Times" w:cs="B Zar"/>
          <w:sz w:val="26"/>
          <w:szCs w:val="26"/>
        </w:rPr>
      </w:pPr>
      <w:r w:rsidRPr="003B5A2A">
        <w:rPr>
          <w:rFonts w:ascii="Times" w:eastAsia="Times New Roman" w:hAnsi="Times" w:cs="B Zar" w:hint="cs"/>
          <w:w w:val="98"/>
          <w:sz w:val="26"/>
          <w:szCs w:val="26"/>
          <w:rtl/>
        </w:rPr>
        <w:t>ب47.</w:t>
      </w:r>
      <w:r w:rsidRPr="003B5A2A">
        <w:rPr>
          <w:rFonts w:ascii="Times" w:eastAsia="Times New Roman" w:hAnsi="Times" w:cs="B Zar" w:hint="cs"/>
          <w:w w:val="98"/>
          <w:sz w:val="26"/>
          <w:szCs w:val="26"/>
          <w:rtl/>
        </w:rPr>
        <w:tab/>
      </w:r>
      <w:r w:rsidRPr="003B5A2A">
        <w:rPr>
          <w:rFonts w:ascii="Times" w:eastAsia="Times New Roman" w:hAnsi="Times" w:cs="B Zar" w:hint="cs"/>
          <w:spacing w:val="-2"/>
          <w:sz w:val="26"/>
          <w:szCs w:val="26"/>
          <w:rtl/>
        </w:rPr>
        <w:t>هرگاه دو واحد تجار</w:t>
      </w:r>
      <w:r w:rsidR="005D6DCE">
        <w:rPr>
          <w:rFonts w:ascii="Times" w:eastAsia="Times New Roman" w:hAnsi="Times" w:cs="B Zar" w:hint="cs"/>
          <w:spacing w:val="-2"/>
          <w:sz w:val="26"/>
          <w:szCs w:val="26"/>
          <w:rtl/>
        </w:rPr>
        <w:t>ی</w:t>
      </w:r>
      <w:r w:rsidRPr="003B5A2A">
        <w:rPr>
          <w:rFonts w:ascii="Times" w:eastAsia="Times New Roman" w:hAnsi="Times" w:cs="B Zar" w:hint="cs"/>
          <w:spacing w:val="-2"/>
          <w:sz w:val="26"/>
          <w:szCs w:val="26"/>
          <w:rtl/>
        </w:rPr>
        <w:t xml:space="preserve"> اشتراکی</w:t>
      </w:r>
      <w:r w:rsidRPr="003B5A2A">
        <w:rPr>
          <w:rFonts w:ascii="Times" w:eastAsia="Times New Roman" w:hAnsi="Times" w:cs="B Zar"/>
          <w:spacing w:val="-2"/>
          <w:sz w:val="26"/>
          <w:szCs w:val="26"/>
          <w:rtl/>
        </w:rPr>
        <w:t xml:space="preserve"> </w:t>
      </w:r>
      <w:r w:rsidRPr="003B5A2A">
        <w:rPr>
          <w:rFonts w:ascii="Times" w:eastAsia="Times New Roman" w:hAnsi="Times" w:cs="B Zar" w:hint="cs"/>
          <w:spacing w:val="-2"/>
          <w:sz w:val="26"/>
          <w:szCs w:val="26"/>
          <w:rtl/>
        </w:rPr>
        <w:t xml:space="preserve">ترکیب شوند، ارزش منصفانه منافع مالكانه یا منافع اعضا در </w:t>
      </w:r>
      <w:r w:rsidRPr="003B5A2A">
        <w:rPr>
          <w:rFonts w:ascii="Times" w:eastAsia="Times New Roman" w:hAnsi="Times" w:cs="B Zar"/>
          <w:spacing w:val="-2"/>
          <w:sz w:val="26"/>
          <w:szCs w:val="26"/>
          <w:rtl/>
        </w:rPr>
        <w:t>واحد تحصیل</w:t>
      </w:r>
      <w:r w:rsidRPr="003B5A2A">
        <w:rPr>
          <w:rFonts w:ascii="Times" w:eastAsia="Times New Roman" w:hAnsi="Times" w:cs="B Zar" w:hint="cs"/>
          <w:spacing w:val="-2"/>
          <w:sz w:val="26"/>
          <w:szCs w:val="26"/>
          <w:rtl/>
        </w:rPr>
        <w:t>‌</w:t>
      </w:r>
      <w:r w:rsidRPr="003B5A2A">
        <w:rPr>
          <w:rFonts w:ascii="Times" w:eastAsia="Times New Roman" w:hAnsi="Times" w:cs="B Zar"/>
          <w:spacing w:val="-2"/>
          <w:sz w:val="26"/>
          <w:szCs w:val="26"/>
          <w:rtl/>
        </w:rPr>
        <w:t>شده</w:t>
      </w:r>
      <w:r w:rsidRPr="003B5A2A">
        <w:rPr>
          <w:rFonts w:ascii="Times" w:eastAsia="Times New Roman" w:hAnsi="Times" w:cs="B Zar" w:hint="cs"/>
          <w:spacing w:val="-2"/>
          <w:sz w:val="26"/>
          <w:szCs w:val="26"/>
          <w:rtl/>
        </w:rPr>
        <w:t xml:space="preserve"> (یا ارزش منصفانه </w:t>
      </w:r>
      <w:r w:rsidRPr="003B5A2A">
        <w:rPr>
          <w:rFonts w:ascii="Times" w:eastAsia="Times New Roman" w:hAnsi="Times" w:cs="B Zar"/>
          <w:spacing w:val="-2"/>
          <w:sz w:val="26"/>
          <w:szCs w:val="26"/>
          <w:rtl/>
        </w:rPr>
        <w:t>واحد تحصیل</w:t>
      </w:r>
      <w:r w:rsidRPr="003B5A2A">
        <w:rPr>
          <w:rFonts w:ascii="Times" w:eastAsia="Times New Roman" w:hAnsi="Times" w:cs="B Zar" w:hint="cs"/>
          <w:spacing w:val="-2"/>
          <w:sz w:val="26"/>
          <w:szCs w:val="26"/>
          <w:rtl/>
        </w:rPr>
        <w:t>‌</w:t>
      </w:r>
      <w:r w:rsidRPr="003B5A2A">
        <w:rPr>
          <w:rFonts w:ascii="Times" w:eastAsia="Times New Roman" w:hAnsi="Times" w:cs="B Zar"/>
          <w:spacing w:val="-2"/>
          <w:sz w:val="26"/>
          <w:szCs w:val="26"/>
          <w:rtl/>
        </w:rPr>
        <w:t>شده</w:t>
      </w:r>
      <w:r w:rsidRPr="003B5A2A">
        <w:rPr>
          <w:rFonts w:ascii="Times" w:eastAsia="Times New Roman" w:hAnsi="Times" w:cs="B Zar" w:hint="cs"/>
          <w:spacing w:val="-2"/>
          <w:sz w:val="26"/>
          <w:szCs w:val="26"/>
          <w:rtl/>
        </w:rPr>
        <w:t xml:space="preserve">) ممکن است به‌گونه‌ای قابل اتکاتر از ارزش منصفانه منافع انتقال‌یافته اعضا توسط </w:t>
      </w:r>
      <w:r w:rsidRPr="003B5A2A">
        <w:rPr>
          <w:rFonts w:ascii="Times" w:eastAsia="Times New Roman" w:hAnsi="Times" w:cs="B Zar"/>
          <w:spacing w:val="-2"/>
          <w:sz w:val="26"/>
          <w:szCs w:val="26"/>
          <w:rtl/>
        </w:rPr>
        <w:t>واحد تحصیل‌کننده</w:t>
      </w:r>
      <w:r w:rsidRPr="003B5A2A">
        <w:rPr>
          <w:rFonts w:ascii="Times" w:eastAsia="Times New Roman" w:hAnsi="Times" w:cs="B Zar" w:hint="cs"/>
          <w:spacing w:val="-2"/>
          <w:sz w:val="26"/>
          <w:szCs w:val="26"/>
          <w:rtl/>
        </w:rPr>
        <w:t>، قابل اندازه‌گیری باشد. در ا</w:t>
      </w:r>
      <w:r w:rsidR="005D6DCE">
        <w:rPr>
          <w:rFonts w:ascii="Times" w:eastAsia="Times New Roman" w:hAnsi="Times" w:cs="B Zar" w:hint="cs"/>
          <w:spacing w:val="-2"/>
          <w:sz w:val="26"/>
          <w:szCs w:val="26"/>
          <w:rtl/>
        </w:rPr>
        <w:t>ی</w:t>
      </w:r>
      <w:r w:rsidRPr="003B5A2A">
        <w:rPr>
          <w:rFonts w:ascii="Times" w:eastAsia="Times New Roman" w:hAnsi="Times" w:cs="B Zar" w:hint="cs"/>
          <w:spacing w:val="-2"/>
          <w:sz w:val="26"/>
          <w:szCs w:val="26"/>
          <w:rtl/>
        </w:rPr>
        <w:t xml:space="preserve">ن شرایط، بند 32، </w:t>
      </w:r>
      <w:r w:rsidRPr="003B5A2A">
        <w:rPr>
          <w:rFonts w:ascii="Times" w:eastAsia="Times New Roman" w:hAnsi="Times" w:cs="B Zar"/>
          <w:spacing w:val="-2"/>
          <w:sz w:val="26"/>
          <w:szCs w:val="26"/>
          <w:rtl/>
        </w:rPr>
        <w:t>واحد تحصیل‌کننده</w:t>
      </w:r>
      <w:r w:rsidRPr="003B5A2A">
        <w:rPr>
          <w:rFonts w:ascii="Times" w:eastAsia="Times New Roman" w:hAnsi="Times" w:cs="B Zar" w:hint="cs"/>
          <w:spacing w:val="-2"/>
          <w:sz w:val="26"/>
          <w:szCs w:val="26"/>
          <w:rtl/>
        </w:rPr>
        <w:t xml:space="preserve"> را ملزم م</w:t>
      </w:r>
      <w:r w:rsidR="005D6DCE">
        <w:rPr>
          <w:rFonts w:ascii="Times" w:eastAsia="Times New Roman" w:hAnsi="Times" w:cs="B Zar" w:hint="cs"/>
          <w:spacing w:val="-2"/>
          <w:sz w:val="26"/>
          <w:szCs w:val="26"/>
          <w:rtl/>
        </w:rPr>
        <w:t>ی</w:t>
      </w:r>
      <w:r w:rsidRPr="003B5A2A">
        <w:rPr>
          <w:rFonts w:ascii="Times" w:eastAsia="Times New Roman" w:hAnsi="Times" w:cs="B Zar" w:hint="cs"/>
          <w:spacing w:val="-2"/>
          <w:sz w:val="26"/>
          <w:szCs w:val="26"/>
          <w:rtl/>
        </w:rPr>
        <w:t xml:space="preserve">‌کند مبلغ سرقفلی را با استفاده از ارزش منصفانه منافع مالكانه </w:t>
      </w:r>
      <w:r w:rsidRPr="003B5A2A">
        <w:rPr>
          <w:rFonts w:ascii="Times" w:eastAsia="Times New Roman" w:hAnsi="Times" w:cs="B Zar"/>
          <w:spacing w:val="-2"/>
          <w:sz w:val="26"/>
          <w:szCs w:val="26"/>
          <w:rtl/>
        </w:rPr>
        <w:t>واحد تحصیل</w:t>
      </w:r>
      <w:r w:rsidRPr="003B5A2A">
        <w:rPr>
          <w:rFonts w:ascii="Times" w:eastAsia="Times New Roman" w:hAnsi="Times" w:cs="B Zar" w:hint="cs"/>
          <w:spacing w:val="-2"/>
          <w:sz w:val="26"/>
          <w:szCs w:val="26"/>
          <w:rtl/>
        </w:rPr>
        <w:t>‌</w:t>
      </w:r>
      <w:r w:rsidRPr="003B5A2A">
        <w:rPr>
          <w:rFonts w:ascii="Times" w:eastAsia="Times New Roman" w:hAnsi="Times" w:cs="B Zar"/>
          <w:spacing w:val="-2"/>
          <w:sz w:val="26"/>
          <w:szCs w:val="26"/>
          <w:rtl/>
        </w:rPr>
        <w:t>شده</w:t>
      </w:r>
      <w:r w:rsidRPr="003B5A2A">
        <w:rPr>
          <w:rFonts w:ascii="Times" w:eastAsia="Times New Roman" w:hAnsi="Times" w:cs="B Zar" w:hint="cs"/>
          <w:spacing w:val="-2"/>
          <w:sz w:val="26"/>
          <w:szCs w:val="26"/>
          <w:rtl/>
        </w:rPr>
        <w:t xml:space="preserve"> در </w:t>
      </w:r>
      <w:r w:rsidRPr="003B5A2A">
        <w:rPr>
          <w:rFonts w:ascii="Times" w:eastAsia="Times New Roman" w:hAnsi="Times" w:cs="B Zar"/>
          <w:spacing w:val="-2"/>
          <w:sz w:val="26"/>
          <w:szCs w:val="26"/>
          <w:rtl/>
        </w:rPr>
        <w:t>تاریخ تحصیل</w:t>
      </w:r>
      <w:r w:rsidRPr="003B5A2A">
        <w:rPr>
          <w:rFonts w:ascii="Times" w:eastAsia="Times New Roman" w:hAnsi="Times" w:cs="B Zar" w:hint="cs"/>
          <w:spacing w:val="-2"/>
          <w:sz w:val="26"/>
          <w:szCs w:val="26"/>
          <w:rtl/>
        </w:rPr>
        <w:t xml:space="preserve">، به جای ارزش منصفانه منافع مالكانه </w:t>
      </w:r>
      <w:r w:rsidRPr="003B5A2A">
        <w:rPr>
          <w:rFonts w:ascii="Times" w:eastAsia="Times New Roman" w:hAnsi="Times" w:cs="B Zar"/>
          <w:spacing w:val="-2"/>
          <w:sz w:val="26"/>
          <w:szCs w:val="26"/>
          <w:rtl/>
        </w:rPr>
        <w:t>واحد تحصیل‌کننده</w:t>
      </w:r>
      <w:r w:rsidRPr="003B5A2A">
        <w:rPr>
          <w:rFonts w:ascii="Times" w:eastAsia="Times New Roman" w:hAnsi="Times" w:cs="B Zar" w:hint="cs"/>
          <w:spacing w:val="-2"/>
          <w:sz w:val="26"/>
          <w:szCs w:val="26"/>
          <w:rtl/>
        </w:rPr>
        <w:t xml:space="preserve"> در </w:t>
      </w:r>
      <w:r w:rsidRPr="003B5A2A">
        <w:rPr>
          <w:rFonts w:ascii="Times" w:eastAsia="Times New Roman" w:hAnsi="Times" w:cs="B Zar"/>
          <w:spacing w:val="-2"/>
          <w:sz w:val="26"/>
          <w:szCs w:val="26"/>
          <w:rtl/>
        </w:rPr>
        <w:t>تاریخ تحصیل</w:t>
      </w:r>
      <w:r w:rsidRPr="003B5A2A">
        <w:rPr>
          <w:rFonts w:ascii="Times" w:eastAsia="Times New Roman" w:hAnsi="Times" w:cs="B Zar" w:hint="cs"/>
          <w:spacing w:val="-2"/>
          <w:sz w:val="26"/>
          <w:szCs w:val="26"/>
          <w:rtl/>
        </w:rPr>
        <w:t xml:space="preserve"> كه به عنوان مابه‌ازا انتقال یافته است، تع</w:t>
      </w:r>
      <w:r w:rsidR="005D6DCE">
        <w:rPr>
          <w:rFonts w:ascii="Times" w:eastAsia="Times New Roman" w:hAnsi="Times" w:cs="B Zar" w:hint="cs"/>
          <w:spacing w:val="-2"/>
          <w:sz w:val="26"/>
          <w:szCs w:val="26"/>
          <w:rtl/>
        </w:rPr>
        <w:t>یی</w:t>
      </w:r>
      <w:r w:rsidRPr="003B5A2A">
        <w:rPr>
          <w:rFonts w:ascii="Times" w:eastAsia="Times New Roman" w:hAnsi="Times" w:cs="B Zar" w:hint="cs"/>
          <w:spacing w:val="-2"/>
          <w:sz w:val="26"/>
          <w:szCs w:val="26"/>
          <w:rtl/>
        </w:rPr>
        <w:t>ن كند. افزون بر ا</w:t>
      </w:r>
      <w:r w:rsidR="005D6DCE">
        <w:rPr>
          <w:rFonts w:ascii="Times" w:eastAsia="Times New Roman" w:hAnsi="Times" w:cs="B Zar" w:hint="cs"/>
          <w:spacing w:val="-2"/>
          <w:sz w:val="26"/>
          <w:szCs w:val="26"/>
          <w:rtl/>
        </w:rPr>
        <w:t>ی</w:t>
      </w:r>
      <w:r w:rsidRPr="003B5A2A">
        <w:rPr>
          <w:rFonts w:ascii="Times" w:eastAsia="Times New Roman" w:hAnsi="Times" w:cs="B Zar" w:hint="cs"/>
          <w:spacing w:val="-2"/>
          <w:sz w:val="26"/>
          <w:szCs w:val="26"/>
          <w:rtl/>
        </w:rPr>
        <w:t>ن، در ترکیب واحد‌ها</w:t>
      </w:r>
      <w:r w:rsidR="005D6DCE">
        <w:rPr>
          <w:rFonts w:ascii="Times" w:eastAsia="Times New Roman" w:hAnsi="Times" w:cs="B Zar" w:hint="cs"/>
          <w:spacing w:val="-2"/>
          <w:sz w:val="26"/>
          <w:szCs w:val="26"/>
          <w:rtl/>
        </w:rPr>
        <w:t>ی</w:t>
      </w:r>
      <w:r w:rsidRPr="003B5A2A">
        <w:rPr>
          <w:rFonts w:ascii="Times" w:eastAsia="Times New Roman" w:hAnsi="Times" w:cs="B Zar" w:hint="cs"/>
          <w:spacing w:val="-2"/>
          <w:sz w:val="26"/>
          <w:szCs w:val="26"/>
          <w:rtl/>
        </w:rPr>
        <w:t xml:space="preserve"> تجار</w:t>
      </w:r>
      <w:r w:rsidR="005D6DCE">
        <w:rPr>
          <w:rFonts w:ascii="Times" w:eastAsia="Times New Roman" w:hAnsi="Times" w:cs="B Zar" w:hint="cs"/>
          <w:spacing w:val="-2"/>
          <w:sz w:val="26"/>
          <w:szCs w:val="26"/>
          <w:rtl/>
        </w:rPr>
        <w:t>ی</w:t>
      </w:r>
      <w:r w:rsidRPr="003B5A2A">
        <w:rPr>
          <w:rFonts w:ascii="Times" w:eastAsia="Times New Roman" w:hAnsi="Times" w:cs="B Zar" w:hint="cs"/>
          <w:spacing w:val="-2"/>
          <w:sz w:val="26"/>
          <w:szCs w:val="26"/>
          <w:rtl/>
        </w:rPr>
        <w:t xml:space="preserve"> اشتراکی،</w:t>
      </w:r>
      <w:r w:rsidRPr="003B5A2A">
        <w:rPr>
          <w:rFonts w:ascii="Times" w:eastAsia="Times New Roman" w:hAnsi="Times" w:cs="B Zar"/>
          <w:spacing w:val="-2"/>
          <w:sz w:val="26"/>
          <w:szCs w:val="26"/>
          <w:rtl/>
        </w:rPr>
        <w:t xml:space="preserve"> واحد تحصیل‌کننده</w:t>
      </w:r>
      <w:r w:rsidRPr="003B5A2A">
        <w:rPr>
          <w:rFonts w:ascii="Times" w:eastAsia="Times New Roman" w:hAnsi="Times" w:cs="B Zar" w:hint="cs"/>
          <w:spacing w:val="-2"/>
          <w:sz w:val="26"/>
          <w:szCs w:val="26"/>
          <w:rtl/>
        </w:rPr>
        <w:t xml:space="preserve"> باید خالص داراییهای </w:t>
      </w:r>
      <w:r w:rsidRPr="003B5A2A">
        <w:rPr>
          <w:rFonts w:ascii="Times" w:eastAsia="Times New Roman" w:hAnsi="Times" w:cs="B Zar"/>
          <w:spacing w:val="-2"/>
          <w:sz w:val="26"/>
          <w:szCs w:val="26"/>
          <w:rtl/>
        </w:rPr>
        <w:t>واحد تحصیل</w:t>
      </w:r>
      <w:r w:rsidRPr="003B5A2A">
        <w:rPr>
          <w:rFonts w:ascii="Times" w:eastAsia="Times New Roman" w:hAnsi="Times" w:cs="B Zar" w:hint="cs"/>
          <w:spacing w:val="-2"/>
          <w:sz w:val="26"/>
          <w:szCs w:val="26"/>
          <w:rtl/>
        </w:rPr>
        <w:t>‌</w:t>
      </w:r>
      <w:r w:rsidRPr="003B5A2A">
        <w:rPr>
          <w:rFonts w:ascii="Times" w:eastAsia="Times New Roman" w:hAnsi="Times" w:cs="B Zar"/>
          <w:spacing w:val="-2"/>
          <w:sz w:val="26"/>
          <w:szCs w:val="26"/>
          <w:rtl/>
        </w:rPr>
        <w:t>شده</w:t>
      </w:r>
      <w:r w:rsidRPr="003B5A2A">
        <w:rPr>
          <w:rFonts w:ascii="Times" w:eastAsia="Times New Roman" w:hAnsi="Times" w:cs="B Zar" w:hint="cs"/>
          <w:spacing w:val="-2"/>
          <w:sz w:val="26"/>
          <w:szCs w:val="26"/>
          <w:rtl/>
        </w:rPr>
        <w:t xml:space="preserve"> را به عنوان افزا</w:t>
      </w:r>
      <w:r w:rsidR="005D6DCE">
        <w:rPr>
          <w:rFonts w:ascii="Times" w:eastAsia="Times New Roman" w:hAnsi="Times" w:cs="B Zar" w:hint="cs"/>
          <w:spacing w:val="-2"/>
          <w:sz w:val="26"/>
          <w:szCs w:val="26"/>
          <w:rtl/>
        </w:rPr>
        <w:t>ی</w:t>
      </w:r>
      <w:r w:rsidRPr="003B5A2A">
        <w:rPr>
          <w:rFonts w:ascii="Times" w:eastAsia="Times New Roman" w:hAnsi="Times" w:cs="B Zar" w:hint="cs"/>
          <w:spacing w:val="-2"/>
          <w:sz w:val="26"/>
          <w:szCs w:val="26"/>
          <w:rtl/>
        </w:rPr>
        <w:t xml:space="preserve">ش مستقیم در سرمایه یا </w:t>
      </w:r>
      <w:r w:rsidRPr="003B5A2A">
        <w:rPr>
          <w:rFonts w:ascii="Times" w:eastAsia="Times New Roman" w:hAnsi="Times" w:cs="B Zar"/>
          <w:spacing w:val="-2"/>
          <w:sz w:val="26"/>
          <w:szCs w:val="26"/>
          <w:rtl/>
        </w:rPr>
        <w:t xml:space="preserve">حقوق </w:t>
      </w:r>
      <w:r w:rsidRPr="003B5A2A">
        <w:rPr>
          <w:rFonts w:ascii="Times" w:eastAsia="Times New Roman" w:hAnsi="Times" w:cs="B Zar" w:hint="cs"/>
          <w:spacing w:val="-2"/>
          <w:sz w:val="26"/>
          <w:szCs w:val="26"/>
          <w:rtl/>
        </w:rPr>
        <w:t>مالكانه مندرج در صورت وضعیت مالی، و نه افزایش در سود انباشته، شناسایی کند، که مطابق با شیوه بکارگیری روش تحصیل توسط سایر واحدهای تجاری است.</w:t>
      </w:r>
    </w:p>
    <w:p w:rsidR="003B5A2A" w:rsidRPr="003B5A2A" w:rsidRDefault="003B5A2A" w:rsidP="003B5A2A">
      <w:pPr>
        <w:spacing w:before="40" w:after="0" w:line="197" w:lineRule="auto"/>
        <w:ind w:left="567" w:hanging="567"/>
        <w:jc w:val="lowKashida"/>
        <w:rPr>
          <w:rFonts w:ascii="Times" w:eastAsia="Times New Roman" w:hAnsi="Times" w:cs="B Zar"/>
          <w:sz w:val="26"/>
          <w:szCs w:val="26"/>
        </w:rPr>
      </w:pPr>
      <w:r w:rsidRPr="003B5A2A">
        <w:rPr>
          <w:rFonts w:ascii="Times" w:eastAsia="Times New Roman" w:hAnsi="Times" w:cs="B Zar" w:hint="cs"/>
          <w:spacing w:val="-4"/>
          <w:w w:val="98"/>
          <w:sz w:val="26"/>
          <w:szCs w:val="26"/>
          <w:rtl/>
        </w:rPr>
        <w:t>ب48.</w:t>
      </w:r>
      <w:r w:rsidRPr="003B5A2A">
        <w:rPr>
          <w:rFonts w:ascii="Times" w:eastAsia="Times New Roman" w:hAnsi="Times" w:cs="B Zar" w:hint="cs"/>
          <w:sz w:val="26"/>
          <w:szCs w:val="26"/>
          <w:rtl/>
        </w:rPr>
        <w:tab/>
      </w:r>
      <w:r w:rsidRPr="003B5A2A">
        <w:rPr>
          <w:rFonts w:ascii="Times" w:eastAsia="Times New Roman" w:hAnsi="Times" w:cs="B Zar" w:hint="cs"/>
          <w:spacing w:val="-2"/>
          <w:sz w:val="26"/>
          <w:szCs w:val="26"/>
          <w:rtl/>
        </w:rPr>
        <w:t>اگرچه واحدها</w:t>
      </w:r>
      <w:r w:rsidR="005D6DCE">
        <w:rPr>
          <w:rFonts w:ascii="Times" w:eastAsia="Times New Roman" w:hAnsi="Times" w:cs="B Zar" w:hint="cs"/>
          <w:spacing w:val="-2"/>
          <w:sz w:val="26"/>
          <w:szCs w:val="26"/>
          <w:rtl/>
        </w:rPr>
        <w:t>ی</w:t>
      </w:r>
      <w:r w:rsidRPr="003B5A2A">
        <w:rPr>
          <w:rFonts w:ascii="Times" w:eastAsia="Times New Roman" w:hAnsi="Times" w:cs="B Zar" w:hint="cs"/>
          <w:spacing w:val="-2"/>
          <w:sz w:val="26"/>
          <w:szCs w:val="26"/>
          <w:rtl/>
        </w:rPr>
        <w:t xml:space="preserve"> تجار</w:t>
      </w:r>
      <w:r w:rsidR="005D6DCE">
        <w:rPr>
          <w:rFonts w:ascii="Times" w:eastAsia="Times New Roman" w:hAnsi="Times" w:cs="B Zar" w:hint="cs"/>
          <w:spacing w:val="-2"/>
          <w:sz w:val="26"/>
          <w:szCs w:val="26"/>
          <w:rtl/>
        </w:rPr>
        <w:t>ی</w:t>
      </w:r>
      <w:r w:rsidRPr="003B5A2A">
        <w:rPr>
          <w:rFonts w:ascii="Times" w:eastAsia="Times New Roman" w:hAnsi="Times" w:cs="B Zar" w:hint="cs"/>
          <w:spacing w:val="-2"/>
          <w:sz w:val="26"/>
          <w:szCs w:val="26"/>
          <w:rtl/>
        </w:rPr>
        <w:t xml:space="preserve"> اشتراکی</w:t>
      </w:r>
      <w:r w:rsidRPr="003B5A2A">
        <w:rPr>
          <w:rFonts w:ascii="Times" w:eastAsia="Times New Roman" w:hAnsi="Times" w:cs="B Zar"/>
          <w:spacing w:val="-2"/>
          <w:sz w:val="26"/>
          <w:szCs w:val="26"/>
          <w:rtl/>
        </w:rPr>
        <w:t xml:space="preserve"> </w:t>
      </w:r>
      <w:r w:rsidRPr="003B5A2A">
        <w:rPr>
          <w:rFonts w:ascii="Times" w:eastAsia="Times New Roman" w:hAnsi="Times" w:cs="B Zar" w:hint="cs"/>
          <w:spacing w:val="-2"/>
          <w:sz w:val="26"/>
          <w:szCs w:val="26"/>
          <w:rtl/>
        </w:rPr>
        <w:t>شباهتهای بسیاری با سایر فعالیتهای تجاری دارند، اما دارای ویژگیهای متمایزی هستند که اساساً ناشی از این است که اعضای آنها هم مشتریان و هم مالکان می‌باشند. اعضای واحد‌ها</w:t>
      </w:r>
      <w:r w:rsidR="005D6DCE">
        <w:rPr>
          <w:rFonts w:ascii="Times" w:eastAsia="Times New Roman" w:hAnsi="Times" w:cs="B Zar" w:hint="cs"/>
          <w:spacing w:val="-2"/>
          <w:sz w:val="26"/>
          <w:szCs w:val="26"/>
          <w:rtl/>
        </w:rPr>
        <w:t>ی</w:t>
      </w:r>
      <w:r w:rsidRPr="003B5A2A">
        <w:rPr>
          <w:rFonts w:ascii="Times" w:eastAsia="Times New Roman" w:hAnsi="Times" w:cs="B Zar" w:hint="cs"/>
          <w:spacing w:val="-2"/>
          <w:sz w:val="26"/>
          <w:szCs w:val="26"/>
          <w:rtl/>
        </w:rPr>
        <w:t xml:space="preserve"> تجار</w:t>
      </w:r>
      <w:r w:rsidR="005D6DCE">
        <w:rPr>
          <w:rFonts w:ascii="Times" w:eastAsia="Times New Roman" w:hAnsi="Times" w:cs="B Zar" w:hint="cs"/>
          <w:spacing w:val="-2"/>
          <w:sz w:val="26"/>
          <w:szCs w:val="26"/>
          <w:rtl/>
        </w:rPr>
        <w:t>ی</w:t>
      </w:r>
      <w:r w:rsidRPr="003B5A2A">
        <w:rPr>
          <w:rFonts w:ascii="Times" w:eastAsia="Times New Roman" w:hAnsi="Times" w:cs="B Zar" w:hint="cs"/>
          <w:spacing w:val="-2"/>
          <w:sz w:val="26"/>
          <w:szCs w:val="26"/>
          <w:rtl/>
        </w:rPr>
        <w:t xml:space="preserve"> اشتراکی، عموماً انتظار دارند منافع عضویت آنها اغلب به صورت کاهش ق</w:t>
      </w:r>
      <w:r w:rsidR="005D6DCE">
        <w:rPr>
          <w:rFonts w:ascii="Times" w:eastAsia="Times New Roman" w:hAnsi="Times" w:cs="B Zar" w:hint="cs"/>
          <w:spacing w:val="-2"/>
          <w:sz w:val="26"/>
          <w:szCs w:val="26"/>
          <w:rtl/>
        </w:rPr>
        <w:t>ی</w:t>
      </w:r>
      <w:r w:rsidRPr="003B5A2A">
        <w:rPr>
          <w:rFonts w:ascii="Times" w:eastAsia="Times New Roman" w:hAnsi="Times" w:cs="B Zar" w:hint="cs"/>
          <w:spacing w:val="-2"/>
          <w:sz w:val="26"/>
          <w:szCs w:val="26"/>
          <w:rtl/>
        </w:rPr>
        <w:t>مت‌ کالاها و خدمات یا سود حمایتی دریافت شود. بخشی از سود حمایتی تخصیص‌یافته به هر عضو، اغلب بر مبنای م</w:t>
      </w:r>
      <w:r w:rsidR="005D6DCE">
        <w:rPr>
          <w:rFonts w:ascii="Times" w:eastAsia="Times New Roman" w:hAnsi="Times" w:cs="B Zar" w:hint="cs"/>
          <w:spacing w:val="-2"/>
          <w:sz w:val="26"/>
          <w:szCs w:val="26"/>
          <w:rtl/>
        </w:rPr>
        <w:t>ی</w:t>
      </w:r>
      <w:r w:rsidRPr="003B5A2A">
        <w:rPr>
          <w:rFonts w:ascii="Times" w:eastAsia="Times New Roman" w:hAnsi="Times" w:cs="B Zar" w:hint="cs"/>
          <w:spacing w:val="-2"/>
          <w:sz w:val="26"/>
          <w:szCs w:val="26"/>
          <w:rtl/>
        </w:rPr>
        <w:t>زان فعالیت تجاری است که آن عضو، طی سال با واحد تجار</w:t>
      </w:r>
      <w:r w:rsidR="005D6DCE">
        <w:rPr>
          <w:rFonts w:ascii="Times" w:eastAsia="Times New Roman" w:hAnsi="Times" w:cs="B Zar" w:hint="cs"/>
          <w:spacing w:val="-2"/>
          <w:sz w:val="26"/>
          <w:szCs w:val="26"/>
          <w:rtl/>
        </w:rPr>
        <w:t>ی</w:t>
      </w:r>
      <w:r w:rsidRPr="003B5A2A">
        <w:rPr>
          <w:rFonts w:ascii="Times" w:eastAsia="Times New Roman" w:hAnsi="Times" w:cs="B Zar" w:hint="cs"/>
          <w:spacing w:val="-2"/>
          <w:sz w:val="26"/>
          <w:szCs w:val="26"/>
          <w:rtl/>
        </w:rPr>
        <w:t xml:space="preserve"> اشتراکی انجام داده است.</w:t>
      </w:r>
    </w:p>
    <w:p w:rsidR="003B5A2A" w:rsidRPr="003B5A2A" w:rsidRDefault="003B5A2A" w:rsidP="003B5A2A">
      <w:pPr>
        <w:spacing w:before="40" w:after="0" w:line="204" w:lineRule="auto"/>
        <w:ind w:left="567" w:hanging="567"/>
        <w:jc w:val="lowKashida"/>
        <w:rPr>
          <w:rFonts w:ascii="Times" w:eastAsia="Times New Roman" w:hAnsi="Times" w:cs="B Zar"/>
          <w:sz w:val="26"/>
          <w:szCs w:val="26"/>
        </w:rPr>
      </w:pPr>
      <w:r w:rsidRPr="003B5A2A">
        <w:rPr>
          <w:rFonts w:ascii="Times" w:eastAsia="Times New Roman" w:hAnsi="Times" w:cs="B Zar" w:hint="cs"/>
          <w:spacing w:val="-4"/>
          <w:w w:val="98"/>
          <w:sz w:val="26"/>
          <w:szCs w:val="26"/>
          <w:rtl/>
        </w:rPr>
        <w:lastRenderedPageBreak/>
        <w:t>ب49</w:t>
      </w:r>
      <w:r w:rsidRPr="003B5A2A">
        <w:rPr>
          <w:rFonts w:ascii="Times" w:eastAsia="Times New Roman" w:hAnsi="Times" w:cs="B Zar" w:hint="cs"/>
          <w:sz w:val="26"/>
          <w:szCs w:val="26"/>
          <w:rtl/>
        </w:rPr>
        <w:t>.</w:t>
      </w:r>
      <w:r w:rsidRPr="003B5A2A">
        <w:rPr>
          <w:rFonts w:ascii="Times" w:eastAsia="Times New Roman" w:hAnsi="Times" w:cs="B Zar" w:hint="cs"/>
          <w:sz w:val="26"/>
          <w:szCs w:val="26"/>
          <w:rtl/>
        </w:rPr>
        <w:tab/>
        <w:t>اندازه‌گیری ارزش منصفانه واحد تجار</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اشتراکی، باید مفروضات فعالان بازار درباره منافع آت</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اعضا و نیز هرگونه مفروضات مربوط دیگری كه فعالان بازار درباره واحد تجار</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اشتراکی در نظر می‌گیرند را شامل شود. برا</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اندازه‌گ</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ر</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ارزش منصفانه واحد تجار</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اشتراکی ممکن است از روش ارزش فعلی</w:t>
      </w:r>
      <w:r w:rsidRPr="003B5A2A">
        <w:rPr>
          <w:rFonts w:ascii="Times" w:eastAsia="Times New Roman" w:hAnsi="Times" w:cs="B Zar"/>
          <w:sz w:val="26"/>
          <w:szCs w:val="26"/>
          <w:rtl/>
        </w:rPr>
        <w:t xml:space="preserve"> </w:t>
      </w:r>
      <w:r w:rsidRPr="003B5A2A">
        <w:rPr>
          <w:rFonts w:ascii="Times" w:eastAsia="Times New Roman" w:hAnsi="Times" w:cs="B Zar" w:hint="cs"/>
          <w:sz w:val="26"/>
          <w:szCs w:val="26"/>
          <w:rtl/>
        </w:rPr>
        <w:t xml:space="preserve">استفاده شود. جریانهای نقدی مورد استفاده به عنوان </w:t>
      </w:r>
      <w:r w:rsidRPr="003B5A2A">
        <w:rPr>
          <w:rFonts w:ascii="Times" w:eastAsia="Times New Roman" w:hAnsi="Times" w:cs="B Zar" w:hint="cs"/>
          <w:spacing w:val="-4"/>
          <w:sz w:val="26"/>
          <w:szCs w:val="26"/>
          <w:rtl/>
        </w:rPr>
        <w:t xml:space="preserve">ورودیهای </w:t>
      </w:r>
      <w:r w:rsidRPr="003B5A2A">
        <w:rPr>
          <w:rFonts w:ascii="Times" w:eastAsia="Times New Roman" w:hAnsi="Times" w:cs="B Zar" w:hint="cs"/>
          <w:sz w:val="26"/>
          <w:szCs w:val="26"/>
          <w:rtl/>
        </w:rPr>
        <w:t>مدل، باید مبتنی بر جریانهای نقدی مورد انتظار واحد تجار</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اشتراکی که احتمالاً نشان‌دهنده کاهش مخارج اعضا است، مانند کاهش ق</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مت کالاها و خدمات، باشد.</w:t>
      </w:r>
    </w:p>
    <w:p w:rsidR="003B5A2A" w:rsidRPr="003B5A2A" w:rsidRDefault="003B5A2A" w:rsidP="003B5A2A">
      <w:pPr>
        <w:keepNext/>
        <w:pBdr>
          <w:bottom w:val="single" w:sz="4" w:space="1" w:color="595959"/>
        </w:pBdr>
        <w:spacing w:before="120" w:after="0" w:line="204" w:lineRule="auto"/>
        <w:jc w:val="lowKashida"/>
        <w:outlineLvl w:val="0"/>
        <w:rPr>
          <w:rFonts w:ascii="Times New Roman Bold" w:eastAsia="Times New Roman" w:hAnsi="Times New Roman Bold" w:cs="B Titr"/>
          <w:b/>
          <w:bCs/>
          <w:sz w:val="24"/>
          <w:szCs w:val="24"/>
          <w:rtl/>
        </w:rPr>
      </w:pPr>
      <w:r w:rsidRPr="003B5A2A">
        <w:rPr>
          <w:rFonts w:ascii="Times New Roman Bold" w:eastAsia="Times New Roman" w:hAnsi="Times New Roman Bold" w:cs="B Titr" w:hint="cs"/>
          <w:b/>
          <w:bCs/>
          <w:sz w:val="24"/>
          <w:szCs w:val="24"/>
          <w:rtl/>
        </w:rPr>
        <w:t>تعیین اجزای معامله ترکیب تجاری (بکارگیری بندهای 50 و 51)</w:t>
      </w:r>
    </w:p>
    <w:p w:rsidR="003B5A2A" w:rsidRPr="003B5A2A" w:rsidRDefault="003B5A2A" w:rsidP="003B5A2A">
      <w:pPr>
        <w:spacing w:before="40" w:after="0" w:line="204" w:lineRule="auto"/>
        <w:ind w:left="567" w:hanging="567"/>
        <w:jc w:val="lowKashida"/>
        <w:rPr>
          <w:rFonts w:ascii="Times" w:eastAsia="Times New Roman" w:hAnsi="Times" w:cs="B Zar"/>
          <w:sz w:val="26"/>
          <w:szCs w:val="26"/>
          <w:rtl/>
        </w:rPr>
      </w:pPr>
      <w:r w:rsidRPr="003B5A2A">
        <w:rPr>
          <w:rFonts w:ascii="Times" w:eastAsia="Times New Roman" w:hAnsi="Times" w:cs="B Zar" w:hint="cs"/>
          <w:spacing w:val="-4"/>
          <w:w w:val="98"/>
          <w:sz w:val="26"/>
          <w:szCs w:val="26"/>
          <w:rtl/>
        </w:rPr>
        <w:t>ب50</w:t>
      </w:r>
      <w:r w:rsidRPr="003B5A2A">
        <w:rPr>
          <w:rFonts w:ascii="Times" w:eastAsia="Times New Roman" w:hAnsi="Times" w:cs="B Zar" w:hint="cs"/>
          <w:sz w:val="26"/>
          <w:szCs w:val="26"/>
          <w:rtl/>
        </w:rPr>
        <w:t>.</w:t>
      </w:r>
      <w:r w:rsidRPr="003B5A2A">
        <w:rPr>
          <w:rFonts w:ascii="Times" w:eastAsia="Times New Roman" w:hAnsi="Times" w:cs="B Zar" w:hint="cs"/>
          <w:sz w:val="26"/>
          <w:szCs w:val="26"/>
          <w:rtl/>
        </w:rPr>
        <w:tab/>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باید عوامل زیر را، كه نه مانعه‌الجمع هستند و نه به تنها</w:t>
      </w:r>
      <w:r w:rsidR="005D6DCE">
        <w:rPr>
          <w:rFonts w:ascii="Times" w:eastAsia="Times New Roman" w:hAnsi="Times" w:cs="B Zar" w:hint="cs"/>
          <w:sz w:val="26"/>
          <w:szCs w:val="26"/>
          <w:rtl/>
        </w:rPr>
        <w:t>یی</w:t>
      </w:r>
      <w:r w:rsidRPr="003B5A2A">
        <w:rPr>
          <w:rFonts w:ascii="Times" w:eastAsia="Times New Roman" w:hAnsi="Times" w:cs="B Zar" w:hint="cs"/>
          <w:sz w:val="26"/>
          <w:szCs w:val="26"/>
          <w:rtl/>
        </w:rPr>
        <w:t xml:space="preserve"> تع</w:t>
      </w:r>
      <w:r w:rsidR="005D6DCE">
        <w:rPr>
          <w:rFonts w:ascii="Times" w:eastAsia="Times New Roman" w:hAnsi="Times" w:cs="B Zar" w:hint="cs"/>
          <w:sz w:val="26"/>
          <w:szCs w:val="26"/>
          <w:rtl/>
        </w:rPr>
        <w:t>یی</w:t>
      </w:r>
      <w:r w:rsidRPr="003B5A2A">
        <w:rPr>
          <w:rFonts w:ascii="Times" w:eastAsia="Times New Roman" w:hAnsi="Times" w:cs="B Zar" w:hint="cs"/>
          <w:sz w:val="26"/>
          <w:szCs w:val="26"/>
          <w:rtl/>
        </w:rPr>
        <w:t>ن‌كننده، برای تعیین اینکه معامله بخشی از ترکیب تجاری است یا خیر، در نظر بگیرد:</w:t>
      </w:r>
    </w:p>
    <w:p w:rsidR="003B5A2A" w:rsidRPr="003B5A2A" w:rsidRDefault="003B5A2A" w:rsidP="003B5A2A">
      <w:pPr>
        <w:tabs>
          <w:tab w:val="left" w:pos="907"/>
        </w:tabs>
        <w:spacing w:after="0" w:line="204" w:lineRule="auto"/>
        <w:ind w:left="1134" w:hanging="567"/>
        <w:jc w:val="lowKashida"/>
        <w:rPr>
          <w:rFonts w:ascii="Times" w:eastAsia="Times New Roman" w:hAnsi="Times" w:cs="B Zar"/>
          <w:b/>
          <w:sz w:val="26"/>
          <w:szCs w:val="26"/>
        </w:rPr>
      </w:pPr>
      <w:r w:rsidRPr="003B5A2A">
        <w:rPr>
          <w:rFonts w:ascii="Times" w:eastAsia="Times New Roman" w:hAnsi="Times" w:cs="B Zar" w:hint="cs"/>
          <w:b/>
          <w:sz w:val="26"/>
          <w:szCs w:val="26"/>
          <w:rtl/>
        </w:rPr>
        <w:t>الف</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r>
      <w:r w:rsidRPr="003B5A2A">
        <w:rPr>
          <w:rFonts w:ascii="B Homa" w:eastAsia="MS Mincho" w:hAnsi="B Homa" w:cs="B Traffic" w:hint="cs"/>
          <w:b/>
          <w:bCs/>
          <w:color w:val="595959"/>
          <w:sz w:val="20"/>
          <w:szCs w:val="20"/>
          <w:rtl/>
        </w:rPr>
        <w:t>دلایل انجام معامله</w:t>
      </w:r>
      <w:r w:rsidRPr="003B5A2A">
        <w:rPr>
          <w:rFonts w:ascii="Times New Roman" w:eastAsia="MS Mincho" w:hAnsi="Times New Roman" w:cs="Times New Roman" w:hint="cs"/>
          <w:b/>
          <w:bCs/>
          <w:color w:val="595959"/>
          <w:sz w:val="20"/>
          <w:szCs w:val="20"/>
          <w:rtl/>
        </w:rPr>
        <w:t>–</w:t>
      </w:r>
      <w:r w:rsidRPr="003B5A2A">
        <w:rPr>
          <w:rFonts w:ascii="Times" w:eastAsia="Times New Roman" w:hAnsi="Times" w:cs="B Zar" w:hint="cs"/>
          <w:b/>
          <w:sz w:val="26"/>
          <w:szCs w:val="26"/>
          <w:rtl/>
        </w:rPr>
        <w:t xml:space="preserve"> درك دلایل ا</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نكه چرا طرفین ترکیب (</w:t>
      </w:r>
      <w:r w:rsidRPr="003B5A2A">
        <w:rPr>
          <w:rFonts w:ascii="Times" w:eastAsia="Times New Roman" w:hAnsi="Times" w:cs="B Zar"/>
          <w:b/>
          <w:sz w:val="26"/>
          <w:szCs w:val="26"/>
          <w:rtl/>
        </w:rPr>
        <w:t>واحد تحصیل‌کننده</w:t>
      </w:r>
      <w:r w:rsidRPr="003B5A2A">
        <w:rPr>
          <w:rFonts w:ascii="Times" w:eastAsia="Times New Roman" w:hAnsi="Times" w:cs="B Zar" w:hint="cs"/>
          <w:b/>
          <w:sz w:val="26"/>
          <w:szCs w:val="26"/>
          <w:rtl/>
        </w:rPr>
        <w:t xml:space="preserve"> و </w:t>
      </w:r>
      <w:r w:rsidRPr="003B5A2A">
        <w:rPr>
          <w:rFonts w:ascii="Times" w:eastAsia="Times New Roman" w:hAnsi="Times" w:cs="B Zar"/>
          <w:b/>
          <w:sz w:val="26"/>
          <w:szCs w:val="26"/>
          <w:rtl/>
        </w:rPr>
        <w:t>واحد تحصیل</w:t>
      </w:r>
      <w:r w:rsidRPr="003B5A2A">
        <w:rPr>
          <w:rFonts w:ascii="Times" w:eastAsia="Times New Roman" w:hAnsi="Times" w:cs="B Zar" w:hint="cs"/>
          <w:b/>
          <w:sz w:val="26"/>
          <w:szCs w:val="26"/>
          <w:rtl/>
        </w:rPr>
        <w:t>‌</w:t>
      </w:r>
      <w:r w:rsidRPr="003B5A2A">
        <w:rPr>
          <w:rFonts w:ascii="Times" w:eastAsia="Times New Roman" w:hAnsi="Times" w:cs="B Zar"/>
          <w:b/>
          <w:sz w:val="26"/>
          <w:szCs w:val="26"/>
          <w:rtl/>
        </w:rPr>
        <w:t>شده</w:t>
      </w:r>
      <w:r w:rsidRPr="003B5A2A">
        <w:rPr>
          <w:rFonts w:ascii="Times" w:eastAsia="Times New Roman" w:hAnsi="Times" w:cs="B Zar" w:hint="cs"/>
          <w:b/>
          <w:sz w:val="26"/>
          <w:szCs w:val="26"/>
          <w:rtl/>
        </w:rPr>
        <w:t xml:space="preserve"> و مالکان، اعضای هیئت مدیره و مدیران آنها- و نمایندگان آنها) که وارد معامله </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ا توافقی خاص می‌شوند، می‌تواند به تشخیص اینکه معامله بخشی از مابه‌ازای انتقال‌</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افته و داراییهای تحص</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 xml:space="preserve">ل‌شده یا بدهیهای تقبل‌شده می‌باشد یا خیر، کمک کند. برای مثال، اگر معامله‌ای اساساً با هدف کسب منفعت برای </w:t>
      </w:r>
      <w:r w:rsidRPr="003B5A2A">
        <w:rPr>
          <w:rFonts w:ascii="Times" w:eastAsia="Times New Roman" w:hAnsi="Times" w:cs="B Zar"/>
          <w:b/>
          <w:sz w:val="26"/>
          <w:szCs w:val="26"/>
          <w:rtl/>
        </w:rPr>
        <w:t>واحد تحصیل‌کننده</w:t>
      </w:r>
      <w:r w:rsidRPr="003B5A2A">
        <w:rPr>
          <w:rFonts w:ascii="Times" w:eastAsia="Times New Roman" w:hAnsi="Times" w:cs="B Zar" w:hint="cs"/>
          <w:b/>
          <w:sz w:val="26"/>
          <w:szCs w:val="26"/>
          <w:rtl/>
        </w:rPr>
        <w:t xml:space="preserve"> یا واحد ترکیب‌شده به جای کسب منافع توسط </w:t>
      </w:r>
      <w:r w:rsidRPr="003B5A2A">
        <w:rPr>
          <w:rFonts w:ascii="Times" w:eastAsia="Times New Roman" w:hAnsi="Times" w:cs="B Zar"/>
          <w:b/>
          <w:sz w:val="26"/>
          <w:szCs w:val="26"/>
          <w:rtl/>
        </w:rPr>
        <w:t>واحد تحصیل</w:t>
      </w:r>
      <w:r w:rsidRPr="003B5A2A">
        <w:rPr>
          <w:rFonts w:ascii="Times" w:eastAsia="Times New Roman" w:hAnsi="Times" w:cs="B Zar" w:hint="cs"/>
          <w:b/>
          <w:sz w:val="26"/>
          <w:szCs w:val="26"/>
          <w:rtl/>
        </w:rPr>
        <w:t>‌</w:t>
      </w:r>
      <w:r w:rsidRPr="003B5A2A">
        <w:rPr>
          <w:rFonts w:ascii="Times" w:eastAsia="Times New Roman" w:hAnsi="Times" w:cs="B Zar"/>
          <w:b/>
          <w:sz w:val="26"/>
          <w:szCs w:val="26"/>
          <w:rtl/>
        </w:rPr>
        <w:t>شده</w:t>
      </w:r>
      <w:r w:rsidRPr="003B5A2A">
        <w:rPr>
          <w:rFonts w:ascii="Times" w:eastAsia="Times New Roman" w:hAnsi="Times" w:cs="B Zar" w:hint="cs"/>
          <w:b/>
          <w:sz w:val="26"/>
          <w:szCs w:val="26"/>
          <w:rtl/>
        </w:rPr>
        <w:t xml:space="preserve"> یا مالکان قبلی آن پیش</w:t>
      </w:r>
      <w:r w:rsidRPr="003B5A2A">
        <w:rPr>
          <w:rFonts w:ascii="Times" w:eastAsia="Times New Roman" w:hAnsi="Times" w:cs="Times New Roman" w:hint="cs"/>
          <w:b/>
          <w:sz w:val="26"/>
          <w:szCs w:val="26"/>
          <w:rtl/>
        </w:rPr>
        <w:t xml:space="preserve"> </w:t>
      </w:r>
      <w:r w:rsidRPr="003B5A2A">
        <w:rPr>
          <w:rFonts w:ascii="Times" w:eastAsia="Times New Roman" w:hAnsi="Times" w:cs="B Zar" w:hint="cs"/>
          <w:b/>
          <w:sz w:val="26"/>
          <w:szCs w:val="26"/>
          <w:rtl/>
        </w:rPr>
        <w:t>از ترکیب انجام شود، احتمال کمتری وجود دارد که آن بخش از قیمت معامله كه پرداخت م</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 xml:space="preserve">‌شود (و هرگونه دارایی یا بدهی مربوط)، بخشی از معامله </w:t>
      </w:r>
      <w:r w:rsidRPr="003B5A2A">
        <w:rPr>
          <w:rFonts w:ascii="Times" w:eastAsia="Times New Roman" w:hAnsi="Times" w:cs="B Zar"/>
          <w:b/>
          <w:sz w:val="26"/>
          <w:szCs w:val="26"/>
          <w:rtl/>
        </w:rPr>
        <w:t>واحد تحصیل</w:t>
      </w:r>
      <w:r w:rsidRPr="003B5A2A">
        <w:rPr>
          <w:rFonts w:ascii="Times" w:eastAsia="Times New Roman" w:hAnsi="Times" w:cs="Times New Roman" w:hint="cs"/>
          <w:b/>
          <w:sz w:val="26"/>
          <w:szCs w:val="26"/>
          <w:rtl/>
        </w:rPr>
        <w:t>‌</w:t>
      </w:r>
      <w:r w:rsidRPr="003B5A2A">
        <w:rPr>
          <w:rFonts w:ascii="Times" w:eastAsia="Times New Roman" w:hAnsi="Times" w:cs="B Zar"/>
          <w:b/>
          <w:sz w:val="26"/>
          <w:szCs w:val="26"/>
          <w:rtl/>
        </w:rPr>
        <w:t>شده</w:t>
      </w:r>
      <w:r w:rsidRPr="003B5A2A">
        <w:rPr>
          <w:rFonts w:ascii="Times" w:eastAsia="Times New Roman" w:hAnsi="Times" w:cs="B Zar" w:hint="cs"/>
          <w:b/>
          <w:sz w:val="26"/>
          <w:szCs w:val="26"/>
          <w:rtl/>
        </w:rPr>
        <w:t xml:space="preserve"> محسوب شود. در نتیجه، </w:t>
      </w:r>
      <w:r w:rsidRPr="003B5A2A">
        <w:rPr>
          <w:rFonts w:ascii="Times" w:eastAsia="Times New Roman" w:hAnsi="Times" w:cs="B Zar"/>
          <w:b/>
          <w:sz w:val="26"/>
          <w:szCs w:val="26"/>
          <w:rtl/>
        </w:rPr>
        <w:t>واحد تحصیل‌کننده</w:t>
      </w:r>
      <w:r w:rsidRPr="003B5A2A">
        <w:rPr>
          <w:rFonts w:ascii="Times" w:eastAsia="Times New Roman" w:hAnsi="Times" w:cs="B Zar" w:hint="cs"/>
          <w:b/>
          <w:sz w:val="26"/>
          <w:szCs w:val="26"/>
          <w:rtl/>
        </w:rPr>
        <w:t xml:space="preserve"> آن بخش را جدا از ترکیب تجاری در نظر م</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‌گ</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رد.</w:t>
      </w:r>
    </w:p>
    <w:p w:rsidR="003B5A2A" w:rsidRPr="003B5A2A" w:rsidRDefault="003B5A2A" w:rsidP="003B5A2A">
      <w:pPr>
        <w:tabs>
          <w:tab w:val="left" w:pos="907"/>
        </w:tabs>
        <w:spacing w:after="0" w:line="204" w:lineRule="auto"/>
        <w:ind w:left="1134" w:hanging="567"/>
        <w:jc w:val="lowKashida"/>
        <w:rPr>
          <w:rFonts w:ascii="Times" w:eastAsia="Times New Roman" w:hAnsi="Times" w:cs="B Zar"/>
          <w:b/>
          <w:sz w:val="26"/>
          <w:szCs w:val="26"/>
          <w:rtl/>
        </w:rPr>
      </w:pPr>
      <w:r w:rsidRPr="003B5A2A">
        <w:rPr>
          <w:rFonts w:ascii="Times" w:eastAsia="Times New Roman" w:hAnsi="Times" w:cs="B Zar" w:hint="cs"/>
          <w:b/>
          <w:sz w:val="26"/>
          <w:szCs w:val="26"/>
          <w:rtl/>
        </w:rPr>
        <w:t>ب</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r>
      <w:r w:rsidRPr="003B5A2A">
        <w:rPr>
          <w:rFonts w:ascii="B Homa" w:eastAsia="MS Mincho" w:hAnsi="B Homa" w:cs="B Traffic" w:hint="cs"/>
          <w:b/>
          <w:bCs/>
          <w:color w:val="595959"/>
          <w:spacing w:val="-5"/>
          <w:sz w:val="20"/>
          <w:szCs w:val="20"/>
          <w:rtl/>
        </w:rPr>
        <w:t>آغازکننده معامله-</w:t>
      </w:r>
      <w:r w:rsidRPr="003B5A2A">
        <w:rPr>
          <w:rFonts w:ascii="Times" w:eastAsia="Times New Roman" w:hAnsi="Times" w:cs="B Zar" w:hint="cs"/>
          <w:b/>
          <w:spacing w:val="-5"/>
          <w:sz w:val="26"/>
          <w:szCs w:val="26"/>
          <w:rtl/>
        </w:rPr>
        <w:t xml:space="preserve"> اطلاع از شخصی که آغازکننده معامله است، می‌تواند به تشخیص اینکه معامله، بخشی از ترکیب تجاری است یا خیر، کمک کند. برای مثال، معامله یا رویداد د</w:t>
      </w:r>
      <w:r w:rsidR="005D6DCE">
        <w:rPr>
          <w:rFonts w:ascii="Times" w:eastAsia="Times New Roman" w:hAnsi="Times" w:cs="B Zar" w:hint="cs"/>
          <w:b/>
          <w:spacing w:val="-5"/>
          <w:sz w:val="26"/>
          <w:szCs w:val="26"/>
          <w:rtl/>
        </w:rPr>
        <w:t>ی</w:t>
      </w:r>
      <w:r w:rsidRPr="003B5A2A">
        <w:rPr>
          <w:rFonts w:ascii="Times" w:eastAsia="Times New Roman" w:hAnsi="Times" w:cs="B Zar" w:hint="cs"/>
          <w:b/>
          <w:spacing w:val="-5"/>
          <w:sz w:val="26"/>
          <w:szCs w:val="26"/>
          <w:rtl/>
        </w:rPr>
        <w:t xml:space="preserve">گری که توسط </w:t>
      </w:r>
      <w:r w:rsidRPr="003B5A2A">
        <w:rPr>
          <w:rFonts w:ascii="Times" w:eastAsia="Times New Roman" w:hAnsi="Times" w:cs="B Zar"/>
          <w:b/>
          <w:spacing w:val="-5"/>
          <w:sz w:val="26"/>
          <w:szCs w:val="26"/>
          <w:rtl/>
        </w:rPr>
        <w:t>واحد تحصیل‌کننده</w:t>
      </w:r>
      <w:r w:rsidRPr="003B5A2A">
        <w:rPr>
          <w:rFonts w:ascii="Times" w:eastAsia="Times New Roman" w:hAnsi="Times" w:cs="B Zar" w:hint="cs"/>
          <w:b/>
          <w:spacing w:val="-5"/>
          <w:sz w:val="26"/>
          <w:szCs w:val="26"/>
          <w:rtl/>
        </w:rPr>
        <w:t xml:space="preserve"> آغاز می‌شود، ممکن است با هدف كسب منافع اقتصادی آتی برا</w:t>
      </w:r>
      <w:r w:rsidR="005D6DCE">
        <w:rPr>
          <w:rFonts w:ascii="Times" w:eastAsia="Times New Roman" w:hAnsi="Times" w:cs="B Zar" w:hint="cs"/>
          <w:b/>
          <w:spacing w:val="-5"/>
          <w:sz w:val="26"/>
          <w:szCs w:val="26"/>
          <w:rtl/>
        </w:rPr>
        <w:t>ی</w:t>
      </w:r>
      <w:r w:rsidRPr="003B5A2A">
        <w:rPr>
          <w:rFonts w:ascii="Times" w:eastAsia="Times New Roman" w:hAnsi="Times" w:cs="B Zar" w:hint="cs"/>
          <w:b/>
          <w:spacing w:val="-5"/>
          <w:sz w:val="26"/>
          <w:szCs w:val="26"/>
          <w:rtl/>
        </w:rPr>
        <w:t xml:space="preserve"> </w:t>
      </w:r>
      <w:r w:rsidRPr="003B5A2A">
        <w:rPr>
          <w:rFonts w:ascii="Times" w:eastAsia="Times New Roman" w:hAnsi="Times" w:cs="B Zar"/>
          <w:b/>
          <w:spacing w:val="-5"/>
          <w:sz w:val="26"/>
          <w:szCs w:val="26"/>
          <w:rtl/>
        </w:rPr>
        <w:t>واحد تحصیل‌کننده</w:t>
      </w:r>
      <w:r w:rsidRPr="003B5A2A">
        <w:rPr>
          <w:rFonts w:ascii="Times" w:eastAsia="Times New Roman" w:hAnsi="Times" w:cs="B Zar" w:hint="cs"/>
          <w:b/>
          <w:spacing w:val="-5"/>
          <w:sz w:val="26"/>
          <w:szCs w:val="26"/>
          <w:rtl/>
        </w:rPr>
        <w:t xml:space="preserve"> یا واحد تجاری ترکیب‌شده در مقابل عدم كسب منافع </w:t>
      </w:r>
      <w:r w:rsidR="005D6DCE">
        <w:rPr>
          <w:rFonts w:ascii="Times" w:eastAsia="Times New Roman" w:hAnsi="Times" w:cs="B Zar" w:hint="cs"/>
          <w:b/>
          <w:spacing w:val="-5"/>
          <w:sz w:val="26"/>
          <w:szCs w:val="26"/>
          <w:rtl/>
        </w:rPr>
        <w:t>ی</w:t>
      </w:r>
      <w:r w:rsidRPr="003B5A2A">
        <w:rPr>
          <w:rFonts w:ascii="Times" w:eastAsia="Times New Roman" w:hAnsi="Times" w:cs="B Zar" w:hint="cs"/>
          <w:b/>
          <w:spacing w:val="-5"/>
          <w:sz w:val="26"/>
          <w:szCs w:val="26"/>
          <w:rtl/>
        </w:rPr>
        <w:t xml:space="preserve">ا منافع اندک برای </w:t>
      </w:r>
      <w:r w:rsidRPr="003B5A2A">
        <w:rPr>
          <w:rFonts w:ascii="Times" w:eastAsia="Times New Roman" w:hAnsi="Times" w:cs="B Zar"/>
          <w:b/>
          <w:spacing w:val="-5"/>
          <w:sz w:val="26"/>
          <w:szCs w:val="26"/>
          <w:rtl/>
        </w:rPr>
        <w:t>واحد تحصیل</w:t>
      </w:r>
      <w:r w:rsidRPr="003B5A2A">
        <w:rPr>
          <w:rFonts w:ascii="Times" w:eastAsia="Times New Roman" w:hAnsi="Times" w:cs="B Zar" w:hint="cs"/>
          <w:b/>
          <w:spacing w:val="-5"/>
          <w:sz w:val="26"/>
          <w:szCs w:val="26"/>
          <w:rtl/>
        </w:rPr>
        <w:t>‌</w:t>
      </w:r>
      <w:r w:rsidRPr="003B5A2A">
        <w:rPr>
          <w:rFonts w:ascii="Times" w:eastAsia="Times New Roman" w:hAnsi="Times" w:cs="B Zar"/>
          <w:b/>
          <w:spacing w:val="-5"/>
          <w:sz w:val="26"/>
          <w:szCs w:val="26"/>
          <w:rtl/>
        </w:rPr>
        <w:t>شده</w:t>
      </w:r>
      <w:r w:rsidRPr="003B5A2A">
        <w:rPr>
          <w:rFonts w:ascii="Times" w:eastAsia="Times New Roman" w:hAnsi="Times" w:cs="B Zar" w:hint="cs"/>
          <w:b/>
          <w:spacing w:val="-5"/>
          <w:sz w:val="26"/>
          <w:szCs w:val="26"/>
          <w:rtl/>
        </w:rPr>
        <w:t xml:space="preserve"> یا مالکان قبلی آن پیش</w:t>
      </w:r>
      <w:r w:rsidRPr="003B5A2A">
        <w:rPr>
          <w:rFonts w:ascii="Times" w:eastAsia="Times New Roman" w:hAnsi="Times" w:cs="Times New Roman" w:hint="cs"/>
          <w:b/>
          <w:spacing w:val="-5"/>
          <w:sz w:val="26"/>
          <w:szCs w:val="26"/>
          <w:rtl/>
        </w:rPr>
        <w:t xml:space="preserve"> </w:t>
      </w:r>
      <w:r w:rsidRPr="003B5A2A">
        <w:rPr>
          <w:rFonts w:ascii="Times" w:eastAsia="Times New Roman" w:hAnsi="Times" w:cs="B Zar" w:hint="cs"/>
          <w:b/>
          <w:spacing w:val="-5"/>
          <w:sz w:val="26"/>
          <w:szCs w:val="26"/>
          <w:rtl/>
        </w:rPr>
        <w:t xml:space="preserve">از ترکیب، انجام شود. از سوی دیگر، احتمال کمتری وجود دارد که معامله یا توافق آغازشده توسط </w:t>
      </w:r>
      <w:r w:rsidRPr="003B5A2A">
        <w:rPr>
          <w:rFonts w:ascii="Times" w:eastAsia="Times New Roman" w:hAnsi="Times" w:cs="B Zar"/>
          <w:b/>
          <w:spacing w:val="-5"/>
          <w:sz w:val="26"/>
          <w:szCs w:val="26"/>
          <w:rtl/>
        </w:rPr>
        <w:t>واحد تحصیل</w:t>
      </w:r>
      <w:r w:rsidRPr="003B5A2A">
        <w:rPr>
          <w:rFonts w:ascii="Times" w:eastAsia="Times New Roman" w:hAnsi="Times" w:cs="B Zar" w:hint="cs"/>
          <w:b/>
          <w:spacing w:val="-5"/>
          <w:sz w:val="26"/>
          <w:szCs w:val="26"/>
          <w:rtl/>
        </w:rPr>
        <w:t>‌</w:t>
      </w:r>
      <w:r w:rsidRPr="003B5A2A">
        <w:rPr>
          <w:rFonts w:ascii="Times" w:eastAsia="Times New Roman" w:hAnsi="Times" w:cs="B Zar"/>
          <w:b/>
          <w:spacing w:val="-5"/>
          <w:sz w:val="26"/>
          <w:szCs w:val="26"/>
          <w:rtl/>
        </w:rPr>
        <w:t>شده</w:t>
      </w:r>
      <w:r w:rsidRPr="003B5A2A">
        <w:rPr>
          <w:rFonts w:ascii="Times" w:eastAsia="Times New Roman" w:hAnsi="Times" w:cs="B Zar" w:hint="cs"/>
          <w:b/>
          <w:spacing w:val="-5"/>
          <w:sz w:val="26"/>
          <w:szCs w:val="26"/>
          <w:rtl/>
        </w:rPr>
        <w:t xml:space="preserve"> یا مالکان پیشین آن، به منظور کسب منفعت </w:t>
      </w:r>
      <w:r w:rsidRPr="003B5A2A">
        <w:rPr>
          <w:rFonts w:ascii="Times" w:eastAsia="Times New Roman" w:hAnsi="Times" w:cs="B Zar"/>
          <w:b/>
          <w:spacing w:val="-5"/>
          <w:sz w:val="26"/>
          <w:szCs w:val="26"/>
          <w:rtl/>
        </w:rPr>
        <w:t>واحد تحصیل‌کننده</w:t>
      </w:r>
      <w:r w:rsidRPr="003B5A2A">
        <w:rPr>
          <w:rFonts w:ascii="Times" w:eastAsia="Times New Roman" w:hAnsi="Times" w:cs="B Zar" w:hint="cs"/>
          <w:b/>
          <w:spacing w:val="-5"/>
          <w:sz w:val="26"/>
          <w:szCs w:val="26"/>
          <w:rtl/>
        </w:rPr>
        <w:t xml:space="preserve"> یا واحد تجاری ترکیب‌شده انجام شود و احتمال بیشتری وجود دارد که با هدف مشاركت در بخشی از معامله ترکیب تجاری صورت گ</w:t>
      </w:r>
      <w:r w:rsidR="005D6DCE">
        <w:rPr>
          <w:rFonts w:ascii="Times" w:eastAsia="Times New Roman" w:hAnsi="Times" w:cs="B Zar" w:hint="cs"/>
          <w:b/>
          <w:spacing w:val="-5"/>
          <w:sz w:val="26"/>
          <w:szCs w:val="26"/>
          <w:rtl/>
        </w:rPr>
        <w:t>ی</w:t>
      </w:r>
      <w:r w:rsidRPr="003B5A2A">
        <w:rPr>
          <w:rFonts w:ascii="Times" w:eastAsia="Times New Roman" w:hAnsi="Times" w:cs="B Zar" w:hint="cs"/>
          <w:b/>
          <w:spacing w:val="-5"/>
          <w:sz w:val="26"/>
          <w:szCs w:val="26"/>
          <w:rtl/>
        </w:rPr>
        <w:t>رد.</w:t>
      </w:r>
    </w:p>
    <w:p w:rsidR="003B5A2A" w:rsidRPr="003B5A2A" w:rsidRDefault="003B5A2A" w:rsidP="003B5A2A">
      <w:pPr>
        <w:tabs>
          <w:tab w:val="left" w:pos="907"/>
        </w:tabs>
        <w:spacing w:after="0" w:line="204" w:lineRule="auto"/>
        <w:ind w:left="1134" w:hanging="567"/>
        <w:jc w:val="lowKashida"/>
        <w:rPr>
          <w:rFonts w:ascii="Times" w:eastAsia="Times New Roman" w:hAnsi="Times" w:cs="B Zar"/>
          <w:b/>
          <w:sz w:val="26"/>
          <w:szCs w:val="26"/>
        </w:rPr>
      </w:pPr>
      <w:r w:rsidRPr="003B5A2A">
        <w:rPr>
          <w:rFonts w:ascii="Times" w:eastAsia="Times New Roman" w:hAnsi="Times" w:cs="B Zar" w:hint="cs"/>
          <w:b/>
          <w:sz w:val="26"/>
          <w:szCs w:val="26"/>
          <w:rtl/>
        </w:rPr>
        <w:t>پ</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r>
      <w:r w:rsidRPr="003B5A2A">
        <w:rPr>
          <w:rFonts w:ascii="B Homa" w:eastAsia="MS Mincho" w:hAnsi="B Homa" w:cs="B Traffic" w:hint="cs"/>
          <w:b/>
          <w:bCs/>
          <w:color w:val="595959"/>
          <w:sz w:val="20"/>
          <w:szCs w:val="20"/>
          <w:rtl/>
        </w:rPr>
        <w:t>زمانبندی معامله-</w:t>
      </w:r>
      <w:r w:rsidRPr="003B5A2A">
        <w:rPr>
          <w:rFonts w:ascii="Times" w:eastAsia="Times New Roman" w:hAnsi="Times" w:cs="B Zar" w:hint="cs"/>
          <w:b/>
          <w:sz w:val="26"/>
          <w:szCs w:val="26"/>
          <w:rtl/>
        </w:rPr>
        <w:t xml:space="preserve"> زمانبندی معامله نیز ممكن است به تشخیص اینکه معامله بخشی از ترکیب تجاری است یا خیر، کمک کند. برای مثال، معامله بین </w:t>
      </w:r>
      <w:r w:rsidRPr="003B5A2A">
        <w:rPr>
          <w:rFonts w:ascii="Times" w:eastAsia="Times New Roman" w:hAnsi="Times" w:cs="B Zar"/>
          <w:b/>
          <w:sz w:val="26"/>
          <w:szCs w:val="26"/>
          <w:rtl/>
        </w:rPr>
        <w:t>واحد تحصیل‌کننده</w:t>
      </w:r>
      <w:r w:rsidRPr="003B5A2A">
        <w:rPr>
          <w:rFonts w:ascii="Times" w:eastAsia="Times New Roman" w:hAnsi="Times" w:cs="B Zar" w:hint="cs"/>
          <w:b/>
          <w:sz w:val="26"/>
          <w:szCs w:val="26"/>
          <w:rtl/>
        </w:rPr>
        <w:t xml:space="preserve"> و </w:t>
      </w:r>
      <w:r w:rsidRPr="003B5A2A">
        <w:rPr>
          <w:rFonts w:ascii="Times" w:eastAsia="Times New Roman" w:hAnsi="Times" w:cs="B Zar"/>
          <w:b/>
          <w:sz w:val="26"/>
          <w:szCs w:val="26"/>
          <w:rtl/>
        </w:rPr>
        <w:t>واحد تحصیل</w:t>
      </w:r>
      <w:r w:rsidRPr="003B5A2A">
        <w:rPr>
          <w:rFonts w:ascii="Times" w:eastAsia="Times New Roman" w:hAnsi="Times" w:cs="B Zar" w:hint="cs"/>
          <w:b/>
          <w:sz w:val="26"/>
          <w:szCs w:val="26"/>
          <w:rtl/>
        </w:rPr>
        <w:t>‌</w:t>
      </w:r>
      <w:r w:rsidRPr="003B5A2A">
        <w:rPr>
          <w:rFonts w:ascii="Times" w:eastAsia="Times New Roman" w:hAnsi="Times" w:cs="B Zar"/>
          <w:b/>
          <w:sz w:val="26"/>
          <w:szCs w:val="26"/>
          <w:rtl/>
        </w:rPr>
        <w:t>شده</w:t>
      </w:r>
      <w:r w:rsidRPr="003B5A2A">
        <w:rPr>
          <w:rFonts w:ascii="Times" w:eastAsia="Times New Roman" w:hAnsi="Times" w:cs="B Zar" w:hint="cs"/>
          <w:b/>
          <w:sz w:val="26"/>
          <w:szCs w:val="26"/>
          <w:rtl/>
        </w:rPr>
        <w:t xml:space="preserve"> که در حین مذاکره درباره شرایط ترکیب تجاری واقع می‌شود، ممکن است با هدف تأم</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ن منافع آت</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 xml:space="preserve"> برای </w:t>
      </w:r>
      <w:r w:rsidRPr="003B5A2A">
        <w:rPr>
          <w:rFonts w:ascii="Times" w:eastAsia="Times New Roman" w:hAnsi="Times" w:cs="B Zar"/>
          <w:b/>
          <w:sz w:val="26"/>
          <w:szCs w:val="26"/>
          <w:rtl/>
        </w:rPr>
        <w:t>واحد تحصیل‌کننده</w:t>
      </w:r>
      <w:r w:rsidRPr="003B5A2A">
        <w:rPr>
          <w:rFonts w:ascii="Times" w:eastAsia="Times New Roman" w:hAnsi="Times" w:cs="B Zar" w:hint="cs"/>
          <w:b/>
          <w:sz w:val="26"/>
          <w:szCs w:val="26"/>
          <w:rtl/>
        </w:rPr>
        <w:t xml:space="preserve"> یا واحد ترکیب‌شده، انجام شده باشد. در این صورت احتمال دارد </w:t>
      </w:r>
      <w:r w:rsidRPr="003B5A2A">
        <w:rPr>
          <w:rFonts w:ascii="Times" w:eastAsia="Times New Roman" w:hAnsi="Times" w:cs="B Zar"/>
          <w:b/>
          <w:sz w:val="26"/>
          <w:szCs w:val="26"/>
          <w:rtl/>
        </w:rPr>
        <w:t>واحد تحصیل</w:t>
      </w:r>
      <w:r w:rsidRPr="003B5A2A">
        <w:rPr>
          <w:rFonts w:ascii="Times" w:eastAsia="Times New Roman" w:hAnsi="Times" w:cs="B Zar" w:hint="cs"/>
          <w:b/>
          <w:sz w:val="26"/>
          <w:szCs w:val="26"/>
          <w:rtl/>
        </w:rPr>
        <w:t>‌</w:t>
      </w:r>
      <w:r w:rsidRPr="003B5A2A">
        <w:rPr>
          <w:rFonts w:ascii="Times" w:eastAsia="Times New Roman" w:hAnsi="Times" w:cs="B Zar"/>
          <w:b/>
          <w:sz w:val="26"/>
          <w:szCs w:val="26"/>
          <w:rtl/>
        </w:rPr>
        <w:t>شده</w:t>
      </w:r>
      <w:r w:rsidRPr="003B5A2A">
        <w:rPr>
          <w:rFonts w:ascii="Times" w:eastAsia="Times New Roman" w:hAnsi="Times" w:cs="B Zar" w:hint="cs"/>
          <w:b/>
          <w:sz w:val="26"/>
          <w:szCs w:val="26"/>
          <w:rtl/>
        </w:rPr>
        <w:t xml:space="preserve"> یا مالکان قبلی آن، پیش از ترکیب تجاری به جز منافع دریافتی به عنوان بخشی از واحد ترکیب‌شده، ه</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چ منافع</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 xml:space="preserve"> از معامله کسب نکنند </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ا منافع اندکی از معامله را دریافت ‌کنند.</w:t>
      </w:r>
    </w:p>
    <w:p w:rsidR="003B5A2A" w:rsidRPr="003B5A2A" w:rsidRDefault="003B5A2A" w:rsidP="003B5A2A">
      <w:pPr>
        <w:spacing w:before="120" w:after="0" w:line="204" w:lineRule="auto"/>
        <w:ind w:left="1134" w:hanging="567"/>
        <w:jc w:val="lowKashida"/>
        <w:rPr>
          <w:rFonts w:ascii="Times New Roman Bold" w:eastAsia="Times New Roman" w:hAnsi="Times New Roman Bold" w:cs="B Zar"/>
          <w:b/>
          <w:bCs/>
          <w:spacing w:val="-4"/>
          <w:rtl/>
        </w:rPr>
      </w:pPr>
      <w:r w:rsidRPr="003B5A2A">
        <w:rPr>
          <w:rFonts w:ascii="Times New Roman Bold" w:eastAsia="Times New Roman" w:hAnsi="Times New Roman Bold" w:cs="B Zar" w:hint="cs"/>
          <w:b/>
          <w:bCs/>
          <w:spacing w:val="-4"/>
          <w:rtl/>
        </w:rPr>
        <w:t>تسویه مؤثر رابطه قبلی ب</w:t>
      </w:r>
      <w:r w:rsidR="005D6DCE">
        <w:rPr>
          <w:rFonts w:ascii="Times New Roman Bold" w:eastAsia="Times New Roman" w:hAnsi="Times New Roman Bold" w:cs="B Zar" w:hint="cs"/>
          <w:b/>
          <w:bCs/>
          <w:spacing w:val="-4"/>
          <w:rtl/>
        </w:rPr>
        <w:t>ی</w:t>
      </w:r>
      <w:r w:rsidRPr="003B5A2A">
        <w:rPr>
          <w:rFonts w:ascii="Times New Roman Bold" w:eastAsia="Times New Roman" w:hAnsi="Times New Roman Bold" w:cs="B Zar" w:hint="cs"/>
          <w:b/>
          <w:bCs/>
          <w:spacing w:val="-4"/>
          <w:rtl/>
        </w:rPr>
        <w:t xml:space="preserve">ن </w:t>
      </w:r>
      <w:r w:rsidRPr="003B5A2A">
        <w:rPr>
          <w:rFonts w:ascii="Times New Roman Bold" w:eastAsia="Times New Roman" w:hAnsi="Times New Roman Bold" w:cs="B Zar"/>
          <w:b/>
          <w:bCs/>
          <w:spacing w:val="-4"/>
          <w:rtl/>
        </w:rPr>
        <w:t>واحد تحصیل‌کننده</w:t>
      </w:r>
      <w:r w:rsidRPr="003B5A2A">
        <w:rPr>
          <w:rFonts w:ascii="Times New Roman Bold" w:eastAsia="Times New Roman" w:hAnsi="Times New Roman Bold" w:cs="B Zar" w:hint="cs"/>
          <w:b/>
          <w:bCs/>
          <w:spacing w:val="-4"/>
          <w:rtl/>
        </w:rPr>
        <w:t xml:space="preserve"> و </w:t>
      </w:r>
      <w:r w:rsidRPr="003B5A2A">
        <w:rPr>
          <w:rFonts w:ascii="Times New Roman Bold" w:eastAsia="Times New Roman" w:hAnsi="Times New Roman Bold" w:cs="B Zar"/>
          <w:b/>
          <w:bCs/>
          <w:spacing w:val="-4"/>
          <w:rtl/>
        </w:rPr>
        <w:t>واحد تحصیل</w:t>
      </w:r>
      <w:r w:rsidRPr="003B5A2A">
        <w:rPr>
          <w:rFonts w:ascii="Times New Roman Bold" w:eastAsia="Times New Roman" w:hAnsi="Times New Roman Bold" w:cs="B Zar" w:hint="cs"/>
          <w:b/>
          <w:bCs/>
          <w:spacing w:val="-4"/>
          <w:rtl/>
        </w:rPr>
        <w:t>‌</w:t>
      </w:r>
      <w:r w:rsidRPr="003B5A2A">
        <w:rPr>
          <w:rFonts w:ascii="Times New Roman Bold" w:eastAsia="Times New Roman" w:hAnsi="Times New Roman Bold" w:cs="B Zar"/>
          <w:b/>
          <w:bCs/>
          <w:spacing w:val="-4"/>
          <w:rtl/>
        </w:rPr>
        <w:t>شده</w:t>
      </w:r>
      <w:r w:rsidRPr="003B5A2A">
        <w:rPr>
          <w:rFonts w:ascii="Times New Roman Bold" w:eastAsia="Times New Roman" w:hAnsi="Times New Roman Bold" w:cs="B Zar" w:hint="cs"/>
          <w:b/>
          <w:bCs/>
          <w:spacing w:val="-4"/>
          <w:rtl/>
        </w:rPr>
        <w:t xml:space="preserve"> در ترکیب تجاری (بکارگیری بند 51(الف))</w:t>
      </w:r>
    </w:p>
    <w:p w:rsidR="003B5A2A" w:rsidRPr="003B5A2A" w:rsidRDefault="003B5A2A" w:rsidP="003B5A2A">
      <w:pPr>
        <w:spacing w:before="40" w:after="0" w:line="204" w:lineRule="auto"/>
        <w:ind w:left="567" w:hanging="567"/>
        <w:jc w:val="lowKashida"/>
        <w:rPr>
          <w:rFonts w:ascii="Times" w:eastAsia="Times New Roman" w:hAnsi="Times" w:cs="B Zar"/>
          <w:sz w:val="26"/>
          <w:szCs w:val="26"/>
          <w:rtl/>
        </w:rPr>
      </w:pPr>
      <w:r w:rsidRPr="003B5A2A">
        <w:rPr>
          <w:rFonts w:ascii="Times" w:eastAsia="Times New Roman" w:hAnsi="Times" w:cs="B Zar" w:hint="cs"/>
          <w:w w:val="98"/>
          <w:sz w:val="26"/>
          <w:szCs w:val="26"/>
          <w:rtl/>
        </w:rPr>
        <w:t>ب51.</w:t>
      </w:r>
      <w:r w:rsidRPr="003B5A2A">
        <w:rPr>
          <w:rFonts w:ascii="Times" w:eastAsia="Times New Roman" w:hAnsi="Times" w:cs="B Zar" w:hint="cs"/>
          <w:sz w:val="26"/>
          <w:szCs w:val="26"/>
          <w:rtl/>
        </w:rPr>
        <w:tab/>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و </w:t>
      </w:r>
      <w:r w:rsidRPr="003B5A2A">
        <w:rPr>
          <w:rFonts w:ascii="Times" w:eastAsia="Times New Roman" w:hAnsi="Times" w:cs="B Zar"/>
          <w:sz w:val="26"/>
          <w:szCs w:val="26"/>
          <w:rtl/>
        </w:rPr>
        <w:t>واحد تحصیل</w:t>
      </w:r>
      <w:r w:rsidRPr="003B5A2A">
        <w:rPr>
          <w:rFonts w:ascii="Times" w:eastAsia="Times New Roman" w:hAnsi="Times" w:cs="B Zar" w:hint="cs"/>
          <w:sz w:val="26"/>
          <w:szCs w:val="26"/>
          <w:rtl/>
        </w:rPr>
        <w:t>‌</w:t>
      </w:r>
      <w:r w:rsidRPr="003B5A2A">
        <w:rPr>
          <w:rFonts w:ascii="Times" w:eastAsia="Times New Roman" w:hAnsi="Times" w:cs="B Zar"/>
          <w:sz w:val="26"/>
          <w:szCs w:val="26"/>
          <w:rtl/>
        </w:rPr>
        <w:t>شده</w:t>
      </w:r>
      <w:r w:rsidRPr="003B5A2A">
        <w:rPr>
          <w:rFonts w:ascii="Times" w:eastAsia="Times New Roman" w:hAnsi="Times" w:cs="B Zar" w:hint="cs"/>
          <w:sz w:val="26"/>
          <w:szCs w:val="26"/>
          <w:rtl/>
        </w:rPr>
        <w:t xml:space="preserve"> ممکن است قبل از اینکه در نظر داشته باشند ترکیب تجاری انجام دهند، با یکدیگر ارتباط داشته باشند كه در ا</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نجا به عنوان </w:t>
      </w:r>
      <w:r w:rsidRPr="003B5A2A">
        <w:rPr>
          <w:rFonts w:ascii="Times" w:eastAsia="Times New Roman" w:hAnsi="Times" w:cs="B Zar" w:hint="eastAsia"/>
          <w:sz w:val="26"/>
          <w:szCs w:val="26"/>
          <w:rtl/>
        </w:rPr>
        <w:t>”</w:t>
      </w:r>
      <w:r w:rsidRPr="003B5A2A">
        <w:rPr>
          <w:rFonts w:ascii="Times" w:eastAsia="Times New Roman" w:hAnsi="Times" w:cs="B Zar" w:hint="cs"/>
          <w:sz w:val="26"/>
          <w:szCs w:val="26"/>
          <w:rtl/>
        </w:rPr>
        <w:t>رابطه</w:t>
      </w:r>
      <w:r w:rsidRPr="003B5A2A">
        <w:rPr>
          <w:rFonts w:ascii="Times" w:eastAsia="Times New Roman" w:hAnsi="Times" w:cs="B Zar" w:hint="eastAsia"/>
          <w:sz w:val="26"/>
          <w:szCs w:val="26"/>
          <w:rtl/>
        </w:rPr>
        <w:t xml:space="preserve"> قبلی</w:t>
      </w:r>
      <w:r w:rsidRPr="003B5A2A">
        <w:rPr>
          <w:rFonts w:ascii="Times" w:eastAsia="Times New Roman" w:hAnsi="Times" w:cs="B Zar" w:hint="cs"/>
          <w:sz w:val="26"/>
          <w:szCs w:val="26"/>
          <w:rtl/>
        </w:rPr>
        <w:t>“ نامیده می‌شود. رابطه</w:t>
      </w:r>
      <w:r w:rsidRPr="003B5A2A">
        <w:rPr>
          <w:rFonts w:ascii="Times" w:eastAsia="Times New Roman" w:hAnsi="Times" w:cs="B Zar" w:hint="eastAsia"/>
          <w:sz w:val="26"/>
          <w:szCs w:val="26"/>
          <w:rtl/>
        </w:rPr>
        <w:t xml:space="preserve"> </w:t>
      </w:r>
      <w:r w:rsidRPr="003B5A2A">
        <w:rPr>
          <w:rFonts w:ascii="Times" w:eastAsia="Times New Roman" w:hAnsi="Times" w:cs="B Zar" w:hint="cs"/>
          <w:sz w:val="26"/>
          <w:szCs w:val="26"/>
          <w:rtl/>
        </w:rPr>
        <w:t>قبلی ب</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ن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و </w:t>
      </w:r>
      <w:r w:rsidRPr="003B5A2A">
        <w:rPr>
          <w:rFonts w:ascii="Times" w:eastAsia="Times New Roman" w:hAnsi="Times" w:cs="B Zar"/>
          <w:sz w:val="26"/>
          <w:szCs w:val="26"/>
          <w:rtl/>
        </w:rPr>
        <w:t>واحد تحصیل</w:t>
      </w:r>
      <w:r w:rsidRPr="003B5A2A">
        <w:rPr>
          <w:rFonts w:ascii="Times" w:eastAsia="Times New Roman" w:hAnsi="Times" w:cs="B Zar" w:hint="cs"/>
          <w:sz w:val="26"/>
          <w:szCs w:val="26"/>
          <w:rtl/>
        </w:rPr>
        <w:t>‌</w:t>
      </w:r>
      <w:r w:rsidRPr="003B5A2A">
        <w:rPr>
          <w:rFonts w:ascii="Times" w:eastAsia="Times New Roman" w:hAnsi="Times" w:cs="B Zar"/>
          <w:sz w:val="26"/>
          <w:szCs w:val="26"/>
          <w:rtl/>
        </w:rPr>
        <w:t>شده</w:t>
      </w:r>
      <w:r w:rsidRPr="003B5A2A">
        <w:rPr>
          <w:rFonts w:ascii="Times" w:eastAsia="Times New Roman" w:hAnsi="Times" w:cs="B Zar" w:hint="cs"/>
          <w:sz w:val="26"/>
          <w:szCs w:val="26"/>
          <w:rtl/>
        </w:rPr>
        <w:t xml:space="preserve"> می‌تواند قراردادی (برای مثال، فروشنده و مشتری یا اعطا‌كننده امتیاز و در</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افت‌كننده امتیاز) یا غیرقراردادی (برای مثال مدعی و خوانده) باشد.</w:t>
      </w:r>
    </w:p>
    <w:p w:rsidR="003B5A2A" w:rsidRPr="003B5A2A" w:rsidRDefault="003B5A2A" w:rsidP="003B5A2A">
      <w:pPr>
        <w:spacing w:before="40" w:after="0" w:line="204" w:lineRule="auto"/>
        <w:ind w:left="567" w:hanging="567"/>
        <w:jc w:val="lowKashida"/>
        <w:rPr>
          <w:rFonts w:ascii="Times" w:eastAsia="Times New Roman" w:hAnsi="Times" w:cs="B Zar"/>
          <w:sz w:val="26"/>
          <w:szCs w:val="26"/>
          <w:rtl/>
        </w:rPr>
      </w:pPr>
      <w:r w:rsidRPr="003B5A2A">
        <w:rPr>
          <w:rFonts w:ascii="Times" w:eastAsia="Times New Roman" w:hAnsi="Times" w:cs="B Zar" w:hint="cs"/>
          <w:spacing w:val="-4"/>
          <w:w w:val="98"/>
          <w:sz w:val="26"/>
          <w:szCs w:val="26"/>
          <w:rtl/>
        </w:rPr>
        <w:t>ب52</w:t>
      </w:r>
      <w:r w:rsidRPr="003B5A2A">
        <w:rPr>
          <w:rFonts w:ascii="Times" w:eastAsia="Times New Roman" w:hAnsi="Times" w:cs="B Zar" w:hint="cs"/>
          <w:sz w:val="26"/>
          <w:szCs w:val="26"/>
          <w:rtl/>
        </w:rPr>
        <w:t>.</w:t>
      </w:r>
      <w:r w:rsidRPr="003B5A2A">
        <w:rPr>
          <w:rFonts w:ascii="Times" w:eastAsia="Times New Roman" w:hAnsi="Times" w:cs="B Zar" w:hint="cs"/>
          <w:sz w:val="26"/>
          <w:szCs w:val="26"/>
          <w:rtl/>
        </w:rPr>
        <w:tab/>
        <w:t xml:space="preserve">اگر ترکیب تجاری، عملاً رابطه قبلی را تسویه كند،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سود یا زیان</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را شناسا</w:t>
      </w:r>
      <w:r w:rsidR="005D6DCE">
        <w:rPr>
          <w:rFonts w:ascii="Times" w:eastAsia="Times New Roman" w:hAnsi="Times" w:cs="B Zar" w:hint="cs"/>
          <w:sz w:val="26"/>
          <w:szCs w:val="26"/>
          <w:rtl/>
        </w:rPr>
        <w:t>یی</w:t>
      </w:r>
      <w:r w:rsidRPr="003B5A2A">
        <w:rPr>
          <w:rFonts w:ascii="Times" w:eastAsia="Times New Roman" w:hAnsi="Times" w:cs="B Zar" w:hint="cs"/>
          <w:sz w:val="26"/>
          <w:szCs w:val="26"/>
          <w:rtl/>
        </w:rPr>
        <w:t xml:space="preserve"> م</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‌كند كه به شرح زیر اندازه‌گیری م</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‌شود:</w:t>
      </w:r>
    </w:p>
    <w:p w:rsidR="003B5A2A" w:rsidRPr="003B5A2A" w:rsidRDefault="003B5A2A" w:rsidP="003B5A2A">
      <w:pPr>
        <w:tabs>
          <w:tab w:val="left" w:pos="907"/>
        </w:tabs>
        <w:spacing w:after="0" w:line="204" w:lineRule="auto"/>
        <w:ind w:left="1134" w:hanging="567"/>
        <w:jc w:val="lowKashida"/>
        <w:rPr>
          <w:rFonts w:ascii="Times" w:eastAsia="Times New Roman" w:hAnsi="Times" w:cs="B Zar"/>
          <w:b/>
          <w:sz w:val="26"/>
          <w:szCs w:val="26"/>
          <w:rtl/>
        </w:rPr>
      </w:pPr>
      <w:r w:rsidRPr="003B5A2A">
        <w:rPr>
          <w:rFonts w:ascii="Times" w:eastAsia="Times New Roman" w:hAnsi="Times" w:cs="B Zar" w:hint="cs"/>
          <w:b/>
          <w:sz w:val="26"/>
          <w:szCs w:val="26"/>
          <w:rtl/>
        </w:rPr>
        <w:t>الف</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t xml:space="preserve">در مورد رابطه غیرقراردادی </w:t>
      </w:r>
      <w:r w:rsidRPr="003B5A2A">
        <w:rPr>
          <w:rFonts w:ascii="Times" w:eastAsia="Times New Roman" w:hAnsi="Times" w:cs="B Zar"/>
          <w:b/>
          <w:sz w:val="26"/>
          <w:szCs w:val="26"/>
          <w:rtl/>
        </w:rPr>
        <w:t>قبلی</w:t>
      </w:r>
      <w:r w:rsidRPr="003B5A2A">
        <w:rPr>
          <w:rFonts w:ascii="Times" w:eastAsia="Times New Roman" w:hAnsi="Times" w:cs="B Zar" w:hint="cs"/>
          <w:b/>
          <w:sz w:val="26"/>
          <w:szCs w:val="26"/>
          <w:rtl/>
        </w:rPr>
        <w:t xml:space="preserve"> (نظیر دعاوی حقوقی)، ارزش منصفانه.</w:t>
      </w:r>
    </w:p>
    <w:p w:rsidR="003B5A2A" w:rsidRPr="003B5A2A" w:rsidRDefault="003B5A2A" w:rsidP="003B5A2A">
      <w:pPr>
        <w:tabs>
          <w:tab w:val="left" w:pos="907"/>
        </w:tabs>
        <w:spacing w:after="0" w:line="204" w:lineRule="auto"/>
        <w:ind w:left="1134" w:hanging="567"/>
        <w:jc w:val="lowKashida"/>
        <w:rPr>
          <w:rFonts w:ascii="Times" w:eastAsia="Times New Roman" w:hAnsi="Times" w:cs="B Zar"/>
          <w:b/>
          <w:sz w:val="26"/>
          <w:szCs w:val="26"/>
          <w:rtl/>
        </w:rPr>
      </w:pPr>
      <w:r w:rsidRPr="003B5A2A">
        <w:rPr>
          <w:rFonts w:ascii="Times" w:eastAsia="Times New Roman" w:hAnsi="Times" w:cs="B Zar" w:hint="cs"/>
          <w:b/>
          <w:sz w:val="26"/>
          <w:szCs w:val="26"/>
          <w:rtl/>
        </w:rPr>
        <w:t>ب</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t xml:space="preserve">در مورد رابطه قراردادی </w:t>
      </w:r>
      <w:r w:rsidRPr="003B5A2A">
        <w:rPr>
          <w:rFonts w:ascii="Times" w:eastAsia="Times New Roman" w:hAnsi="Times" w:cs="B Zar"/>
          <w:b/>
          <w:sz w:val="26"/>
          <w:szCs w:val="26"/>
          <w:rtl/>
        </w:rPr>
        <w:t>قبلی</w:t>
      </w:r>
      <w:r w:rsidRPr="003B5A2A">
        <w:rPr>
          <w:rFonts w:ascii="Times" w:eastAsia="Times New Roman" w:hAnsi="Times" w:cs="B Zar" w:hint="cs"/>
          <w:b/>
          <w:sz w:val="26"/>
          <w:szCs w:val="26"/>
          <w:rtl/>
        </w:rPr>
        <w:t>، اقل مبلغ (1) و (2) زیر:</w:t>
      </w:r>
    </w:p>
    <w:p w:rsidR="003B5A2A" w:rsidRPr="003B5A2A" w:rsidRDefault="003B5A2A" w:rsidP="003B5A2A">
      <w:pPr>
        <w:tabs>
          <w:tab w:val="left" w:pos="1474"/>
        </w:tabs>
        <w:spacing w:before="60" w:after="0" w:line="204" w:lineRule="auto"/>
        <w:ind w:left="1474" w:hanging="340"/>
        <w:jc w:val="lowKashida"/>
        <w:rPr>
          <w:rFonts w:ascii="Times" w:eastAsia="Times New Roman" w:hAnsi="Times" w:cs="B Lotus"/>
          <w:sz w:val="20"/>
          <w:szCs w:val="26"/>
          <w:rtl/>
        </w:rPr>
      </w:pPr>
      <w:r w:rsidRPr="003B5A2A">
        <w:rPr>
          <w:rFonts w:ascii="Times" w:eastAsia="Times New Roman" w:hAnsi="Times" w:cs="B Lotus" w:hint="cs"/>
          <w:sz w:val="20"/>
          <w:szCs w:val="26"/>
          <w:rtl/>
        </w:rPr>
        <w:t>1.</w:t>
      </w:r>
      <w:r w:rsidRPr="003B5A2A">
        <w:rPr>
          <w:rFonts w:ascii="Times" w:eastAsia="Times New Roman" w:hAnsi="Times" w:cs="B Lotus" w:hint="cs"/>
          <w:sz w:val="20"/>
          <w:szCs w:val="26"/>
          <w:rtl/>
        </w:rPr>
        <w:tab/>
        <w:t xml:space="preserve">مبلغی که به موجب آن، قرارداد از دیدگاه </w:t>
      </w:r>
      <w:r w:rsidRPr="003B5A2A">
        <w:rPr>
          <w:rFonts w:ascii="Times" w:eastAsia="Times New Roman" w:hAnsi="Times" w:cs="B Lotus"/>
          <w:sz w:val="20"/>
          <w:szCs w:val="26"/>
          <w:rtl/>
        </w:rPr>
        <w:t>واحد تحصیل‌کننده</w:t>
      </w:r>
      <w:r w:rsidRPr="003B5A2A">
        <w:rPr>
          <w:rFonts w:ascii="Times" w:eastAsia="Times New Roman" w:hAnsi="Times" w:cs="B Lotus" w:hint="cs"/>
          <w:sz w:val="20"/>
          <w:szCs w:val="26"/>
          <w:rtl/>
        </w:rPr>
        <w:t>، در مقایسه با شرایط معاملات فعلی بازار برا</w:t>
      </w:r>
      <w:r w:rsidR="005D6DCE">
        <w:rPr>
          <w:rFonts w:ascii="Times" w:eastAsia="Times New Roman" w:hAnsi="Times" w:cs="B Lotus" w:hint="cs"/>
          <w:sz w:val="20"/>
          <w:szCs w:val="26"/>
          <w:rtl/>
        </w:rPr>
        <w:t>ی</w:t>
      </w:r>
      <w:r w:rsidRPr="003B5A2A">
        <w:rPr>
          <w:rFonts w:ascii="Times" w:eastAsia="Times New Roman" w:hAnsi="Times" w:cs="B Lotus" w:hint="cs"/>
          <w:sz w:val="20"/>
          <w:szCs w:val="26"/>
          <w:rtl/>
        </w:rPr>
        <w:t xml:space="preserve"> اقلام یکسان یا مشابه، مطلوب یا نامطلوب است (قرارداد نامطلوب، قراردادی است که بر حسب شرایط فعلی بازار نامطلوب است و لزوماً، قرارداد</w:t>
      </w:r>
      <w:r w:rsidR="005D6DCE">
        <w:rPr>
          <w:rFonts w:ascii="Times" w:eastAsia="Times New Roman" w:hAnsi="Times" w:cs="B Lotus" w:hint="cs"/>
          <w:sz w:val="20"/>
          <w:szCs w:val="26"/>
          <w:rtl/>
        </w:rPr>
        <w:t>ی</w:t>
      </w:r>
      <w:r w:rsidRPr="003B5A2A">
        <w:rPr>
          <w:rFonts w:ascii="Times" w:eastAsia="Times New Roman" w:hAnsi="Times" w:cs="B Lotus" w:hint="cs"/>
          <w:sz w:val="20"/>
          <w:szCs w:val="26"/>
          <w:rtl/>
        </w:rPr>
        <w:t xml:space="preserve"> الزام‌آور ن</w:t>
      </w:r>
      <w:r w:rsidR="005D6DCE">
        <w:rPr>
          <w:rFonts w:ascii="Times" w:eastAsia="Times New Roman" w:hAnsi="Times" w:cs="B Lotus" w:hint="cs"/>
          <w:sz w:val="20"/>
          <w:szCs w:val="26"/>
          <w:rtl/>
        </w:rPr>
        <w:t>ی</w:t>
      </w:r>
      <w:r w:rsidRPr="003B5A2A">
        <w:rPr>
          <w:rFonts w:ascii="Times" w:eastAsia="Times New Roman" w:hAnsi="Times" w:cs="B Lotus" w:hint="cs"/>
          <w:sz w:val="20"/>
          <w:szCs w:val="26"/>
          <w:rtl/>
        </w:rPr>
        <w:t>ست که مخارج اجتناب‌ناپذیر ایفای تعهدات طبق قرارداد بیش از منافع اقتصادی مورد انتظار در</w:t>
      </w:r>
      <w:r w:rsidR="005D6DCE">
        <w:rPr>
          <w:rFonts w:ascii="Times" w:eastAsia="Times New Roman" w:hAnsi="Times" w:cs="B Lotus" w:hint="cs"/>
          <w:sz w:val="20"/>
          <w:szCs w:val="26"/>
          <w:rtl/>
        </w:rPr>
        <w:t>ی</w:t>
      </w:r>
      <w:r w:rsidRPr="003B5A2A">
        <w:rPr>
          <w:rFonts w:ascii="Times" w:eastAsia="Times New Roman" w:hAnsi="Times" w:cs="B Lotus" w:hint="cs"/>
          <w:sz w:val="20"/>
          <w:szCs w:val="26"/>
          <w:rtl/>
        </w:rPr>
        <w:t>افتی باشد).</w:t>
      </w:r>
    </w:p>
    <w:p w:rsidR="003B5A2A" w:rsidRPr="003B5A2A" w:rsidRDefault="003B5A2A" w:rsidP="003B5A2A">
      <w:pPr>
        <w:tabs>
          <w:tab w:val="left" w:pos="1474"/>
        </w:tabs>
        <w:spacing w:before="60" w:after="0" w:line="204" w:lineRule="auto"/>
        <w:ind w:left="1474" w:hanging="340"/>
        <w:jc w:val="lowKashida"/>
        <w:rPr>
          <w:rFonts w:ascii="B Lotus" w:eastAsia="Times New Roman" w:hAnsi="B Lotus" w:cs="B Lotus"/>
          <w:spacing w:val="-4"/>
          <w:w w:val="98"/>
          <w:sz w:val="26"/>
          <w:szCs w:val="26"/>
        </w:rPr>
      </w:pPr>
      <w:r w:rsidRPr="003B5A2A">
        <w:rPr>
          <w:rFonts w:ascii="Times" w:eastAsia="Times New Roman" w:hAnsi="Times" w:cs="B Lotus" w:hint="cs"/>
          <w:sz w:val="20"/>
          <w:szCs w:val="26"/>
          <w:rtl/>
        </w:rPr>
        <w:lastRenderedPageBreak/>
        <w:t>2.</w:t>
      </w:r>
      <w:r w:rsidRPr="003B5A2A">
        <w:rPr>
          <w:rFonts w:ascii="Times" w:eastAsia="Times New Roman" w:hAnsi="Times" w:cs="B Lotus" w:hint="cs"/>
          <w:sz w:val="20"/>
          <w:szCs w:val="26"/>
          <w:rtl/>
        </w:rPr>
        <w:tab/>
        <w:t>مبلغی که طبق شرایط تسویه اظهارشده در قرارداد، به طرفی که قرارداد برای و</w:t>
      </w:r>
      <w:r w:rsidR="005D6DCE">
        <w:rPr>
          <w:rFonts w:ascii="Times" w:eastAsia="Times New Roman" w:hAnsi="Times" w:cs="B Lotus" w:hint="cs"/>
          <w:sz w:val="20"/>
          <w:szCs w:val="26"/>
          <w:rtl/>
        </w:rPr>
        <w:t>ی</w:t>
      </w:r>
      <w:r w:rsidRPr="003B5A2A">
        <w:rPr>
          <w:rFonts w:ascii="Times" w:eastAsia="Times New Roman" w:hAnsi="Times" w:cs="B Lotus" w:hint="cs"/>
          <w:sz w:val="20"/>
          <w:szCs w:val="26"/>
          <w:rtl/>
        </w:rPr>
        <w:t xml:space="preserve"> </w:t>
      </w:r>
      <w:r w:rsidRPr="003B5A2A">
        <w:rPr>
          <w:rFonts w:ascii="B Lotus" w:eastAsia="Times New Roman" w:hAnsi="B Lotus" w:cs="B Lotus" w:hint="cs"/>
          <w:spacing w:val="-4"/>
          <w:w w:val="98"/>
          <w:sz w:val="26"/>
          <w:szCs w:val="26"/>
          <w:rtl/>
        </w:rPr>
        <w:t>نامطلوب است، تعلق می‌گیرد.</w:t>
      </w:r>
    </w:p>
    <w:p w:rsidR="003B5A2A" w:rsidRPr="003B5A2A" w:rsidRDefault="003B5A2A" w:rsidP="003B5A2A">
      <w:pPr>
        <w:tabs>
          <w:tab w:val="left" w:pos="907"/>
        </w:tabs>
        <w:spacing w:after="0" w:line="204" w:lineRule="auto"/>
        <w:ind w:left="1134" w:hanging="567"/>
        <w:jc w:val="lowKashida"/>
        <w:rPr>
          <w:rFonts w:ascii="Times" w:eastAsia="Times New Roman" w:hAnsi="Times" w:cs="B Zar"/>
          <w:b/>
          <w:sz w:val="26"/>
          <w:szCs w:val="26"/>
          <w:rtl/>
        </w:rPr>
      </w:pPr>
      <w:r w:rsidRPr="003B5A2A">
        <w:rPr>
          <w:rFonts w:ascii="Times" w:eastAsia="Times New Roman" w:hAnsi="Times" w:cs="B Zar" w:hint="cs"/>
          <w:b/>
          <w:sz w:val="26"/>
          <w:szCs w:val="26"/>
          <w:rtl/>
        </w:rPr>
        <w:t xml:space="preserve"> </w:t>
      </w:r>
      <w:r w:rsidRPr="003B5A2A">
        <w:rPr>
          <w:rFonts w:ascii="Times" w:eastAsia="Times New Roman" w:hAnsi="Times" w:cs="B Zar" w:hint="cs"/>
          <w:b/>
          <w:sz w:val="26"/>
          <w:szCs w:val="26"/>
          <w:rtl/>
        </w:rPr>
        <w:tab/>
      </w:r>
      <w:r w:rsidRPr="003B5A2A">
        <w:rPr>
          <w:rFonts w:ascii="Times" w:eastAsia="Times New Roman" w:hAnsi="Times" w:cs="B Zar" w:hint="cs"/>
          <w:b/>
          <w:sz w:val="26"/>
          <w:szCs w:val="26"/>
          <w:rtl/>
        </w:rPr>
        <w:tab/>
        <w:t>اگر مبلغ (2) كمتر از مبلغ (1) باشد، تفاوت ایجادشده، بخش</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 xml:space="preserve"> از ترك</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ب تجار</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 xml:space="preserve"> محسوب م</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 xml:space="preserve">‌شود. </w:t>
      </w:r>
    </w:p>
    <w:p w:rsidR="003B5A2A" w:rsidRPr="003B5A2A" w:rsidRDefault="003B5A2A" w:rsidP="003B5A2A">
      <w:pPr>
        <w:tabs>
          <w:tab w:val="left" w:pos="907"/>
        </w:tabs>
        <w:spacing w:after="0" w:line="204" w:lineRule="auto"/>
        <w:ind w:left="1134" w:hanging="567"/>
        <w:jc w:val="lowKashida"/>
        <w:rPr>
          <w:rFonts w:ascii="Times" w:eastAsia="Times New Roman" w:hAnsi="Times" w:cs="B Zar"/>
          <w:b/>
          <w:sz w:val="26"/>
          <w:szCs w:val="26"/>
          <w:rtl/>
        </w:rPr>
      </w:pPr>
      <w:r w:rsidRPr="003B5A2A">
        <w:rPr>
          <w:rFonts w:ascii="Times" w:eastAsia="Times New Roman" w:hAnsi="Times" w:cs="B Zar" w:hint="cs"/>
          <w:b/>
          <w:sz w:val="26"/>
          <w:szCs w:val="26"/>
          <w:rtl/>
        </w:rPr>
        <w:t xml:space="preserve"> </w:t>
      </w:r>
      <w:r w:rsidRPr="003B5A2A">
        <w:rPr>
          <w:rFonts w:ascii="Times" w:eastAsia="Times New Roman" w:hAnsi="Times" w:cs="B Zar" w:hint="cs"/>
          <w:b/>
          <w:sz w:val="26"/>
          <w:szCs w:val="26"/>
          <w:rtl/>
        </w:rPr>
        <w:tab/>
      </w:r>
      <w:r w:rsidRPr="003B5A2A">
        <w:rPr>
          <w:rFonts w:ascii="Times" w:eastAsia="Times New Roman" w:hAnsi="Times" w:cs="B Zar" w:hint="cs"/>
          <w:b/>
          <w:sz w:val="26"/>
          <w:szCs w:val="26"/>
          <w:rtl/>
        </w:rPr>
        <w:tab/>
        <w:t>مبلغ سود یا زیان شناسایی‌شده، ممکن است تا اندازه‌ای بستگی‌ به ا</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ن داشته باشد که آ</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 xml:space="preserve">ا </w:t>
      </w:r>
      <w:r w:rsidRPr="003B5A2A">
        <w:rPr>
          <w:rFonts w:ascii="Times" w:eastAsia="Times New Roman" w:hAnsi="Times" w:cs="B Zar"/>
          <w:b/>
          <w:sz w:val="26"/>
          <w:szCs w:val="26"/>
          <w:rtl/>
        </w:rPr>
        <w:t>واحد تحصیل‌کننده</w:t>
      </w:r>
      <w:r w:rsidRPr="003B5A2A">
        <w:rPr>
          <w:rFonts w:ascii="Times" w:eastAsia="Times New Roman" w:hAnsi="Times" w:cs="B Zar" w:hint="cs"/>
          <w:b/>
          <w:sz w:val="26"/>
          <w:szCs w:val="26"/>
          <w:rtl/>
        </w:rPr>
        <w:t xml:space="preserve"> در گذشته دارایی یا بدهی مربوط را شناسایی کرده است یا خیر، و بنابراین سود یا زیان گزارش‌شده، ممکن است از مبلغ محاسبه‌شده با بكارگ</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ر</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 xml:space="preserve"> الزامات بالا، متفاوت باشد.</w:t>
      </w:r>
    </w:p>
    <w:p w:rsidR="003B5A2A" w:rsidRPr="003B5A2A" w:rsidRDefault="003B5A2A" w:rsidP="003B5A2A">
      <w:pPr>
        <w:spacing w:before="40" w:after="0" w:line="204" w:lineRule="auto"/>
        <w:ind w:left="567" w:hanging="567"/>
        <w:jc w:val="lowKashida"/>
        <w:rPr>
          <w:rFonts w:ascii="Times" w:eastAsia="Times New Roman" w:hAnsi="Times" w:cs="B Zar"/>
          <w:sz w:val="26"/>
          <w:szCs w:val="26"/>
          <w:rtl/>
        </w:rPr>
      </w:pPr>
      <w:r w:rsidRPr="003B5A2A">
        <w:rPr>
          <w:rFonts w:ascii="Times" w:eastAsia="Times New Roman" w:hAnsi="Times" w:cs="B Zar" w:hint="cs"/>
          <w:spacing w:val="-4"/>
          <w:w w:val="98"/>
          <w:sz w:val="26"/>
          <w:szCs w:val="26"/>
          <w:rtl/>
        </w:rPr>
        <w:t>ب53.</w:t>
      </w:r>
      <w:r w:rsidRPr="003B5A2A">
        <w:rPr>
          <w:rFonts w:ascii="Times" w:eastAsia="Times New Roman" w:hAnsi="Times" w:cs="B Zar" w:hint="cs"/>
          <w:sz w:val="26"/>
          <w:szCs w:val="26"/>
          <w:rtl/>
        </w:rPr>
        <w:tab/>
      </w:r>
      <w:r w:rsidRPr="003B5A2A">
        <w:rPr>
          <w:rFonts w:ascii="Times" w:eastAsia="Times New Roman" w:hAnsi="Times" w:cs="B Zar" w:hint="cs"/>
          <w:spacing w:val="-4"/>
          <w:sz w:val="26"/>
          <w:szCs w:val="26"/>
          <w:rtl/>
        </w:rPr>
        <w:t xml:space="preserve">رابطه </w:t>
      </w:r>
      <w:r w:rsidRPr="003B5A2A">
        <w:rPr>
          <w:rFonts w:ascii="Times" w:eastAsia="Times New Roman" w:hAnsi="Times" w:cs="B Zar"/>
          <w:spacing w:val="-4"/>
          <w:sz w:val="26"/>
          <w:szCs w:val="26"/>
          <w:rtl/>
        </w:rPr>
        <w:t>قبلی</w:t>
      </w:r>
      <w:r w:rsidRPr="003B5A2A">
        <w:rPr>
          <w:rFonts w:ascii="Times" w:eastAsia="Times New Roman" w:hAnsi="Times" w:cs="B Zar" w:hint="cs"/>
          <w:spacing w:val="-4"/>
          <w:sz w:val="26"/>
          <w:szCs w:val="26"/>
          <w:rtl/>
        </w:rPr>
        <w:t xml:space="preserve">، ممکن است قراردادی باشد که </w:t>
      </w:r>
      <w:r w:rsidRPr="003B5A2A">
        <w:rPr>
          <w:rFonts w:ascii="Times" w:eastAsia="Times New Roman" w:hAnsi="Times" w:cs="B Zar"/>
          <w:spacing w:val="-4"/>
          <w:sz w:val="26"/>
          <w:szCs w:val="26"/>
          <w:rtl/>
        </w:rPr>
        <w:t>واحد تحصیل‌کننده</w:t>
      </w:r>
      <w:r w:rsidRPr="003B5A2A">
        <w:rPr>
          <w:rFonts w:ascii="Times" w:eastAsia="Times New Roman" w:hAnsi="Times" w:cs="B Zar" w:hint="cs"/>
          <w:spacing w:val="-4"/>
          <w:sz w:val="26"/>
          <w:szCs w:val="26"/>
          <w:rtl/>
        </w:rPr>
        <w:t xml:space="preserve"> به عنوان حقوق بازتحصیل‌شده، شناسایی می‌کند. اگر این قرارداد، شامل شرایطی باشد که در مقایسه با قیمت‌گذاری اقلام یکسان یا مشابه در معاملات فعلی بازار، مطلوب یا نامطلوب است، </w:t>
      </w:r>
      <w:r w:rsidRPr="003B5A2A">
        <w:rPr>
          <w:rFonts w:ascii="Times" w:eastAsia="Times New Roman" w:hAnsi="Times" w:cs="B Zar"/>
          <w:spacing w:val="-4"/>
          <w:sz w:val="26"/>
          <w:szCs w:val="26"/>
          <w:rtl/>
        </w:rPr>
        <w:t>واحد تحصیل‌کننده</w:t>
      </w:r>
      <w:r w:rsidRPr="003B5A2A">
        <w:rPr>
          <w:rFonts w:ascii="Times" w:eastAsia="Times New Roman" w:hAnsi="Times" w:cs="B Zar" w:hint="cs"/>
          <w:spacing w:val="-4"/>
          <w:sz w:val="26"/>
          <w:szCs w:val="26"/>
          <w:rtl/>
        </w:rPr>
        <w:t xml:space="preserve"> سود یا زیان تسویه مؤثر قرارداد را، كه طبق بند ب52 اندازه‌گ</w:t>
      </w:r>
      <w:r w:rsidR="005D6DCE">
        <w:rPr>
          <w:rFonts w:ascii="Times" w:eastAsia="Times New Roman" w:hAnsi="Times" w:cs="B Zar" w:hint="cs"/>
          <w:spacing w:val="-4"/>
          <w:sz w:val="26"/>
          <w:szCs w:val="26"/>
          <w:rtl/>
        </w:rPr>
        <w:t>ی</w:t>
      </w:r>
      <w:r w:rsidRPr="003B5A2A">
        <w:rPr>
          <w:rFonts w:ascii="Times" w:eastAsia="Times New Roman" w:hAnsi="Times" w:cs="B Zar" w:hint="cs"/>
          <w:spacing w:val="-4"/>
          <w:sz w:val="26"/>
          <w:szCs w:val="26"/>
          <w:rtl/>
        </w:rPr>
        <w:t>ر</w:t>
      </w:r>
      <w:r w:rsidR="005D6DCE">
        <w:rPr>
          <w:rFonts w:ascii="Times" w:eastAsia="Times New Roman" w:hAnsi="Times" w:cs="B Zar" w:hint="cs"/>
          <w:spacing w:val="-4"/>
          <w:sz w:val="26"/>
          <w:szCs w:val="26"/>
          <w:rtl/>
        </w:rPr>
        <w:t>ی</w:t>
      </w:r>
      <w:r w:rsidRPr="003B5A2A">
        <w:rPr>
          <w:rFonts w:ascii="Times" w:eastAsia="Times New Roman" w:hAnsi="Times" w:cs="B Zar" w:hint="cs"/>
          <w:spacing w:val="-4"/>
          <w:sz w:val="26"/>
          <w:szCs w:val="26"/>
          <w:rtl/>
        </w:rPr>
        <w:t xml:space="preserve"> می‌شود، جدا از ترکیب تجاری شناسایی می‌کند.</w:t>
      </w:r>
    </w:p>
    <w:p w:rsidR="003B5A2A" w:rsidRPr="003B5A2A" w:rsidRDefault="003B5A2A" w:rsidP="003B5A2A">
      <w:pPr>
        <w:spacing w:before="120" w:after="0" w:line="204" w:lineRule="auto"/>
        <w:ind w:left="1134" w:hanging="567"/>
        <w:jc w:val="lowKashida"/>
        <w:rPr>
          <w:rFonts w:ascii="Times New Roman Bold" w:eastAsia="Times New Roman" w:hAnsi="Times New Roman Bold" w:cs="B Zar"/>
          <w:b/>
          <w:bCs/>
          <w:spacing w:val="-4"/>
          <w:rtl/>
        </w:rPr>
      </w:pPr>
      <w:r w:rsidRPr="003B5A2A">
        <w:rPr>
          <w:rFonts w:ascii="Times New Roman Bold" w:eastAsia="Times New Roman" w:hAnsi="Times New Roman Bold" w:cs="B Zar" w:hint="cs"/>
          <w:b/>
          <w:bCs/>
          <w:spacing w:val="-4"/>
          <w:rtl/>
        </w:rPr>
        <w:t>توافقهای مربوط به پرداختهای احتمالی به کارکنان یا سهامداران فروشنده (بکارگیری بند 51(ب))</w:t>
      </w:r>
    </w:p>
    <w:p w:rsidR="003B5A2A" w:rsidRPr="003B5A2A" w:rsidRDefault="003B5A2A" w:rsidP="003B5A2A">
      <w:pPr>
        <w:spacing w:before="40" w:after="0" w:line="204" w:lineRule="auto"/>
        <w:ind w:left="567" w:hanging="567"/>
        <w:jc w:val="lowKashida"/>
        <w:rPr>
          <w:rFonts w:ascii="Times" w:eastAsia="Times New Roman" w:hAnsi="Times" w:cs="B Zar"/>
          <w:sz w:val="26"/>
          <w:szCs w:val="26"/>
        </w:rPr>
      </w:pPr>
      <w:r w:rsidRPr="003B5A2A">
        <w:rPr>
          <w:rFonts w:ascii="Times" w:eastAsia="Times New Roman" w:hAnsi="Times" w:cs="B Zar" w:hint="cs"/>
          <w:spacing w:val="-4"/>
          <w:w w:val="98"/>
          <w:sz w:val="26"/>
          <w:szCs w:val="26"/>
          <w:rtl/>
        </w:rPr>
        <w:t>ب54.</w:t>
      </w:r>
      <w:r w:rsidRPr="003B5A2A">
        <w:rPr>
          <w:rFonts w:ascii="Times" w:eastAsia="Times New Roman" w:hAnsi="Times" w:cs="B Zar" w:hint="cs"/>
          <w:spacing w:val="-4"/>
          <w:w w:val="98"/>
          <w:sz w:val="26"/>
          <w:szCs w:val="26"/>
          <w:rtl/>
        </w:rPr>
        <w:tab/>
      </w:r>
      <w:r w:rsidRPr="003B5A2A">
        <w:rPr>
          <w:rFonts w:ascii="Times" w:eastAsia="Times New Roman" w:hAnsi="Times" w:cs="B Zar" w:hint="cs"/>
          <w:sz w:val="26"/>
          <w:szCs w:val="26"/>
          <w:rtl/>
        </w:rPr>
        <w:t>تعیین اینکه توافقهای مربوط به پرداختهای احتمالی به کارکنان یا سهامداران فروشنده، مابه‌ازای احتمالی ترکیب تجاری است یا معاملات جداگانه محسوب می‌شود، به ماهیت آن توافقها بستگ</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دارد. درک دلایل اینکه چرا موافقت‌نامه تحصیل شامل شرط برای پرداختهای احتمالی است، کدام طرف، قرارداد را آغاز کرده است و طرفهای توافق، چه زمانی توافق را منعقد كرده‌اند، می‌تواند در ارزیابی ماهیت توافق مفید باشد.</w:t>
      </w:r>
    </w:p>
    <w:p w:rsidR="003B5A2A" w:rsidRPr="003B5A2A" w:rsidRDefault="003B5A2A" w:rsidP="003B5A2A">
      <w:pPr>
        <w:spacing w:before="40" w:after="0" w:line="204" w:lineRule="auto"/>
        <w:ind w:left="567" w:hanging="567"/>
        <w:jc w:val="lowKashida"/>
        <w:rPr>
          <w:rFonts w:ascii="Times" w:eastAsia="Times New Roman" w:hAnsi="Times" w:cs="B Zar"/>
          <w:sz w:val="26"/>
          <w:szCs w:val="26"/>
          <w:rtl/>
        </w:rPr>
      </w:pPr>
      <w:r w:rsidRPr="003B5A2A">
        <w:rPr>
          <w:rFonts w:ascii="Times" w:eastAsia="Times New Roman" w:hAnsi="Times" w:cs="B Zar" w:hint="cs"/>
          <w:spacing w:val="-4"/>
          <w:w w:val="98"/>
          <w:sz w:val="26"/>
          <w:szCs w:val="26"/>
          <w:rtl/>
        </w:rPr>
        <w:t>ب55</w:t>
      </w:r>
      <w:r w:rsidRPr="003B5A2A">
        <w:rPr>
          <w:rFonts w:ascii="Times" w:eastAsia="Times New Roman" w:hAnsi="Times" w:cs="B Zar" w:hint="cs"/>
          <w:sz w:val="26"/>
          <w:szCs w:val="26"/>
          <w:rtl/>
        </w:rPr>
        <w:t>.</w:t>
      </w:r>
      <w:r w:rsidRPr="003B5A2A">
        <w:rPr>
          <w:rFonts w:ascii="Times" w:eastAsia="Times New Roman" w:hAnsi="Times" w:cs="B Zar" w:hint="cs"/>
          <w:sz w:val="26"/>
          <w:szCs w:val="26"/>
          <w:rtl/>
        </w:rPr>
        <w:tab/>
        <w:t xml:space="preserve">اگر مشخص نباشد که توافقهای پرداخت به کارکنان یا سهامداران فروشنده، بخشی از ترکیب تجاری است یا خیر،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باید به موارد زیر توجه کند:</w:t>
      </w:r>
    </w:p>
    <w:p w:rsidR="003B5A2A" w:rsidRPr="003B5A2A" w:rsidRDefault="003B5A2A" w:rsidP="003B5A2A">
      <w:pPr>
        <w:tabs>
          <w:tab w:val="left" w:pos="907"/>
        </w:tabs>
        <w:spacing w:after="0" w:line="204" w:lineRule="auto"/>
        <w:ind w:left="1134" w:hanging="567"/>
        <w:jc w:val="lowKashida"/>
        <w:rPr>
          <w:rFonts w:ascii="Times" w:eastAsia="Times New Roman" w:hAnsi="Times" w:cs="B Zar"/>
          <w:b/>
          <w:sz w:val="26"/>
          <w:szCs w:val="26"/>
        </w:rPr>
      </w:pPr>
      <w:r w:rsidRPr="003B5A2A">
        <w:rPr>
          <w:rFonts w:ascii="Times" w:eastAsia="Times New Roman" w:hAnsi="Times" w:cs="B Zar" w:hint="cs"/>
          <w:b/>
          <w:sz w:val="26"/>
          <w:szCs w:val="26"/>
          <w:rtl/>
        </w:rPr>
        <w:t>الف</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r>
      <w:r w:rsidRPr="003B5A2A">
        <w:rPr>
          <w:rFonts w:ascii="B Homa" w:eastAsia="MS Mincho" w:hAnsi="B Homa" w:cs="B Traffic" w:hint="cs"/>
          <w:b/>
          <w:bCs/>
          <w:color w:val="595959"/>
          <w:sz w:val="20"/>
          <w:szCs w:val="20"/>
          <w:rtl/>
        </w:rPr>
        <w:t xml:space="preserve">ادامه همکاری- </w:t>
      </w:r>
      <w:r w:rsidRPr="003B5A2A">
        <w:rPr>
          <w:rFonts w:ascii="Times" w:eastAsia="Times New Roman" w:hAnsi="Times" w:cs="B Zar" w:hint="cs"/>
          <w:b/>
          <w:sz w:val="26"/>
          <w:szCs w:val="26"/>
          <w:rtl/>
        </w:rPr>
        <w:t>شرط ادامه همکاری توسط سهامداران فروشنده که به کارکنان اصلی تبدیل می‌شوند، ممكن است ماهیت توافق مابه‌ازای احتمالی را داشته باشد. شرطهای مربوط به ادامه همکاری، ممکن است در موافقت‌نامه استخدام، موافقت‌نامه تحصیل یا برخ</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 xml:space="preserve"> مستندات دیگر درج شده باشد. توافق مابه‌ازای احتمالی که در آن در صورت خاتمه همکاری، پرداختها بطور خودکار متوقف می‌شود. به عنوان حقوق و مزایای خدمات پس از ترکیب در نظر گرفته م</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‌شود. توافقهایی که در آن پرداختهای احتمالی تحت تأثیر پایان همکاری قرار نمی‌گیرد، ممكن است مؤید آن باشد که پرداختهای احتمالی، مابه‌ازا</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 xml:space="preserve"> اضافی است و نه حقوق و مزایا.</w:t>
      </w:r>
    </w:p>
    <w:p w:rsidR="003B5A2A" w:rsidRPr="003B5A2A" w:rsidRDefault="003B5A2A" w:rsidP="003B5A2A">
      <w:pPr>
        <w:tabs>
          <w:tab w:val="left" w:pos="907"/>
        </w:tabs>
        <w:spacing w:after="0" w:line="204" w:lineRule="auto"/>
        <w:ind w:left="1134" w:hanging="567"/>
        <w:jc w:val="lowKashida"/>
        <w:rPr>
          <w:rFonts w:ascii="Times" w:eastAsia="Times New Roman" w:hAnsi="Times" w:cs="B Zar"/>
          <w:b/>
          <w:sz w:val="26"/>
          <w:szCs w:val="26"/>
          <w:rtl/>
        </w:rPr>
      </w:pPr>
      <w:r w:rsidRPr="003B5A2A">
        <w:rPr>
          <w:rFonts w:ascii="Times" w:eastAsia="Times New Roman" w:hAnsi="Times" w:cs="B Zar" w:hint="cs"/>
          <w:b/>
          <w:sz w:val="26"/>
          <w:szCs w:val="26"/>
          <w:rtl/>
        </w:rPr>
        <w:t>ب</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r>
      <w:r w:rsidRPr="003B5A2A">
        <w:rPr>
          <w:rFonts w:ascii="B Homa" w:eastAsia="MS Mincho" w:hAnsi="B Homa" w:cs="B Traffic" w:hint="cs"/>
          <w:b/>
          <w:bCs/>
          <w:color w:val="595959"/>
          <w:sz w:val="20"/>
          <w:szCs w:val="20"/>
          <w:rtl/>
        </w:rPr>
        <w:t>دوره ادامه همکاری-</w:t>
      </w:r>
      <w:r w:rsidRPr="003B5A2A">
        <w:rPr>
          <w:rFonts w:ascii="Times" w:eastAsia="Times New Roman" w:hAnsi="Times" w:cs="B Zar" w:hint="cs"/>
          <w:b/>
          <w:sz w:val="26"/>
          <w:szCs w:val="26"/>
          <w:rtl/>
        </w:rPr>
        <w:t xml:space="preserve"> چنانچه دوره همکاری مورد نظر، با دوره پرداخت احتمالی همزمان یا طولانی‌تر از آن باشد، این موضوع ممکن است </w:t>
      </w:r>
      <w:r w:rsidRPr="003B5A2A">
        <w:rPr>
          <w:rFonts w:ascii="Times" w:eastAsia="Times New Roman" w:hAnsi="Times" w:cs="B Zar"/>
          <w:b/>
          <w:sz w:val="26"/>
          <w:szCs w:val="26"/>
          <w:rtl/>
        </w:rPr>
        <w:t>م</w:t>
      </w:r>
      <w:r w:rsidRPr="003B5A2A">
        <w:rPr>
          <w:rFonts w:ascii="Times" w:eastAsia="Times New Roman" w:hAnsi="Times" w:cs="B Zar" w:hint="cs"/>
          <w:b/>
          <w:sz w:val="26"/>
          <w:szCs w:val="26"/>
          <w:rtl/>
        </w:rPr>
        <w:t>ؤی</w:t>
      </w:r>
      <w:r w:rsidRPr="003B5A2A">
        <w:rPr>
          <w:rFonts w:ascii="Times" w:eastAsia="Times New Roman" w:hAnsi="Times" w:cs="B Zar" w:hint="eastAsia"/>
          <w:b/>
          <w:sz w:val="26"/>
          <w:szCs w:val="26"/>
          <w:rtl/>
        </w:rPr>
        <w:t>د</w:t>
      </w:r>
      <w:r w:rsidRPr="003B5A2A">
        <w:rPr>
          <w:rFonts w:ascii="Times" w:eastAsia="Times New Roman" w:hAnsi="Times" w:cs="B Zar"/>
          <w:b/>
          <w:sz w:val="26"/>
          <w:szCs w:val="26"/>
          <w:rtl/>
        </w:rPr>
        <w:t xml:space="preserve"> آن باشد</w:t>
      </w:r>
      <w:r w:rsidRPr="003B5A2A">
        <w:rPr>
          <w:rFonts w:ascii="Times" w:eastAsia="Times New Roman" w:hAnsi="Times" w:cs="B Zar" w:hint="cs"/>
          <w:b/>
          <w:sz w:val="26"/>
          <w:szCs w:val="26"/>
          <w:rtl/>
        </w:rPr>
        <w:t xml:space="preserve"> که پرداختهای احتمالی، از نظر ماهیت، حقوق و مزایا هستند.</w:t>
      </w:r>
    </w:p>
    <w:p w:rsidR="003B5A2A" w:rsidRPr="003B5A2A" w:rsidRDefault="003B5A2A" w:rsidP="003B5A2A">
      <w:pPr>
        <w:tabs>
          <w:tab w:val="left" w:pos="907"/>
        </w:tabs>
        <w:spacing w:after="0" w:line="204" w:lineRule="auto"/>
        <w:ind w:left="1134" w:hanging="567"/>
        <w:jc w:val="lowKashida"/>
        <w:rPr>
          <w:rFonts w:ascii="Times" w:eastAsia="Times New Roman" w:hAnsi="Times" w:cs="B Zar"/>
          <w:b/>
          <w:sz w:val="26"/>
          <w:szCs w:val="26"/>
          <w:rtl/>
        </w:rPr>
      </w:pPr>
      <w:r w:rsidRPr="003B5A2A">
        <w:rPr>
          <w:rFonts w:ascii="Times" w:eastAsia="Times New Roman" w:hAnsi="Times" w:cs="B Zar" w:hint="cs"/>
          <w:b/>
          <w:sz w:val="26"/>
          <w:szCs w:val="26"/>
          <w:rtl/>
        </w:rPr>
        <w:t>پ</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r>
      <w:r w:rsidRPr="003B5A2A">
        <w:rPr>
          <w:rFonts w:ascii="B Homa" w:eastAsia="MS Mincho" w:hAnsi="B Homa" w:cs="B Traffic" w:hint="cs"/>
          <w:b/>
          <w:bCs/>
          <w:color w:val="595959"/>
          <w:sz w:val="20"/>
          <w:szCs w:val="20"/>
          <w:rtl/>
        </w:rPr>
        <w:t>م</w:t>
      </w:r>
      <w:r w:rsidR="005D6DCE">
        <w:rPr>
          <w:rFonts w:ascii="B Homa" w:eastAsia="MS Mincho" w:hAnsi="B Homa" w:cs="B Traffic" w:hint="cs"/>
          <w:b/>
          <w:bCs/>
          <w:color w:val="595959"/>
          <w:sz w:val="20"/>
          <w:szCs w:val="20"/>
          <w:rtl/>
        </w:rPr>
        <w:t>ی</w:t>
      </w:r>
      <w:r w:rsidRPr="003B5A2A">
        <w:rPr>
          <w:rFonts w:ascii="B Homa" w:eastAsia="MS Mincho" w:hAnsi="B Homa" w:cs="B Traffic" w:hint="cs"/>
          <w:b/>
          <w:bCs/>
          <w:color w:val="595959"/>
          <w:sz w:val="20"/>
          <w:szCs w:val="20"/>
          <w:rtl/>
        </w:rPr>
        <w:t>زان حقوق و مزایا-</w:t>
      </w:r>
      <w:r w:rsidRPr="003B5A2A">
        <w:rPr>
          <w:rFonts w:ascii="Times" w:eastAsia="Times New Roman" w:hAnsi="Times" w:cs="B Zar" w:hint="cs"/>
          <w:b/>
          <w:sz w:val="26"/>
          <w:szCs w:val="26"/>
          <w:rtl/>
        </w:rPr>
        <w:t xml:space="preserve"> در شرایطی که حقوق و مزایای کارکنان، به غیر از پرداختها</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 xml:space="preserve"> احتمالی، در مقایسه با حقوق و مزایای سایر کارکنان اصلی واحد تجاری ترکیب‌شده </w:t>
      </w:r>
      <w:r w:rsidRPr="003B5A2A">
        <w:rPr>
          <w:rFonts w:ascii="Times" w:eastAsia="Times New Roman" w:hAnsi="Times" w:cs="B Zar"/>
          <w:b/>
          <w:sz w:val="26"/>
          <w:szCs w:val="26"/>
          <w:rtl/>
        </w:rPr>
        <w:t>در سطح معقول</w:t>
      </w:r>
      <w:r w:rsidRPr="003B5A2A">
        <w:rPr>
          <w:rFonts w:ascii="Times" w:eastAsia="Times New Roman" w:hAnsi="Times" w:cs="B Zar" w:hint="cs"/>
          <w:b/>
          <w:sz w:val="26"/>
          <w:szCs w:val="26"/>
          <w:rtl/>
        </w:rPr>
        <w:t>ی قرار گرفته باشد، این موضوع می‌تواند بیانگر این باشد که پرداختهای احتمالی، مابه‌ازای اضافی محسوب ‌شود، نه حقوق و مزایا.</w:t>
      </w:r>
    </w:p>
    <w:p w:rsidR="003B5A2A" w:rsidRPr="003B5A2A" w:rsidRDefault="003B5A2A" w:rsidP="003B5A2A">
      <w:pPr>
        <w:tabs>
          <w:tab w:val="left" w:pos="907"/>
        </w:tabs>
        <w:spacing w:after="0" w:line="204" w:lineRule="auto"/>
        <w:ind w:left="1134" w:hanging="567"/>
        <w:jc w:val="lowKashida"/>
        <w:rPr>
          <w:rFonts w:ascii="Times" w:eastAsia="Times New Roman" w:hAnsi="Times" w:cs="B Zar"/>
          <w:b/>
          <w:sz w:val="26"/>
          <w:szCs w:val="26"/>
          <w:rtl/>
        </w:rPr>
      </w:pPr>
      <w:r w:rsidRPr="003B5A2A">
        <w:rPr>
          <w:rFonts w:ascii="Times" w:eastAsia="Times New Roman" w:hAnsi="Times" w:cs="B Zar" w:hint="cs"/>
          <w:b/>
          <w:sz w:val="26"/>
          <w:szCs w:val="26"/>
          <w:rtl/>
        </w:rPr>
        <w:t>ت</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r>
      <w:r w:rsidRPr="003B5A2A">
        <w:rPr>
          <w:rFonts w:ascii="B Homa" w:eastAsia="MS Mincho" w:hAnsi="B Homa" w:cs="B Traffic" w:hint="cs"/>
          <w:b/>
          <w:bCs/>
          <w:color w:val="595959"/>
          <w:sz w:val="20"/>
          <w:szCs w:val="20"/>
          <w:rtl/>
        </w:rPr>
        <w:t>پرداختهای اضافی به کارکنان-</w:t>
      </w:r>
      <w:r w:rsidRPr="003B5A2A">
        <w:rPr>
          <w:rFonts w:ascii="Times" w:eastAsia="Times New Roman" w:hAnsi="Times" w:cs="B Zar" w:hint="cs"/>
          <w:b/>
          <w:sz w:val="26"/>
          <w:szCs w:val="26"/>
          <w:rtl/>
        </w:rPr>
        <w:t xml:space="preserve"> اگر سهامداران فروشنده‌ که به کارکنان واحد تجاری ترکیب‌شده تبدیل نمی‌شوند در مقایسه با سهامداران فروشنده‌ای که به کارکنان واحد تجاری ترکیب‌شده تبدیل می‌شوند، پرداختهای احتمالی کمتری بر مبنای هر سهم دریافت کنند، این موضوع می‌تواند نشان‌دهنده آن باشد که مبلغ اضافی پرداختهای احتمالی به سهامداران فروشنده‌ای که </w:t>
      </w:r>
      <w:r w:rsidRPr="003B5A2A">
        <w:rPr>
          <w:rFonts w:ascii="Times" w:eastAsia="Times New Roman" w:hAnsi="Times" w:cs="B Zar"/>
          <w:b/>
          <w:sz w:val="26"/>
          <w:szCs w:val="26"/>
          <w:rtl/>
        </w:rPr>
        <w:t xml:space="preserve">به کارکنان </w:t>
      </w:r>
      <w:r w:rsidRPr="003B5A2A">
        <w:rPr>
          <w:rFonts w:ascii="Times" w:eastAsia="Times New Roman" w:hAnsi="Times" w:cs="B Zar" w:hint="cs"/>
          <w:b/>
          <w:sz w:val="26"/>
          <w:szCs w:val="26"/>
          <w:rtl/>
        </w:rPr>
        <w:t xml:space="preserve">واحد تجاری ترکیب‌شده </w:t>
      </w:r>
      <w:r w:rsidRPr="003B5A2A">
        <w:rPr>
          <w:rFonts w:ascii="Times" w:eastAsia="Times New Roman" w:hAnsi="Times" w:cs="B Zar"/>
          <w:b/>
          <w:sz w:val="26"/>
          <w:szCs w:val="26"/>
          <w:rtl/>
        </w:rPr>
        <w:t>تبدیل می‌شوند</w:t>
      </w:r>
      <w:r w:rsidRPr="003B5A2A">
        <w:rPr>
          <w:rFonts w:ascii="Times" w:eastAsia="Times New Roman" w:hAnsi="Times" w:cs="B Zar" w:hint="cs"/>
          <w:b/>
          <w:sz w:val="26"/>
          <w:szCs w:val="26"/>
          <w:rtl/>
        </w:rPr>
        <w:t>، حقوق و مزایا است.</w:t>
      </w:r>
    </w:p>
    <w:p w:rsidR="003B5A2A" w:rsidRPr="003B5A2A" w:rsidRDefault="003B5A2A" w:rsidP="003B5A2A">
      <w:pPr>
        <w:tabs>
          <w:tab w:val="left" w:pos="907"/>
        </w:tabs>
        <w:spacing w:after="0" w:line="204" w:lineRule="auto"/>
        <w:ind w:left="1134" w:hanging="567"/>
        <w:jc w:val="lowKashida"/>
        <w:rPr>
          <w:rFonts w:ascii="Times" w:eastAsia="Times New Roman" w:hAnsi="Times" w:cs="B Zar"/>
          <w:b/>
          <w:sz w:val="26"/>
          <w:szCs w:val="26"/>
        </w:rPr>
      </w:pPr>
      <w:r w:rsidRPr="003B5A2A">
        <w:rPr>
          <w:rFonts w:ascii="Times" w:eastAsia="Times New Roman" w:hAnsi="Times" w:cs="B Zar" w:hint="cs"/>
          <w:b/>
          <w:sz w:val="26"/>
          <w:szCs w:val="26"/>
          <w:rtl/>
        </w:rPr>
        <w:t>ث</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r>
      <w:r w:rsidRPr="003B5A2A">
        <w:rPr>
          <w:rFonts w:ascii="B Homa" w:eastAsia="MS Mincho" w:hAnsi="B Homa" w:cs="B Traffic" w:hint="cs"/>
          <w:b/>
          <w:bCs/>
          <w:color w:val="595959"/>
          <w:sz w:val="20"/>
          <w:szCs w:val="20"/>
          <w:rtl/>
        </w:rPr>
        <w:t>تعداد سهام تحت مالك</w:t>
      </w:r>
      <w:r w:rsidR="005D6DCE">
        <w:rPr>
          <w:rFonts w:ascii="B Homa" w:eastAsia="MS Mincho" w:hAnsi="B Homa" w:cs="B Traffic" w:hint="cs"/>
          <w:b/>
          <w:bCs/>
          <w:color w:val="595959"/>
          <w:sz w:val="20"/>
          <w:szCs w:val="20"/>
          <w:rtl/>
        </w:rPr>
        <w:t>ی</w:t>
      </w:r>
      <w:r w:rsidRPr="003B5A2A">
        <w:rPr>
          <w:rFonts w:ascii="B Homa" w:eastAsia="MS Mincho" w:hAnsi="B Homa" w:cs="B Traffic" w:hint="cs"/>
          <w:b/>
          <w:bCs/>
          <w:color w:val="595959"/>
          <w:sz w:val="20"/>
          <w:szCs w:val="20"/>
          <w:rtl/>
        </w:rPr>
        <w:t>ت-</w:t>
      </w:r>
      <w:r w:rsidRPr="003B5A2A">
        <w:rPr>
          <w:rFonts w:ascii="Times" w:eastAsia="Times New Roman" w:hAnsi="Times" w:cs="B Zar" w:hint="cs"/>
          <w:b/>
          <w:sz w:val="26"/>
          <w:szCs w:val="26"/>
          <w:rtl/>
        </w:rPr>
        <w:t xml:space="preserve"> تعداد نسبی سهام تحت مالك</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ت سهامداران فروشنده که همچنان کارکنان اصلی باق</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 xml:space="preserve"> م</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 xml:space="preserve">‌مانند، ممكن است محتوای توافق مابه‌ازای احتمالی داشته باشد. برای مثال، اگر سهامداران فروشنده که اساساً مالک تمام سهام </w:t>
      </w:r>
      <w:r w:rsidRPr="003B5A2A">
        <w:rPr>
          <w:rFonts w:ascii="Times" w:eastAsia="Times New Roman" w:hAnsi="Times" w:cs="B Zar"/>
          <w:b/>
          <w:sz w:val="26"/>
          <w:szCs w:val="26"/>
          <w:rtl/>
        </w:rPr>
        <w:t>واحد تحصیل</w:t>
      </w:r>
      <w:r w:rsidRPr="003B5A2A">
        <w:rPr>
          <w:rFonts w:ascii="Times" w:eastAsia="Times New Roman" w:hAnsi="Times" w:cs="B Zar" w:hint="cs"/>
          <w:b/>
          <w:sz w:val="26"/>
          <w:szCs w:val="26"/>
          <w:rtl/>
        </w:rPr>
        <w:t>‌</w:t>
      </w:r>
      <w:r w:rsidRPr="003B5A2A">
        <w:rPr>
          <w:rFonts w:ascii="Times" w:eastAsia="Times New Roman" w:hAnsi="Times" w:cs="B Zar"/>
          <w:b/>
          <w:sz w:val="26"/>
          <w:szCs w:val="26"/>
          <w:rtl/>
        </w:rPr>
        <w:t>شده</w:t>
      </w:r>
      <w:r w:rsidRPr="003B5A2A">
        <w:rPr>
          <w:rFonts w:ascii="Times" w:eastAsia="Times New Roman" w:hAnsi="Times" w:cs="B Zar" w:hint="cs"/>
          <w:b/>
          <w:sz w:val="26"/>
          <w:szCs w:val="26"/>
          <w:rtl/>
        </w:rPr>
        <w:t xml:space="preserve"> هستند، همچنان به عنوان کارکنان اصلی به همكار</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 xml:space="preserve"> ادامه دهند، این موضوع </w:t>
      </w:r>
      <w:r w:rsidRPr="003B5A2A">
        <w:rPr>
          <w:rFonts w:ascii="Times" w:eastAsia="Times New Roman" w:hAnsi="Times" w:cs="B Zar"/>
          <w:b/>
          <w:sz w:val="26"/>
          <w:szCs w:val="26"/>
          <w:rtl/>
        </w:rPr>
        <w:t>م</w:t>
      </w:r>
      <w:r w:rsidRPr="003B5A2A">
        <w:rPr>
          <w:rFonts w:ascii="Times" w:eastAsia="Times New Roman" w:hAnsi="Times" w:cs="B Zar" w:hint="cs"/>
          <w:b/>
          <w:sz w:val="26"/>
          <w:szCs w:val="26"/>
          <w:rtl/>
        </w:rPr>
        <w:t>ی‌</w:t>
      </w:r>
      <w:r w:rsidRPr="003B5A2A">
        <w:rPr>
          <w:rFonts w:ascii="Times" w:eastAsia="Times New Roman" w:hAnsi="Times" w:cs="B Zar"/>
          <w:b/>
          <w:sz w:val="26"/>
          <w:szCs w:val="26"/>
          <w:rtl/>
        </w:rPr>
        <w:t>تواند م</w:t>
      </w:r>
      <w:r w:rsidRPr="003B5A2A">
        <w:rPr>
          <w:rFonts w:ascii="Times" w:eastAsia="Times New Roman" w:hAnsi="Times" w:cs="B Zar" w:hint="cs"/>
          <w:b/>
          <w:sz w:val="26"/>
          <w:szCs w:val="26"/>
          <w:rtl/>
        </w:rPr>
        <w:t>ؤی</w:t>
      </w:r>
      <w:r w:rsidRPr="003B5A2A">
        <w:rPr>
          <w:rFonts w:ascii="Times" w:eastAsia="Times New Roman" w:hAnsi="Times" w:cs="B Zar" w:hint="eastAsia"/>
          <w:b/>
          <w:sz w:val="26"/>
          <w:szCs w:val="26"/>
          <w:rtl/>
        </w:rPr>
        <w:t>د</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این</w:t>
      </w:r>
      <w:r w:rsidRPr="003B5A2A">
        <w:rPr>
          <w:rFonts w:ascii="Times" w:eastAsia="Times New Roman" w:hAnsi="Times" w:cs="B Zar"/>
          <w:b/>
          <w:sz w:val="26"/>
          <w:szCs w:val="26"/>
          <w:rtl/>
        </w:rPr>
        <w:t xml:space="preserve"> باشد </w:t>
      </w:r>
      <w:r w:rsidRPr="003B5A2A">
        <w:rPr>
          <w:rFonts w:ascii="Times" w:eastAsia="Times New Roman" w:hAnsi="Times" w:cs="B Zar" w:hint="cs"/>
          <w:b/>
          <w:sz w:val="26"/>
          <w:szCs w:val="26"/>
          <w:rtl/>
        </w:rPr>
        <w:t>که توافق مزبور، از نظر ماهیت، مشارکت در سود به قصد فراهم کردن حقوق و مزایا بابت خدمات پس از ترکیب است. همچنین، اگر سهامداران فروشنده که به عنوان کارکنان اصلی به همكار</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 xml:space="preserve"> ادامه م</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 xml:space="preserve">‌دهند، تنها مالک تعداد کمی از سهام </w:t>
      </w:r>
      <w:r w:rsidRPr="003B5A2A">
        <w:rPr>
          <w:rFonts w:ascii="Times" w:eastAsia="Times New Roman" w:hAnsi="Times" w:cs="B Zar"/>
          <w:b/>
          <w:sz w:val="26"/>
          <w:szCs w:val="26"/>
          <w:rtl/>
        </w:rPr>
        <w:t>واحد تحصیل</w:t>
      </w:r>
      <w:r w:rsidRPr="003B5A2A">
        <w:rPr>
          <w:rFonts w:ascii="Times" w:eastAsia="Times New Roman" w:hAnsi="Times" w:cs="B Zar" w:hint="cs"/>
          <w:b/>
          <w:sz w:val="26"/>
          <w:szCs w:val="26"/>
          <w:rtl/>
        </w:rPr>
        <w:t>‌</w:t>
      </w:r>
      <w:r w:rsidRPr="003B5A2A">
        <w:rPr>
          <w:rFonts w:ascii="Times" w:eastAsia="Times New Roman" w:hAnsi="Times" w:cs="B Zar"/>
          <w:b/>
          <w:sz w:val="26"/>
          <w:szCs w:val="26"/>
          <w:rtl/>
        </w:rPr>
        <w:t>شده</w:t>
      </w:r>
      <w:r w:rsidRPr="003B5A2A">
        <w:rPr>
          <w:rFonts w:ascii="Times" w:eastAsia="Times New Roman" w:hAnsi="Times" w:cs="B Zar" w:hint="cs"/>
          <w:b/>
          <w:sz w:val="26"/>
          <w:szCs w:val="26"/>
          <w:rtl/>
        </w:rPr>
        <w:t xml:space="preserve"> باشند و تمام سهامداران فروشنده مبلغ یکسانی مابه‌ازای احتمالی بر مبنای هر سهم دریافت کنند، این موضوع </w:t>
      </w:r>
      <w:r w:rsidRPr="003B5A2A">
        <w:rPr>
          <w:rFonts w:ascii="Times" w:eastAsia="Times New Roman" w:hAnsi="Times" w:cs="B Zar"/>
          <w:b/>
          <w:sz w:val="26"/>
          <w:szCs w:val="26"/>
          <w:rtl/>
        </w:rPr>
        <w:t>م</w:t>
      </w:r>
      <w:r w:rsidRPr="003B5A2A">
        <w:rPr>
          <w:rFonts w:ascii="Times" w:eastAsia="Times New Roman" w:hAnsi="Times" w:cs="B Zar" w:hint="cs"/>
          <w:b/>
          <w:sz w:val="26"/>
          <w:szCs w:val="26"/>
          <w:rtl/>
        </w:rPr>
        <w:t>ی‌</w:t>
      </w:r>
      <w:r w:rsidRPr="003B5A2A">
        <w:rPr>
          <w:rFonts w:ascii="Times" w:eastAsia="Times New Roman" w:hAnsi="Times" w:cs="B Zar"/>
          <w:b/>
          <w:sz w:val="26"/>
          <w:szCs w:val="26"/>
          <w:rtl/>
        </w:rPr>
        <w:t xml:space="preserve">تواند </w:t>
      </w:r>
      <w:r w:rsidRPr="003B5A2A">
        <w:rPr>
          <w:rFonts w:ascii="Times" w:eastAsia="Times New Roman" w:hAnsi="Times" w:cs="B Zar" w:hint="cs"/>
          <w:b/>
          <w:sz w:val="26"/>
          <w:szCs w:val="26"/>
          <w:rtl/>
        </w:rPr>
        <w:t>نشان‌دهنده آن</w:t>
      </w:r>
      <w:r w:rsidRPr="003B5A2A">
        <w:rPr>
          <w:rFonts w:ascii="Times" w:eastAsia="Times New Roman" w:hAnsi="Times" w:cs="B Zar"/>
          <w:b/>
          <w:sz w:val="26"/>
          <w:szCs w:val="26"/>
          <w:rtl/>
        </w:rPr>
        <w:t xml:space="preserve"> باشد </w:t>
      </w:r>
      <w:r w:rsidRPr="003B5A2A">
        <w:rPr>
          <w:rFonts w:ascii="Times" w:eastAsia="Times New Roman" w:hAnsi="Times" w:cs="B Zar" w:hint="cs"/>
          <w:b/>
          <w:sz w:val="26"/>
          <w:szCs w:val="26"/>
          <w:rtl/>
        </w:rPr>
        <w:t>که پرداختهای احتمالی، مابه‌ازای اضافی هستند. همچنین، منافع مالکیت قبل از تحصیل كه در اخت</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ار اشخاص وابسته به سهامداران فروشنده است که همچنان به عنوان کارکنان اصلی به همكار</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 xml:space="preserve"> ادامه م</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‌دهند، مانند اعضای خانواده، با</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د مد نظر قرار گ</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رد.</w:t>
      </w:r>
    </w:p>
    <w:p w:rsidR="003B5A2A" w:rsidRPr="003B5A2A" w:rsidRDefault="003B5A2A" w:rsidP="003B5A2A">
      <w:pPr>
        <w:tabs>
          <w:tab w:val="left" w:pos="907"/>
        </w:tabs>
        <w:spacing w:after="0" w:line="204" w:lineRule="auto"/>
        <w:ind w:left="1134" w:hanging="567"/>
        <w:jc w:val="lowKashida"/>
        <w:rPr>
          <w:rFonts w:ascii="Times" w:eastAsia="Times New Roman" w:hAnsi="Times" w:cs="B Zar"/>
          <w:b/>
          <w:sz w:val="26"/>
          <w:szCs w:val="26"/>
          <w:rtl/>
        </w:rPr>
      </w:pPr>
      <w:r w:rsidRPr="003B5A2A">
        <w:rPr>
          <w:rFonts w:ascii="Times" w:eastAsia="Times New Roman" w:hAnsi="Times" w:cs="B Zar" w:hint="cs"/>
          <w:b/>
          <w:sz w:val="26"/>
          <w:szCs w:val="26"/>
          <w:rtl/>
        </w:rPr>
        <w:lastRenderedPageBreak/>
        <w:t>ج</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r>
      <w:r w:rsidRPr="003B5A2A">
        <w:rPr>
          <w:rFonts w:ascii="B Homa" w:eastAsia="MS Mincho" w:hAnsi="B Homa" w:cs="B Traffic" w:hint="cs"/>
          <w:b/>
          <w:bCs/>
          <w:color w:val="595959"/>
          <w:sz w:val="20"/>
          <w:szCs w:val="20"/>
          <w:rtl/>
        </w:rPr>
        <w:t>ارتباط با ارزش</w:t>
      </w:r>
      <w:r w:rsidR="005D6DCE">
        <w:rPr>
          <w:rFonts w:ascii="B Homa" w:eastAsia="MS Mincho" w:hAnsi="B Homa" w:cs="B Traffic" w:hint="cs"/>
          <w:b/>
          <w:bCs/>
          <w:color w:val="595959"/>
          <w:sz w:val="20"/>
          <w:szCs w:val="20"/>
          <w:rtl/>
        </w:rPr>
        <w:t>ی</w:t>
      </w:r>
      <w:r w:rsidRPr="003B5A2A">
        <w:rPr>
          <w:rFonts w:ascii="B Homa" w:eastAsia="MS Mincho" w:hAnsi="B Homa" w:cs="B Traffic" w:hint="cs"/>
          <w:b/>
          <w:bCs/>
          <w:color w:val="595959"/>
          <w:sz w:val="20"/>
          <w:szCs w:val="20"/>
          <w:rtl/>
        </w:rPr>
        <w:t>اب</w:t>
      </w:r>
      <w:r w:rsidR="005D6DCE">
        <w:rPr>
          <w:rFonts w:ascii="B Homa" w:eastAsia="MS Mincho" w:hAnsi="B Homa" w:cs="B Traffic" w:hint="cs"/>
          <w:b/>
          <w:bCs/>
          <w:color w:val="595959"/>
          <w:sz w:val="20"/>
          <w:szCs w:val="20"/>
          <w:rtl/>
        </w:rPr>
        <w:t>ی</w:t>
      </w:r>
      <w:r w:rsidRPr="003B5A2A">
        <w:rPr>
          <w:rFonts w:ascii="B Homa" w:eastAsia="MS Mincho" w:hAnsi="B Homa" w:cs="B Traffic" w:hint="cs"/>
          <w:b/>
          <w:bCs/>
          <w:color w:val="595959"/>
          <w:sz w:val="20"/>
          <w:szCs w:val="20"/>
          <w:rtl/>
        </w:rPr>
        <w:t>-</w:t>
      </w:r>
      <w:r w:rsidRPr="003B5A2A">
        <w:rPr>
          <w:rFonts w:ascii="Times" w:eastAsia="Times New Roman" w:hAnsi="Times" w:cs="B Zar" w:hint="cs"/>
          <w:b/>
          <w:sz w:val="26"/>
          <w:szCs w:val="26"/>
          <w:rtl/>
        </w:rPr>
        <w:t xml:space="preserve"> اگر مابه‌ازای اولیه انتقال‌</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افته در تاریخ تحصیل، مبتنی بر حد پا</w:t>
      </w:r>
      <w:r w:rsidR="005D6DCE">
        <w:rPr>
          <w:rFonts w:ascii="Times" w:eastAsia="Times New Roman" w:hAnsi="Times" w:cs="B Zar" w:hint="cs"/>
          <w:b/>
          <w:sz w:val="26"/>
          <w:szCs w:val="26"/>
          <w:rtl/>
        </w:rPr>
        <w:t>یی</w:t>
      </w:r>
      <w:r w:rsidRPr="003B5A2A">
        <w:rPr>
          <w:rFonts w:ascii="Times" w:eastAsia="Times New Roman" w:hAnsi="Times" w:cs="B Zar" w:hint="cs"/>
          <w:b/>
          <w:sz w:val="26"/>
          <w:szCs w:val="26"/>
          <w:rtl/>
        </w:rPr>
        <w:t>ن دامنه تعیین‌شده در ارزش</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 xml:space="preserve">ابی </w:t>
      </w:r>
      <w:r w:rsidRPr="003B5A2A">
        <w:rPr>
          <w:rFonts w:ascii="Times" w:eastAsia="Times New Roman" w:hAnsi="Times" w:cs="B Zar"/>
          <w:b/>
          <w:sz w:val="26"/>
          <w:szCs w:val="26"/>
          <w:rtl/>
        </w:rPr>
        <w:t>واحد تحصیل</w:t>
      </w:r>
      <w:r w:rsidRPr="003B5A2A">
        <w:rPr>
          <w:rFonts w:ascii="Times" w:eastAsia="Times New Roman" w:hAnsi="Times" w:cs="B Zar" w:hint="cs"/>
          <w:b/>
          <w:sz w:val="26"/>
          <w:szCs w:val="26"/>
          <w:rtl/>
        </w:rPr>
        <w:t>‌</w:t>
      </w:r>
      <w:r w:rsidRPr="003B5A2A">
        <w:rPr>
          <w:rFonts w:ascii="Times" w:eastAsia="Times New Roman" w:hAnsi="Times" w:cs="B Zar"/>
          <w:b/>
          <w:sz w:val="26"/>
          <w:szCs w:val="26"/>
          <w:rtl/>
        </w:rPr>
        <w:t>شده</w:t>
      </w:r>
      <w:r w:rsidRPr="003B5A2A">
        <w:rPr>
          <w:rFonts w:ascii="Times" w:eastAsia="Times New Roman" w:hAnsi="Times" w:cs="B Zar" w:hint="cs"/>
          <w:b/>
          <w:sz w:val="26"/>
          <w:szCs w:val="26"/>
          <w:rtl/>
        </w:rPr>
        <w:t xml:space="preserve"> باشد و فرمول احتمالی با آن رویکرد ارزش</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اب</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 xml:space="preserve"> مرتبط باشد، این موضوع ممکن است نشان‌دهنده آن باشد که پرداختهای احتمالی، مابه‌ازای اضافی هستند. همچنین، اگر فرمول پرداخت احتمالی، با توافقهای قبلی مشارکت در سود سازگار باشد، این موضوع ممکن است مؤید آن باشد که ماه</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ت آن توافق، فراهم کردن حقوق و مزایا است.</w:t>
      </w:r>
    </w:p>
    <w:p w:rsidR="003B5A2A" w:rsidRPr="003B5A2A" w:rsidRDefault="003B5A2A" w:rsidP="003B5A2A">
      <w:pPr>
        <w:tabs>
          <w:tab w:val="left" w:pos="907"/>
        </w:tabs>
        <w:spacing w:after="0" w:line="204" w:lineRule="auto"/>
        <w:ind w:left="1134" w:hanging="567"/>
        <w:jc w:val="lowKashida"/>
        <w:rPr>
          <w:rFonts w:ascii="Times" w:eastAsia="Times New Roman" w:hAnsi="Times" w:cs="B Zar"/>
          <w:b/>
          <w:sz w:val="26"/>
          <w:szCs w:val="26"/>
          <w:rtl/>
        </w:rPr>
      </w:pPr>
      <w:r w:rsidRPr="003B5A2A">
        <w:rPr>
          <w:rFonts w:ascii="Times" w:eastAsia="Times New Roman" w:hAnsi="Times" w:cs="B Zar" w:hint="cs"/>
          <w:b/>
          <w:sz w:val="26"/>
          <w:szCs w:val="26"/>
          <w:rtl/>
        </w:rPr>
        <w:t>چ</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r>
      <w:r w:rsidRPr="003B5A2A">
        <w:rPr>
          <w:rFonts w:ascii="B Homa" w:eastAsia="MS Mincho" w:hAnsi="B Homa" w:cs="B Traffic" w:hint="cs"/>
          <w:b/>
          <w:bCs/>
          <w:color w:val="595959"/>
          <w:sz w:val="20"/>
          <w:szCs w:val="20"/>
          <w:rtl/>
        </w:rPr>
        <w:t>فرمول تعیین مابه‌ازا-</w:t>
      </w:r>
      <w:r w:rsidRPr="003B5A2A">
        <w:rPr>
          <w:rFonts w:ascii="Times" w:eastAsia="Times New Roman" w:hAnsi="Times" w:cs="B Zar" w:hint="cs"/>
          <w:b/>
          <w:sz w:val="26"/>
          <w:szCs w:val="26"/>
          <w:rtl/>
        </w:rPr>
        <w:t xml:space="preserve"> فرمول مورد استفاده برای تعیین پرداخت احتمالی، ممکن است در ارزیابی ماه</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ت توافق مفید باشد. برای مثال، اگر پرداخت احتمالی بر مبنای ضریبی از سود تعیین شود، ممکن است ب</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 xml:space="preserve">انگر این باشد كه تعهد، مابه‌ازای احتمالی در ترکیب تجاری است و فرمول مورد نظر با هدف تعیین یا تأیید ارزش منصفانه </w:t>
      </w:r>
      <w:r w:rsidRPr="003B5A2A">
        <w:rPr>
          <w:rFonts w:ascii="Times" w:eastAsia="Times New Roman" w:hAnsi="Times" w:cs="B Zar"/>
          <w:b/>
          <w:sz w:val="26"/>
          <w:szCs w:val="26"/>
          <w:rtl/>
        </w:rPr>
        <w:t>واحد تحصیل</w:t>
      </w:r>
      <w:r w:rsidRPr="003B5A2A">
        <w:rPr>
          <w:rFonts w:ascii="Times" w:eastAsia="Times New Roman" w:hAnsi="Times" w:cs="B Zar" w:hint="cs"/>
          <w:b/>
          <w:sz w:val="26"/>
          <w:szCs w:val="26"/>
          <w:rtl/>
        </w:rPr>
        <w:t>‌</w:t>
      </w:r>
      <w:r w:rsidRPr="003B5A2A">
        <w:rPr>
          <w:rFonts w:ascii="Times" w:eastAsia="Times New Roman" w:hAnsi="Times" w:cs="B Zar"/>
          <w:b/>
          <w:sz w:val="26"/>
          <w:szCs w:val="26"/>
          <w:rtl/>
        </w:rPr>
        <w:t>شده</w:t>
      </w:r>
      <w:r w:rsidRPr="003B5A2A">
        <w:rPr>
          <w:rFonts w:ascii="Times" w:eastAsia="Times New Roman" w:hAnsi="Times" w:cs="B Zar" w:hint="cs"/>
          <w:b/>
          <w:sz w:val="26"/>
          <w:szCs w:val="26"/>
          <w:rtl/>
        </w:rPr>
        <w:t xml:space="preserve"> بکار می‌رود. در مقابل، پرداخت احتمالی که درصد مشخصی از سود است، ممکن است ب</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انگر این باشد كه تعهد نسبت به کارکنان، توافق مشارکت در سود برا</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 xml:space="preserve"> فراهم کردن حقوق و مزایا برای کارکنان بابت خدمات ارائه‌شده، می‌‌باشد.</w:t>
      </w:r>
    </w:p>
    <w:p w:rsidR="003B5A2A" w:rsidRPr="003B5A2A" w:rsidRDefault="003B5A2A" w:rsidP="003B5A2A">
      <w:pPr>
        <w:tabs>
          <w:tab w:val="left" w:pos="907"/>
        </w:tabs>
        <w:spacing w:after="0" w:line="204" w:lineRule="auto"/>
        <w:ind w:left="1134" w:hanging="567"/>
        <w:jc w:val="lowKashida"/>
        <w:rPr>
          <w:rFonts w:ascii="Times" w:eastAsia="Times New Roman" w:hAnsi="Times" w:cs="B Zar"/>
          <w:b/>
          <w:sz w:val="26"/>
          <w:szCs w:val="26"/>
          <w:rtl/>
        </w:rPr>
      </w:pPr>
      <w:r w:rsidRPr="003B5A2A">
        <w:rPr>
          <w:rFonts w:ascii="Times" w:eastAsia="Times New Roman" w:hAnsi="Times" w:cs="B Zar" w:hint="cs"/>
          <w:b/>
          <w:sz w:val="26"/>
          <w:szCs w:val="26"/>
          <w:rtl/>
        </w:rPr>
        <w:t>ح</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r>
      <w:r w:rsidRPr="003B5A2A">
        <w:rPr>
          <w:rFonts w:ascii="B Homa" w:eastAsia="MS Mincho" w:hAnsi="B Homa" w:cs="B Traffic" w:hint="cs"/>
          <w:b/>
          <w:bCs/>
          <w:color w:val="595959"/>
          <w:sz w:val="20"/>
          <w:szCs w:val="20"/>
          <w:rtl/>
        </w:rPr>
        <w:t>سایر موافقت‌نامه‌ها و موضوعات-</w:t>
      </w:r>
      <w:r w:rsidRPr="003B5A2A">
        <w:rPr>
          <w:rFonts w:ascii="Times" w:eastAsia="Times New Roman" w:hAnsi="Times" w:cs="B Zar" w:hint="cs"/>
          <w:b/>
          <w:sz w:val="26"/>
          <w:szCs w:val="26"/>
          <w:rtl/>
        </w:rPr>
        <w:t xml:space="preserve"> شرایط سایر توافقها با </w:t>
      </w:r>
      <w:r w:rsidRPr="003B5A2A">
        <w:rPr>
          <w:rFonts w:ascii="Times" w:eastAsia="Times New Roman" w:hAnsi="Times" w:cs="B Zar"/>
          <w:b/>
          <w:sz w:val="26"/>
          <w:szCs w:val="26"/>
          <w:rtl/>
        </w:rPr>
        <w:t>سهامداران فروشنده</w:t>
      </w:r>
      <w:r w:rsidRPr="003B5A2A">
        <w:rPr>
          <w:rFonts w:ascii="Times" w:eastAsia="Times New Roman" w:hAnsi="Times" w:cs="B Zar" w:hint="cs"/>
          <w:b/>
          <w:sz w:val="26"/>
          <w:szCs w:val="26"/>
          <w:rtl/>
        </w:rPr>
        <w:t xml:space="preserve"> (مانند موافقت‌نامه برا</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 xml:space="preserve"> رقابت نكردن، قراردادهای اجرا</w:t>
      </w:r>
      <w:r w:rsidR="005D6DCE">
        <w:rPr>
          <w:rFonts w:ascii="Times" w:eastAsia="Times New Roman" w:hAnsi="Times" w:cs="B Zar" w:hint="cs"/>
          <w:b/>
          <w:sz w:val="26"/>
          <w:szCs w:val="26"/>
          <w:rtl/>
        </w:rPr>
        <w:t>یی</w:t>
      </w:r>
      <w:r w:rsidRPr="003B5A2A">
        <w:rPr>
          <w:rFonts w:ascii="Times" w:eastAsia="Times New Roman" w:hAnsi="Times" w:cs="B Zar" w:hint="cs"/>
          <w:b/>
          <w:sz w:val="26"/>
          <w:szCs w:val="26"/>
          <w:rtl/>
        </w:rPr>
        <w:t>، قرار‌داد‌ها</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 xml:space="preserve"> مشاوره و موافقت‌نامه‌های اجاره املاک) و روش حسابداری مالیات بر</w:t>
      </w:r>
      <w:r w:rsidRPr="003B5A2A">
        <w:rPr>
          <w:rFonts w:ascii="Times" w:eastAsia="Times New Roman" w:hAnsi="Times" w:cs="Times New Roman" w:hint="cs"/>
          <w:b/>
          <w:sz w:val="26"/>
          <w:szCs w:val="26"/>
          <w:rtl/>
        </w:rPr>
        <w:t xml:space="preserve"> </w:t>
      </w:r>
      <w:r w:rsidRPr="003B5A2A">
        <w:rPr>
          <w:rFonts w:ascii="Times" w:eastAsia="Times New Roman" w:hAnsi="Times" w:cs="B Zar" w:hint="cs"/>
          <w:b/>
          <w:sz w:val="26"/>
          <w:szCs w:val="26"/>
          <w:rtl/>
        </w:rPr>
        <w:t>درآمد پرداختهای احتمالی، ممکن</w:t>
      </w:r>
      <w:r w:rsidRPr="003B5A2A">
        <w:rPr>
          <w:rFonts w:ascii="Times" w:eastAsia="Times New Roman" w:hAnsi="Times" w:cs="Times New Roman" w:hint="cs"/>
          <w:b/>
          <w:sz w:val="26"/>
          <w:szCs w:val="26"/>
          <w:rtl/>
        </w:rPr>
        <w:t xml:space="preserve"> </w:t>
      </w:r>
      <w:r w:rsidRPr="003B5A2A">
        <w:rPr>
          <w:rFonts w:ascii="Times" w:eastAsia="Times New Roman" w:hAnsi="Times" w:cs="B Zar" w:hint="cs"/>
          <w:b/>
          <w:sz w:val="26"/>
          <w:szCs w:val="26"/>
          <w:rtl/>
        </w:rPr>
        <w:t>است نشان‌‌دهنده این باشد که پرداختهای احتمالی، قابل</w:t>
      </w:r>
      <w:r w:rsidRPr="003B5A2A">
        <w:rPr>
          <w:rFonts w:ascii="Times" w:eastAsia="Times New Roman" w:hAnsi="Times" w:cs="Times New Roman" w:hint="cs"/>
          <w:b/>
          <w:sz w:val="26"/>
          <w:szCs w:val="26"/>
          <w:rtl/>
        </w:rPr>
        <w:t xml:space="preserve"> </w:t>
      </w:r>
      <w:r w:rsidRPr="003B5A2A">
        <w:rPr>
          <w:rFonts w:ascii="Times" w:eastAsia="Times New Roman" w:hAnsi="Times" w:cs="B Zar" w:hint="cs"/>
          <w:b/>
          <w:sz w:val="26"/>
          <w:szCs w:val="26"/>
          <w:rtl/>
        </w:rPr>
        <w:t>انتساب به چیزی غیر</w:t>
      </w:r>
      <w:r w:rsidRPr="003B5A2A">
        <w:rPr>
          <w:rFonts w:ascii="Times" w:eastAsia="Times New Roman" w:hAnsi="Times" w:cs="Times New Roman" w:hint="cs"/>
          <w:b/>
          <w:sz w:val="26"/>
          <w:szCs w:val="26"/>
          <w:rtl/>
        </w:rPr>
        <w:t xml:space="preserve"> </w:t>
      </w:r>
      <w:r w:rsidRPr="003B5A2A">
        <w:rPr>
          <w:rFonts w:ascii="Times" w:eastAsia="Times New Roman" w:hAnsi="Times" w:cs="B Zar" w:hint="cs"/>
          <w:b/>
          <w:sz w:val="26"/>
          <w:szCs w:val="26"/>
          <w:rtl/>
        </w:rPr>
        <w:t xml:space="preserve">از مابه‌ازای </w:t>
      </w:r>
      <w:r w:rsidRPr="003B5A2A">
        <w:rPr>
          <w:rFonts w:ascii="Times" w:eastAsia="Times New Roman" w:hAnsi="Times" w:cs="B Zar"/>
          <w:b/>
          <w:sz w:val="26"/>
          <w:szCs w:val="26"/>
          <w:rtl/>
        </w:rPr>
        <w:t>واحد تحصیل</w:t>
      </w:r>
      <w:r w:rsidRPr="003B5A2A">
        <w:rPr>
          <w:rFonts w:ascii="Times" w:eastAsia="Times New Roman" w:hAnsi="Times" w:cs="Times New Roman" w:hint="cs"/>
          <w:b/>
          <w:sz w:val="26"/>
          <w:szCs w:val="26"/>
          <w:rtl/>
        </w:rPr>
        <w:t>‌</w:t>
      </w:r>
      <w:r w:rsidRPr="003B5A2A">
        <w:rPr>
          <w:rFonts w:ascii="Times" w:eastAsia="Times New Roman" w:hAnsi="Times" w:cs="B Zar"/>
          <w:b/>
          <w:sz w:val="26"/>
          <w:szCs w:val="26"/>
          <w:rtl/>
        </w:rPr>
        <w:t>شده</w:t>
      </w:r>
      <w:r w:rsidRPr="003B5A2A">
        <w:rPr>
          <w:rFonts w:ascii="Times" w:eastAsia="Times New Roman" w:hAnsi="Times" w:cs="B Zar" w:hint="cs"/>
          <w:b/>
          <w:sz w:val="26"/>
          <w:szCs w:val="26"/>
          <w:rtl/>
        </w:rPr>
        <w:t xml:space="preserve"> است. برای مثال، در ارتباط با تحصیل، </w:t>
      </w:r>
      <w:r w:rsidRPr="003B5A2A">
        <w:rPr>
          <w:rFonts w:ascii="Times" w:eastAsia="Times New Roman" w:hAnsi="Times" w:cs="B Zar"/>
          <w:b/>
          <w:sz w:val="26"/>
          <w:szCs w:val="26"/>
          <w:rtl/>
        </w:rPr>
        <w:t>واحد تحصیل‌کننده</w:t>
      </w:r>
      <w:r w:rsidRPr="003B5A2A">
        <w:rPr>
          <w:rFonts w:ascii="Times" w:eastAsia="Times New Roman" w:hAnsi="Times" w:cs="B Zar" w:hint="cs"/>
          <w:b/>
          <w:sz w:val="26"/>
          <w:szCs w:val="26"/>
          <w:rtl/>
        </w:rPr>
        <w:t xml:space="preserve"> ممکن</w:t>
      </w:r>
      <w:r w:rsidRPr="003B5A2A">
        <w:rPr>
          <w:rFonts w:ascii="Times" w:eastAsia="Times New Roman" w:hAnsi="Times" w:cs="Times New Roman" w:hint="cs"/>
          <w:b/>
          <w:sz w:val="26"/>
          <w:szCs w:val="26"/>
          <w:rtl/>
        </w:rPr>
        <w:t xml:space="preserve"> </w:t>
      </w:r>
      <w:r w:rsidRPr="003B5A2A">
        <w:rPr>
          <w:rFonts w:ascii="Times" w:eastAsia="Times New Roman" w:hAnsi="Times" w:cs="B Zar" w:hint="cs"/>
          <w:b/>
          <w:sz w:val="26"/>
          <w:szCs w:val="26"/>
          <w:rtl/>
        </w:rPr>
        <w:t xml:space="preserve">است توافق اجاره‌ املاک را با </w:t>
      </w:r>
      <w:r w:rsidRPr="003B5A2A">
        <w:rPr>
          <w:rFonts w:ascii="Times" w:eastAsia="Times New Roman" w:hAnsi="Times" w:cs="B Zar"/>
          <w:b/>
          <w:sz w:val="26"/>
          <w:szCs w:val="26"/>
          <w:rtl/>
        </w:rPr>
        <w:t>سهامدار فروشنده</w:t>
      </w:r>
      <w:r w:rsidRPr="003B5A2A">
        <w:rPr>
          <w:rFonts w:ascii="Times" w:eastAsia="Times New Roman" w:hAnsi="Times" w:cs="B Zar" w:hint="cs"/>
          <w:b/>
          <w:sz w:val="26"/>
          <w:szCs w:val="26"/>
          <w:rtl/>
        </w:rPr>
        <w:t xml:space="preserve"> عمده، منعقد کند. اگر مبالغ اجاره كه در قرارداد اجاره تع</w:t>
      </w:r>
      <w:r w:rsidR="005D6DCE">
        <w:rPr>
          <w:rFonts w:ascii="Times" w:eastAsia="Times New Roman" w:hAnsi="Times" w:cs="B Zar" w:hint="cs"/>
          <w:b/>
          <w:sz w:val="26"/>
          <w:szCs w:val="26"/>
          <w:rtl/>
        </w:rPr>
        <w:t>یی</w:t>
      </w:r>
      <w:r w:rsidRPr="003B5A2A">
        <w:rPr>
          <w:rFonts w:ascii="Times" w:eastAsia="Times New Roman" w:hAnsi="Times" w:cs="B Zar" w:hint="cs"/>
          <w:b/>
          <w:sz w:val="26"/>
          <w:szCs w:val="26"/>
          <w:rtl/>
        </w:rPr>
        <w:t>ن شده‌ است به</w:t>
      </w:r>
      <w:r w:rsidRPr="003B5A2A">
        <w:rPr>
          <w:rFonts w:ascii="Times" w:eastAsia="Times New Roman" w:hAnsi="Times" w:cs="Times New Roman" w:hint="cs"/>
          <w:b/>
          <w:sz w:val="26"/>
          <w:szCs w:val="26"/>
          <w:rtl/>
        </w:rPr>
        <w:t xml:space="preserve"> </w:t>
      </w:r>
      <w:r w:rsidRPr="003B5A2A">
        <w:rPr>
          <w:rFonts w:ascii="Times" w:eastAsia="Times New Roman" w:hAnsi="Times" w:cs="B Zar" w:hint="cs"/>
          <w:b/>
          <w:sz w:val="26"/>
          <w:szCs w:val="26"/>
          <w:rtl/>
        </w:rPr>
        <w:t>میزان قابل</w:t>
      </w:r>
      <w:r w:rsidRPr="003B5A2A">
        <w:rPr>
          <w:rFonts w:ascii="Times" w:eastAsia="Times New Roman" w:hAnsi="Times" w:cs="Times New Roman" w:hint="cs"/>
          <w:b/>
          <w:sz w:val="26"/>
          <w:szCs w:val="26"/>
          <w:rtl/>
        </w:rPr>
        <w:t xml:space="preserve"> </w:t>
      </w:r>
      <w:r w:rsidRPr="003B5A2A">
        <w:rPr>
          <w:rFonts w:ascii="Times" w:eastAsia="Times New Roman" w:hAnsi="Times" w:cs="B Zar" w:hint="cs"/>
          <w:b/>
          <w:sz w:val="26"/>
          <w:szCs w:val="26"/>
          <w:rtl/>
        </w:rPr>
        <w:t xml:space="preserve">ملاحظه‌ای کمتر از بازار باشد، تمام </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ا قسمت</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 xml:space="preserve"> از پرداختهای اجاره به اجاره‌کننده (</w:t>
      </w:r>
      <w:r w:rsidRPr="003B5A2A">
        <w:rPr>
          <w:rFonts w:ascii="Times" w:eastAsia="Times New Roman" w:hAnsi="Times" w:cs="B Zar"/>
          <w:b/>
          <w:sz w:val="26"/>
          <w:szCs w:val="26"/>
          <w:rtl/>
        </w:rPr>
        <w:t>سهامدار فروشنده</w:t>
      </w:r>
      <w:r w:rsidRPr="003B5A2A">
        <w:rPr>
          <w:rFonts w:ascii="Times" w:eastAsia="Times New Roman" w:hAnsi="Times" w:cs="B Zar" w:hint="cs"/>
          <w:b/>
          <w:sz w:val="26"/>
          <w:szCs w:val="26"/>
          <w:rtl/>
        </w:rPr>
        <w:t>)، که طبق قرارداد جداگانه‌ای بابت پرداختهای احتمالی الزامی شده است، ممکن</w:t>
      </w:r>
      <w:r w:rsidRPr="003B5A2A">
        <w:rPr>
          <w:rFonts w:ascii="Times" w:eastAsia="Times New Roman" w:hAnsi="Times" w:cs="Times New Roman" w:hint="cs"/>
          <w:b/>
          <w:sz w:val="26"/>
          <w:szCs w:val="26"/>
          <w:rtl/>
        </w:rPr>
        <w:t xml:space="preserve"> </w:t>
      </w:r>
      <w:r w:rsidRPr="003B5A2A">
        <w:rPr>
          <w:rFonts w:ascii="Times" w:eastAsia="Times New Roman" w:hAnsi="Times" w:cs="B Zar" w:hint="cs"/>
          <w:b/>
          <w:sz w:val="26"/>
          <w:szCs w:val="26"/>
          <w:rtl/>
        </w:rPr>
        <w:t>است از نظر ماهیت، پرداخت بابت استفاده</w:t>
      </w:r>
      <w:r w:rsidRPr="003B5A2A">
        <w:rPr>
          <w:rFonts w:ascii="Times" w:eastAsia="Times New Roman" w:hAnsi="Times" w:cs="Times New Roman" w:hint="cs"/>
          <w:b/>
          <w:sz w:val="26"/>
          <w:szCs w:val="26"/>
          <w:rtl/>
        </w:rPr>
        <w:t xml:space="preserve"> </w:t>
      </w:r>
      <w:r w:rsidRPr="003B5A2A">
        <w:rPr>
          <w:rFonts w:ascii="Times" w:eastAsia="Times New Roman" w:hAnsi="Times" w:cs="B Zar" w:hint="cs"/>
          <w:b/>
          <w:sz w:val="26"/>
          <w:szCs w:val="26"/>
          <w:rtl/>
        </w:rPr>
        <w:t xml:space="preserve">از املاک اجاره‌ای باشد که </w:t>
      </w:r>
      <w:r w:rsidRPr="003B5A2A">
        <w:rPr>
          <w:rFonts w:ascii="Times" w:eastAsia="Times New Roman" w:hAnsi="Times" w:cs="B Zar"/>
          <w:b/>
          <w:sz w:val="26"/>
          <w:szCs w:val="26"/>
          <w:rtl/>
        </w:rPr>
        <w:t>واحد تحصیل‌کننده</w:t>
      </w:r>
      <w:r w:rsidRPr="003B5A2A">
        <w:rPr>
          <w:rFonts w:ascii="Times" w:eastAsia="Times New Roman" w:hAnsi="Times" w:cs="B Zar" w:hint="cs"/>
          <w:b/>
          <w:sz w:val="26"/>
          <w:szCs w:val="26"/>
          <w:rtl/>
        </w:rPr>
        <w:t xml:space="preserve"> باید در صورتهای</w:t>
      </w:r>
      <w:r w:rsidRPr="003B5A2A">
        <w:rPr>
          <w:rFonts w:ascii="Times" w:eastAsia="Times New Roman" w:hAnsi="Times" w:cs="Times New Roman" w:hint="cs"/>
          <w:b/>
          <w:sz w:val="26"/>
          <w:szCs w:val="26"/>
          <w:rtl/>
        </w:rPr>
        <w:t xml:space="preserve"> </w:t>
      </w:r>
      <w:r w:rsidRPr="003B5A2A">
        <w:rPr>
          <w:rFonts w:ascii="Times" w:eastAsia="Times New Roman" w:hAnsi="Times" w:cs="B Zar" w:hint="cs"/>
          <w:b/>
          <w:sz w:val="26"/>
          <w:szCs w:val="26"/>
          <w:rtl/>
        </w:rPr>
        <w:t>مالی پس</w:t>
      </w:r>
      <w:r w:rsidRPr="003B5A2A">
        <w:rPr>
          <w:rFonts w:ascii="Times" w:eastAsia="Times New Roman" w:hAnsi="Times" w:cs="Times New Roman" w:hint="cs"/>
          <w:b/>
          <w:sz w:val="26"/>
          <w:szCs w:val="26"/>
          <w:rtl/>
        </w:rPr>
        <w:t xml:space="preserve"> </w:t>
      </w:r>
      <w:r w:rsidRPr="003B5A2A">
        <w:rPr>
          <w:rFonts w:ascii="Times" w:eastAsia="Times New Roman" w:hAnsi="Times" w:cs="B Zar" w:hint="cs"/>
          <w:b/>
          <w:sz w:val="26"/>
          <w:szCs w:val="26"/>
          <w:rtl/>
        </w:rPr>
        <w:t>از ترکیب، به صورت جداگانه شناسایی كند. در</w:t>
      </w:r>
      <w:r w:rsidRPr="003B5A2A">
        <w:rPr>
          <w:rFonts w:ascii="Times" w:eastAsia="Times New Roman" w:hAnsi="Times" w:cs="Times New Roman" w:hint="cs"/>
          <w:b/>
          <w:sz w:val="26"/>
          <w:szCs w:val="26"/>
          <w:rtl/>
        </w:rPr>
        <w:t xml:space="preserve"> </w:t>
      </w:r>
      <w:r w:rsidRPr="003B5A2A">
        <w:rPr>
          <w:rFonts w:ascii="Times" w:eastAsia="Times New Roman" w:hAnsi="Times" w:cs="B Zar" w:hint="cs"/>
          <w:b/>
          <w:sz w:val="26"/>
          <w:szCs w:val="26"/>
          <w:rtl/>
        </w:rPr>
        <w:t>مقابل، اگر</w:t>
      </w:r>
      <w:r w:rsidRPr="003B5A2A">
        <w:rPr>
          <w:rFonts w:ascii="Calibri" w:eastAsia="Times New Roman" w:hAnsi="Calibri" w:cs="B Zar" w:hint="cs"/>
          <w:b/>
          <w:sz w:val="26"/>
          <w:szCs w:val="26"/>
          <w:rtl/>
        </w:rPr>
        <w:t xml:space="preserve"> طبق قرارداد اجاره، مبالغ اجاره به‌گونه‌ای تعیین شده باشد که</w:t>
      </w:r>
      <w:r w:rsidRPr="003B5A2A">
        <w:rPr>
          <w:rFonts w:ascii="Times" w:eastAsia="Times New Roman" w:hAnsi="Times" w:cs="B Zar" w:hint="cs"/>
          <w:b/>
          <w:sz w:val="26"/>
          <w:szCs w:val="26"/>
          <w:rtl/>
        </w:rPr>
        <w:t xml:space="preserve"> با شرایط بازار برا</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 xml:space="preserve"> املاک اجاره‌ای سازگار باشد، توافق پرداختهای احتمالی به سهامدار فروشنده، می‌تواند مابه‌ازای احتمالی در</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ترکیب</w:t>
      </w:r>
      <w:r w:rsidRPr="003B5A2A">
        <w:rPr>
          <w:rFonts w:ascii="Times" w:eastAsia="Times New Roman" w:hAnsi="Times" w:cs="Times New Roman" w:hint="cs"/>
          <w:b/>
          <w:sz w:val="26"/>
          <w:szCs w:val="26"/>
          <w:rtl/>
        </w:rPr>
        <w:t xml:space="preserve"> </w:t>
      </w:r>
      <w:r w:rsidRPr="003B5A2A">
        <w:rPr>
          <w:rFonts w:ascii="Times" w:eastAsia="Times New Roman" w:hAnsi="Times" w:cs="B Zar" w:hint="cs"/>
          <w:b/>
          <w:sz w:val="26"/>
          <w:szCs w:val="26"/>
          <w:rtl/>
        </w:rPr>
        <w:t>تجاری تلقی شود.</w:t>
      </w:r>
    </w:p>
    <w:p w:rsidR="003B5A2A" w:rsidRPr="003B5A2A" w:rsidRDefault="003B5A2A" w:rsidP="003B5A2A">
      <w:pPr>
        <w:keepNext/>
        <w:pBdr>
          <w:bottom w:val="single" w:sz="4" w:space="1" w:color="595959"/>
        </w:pBdr>
        <w:spacing w:before="120" w:after="0" w:line="204" w:lineRule="auto"/>
        <w:jc w:val="lowKashida"/>
        <w:outlineLvl w:val="0"/>
        <w:rPr>
          <w:rFonts w:ascii="Times New Roman Bold" w:eastAsia="Times New Roman" w:hAnsi="Times New Roman Bold" w:cs="B Titr"/>
          <w:b/>
          <w:bCs/>
          <w:spacing w:val="-6"/>
          <w:sz w:val="24"/>
          <w:szCs w:val="24"/>
          <w:rtl/>
        </w:rPr>
      </w:pPr>
      <w:r w:rsidRPr="003B5A2A">
        <w:rPr>
          <w:rFonts w:ascii="Times New Roman Bold" w:eastAsia="Times New Roman" w:hAnsi="Times New Roman Bold" w:cs="B Titr" w:hint="cs"/>
          <w:b/>
          <w:bCs/>
          <w:spacing w:val="-6"/>
          <w:sz w:val="24"/>
          <w:szCs w:val="24"/>
          <w:rtl/>
        </w:rPr>
        <w:t xml:space="preserve">سایر </w:t>
      </w:r>
      <w:r w:rsidRPr="003B5A2A">
        <w:rPr>
          <w:rFonts w:ascii="Times New Roman Bold" w:eastAsia="Times New Roman" w:hAnsi="Times New Roman Bold" w:cs="B Titr"/>
          <w:b/>
          <w:bCs/>
          <w:spacing w:val="-6"/>
          <w:sz w:val="24"/>
          <w:szCs w:val="24"/>
          <w:rtl/>
        </w:rPr>
        <w:t>استاندارد</w:t>
      </w:r>
      <w:r w:rsidRPr="003B5A2A">
        <w:rPr>
          <w:rFonts w:ascii="Times New Roman Bold" w:eastAsia="Times New Roman" w:hAnsi="Times New Roman Bold" w:cs="B Titr" w:hint="cs"/>
          <w:b/>
          <w:bCs/>
          <w:spacing w:val="-6"/>
          <w:sz w:val="24"/>
          <w:szCs w:val="24"/>
          <w:rtl/>
        </w:rPr>
        <w:t>های</w:t>
      </w:r>
      <w:r w:rsidRPr="003B5A2A">
        <w:rPr>
          <w:rFonts w:ascii="Times New Roman Bold" w:eastAsia="Times New Roman" w:hAnsi="Times New Roman Bold" w:cs="B Titr"/>
          <w:b/>
          <w:bCs/>
          <w:spacing w:val="-6"/>
          <w:sz w:val="24"/>
          <w:szCs w:val="24"/>
          <w:rtl/>
        </w:rPr>
        <w:t xml:space="preserve"> </w:t>
      </w:r>
      <w:r w:rsidRPr="003B5A2A">
        <w:rPr>
          <w:rFonts w:ascii="Times New Roman Bold" w:eastAsia="Times New Roman" w:hAnsi="Times New Roman Bold" w:cs="B Titr" w:hint="cs"/>
          <w:b/>
          <w:bCs/>
          <w:spacing w:val="-6"/>
          <w:sz w:val="24"/>
          <w:szCs w:val="24"/>
          <w:rtl/>
        </w:rPr>
        <w:t>حسابداری</w:t>
      </w:r>
      <w:r w:rsidRPr="003B5A2A">
        <w:rPr>
          <w:rFonts w:ascii="Times New Roman Bold" w:eastAsia="Times New Roman" w:hAnsi="Times New Roman Bold" w:cs="B Titr"/>
          <w:b/>
          <w:bCs/>
          <w:spacing w:val="-6"/>
          <w:sz w:val="24"/>
          <w:szCs w:val="24"/>
          <w:rtl/>
        </w:rPr>
        <w:t xml:space="preserve"> </w:t>
      </w:r>
      <w:r w:rsidRPr="003B5A2A">
        <w:rPr>
          <w:rFonts w:ascii="Times New Roman Bold" w:eastAsia="Times New Roman" w:hAnsi="Times New Roman Bold" w:cs="B Titr" w:hint="cs"/>
          <w:b/>
          <w:bCs/>
          <w:spacing w:val="-6"/>
          <w:sz w:val="24"/>
          <w:szCs w:val="24"/>
          <w:rtl/>
        </w:rPr>
        <w:t>که در خصوص اندازه‌گیری و حسابداری پس از تحصیل، رهنمود ارائه می‌کنند (بکارگیری بند 53)</w:t>
      </w:r>
    </w:p>
    <w:p w:rsidR="003B5A2A" w:rsidRPr="003B5A2A" w:rsidRDefault="003B5A2A" w:rsidP="003B5A2A">
      <w:pPr>
        <w:spacing w:before="40" w:after="0" w:line="204" w:lineRule="auto"/>
        <w:ind w:left="567" w:hanging="567"/>
        <w:jc w:val="lowKashida"/>
        <w:rPr>
          <w:rFonts w:ascii="Times" w:eastAsia="Times New Roman" w:hAnsi="Times" w:cs="B Zar"/>
          <w:sz w:val="26"/>
          <w:szCs w:val="26"/>
          <w:rtl/>
        </w:rPr>
      </w:pPr>
      <w:r w:rsidRPr="003B5A2A">
        <w:rPr>
          <w:rFonts w:ascii="Times" w:eastAsia="Times New Roman" w:hAnsi="Times" w:cs="B Zar" w:hint="cs"/>
          <w:spacing w:val="-4"/>
          <w:w w:val="98"/>
          <w:sz w:val="26"/>
          <w:szCs w:val="26"/>
          <w:rtl/>
        </w:rPr>
        <w:t>ب56</w:t>
      </w:r>
      <w:r w:rsidRPr="003B5A2A">
        <w:rPr>
          <w:rFonts w:ascii="Times" w:eastAsia="Times New Roman" w:hAnsi="Times" w:cs="B Zar" w:hint="cs"/>
          <w:sz w:val="26"/>
          <w:szCs w:val="26"/>
          <w:rtl/>
        </w:rPr>
        <w:t>.</w:t>
      </w:r>
      <w:r w:rsidRPr="003B5A2A">
        <w:rPr>
          <w:rFonts w:ascii="Times" w:eastAsia="Times New Roman" w:hAnsi="Times" w:cs="B Zar" w:hint="cs"/>
          <w:sz w:val="26"/>
          <w:szCs w:val="26"/>
          <w:rtl/>
        </w:rPr>
        <w:tab/>
        <w:t xml:space="preserve">مثالهایی از سایر </w:t>
      </w:r>
      <w:r w:rsidRPr="003B5A2A">
        <w:rPr>
          <w:rFonts w:ascii="Times" w:eastAsia="Times New Roman" w:hAnsi="Times" w:cs="B Zar"/>
          <w:sz w:val="26"/>
          <w:szCs w:val="26"/>
          <w:rtl/>
        </w:rPr>
        <w:t>استاندارد</w:t>
      </w:r>
      <w:r w:rsidRPr="003B5A2A">
        <w:rPr>
          <w:rFonts w:ascii="Times" w:eastAsia="Times New Roman" w:hAnsi="Times" w:cs="B Zar" w:hint="cs"/>
          <w:sz w:val="26"/>
          <w:szCs w:val="26"/>
          <w:rtl/>
        </w:rPr>
        <w:t>های</w:t>
      </w:r>
      <w:r w:rsidRPr="003B5A2A">
        <w:rPr>
          <w:rFonts w:ascii="Times" w:eastAsia="Times New Roman" w:hAnsi="Times" w:cs="B Zar"/>
          <w:sz w:val="26"/>
          <w:szCs w:val="26"/>
          <w:rtl/>
        </w:rPr>
        <w:t xml:space="preserve"> </w:t>
      </w:r>
      <w:r w:rsidRPr="003B5A2A">
        <w:rPr>
          <w:rFonts w:ascii="Times" w:eastAsia="Times New Roman" w:hAnsi="Times" w:cs="B Zar" w:hint="cs"/>
          <w:sz w:val="26"/>
          <w:szCs w:val="26"/>
          <w:rtl/>
        </w:rPr>
        <w:t>حسابداری</w:t>
      </w:r>
      <w:r w:rsidRPr="003B5A2A">
        <w:rPr>
          <w:rFonts w:ascii="Times" w:eastAsia="Times New Roman" w:hAnsi="Times" w:cs="B Zar"/>
          <w:sz w:val="26"/>
          <w:szCs w:val="26"/>
          <w:rtl/>
        </w:rPr>
        <w:t xml:space="preserve"> </w:t>
      </w:r>
      <w:r w:rsidRPr="003B5A2A">
        <w:rPr>
          <w:rFonts w:ascii="Times" w:eastAsia="Times New Roman" w:hAnsi="Times" w:cs="B Zar" w:hint="cs"/>
          <w:sz w:val="26"/>
          <w:szCs w:val="26"/>
          <w:rtl/>
        </w:rPr>
        <w:t>که در خصوص اندازه‌گیری و حسابداری داراییهای تحص</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ل‌شده و بدهیهای تقبل‌شده در ترکیب‌ تجاری رهنمود ارائه می‌کنند، به شرح زیر است:</w:t>
      </w:r>
    </w:p>
    <w:p w:rsidR="003B5A2A" w:rsidRPr="003B5A2A" w:rsidRDefault="003B5A2A" w:rsidP="003B5A2A">
      <w:pPr>
        <w:tabs>
          <w:tab w:val="left" w:pos="907"/>
        </w:tabs>
        <w:spacing w:after="0" w:line="204" w:lineRule="auto"/>
        <w:ind w:left="1134" w:hanging="567"/>
        <w:jc w:val="lowKashida"/>
        <w:rPr>
          <w:rFonts w:ascii="Times" w:eastAsia="Times New Roman" w:hAnsi="Times" w:cs="B Zar"/>
          <w:b/>
          <w:sz w:val="26"/>
          <w:szCs w:val="26"/>
        </w:rPr>
      </w:pPr>
      <w:r w:rsidRPr="003B5A2A">
        <w:rPr>
          <w:rFonts w:ascii="Times" w:eastAsia="Times New Roman" w:hAnsi="Times" w:cs="B Zar" w:hint="cs"/>
          <w:b/>
          <w:sz w:val="26"/>
          <w:szCs w:val="26"/>
          <w:rtl/>
        </w:rPr>
        <w:t>الف</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r>
      <w:r w:rsidRPr="003B5A2A">
        <w:rPr>
          <w:rFonts w:ascii="Times" w:eastAsia="Times New Roman" w:hAnsi="Times" w:cs="B Zar"/>
          <w:b/>
          <w:sz w:val="26"/>
          <w:szCs w:val="26"/>
          <w:rtl/>
        </w:rPr>
        <w:t xml:space="preserve">استاندارد </w:t>
      </w:r>
      <w:r w:rsidRPr="003B5A2A">
        <w:rPr>
          <w:rFonts w:ascii="Times" w:eastAsia="Times New Roman" w:hAnsi="Times" w:cs="B Zar" w:hint="cs"/>
          <w:b/>
          <w:sz w:val="26"/>
          <w:szCs w:val="26"/>
          <w:rtl/>
        </w:rPr>
        <w:t xml:space="preserve">حسابداری 17، حسابداری داراییهای نامشهود قابل تشخیص تحصیل‌شده در ترکیب تجاری را تعیین می‌کند. </w:t>
      </w:r>
      <w:r w:rsidRPr="003B5A2A">
        <w:rPr>
          <w:rFonts w:ascii="Times" w:eastAsia="Times New Roman" w:hAnsi="Times" w:cs="B Zar"/>
          <w:b/>
          <w:sz w:val="26"/>
          <w:szCs w:val="26"/>
          <w:rtl/>
        </w:rPr>
        <w:t>واحد تحصیل‌کننده</w:t>
      </w:r>
      <w:r w:rsidRPr="003B5A2A">
        <w:rPr>
          <w:rFonts w:ascii="Times" w:eastAsia="Times New Roman" w:hAnsi="Times" w:cs="B Zar" w:hint="cs"/>
          <w:b/>
          <w:sz w:val="26"/>
          <w:szCs w:val="26"/>
          <w:rtl/>
        </w:rPr>
        <w:t>، سرقفلی را به مبلغ شناسایی‌شده در تاریخ تحصیل پس از کسر استهلاک انباشته و کاهش ارزش انباشته اندازه‌گیری می‌کند. سرقفل</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با</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د</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بر مبنا</w:t>
      </w:r>
      <w:r w:rsidR="005D6DCE">
        <w:rPr>
          <w:rFonts w:ascii="Times" w:eastAsia="Times New Roman" w:hAnsi="Times" w:cs="B Zar" w:hint="cs"/>
          <w:b/>
          <w:sz w:val="26"/>
          <w:szCs w:val="26"/>
          <w:rtl/>
        </w:rPr>
        <w:t>یی</w:t>
      </w:r>
      <w:r w:rsidRPr="003B5A2A">
        <w:rPr>
          <w:rFonts w:ascii="Times" w:eastAsia="Times New Roman" w:hAnsi="Times" w:cs="B Zar" w:hint="cs"/>
          <w:b/>
          <w:sz w:val="26"/>
          <w:szCs w:val="26"/>
          <w:rtl/>
        </w:rPr>
        <w:t>‌</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س</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ستمات</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ك‌</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ط</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عمر</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مف</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د</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آن‌</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مستهلك‌</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شود</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دوره‌</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استهلاك‌</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با</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د</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بهتر</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ن‌</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برآورد</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از</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دوره‌</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زمان</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كسب‌</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منافع‌</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اقتصاد</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آت</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توسط‌</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واحد</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تجار</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باشد</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ا</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ن‌</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فرض‌</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قابل‌</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رد</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وجود</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دارد</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كه‌</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عمر</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مف</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د</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سرقفل</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از</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تار</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خ‌</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شناسا</w:t>
      </w:r>
      <w:r w:rsidR="005D6DCE">
        <w:rPr>
          <w:rFonts w:ascii="Times" w:eastAsia="Times New Roman" w:hAnsi="Times" w:cs="B Zar" w:hint="cs"/>
          <w:b/>
          <w:sz w:val="26"/>
          <w:szCs w:val="26"/>
          <w:rtl/>
        </w:rPr>
        <w:t>یی</w:t>
      </w:r>
      <w:r w:rsidRPr="003B5A2A">
        <w:rPr>
          <w:rFonts w:ascii="Times" w:eastAsia="Times New Roman" w:hAnsi="Times" w:cs="B Zar" w:hint="cs"/>
          <w:b/>
          <w:sz w:val="26"/>
          <w:szCs w:val="26"/>
          <w:rtl/>
        </w:rPr>
        <w:t>‌</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اول</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ه‌</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حداكثر</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ب</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ست‌</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سال‌</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است.</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روش‌</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استهلاك‌</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سرقفلی، با</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د</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نشان‌دهنده‌</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الگو</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مصرف‌</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منافع‌</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اقتصاد</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آت</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سرقفل</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باشد</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برا</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مستهلك‌</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كردن‌</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سرقفل</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با</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د</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از</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روش‌</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خط‌</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مستق</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م‌</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استفاده‌</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شود</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مگر</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ا</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ن‌</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كه‌</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شواهد</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متقاعدكننده‌ا</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درباره مناسب‌</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بودن‌</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روش‌</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د</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گر</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وجود</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داشته‌</w:t>
      </w:r>
      <w:r w:rsidRPr="003B5A2A">
        <w:rPr>
          <w:rFonts w:ascii="Times" w:eastAsia="Times New Roman" w:hAnsi="Times" w:cs="B Zar"/>
          <w:b/>
          <w:sz w:val="26"/>
          <w:szCs w:val="26"/>
          <w:rtl/>
        </w:rPr>
        <w:t xml:space="preserve"> </w:t>
      </w:r>
      <w:r w:rsidRPr="003B5A2A">
        <w:rPr>
          <w:rFonts w:ascii="Times" w:eastAsia="Times New Roman" w:hAnsi="Times" w:cs="B Zar" w:hint="cs"/>
          <w:b/>
          <w:sz w:val="26"/>
          <w:szCs w:val="26"/>
          <w:rtl/>
        </w:rPr>
        <w:t>باشد</w:t>
      </w:r>
      <w:r w:rsidRPr="003B5A2A">
        <w:rPr>
          <w:rFonts w:ascii="Times" w:eastAsia="Times New Roman" w:hAnsi="Times" w:cs="B Zar"/>
          <w:b/>
          <w:sz w:val="26"/>
          <w:szCs w:val="26"/>
          <w:rtl/>
        </w:rPr>
        <w:t>.</w:t>
      </w:r>
      <w:r w:rsidRPr="003B5A2A">
        <w:rPr>
          <w:rFonts w:ascii="Times" w:eastAsia="Times New Roman" w:hAnsi="Times" w:cs="B Zar" w:hint="cs"/>
          <w:b/>
          <w:sz w:val="26"/>
          <w:szCs w:val="26"/>
          <w:rtl/>
        </w:rPr>
        <w:t xml:space="preserve"> دوره‌ استهلاك‌ و روش‌ استهلاك‌ با</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د حداقل‌ در پا</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ان‌ هر سال‌ مال</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 بررس</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 شـود. اگر برآورد جد</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ـد عمر مف</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ـد سرقفل</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 با برآوردها</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 قبل</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 تفـاوت‌ عمده داشتـه‌ باشـد، دوره‌ استهلاك‌ با</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د متناسب‌ با آن‌ تغ</w:t>
      </w:r>
      <w:r w:rsidR="005D6DCE">
        <w:rPr>
          <w:rFonts w:ascii="Times" w:eastAsia="Times New Roman" w:hAnsi="Times" w:cs="B Zar" w:hint="cs"/>
          <w:b/>
          <w:sz w:val="26"/>
          <w:szCs w:val="26"/>
          <w:rtl/>
        </w:rPr>
        <w:t>یی</w:t>
      </w:r>
      <w:r w:rsidRPr="003B5A2A">
        <w:rPr>
          <w:rFonts w:ascii="Times" w:eastAsia="Times New Roman" w:hAnsi="Times" w:cs="B Zar" w:hint="cs"/>
          <w:b/>
          <w:sz w:val="26"/>
          <w:szCs w:val="26"/>
          <w:rtl/>
        </w:rPr>
        <w:t>ر كند. چنانچه‌ تغ</w:t>
      </w:r>
      <w:r w:rsidR="005D6DCE">
        <w:rPr>
          <w:rFonts w:ascii="Times" w:eastAsia="Times New Roman" w:hAnsi="Times" w:cs="B Zar" w:hint="cs"/>
          <w:b/>
          <w:sz w:val="26"/>
          <w:szCs w:val="26"/>
          <w:rtl/>
        </w:rPr>
        <w:t>یی</w:t>
      </w:r>
      <w:r w:rsidRPr="003B5A2A">
        <w:rPr>
          <w:rFonts w:ascii="Times" w:eastAsia="Times New Roman" w:hAnsi="Times" w:cs="B Zar" w:hint="cs"/>
          <w:b/>
          <w:sz w:val="26"/>
          <w:szCs w:val="26"/>
          <w:rtl/>
        </w:rPr>
        <w:t>ر قابل‌ ملاحظه‌ا</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 در الگو</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 جر</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ان‌ منافع‌ اقتصاد</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 مورد انتظار سرقفل</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 رخ‌ داده‌ باشد، روش‌ استهلاك‌ با</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د برا</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 انعكاس‌ الگو</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 جد</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د تغ</w:t>
      </w:r>
      <w:r w:rsidR="005D6DCE">
        <w:rPr>
          <w:rFonts w:ascii="Times" w:eastAsia="Times New Roman" w:hAnsi="Times" w:cs="B Zar" w:hint="cs"/>
          <w:b/>
          <w:sz w:val="26"/>
          <w:szCs w:val="26"/>
          <w:rtl/>
        </w:rPr>
        <w:t>یی</w:t>
      </w:r>
      <w:r w:rsidRPr="003B5A2A">
        <w:rPr>
          <w:rFonts w:ascii="Times" w:eastAsia="Times New Roman" w:hAnsi="Times" w:cs="B Zar" w:hint="cs"/>
          <w:b/>
          <w:sz w:val="26"/>
          <w:szCs w:val="26"/>
          <w:rtl/>
        </w:rPr>
        <w:t>ر كند. ا</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ن‌ تغ</w:t>
      </w:r>
      <w:r w:rsidR="005D6DCE">
        <w:rPr>
          <w:rFonts w:ascii="Times" w:eastAsia="Times New Roman" w:hAnsi="Times" w:cs="B Zar" w:hint="cs"/>
          <w:b/>
          <w:sz w:val="26"/>
          <w:szCs w:val="26"/>
          <w:rtl/>
        </w:rPr>
        <w:t>یی</w:t>
      </w:r>
      <w:r w:rsidRPr="003B5A2A">
        <w:rPr>
          <w:rFonts w:ascii="Times" w:eastAsia="Times New Roman" w:hAnsi="Times" w:cs="B Zar" w:hint="cs"/>
          <w:b/>
          <w:sz w:val="26"/>
          <w:szCs w:val="26"/>
          <w:rtl/>
        </w:rPr>
        <w:t>رات‌ طبق‌ استاندارد حسابدار</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 xml:space="preserve">‌ 34 به حساب منظور می‌شود. روش حسابداری زیانهای کاهش ارزش، در </w:t>
      </w:r>
      <w:r w:rsidRPr="003B5A2A">
        <w:rPr>
          <w:rFonts w:ascii="Times" w:eastAsia="Times New Roman" w:hAnsi="Times" w:cs="B Zar"/>
          <w:b/>
          <w:sz w:val="26"/>
          <w:szCs w:val="26"/>
          <w:rtl/>
        </w:rPr>
        <w:t>استاندارد حسابداری</w:t>
      </w:r>
      <w:r w:rsidRPr="003B5A2A">
        <w:rPr>
          <w:rFonts w:ascii="Times" w:eastAsia="Times New Roman" w:hAnsi="Times" w:cs="B Zar" w:hint="cs"/>
          <w:b/>
          <w:sz w:val="26"/>
          <w:szCs w:val="26"/>
          <w:rtl/>
        </w:rPr>
        <w:t xml:space="preserve"> 32</w:t>
      </w:r>
      <w:r w:rsidRPr="003B5A2A">
        <w:rPr>
          <w:rFonts w:ascii="Times" w:eastAsia="Times New Roman" w:hAnsi="Times" w:cs="B Zar"/>
          <w:b/>
          <w:sz w:val="26"/>
          <w:szCs w:val="26"/>
          <w:rtl/>
        </w:rPr>
        <w:t xml:space="preserve"> </w:t>
      </w:r>
      <w:r w:rsidRPr="003B5A2A">
        <w:rPr>
          <w:rFonts w:ascii="B Homa" w:eastAsia="MS Mincho" w:hAnsi="B Homa" w:cs="B Traffic" w:hint="cs"/>
          <w:b/>
          <w:bCs/>
          <w:color w:val="595959"/>
          <w:sz w:val="20"/>
          <w:szCs w:val="20"/>
          <w:rtl/>
        </w:rPr>
        <w:t>کاهش ارزش داراییها</w:t>
      </w:r>
      <w:r w:rsidRPr="003B5A2A">
        <w:rPr>
          <w:rFonts w:ascii="Times" w:eastAsia="Times New Roman" w:hAnsi="Times" w:cs="B Zar" w:hint="cs"/>
          <w:b/>
          <w:sz w:val="26"/>
          <w:szCs w:val="26"/>
          <w:rtl/>
        </w:rPr>
        <w:t xml:space="preserve"> تجویز شده است.</w:t>
      </w:r>
    </w:p>
    <w:p w:rsidR="003B5A2A" w:rsidRPr="003B5A2A" w:rsidRDefault="003B5A2A" w:rsidP="003B5A2A">
      <w:pPr>
        <w:tabs>
          <w:tab w:val="left" w:pos="907"/>
        </w:tabs>
        <w:spacing w:after="0" w:line="204" w:lineRule="auto"/>
        <w:ind w:left="1134" w:hanging="567"/>
        <w:jc w:val="lowKashida"/>
        <w:rPr>
          <w:rFonts w:ascii="Times" w:eastAsia="Times New Roman" w:hAnsi="Times" w:cs="B Zar"/>
          <w:b/>
          <w:sz w:val="26"/>
          <w:rtl/>
        </w:rPr>
      </w:pPr>
      <w:r w:rsidRPr="003B5A2A">
        <w:rPr>
          <w:rFonts w:ascii="Times" w:eastAsia="Times New Roman" w:hAnsi="Times" w:cs="B Zar" w:hint="cs"/>
          <w:b/>
          <w:sz w:val="26"/>
          <w:szCs w:val="26"/>
          <w:rtl/>
        </w:rPr>
        <w:t>ب</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r>
      <w:r w:rsidRPr="003B5A2A">
        <w:rPr>
          <w:rFonts w:ascii="Times" w:eastAsia="Times New Roman" w:hAnsi="Times" w:cs="B Zar"/>
          <w:b/>
          <w:spacing w:val="-4"/>
          <w:sz w:val="26"/>
          <w:szCs w:val="26"/>
          <w:rtl/>
        </w:rPr>
        <w:t xml:space="preserve">استاندارد حسابداری </w:t>
      </w:r>
      <w:r w:rsidRPr="003B5A2A">
        <w:rPr>
          <w:rFonts w:ascii="Times" w:eastAsia="Times New Roman" w:hAnsi="Times" w:cs="B Zar" w:hint="cs"/>
          <w:b/>
          <w:spacing w:val="-4"/>
          <w:sz w:val="26"/>
          <w:szCs w:val="26"/>
          <w:rtl/>
        </w:rPr>
        <w:t>35، حسابداری پس از تحصیل داراییهای مال</w:t>
      </w:r>
      <w:r w:rsidR="005D6DCE">
        <w:rPr>
          <w:rFonts w:ascii="Times" w:eastAsia="Times New Roman" w:hAnsi="Times" w:cs="B Zar" w:hint="cs"/>
          <w:b/>
          <w:spacing w:val="-4"/>
          <w:sz w:val="26"/>
          <w:szCs w:val="26"/>
          <w:rtl/>
        </w:rPr>
        <w:t>ی</w:t>
      </w:r>
      <w:r w:rsidRPr="003B5A2A">
        <w:rPr>
          <w:rFonts w:ascii="Times" w:eastAsia="Times New Roman" w:hAnsi="Times" w:cs="B Zar" w:hint="cs"/>
          <w:b/>
          <w:spacing w:val="-4"/>
          <w:sz w:val="26"/>
          <w:szCs w:val="26"/>
          <w:rtl/>
        </w:rPr>
        <w:t>ات انتقال</w:t>
      </w:r>
      <w:r w:rsidR="005D6DCE">
        <w:rPr>
          <w:rFonts w:ascii="Times" w:eastAsia="Times New Roman" w:hAnsi="Times" w:cs="B Zar" w:hint="cs"/>
          <w:b/>
          <w:spacing w:val="-4"/>
          <w:sz w:val="26"/>
          <w:szCs w:val="26"/>
          <w:rtl/>
        </w:rPr>
        <w:t>ی</w:t>
      </w:r>
      <w:r w:rsidRPr="003B5A2A">
        <w:rPr>
          <w:rFonts w:ascii="Times" w:eastAsia="Times New Roman" w:hAnsi="Times" w:cs="B Zar" w:hint="cs"/>
          <w:b/>
          <w:spacing w:val="-4"/>
          <w:sz w:val="26"/>
          <w:szCs w:val="26"/>
          <w:rtl/>
        </w:rPr>
        <w:t xml:space="preserve"> (شامل داراییهای مالیات انتقال</w:t>
      </w:r>
      <w:r w:rsidR="005D6DCE">
        <w:rPr>
          <w:rFonts w:ascii="Times" w:eastAsia="Times New Roman" w:hAnsi="Times" w:cs="B Zar" w:hint="cs"/>
          <w:b/>
          <w:spacing w:val="-4"/>
          <w:sz w:val="26"/>
          <w:szCs w:val="26"/>
          <w:rtl/>
        </w:rPr>
        <w:t>ی</w:t>
      </w:r>
      <w:r w:rsidRPr="003B5A2A">
        <w:rPr>
          <w:rFonts w:ascii="Times" w:eastAsia="Times New Roman" w:hAnsi="Times" w:cs="B Zar" w:hint="cs"/>
          <w:b/>
          <w:spacing w:val="-4"/>
          <w:sz w:val="26"/>
          <w:szCs w:val="26"/>
          <w:rtl/>
        </w:rPr>
        <w:t xml:space="preserve"> شناسایی‌نشده) و بدهیهای تحصیل‌شده در ترکیب تجاری را تعیین می‌کند.</w:t>
      </w:r>
    </w:p>
    <w:p w:rsidR="003B5A2A" w:rsidRPr="003B5A2A" w:rsidRDefault="003B5A2A" w:rsidP="003B5A2A">
      <w:pPr>
        <w:tabs>
          <w:tab w:val="left" w:pos="907"/>
        </w:tabs>
        <w:spacing w:after="0" w:line="204" w:lineRule="auto"/>
        <w:ind w:left="1134" w:hanging="567"/>
        <w:jc w:val="lowKashida"/>
        <w:rPr>
          <w:rFonts w:ascii="Times" w:eastAsia="Times New Roman" w:hAnsi="Times" w:cs="B Zar"/>
          <w:b/>
          <w:sz w:val="26"/>
          <w:szCs w:val="26"/>
        </w:rPr>
      </w:pPr>
      <w:r w:rsidRPr="003B5A2A">
        <w:rPr>
          <w:rFonts w:ascii="Times" w:eastAsia="Times New Roman" w:hAnsi="Times" w:cs="B Zar" w:hint="cs"/>
          <w:b/>
          <w:sz w:val="26"/>
          <w:szCs w:val="26"/>
          <w:rtl/>
        </w:rPr>
        <w:t>پ</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r>
      <w:r w:rsidRPr="003B5A2A">
        <w:rPr>
          <w:rFonts w:ascii="Times" w:eastAsia="Times New Roman" w:hAnsi="Times" w:cs="B Zar"/>
          <w:b/>
          <w:sz w:val="26"/>
          <w:szCs w:val="26"/>
          <w:rtl/>
        </w:rPr>
        <w:t xml:space="preserve">استاندارد </w:t>
      </w:r>
      <w:r w:rsidRPr="003B5A2A">
        <w:rPr>
          <w:rFonts w:ascii="Times" w:eastAsia="Times New Roman" w:hAnsi="Times" w:cs="B Zar" w:hint="cs"/>
          <w:b/>
          <w:sz w:val="26"/>
          <w:szCs w:val="26"/>
          <w:rtl/>
        </w:rPr>
        <w:t>حسابداری 39 (مصوب 1398)، در خصوص حسابداری تغییر در منافع مالکیت واحد تجاری اصلی در واحد تجاری فرعی پس از کسب کنترل، رهنمود ارائه می‌کند.</w:t>
      </w:r>
    </w:p>
    <w:p w:rsidR="003B5A2A" w:rsidRPr="003B5A2A" w:rsidRDefault="003B5A2A" w:rsidP="003B5A2A">
      <w:pPr>
        <w:keepNext/>
        <w:pBdr>
          <w:bottom w:val="single" w:sz="4" w:space="1" w:color="595959"/>
        </w:pBdr>
        <w:spacing w:before="120" w:after="0" w:line="204" w:lineRule="auto"/>
        <w:jc w:val="lowKashida"/>
        <w:outlineLvl w:val="0"/>
        <w:rPr>
          <w:rFonts w:ascii="Times New Roman Bold" w:eastAsia="Times New Roman" w:hAnsi="Times New Roman Bold" w:cs="B Titr"/>
          <w:b/>
          <w:bCs/>
          <w:sz w:val="24"/>
          <w:szCs w:val="24"/>
          <w:rtl/>
        </w:rPr>
      </w:pPr>
      <w:r w:rsidRPr="003B5A2A">
        <w:rPr>
          <w:rFonts w:ascii="Times New Roman Bold" w:eastAsia="Times New Roman" w:hAnsi="Times New Roman Bold" w:cs="B Titr" w:hint="cs"/>
          <w:b/>
          <w:bCs/>
          <w:sz w:val="24"/>
          <w:szCs w:val="24"/>
          <w:rtl/>
        </w:rPr>
        <w:lastRenderedPageBreak/>
        <w:t>افشا (بکارگیری بندهای 58 و 60)</w:t>
      </w:r>
    </w:p>
    <w:p w:rsidR="003B5A2A" w:rsidRPr="003B5A2A" w:rsidRDefault="003B5A2A" w:rsidP="003B5A2A">
      <w:pPr>
        <w:spacing w:before="40" w:after="0" w:line="204" w:lineRule="auto"/>
        <w:ind w:left="567" w:hanging="567"/>
        <w:jc w:val="lowKashida"/>
        <w:rPr>
          <w:rFonts w:ascii="Times" w:eastAsia="Times New Roman" w:hAnsi="Times" w:cs="B Zar"/>
          <w:sz w:val="26"/>
          <w:szCs w:val="26"/>
          <w:rtl/>
        </w:rPr>
      </w:pPr>
      <w:r w:rsidRPr="003B5A2A">
        <w:rPr>
          <w:rFonts w:ascii="Times" w:eastAsia="Times New Roman" w:hAnsi="Times" w:cs="B Zar" w:hint="cs"/>
          <w:spacing w:val="-4"/>
          <w:w w:val="98"/>
          <w:sz w:val="26"/>
          <w:szCs w:val="26"/>
          <w:rtl/>
        </w:rPr>
        <w:t>ب57</w:t>
      </w:r>
      <w:r w:rsidRPr="003B5A2A">
        <w:rPr>
          <w:rFonts w:ascii="Times" w:eastAsia="Times New Roman" w:hAnsi="Times" w:cs="B Zar" w:hint="cs"/>
          <w:sz w:val="26"/>
          <w:szCs w:val="26"/>
          <w:rtl/>
        </w:rPr>
        <w:t>.</w:t>
      </w:r>
      <w:r w:rsidRPr="003B5A2A">
        <w:rPr>
          <w:rFonts w:ascii="Times" w:eastAsia="Times New Roman" w:hAnsi="Times" w:cs="B Zar" w:hint="cs"/>
          <w:sz w:val="26"/>
          <w:szCs w:val="26"/>
          <w:rtl/>
        </w:rPr>
        <w:tab/>
        <w:t xml:space="preserve">به منظور دستیابی به هدف مندرج در بند 58،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باید اطلاعات زیر را برای هر ترکیب تجاری که در دوره گزارشگری واقع می‌شود، افشا کند:</w:t>
      </w:r>
    </w:p>
    <w:p w:rsidR="003B5A2A" w:rsidRPr="003B5A2A" w:rsidRDefault="003B5A2A" w:rsidP="003B5A2A">
      <w:pPr>
        <w:tabs>
          <w:tab w:val="left" w:pos="907"/>
        </w:tabs>
        <w:spacing w:before="60" w:after="0" w:line="204" w:lineRule="auto"/>
        <w:ind w:left="1134" w:hanging="567"/>
        <w:jc w:val="lowKashida"/>
        <w:rPr>
          <w:rFonts w:ascii="Times" w:eastAsia="Times New Roman" w:hAnsi="Times" w:cs="B Zar"/>
          <w:b/>
          <w:sz w:val="26"/>
          <w:szCs w:val="26"/>
          <w:rtl/>
        </w:rPr>
      </w:pPr>
      <w:r w:rsidRPr="003B5A2A">
        <w:rPr>
          <w:rFonts w:ascii="Times" w:eastAsia="Times New Roman" w:hAnsi="Times" w:cs="B Zar" w:hint="cs"/>
          <w:b/>
          <w:sz w:val="26"/>
          <w:szCs w:val="26"/>
          <w:rtl/>
        </w:rPr>
        <w:t>الف</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t>نام و شرح</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 xml:space="preserve"> از </w:t>
      </w:r>
      <w:r w:rsidRPr="003B5A2A">
        <w:rPr>
          <w:rFonts w:ascii="Times" w:eastAsia="Times New Roman" w:hAnsi="Times" w:cs="B Zar"/>
          <w:b/>
          <w:sz w:val="26"/>
          <w:szCs w:val="26"/>
          <w:rtl/>
        </w:rPr>
        <w:t>واحد تحصیل</w:t>
      </w:r>
      <w:r w:rsidRPr="003B5A2A">
        <w:rPr>
          <w:rFonts w:ascii="Times" w:eastAsia="Times New Roman" w:hAnsi="Times" w:cs="B Zar" w:hint="cs"/>
          <w:b/>
          <w:sz w:val="26"/>
          <w:szCs w:val="26"/>
          <w:rtl/>
        </w:rPr>
        <w:t>‌</w:t>
      </w:r>
      <w:r w:rsidRPr="003B5A2A">
        <w:rPr>
          <w:rFonts w:ascii="Times" w:eastAsia="Times New Roman" w:hAnsi="Times" w:cs="B Zar"/>
          <w:b/>
          <w:sz w:val="26"/>
          <w:szCs w:val="26"/>
          <w:rtl/>
        </w:rPr>
        <w:t>شده</w:t>
      </w:r>
      <w:r w:rsidRPr="003B5A2A">
        <w:rPr>
          <w:rFonts w:ascii="Times" w:eastAsia="Times New Roman" w:hAnsi="Times" w:cs="B Zar" w:hint="cs"/>
          <w:b/>
          <w:sz w:val="26"/>
          <w:szCs w:val="26"/>
          <w:rtl/>
        </w:rPr>
        <w:t>.</w:t>
      </w:r>
    </w:p>
    <w:p w:rsidR="003B5A2A" w:rsidRPr="003B5A2A" w:rsidRDefault="003B5A2A" w:rsidP="003B5A2A">
      <w:pPr>
        <w:tabs>
          <w:tab w:val="left" w:pos="907"/>
        </w:tabs>
        <w:spacing w:before="60" w:after="0" w:line="204" w:lineRule="auto"/>
        <w:ind w:left="1134" w:hanging="567"/>
        <w:jc w:val="lowKashida"/>
        <w:rPr>
          <w:rFonts w:ascii="Times" w:eastAsia="Times New Roman" w:hAnsi="Times" w:cs="B Zar"/>
          <w:b/>
          <w:sz w:val="26"/>
          <w:szCs w:val="26"/>
          <w:rtl/>
        </w:rPr>
      </w:pPr>
      <w:r w:rsidRPr="003B5A2A">
        <w:rPr>
          <w:rFonts w:ascii="Times" w:eastAsia="Times New Roman" w:hAnsi="Times" w:cs="B Zar" w:hint="cs"/>
          <w:b/>
          <w:sz w:val="26"/>
          <w:szCs w:val="26"/>
          <w:rtl/>
        </w:rPr>
        <w:t>ب</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t>تاریخ تحصیل.</w:t>
      </w:r>
    </w:p>
    <w:p w:rsidR="003B5A2A" w:rsidRPr="003B5A2A" w:rsidRDefault="003B5A2A" w:rsidP="003B5A2A">
      <w:pPr>
        <w:tabs>
          <w:tab w:val="left" w:pos="907"/>
        </w:tabs>
        <w:spacing w:before="60" w:after="0" w:line="204" w:lineRule="auto"/>
        <w:ind w:left="1134" w:hanging="567"/>
        <w:jc w:val="lowKashida"/>
        <w:rPr>
          <w:rFonts w:ascii="Times" w:eastAsia="Times New Roman" w:hAnsi="Times" w:cs="B Zar"/>
          <w:b/>
          <w:sz w:val="26"/>
          <w:szCs w:val="26"/>
          <w:rtl/>
        </w:rPr>
      </w:pPr>
      <w:r w:rsidRPr="003B5A2A">
        <w:rPr>
          <w:rFonts w:ascii="Times" w:eastAsia="Times New Roman" w:hAnsi="Times" w:cs="B Zar" w:hint="cs"/>
          <w:b/>
          <w:sz w:val="26"/>
          <w:szCs w:val="26"/>
          <w:rtl/>
        </w:rPr>
        <w:t>پ</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t xml:space="preserve">درصد منافع مالكانه </w:t>
      </w:r>
      <w:r w:rsidRPr="003B5A2A">
        <w:rPr>
          <w:rFonts w:ascii="Times" w:eastAsia="Times New Roman" w:hAnsi="Times" w:cs="B Zar"/>
          <w:b/>
          <w:sz w:val="26"/>
          <w:szCs w:val="26"/>
          <w:rtl/>
        </w:rPr>
        <w:t>تحص</w:t>
      </w:r>
      <w:r w:rsidRPr="003B5A2A">
        <w:rPr>
          <w:rFonts w:ascii="Times" w:eastAsia="Times New Roman" w:hAnsi="Times" w:cs="B Zar" w:hint="cs"/>
          <w:b/>
          <w:sz w:val="26"/>
          <w:szCs w:val="26"/>
          <w:rtl/>
        </w:rPr>
        <w:t>ی</w:t>
      </w:r>
      <w:r w:rsidRPr="003B5A2A">
        <w:rPr>
          <w:rFonts w:ascii="Times" w:eastAsia="Times New Roman" w:hAnsi="Times" w:cs="B Zar" w:hint="eastAsia"/>
          <w:b/>
          <w:sz w:val="26"/>
          <w:szCs w:val="26"/>
          <w:rtl/>
        </w:rPr>
        <w:t>ل</w:t>
      </w:r>
      <w:r w:rsidRPr="003B5A2A">
        <w:rPr>
          <w:rFonts w:ascii="Times" w:eastAsia="Times New Roman" w:hAnsi="Times" w:cs="B Zar" w:hint="cs"/>
          <w:b/>
          <w:sz w:val="26"/>
          <w:szCs w:val="26"/>
          <w:rtl/>
        </w:rPr>
        <w:t>‌</w:t>
      </w:r>
      <w:r w:rsidRPr="003B5A2A">
        <w:rPr>
          <w:rFonts w:ascii="Times" w:eastAsia="Times New Roman" w:hAnsi="Times" w:cs="B Zar"/>
          <w:b/>
          <w:sz w:val="26"/>
          <w:szCs w:val="26"/>
          <w:rtl/>
        </w:rPr>
        <w:t>شده</w:t>
      </w:r>
      <w:r w:rsidRPr="003B5A2A">
        <w:rPr>
          <w:rFonts w:ascii="Times" w:eastAsia="Times New Roman" w:hAnsi="Times" w:cs="B Zar" w:hint="cs"/>
          <w:b/>
          <w:sz w:val="26"/>
          <w:szCs w:val="26"/>
          <w:rtl/>
        </w:rPr>
        <w:t xml:space="preserve"> دارای حق رأی.</w:t>
      </w:r>
    </w:p>
    <w:p w:rsidR="003B5A2A" w:rsidRPr="003B5A2A" w:rsidRDefault="003B5A2A" w:rsidP="003B5A2A">
      <w:pPr>
        <w:tabs>
          <w:tab w:val="left" w:pos="907"/>
        </w:tabs>
        <w:spacing w:before="60" w:after="0" w:line="204" w:lineRule="auto"/>
        <w:ind w:left="1134" w:hanging="567"/>
        <w:jc w:val="lowKashida"/>
        <w:rPr>
          <w:rFonts w:ascii="Times" w:eastAsia="Times New Roman" w:hAnsi="Times" w:cs="B Zar"/>
          <w:b/>
          <w:sz w:val="26"/>
          <w:szCs w:val="26"/>
        </w:rPr>
      </w:pPr>
      <w:r w:rsidRPr="003B5A2A">
        <w:rPr>
          <w:rFonts w:ascii="Times" w:eastAsia="Times New Roman" w:hAnsi="Times" w:cs="B Zar" w:hint="cs"/>
          <w:b/>
          <w:sz w:val="26"/>
          <w:szCs w:val="26"/>
          <w:rtl/>
        </w:rPr>
        <w:t>ت</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t xml:space="preserve">دلایل اصلی انجام ترکیب تجاری و تشریح نحوه کسب کنترل </w:t>
      </w:r>
      <w:r w:rsidRPr="003B5A2A">
        <w:rPr>
          <w:rFonts w:ascii="Times" w:eastAsia="Times New Roman" w:hAnsi="Times" w:cs="B Zar"/>
          <w:b/>
          <w:sz w:val="26"/>
          <w:szCs w:val="26"/>
          <w:rtl/>
        </w:rPr>
        <w:t>واحد تحصیل</w:t>
      </w:r>
      <w:r w:rsidRPr="003B5A2A">
        <w:rPr>
          <w:rFonts w:ascii="Times" w:eastAsia="Times New Roman" w:hAnsi="Times" w:cs="B Zar" w:hint="cs"/>
          <w:b/>
          <w:sz w:val="26"/>
          <w:szCs w:val="26"/>
          <w:rtl/>
        </w:rPr>
        <w:t>‌</w:t>
      </w:r>
      <w:r w:rsidRPr="003B5A2A">
        <w:rPr>
          <w:rFonts w:ascii="Times" w:eastAsia="Times New Roman" w:hAnsi="Times" w:cs="B Zar"/>
          <w:b/>
          <w:sz w:val="26"/>
          <w:szCs w:val="26"/>
          <w:rtl/>
        </w:rPr>
        <w:t>شده</w:t>
      </w:r>
      <w:r w:rsidRPr="003B5A2A">
        <w:rPr>
          <w:rFonts w:ascii="Times" w:eastAsia="Times New Roman" w:hAnsi="Times" w:cs="B Zar" w:hint="cs"/>
          <w:b/>
          <w:sz w:val="26"/>
          <w:szCs w:val="26"/>
          <w:rtl/>
        </w:rPr>
        <w:t xml:space="preserve"> توسط </w:t>
      </w:r>
      <w:r w:rsidRPr="003B5A2A">
        <w:rPr>
          <w:rFonts w:ascii="Times" w:eastAsia="Times New Roman" w:hAnsi="Times" w:cs="B Zar"/>
          <w:b/>
          <w:sz w:val="26"/>
          <w:szCs w:val="26"/>
          <w:rtl/>
        </w:rPr>
        <w:t>واحد تحصیل‌کننده</w:t>
      </w:r>
      <w:r w:rsidRPr="003B5A2A">
        <w:rPr>
          <w:rFonts w:ascii="Times" w:eastAsia="Times New Roman" w:hAnsi="Times" w:cs="B Zar" w:hint="cs"/>
          <w:b/>
          <w:sz w:val="26"/>
          <w:szCs w:val="26"/>
          <w:rtl/>
        </w:rPr>
        <w:t>.</w:t>
      </w:r>
    </w:p>
    <w:p w:rsidR="003B5A2A" w:rsidRPr="003B5A2A" w:rsidRDefault="003B5A2A" w:rsidP="003B5A2A">
      <w:pPr>
        <w:tabs>
          <w:tab w:val="left" w:pos="907"/>
        </w:tabs>
        <w:spacing w:before="60" w:after="0" w:line="204" w:lineRule="auto"/>
        <w:ind w:left="1134" w:hanging="567"/>
        <w:jc w:val="lowKashida"/>
        <w:rPr>
          <w:rFonts w:ascii="Times" w:eastAsia="Times New Roman" w:hAnsi="Times" w:cs="B Zar"/>
          <w:b/>
          <w:sz w:val="26"/>
          <w:szCs w:val="26"/>
          <w:rtl/>
        </w:rPr>
      </w:pPr>
      <w:r w:rsidRPr="003B5A2A">
        <w:rPr>
          <w:rFonts w:ascii="Times" w:eastAsia="Times New Roman" w:hAnsi="Times" w:cs="B Zar" w:hint="cs"/>
          <w:b/>
          <w:sz w:val="26"/>
          <w:szCs w:val="26"/>
          <w:rtl/>
        </w:rPr>
        <w:t>ث</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r>
      <w:r w:rsidRPr="003B5A2A">
        <w:rPr>
          <w:rFonts w:ascii="Times" w:eastAsia="Times New Roman" w:hAnsi="Times" w:cs="B Zar" w:hint="cs"/>
          <w:b/>
          <w:spacing w:val="-4"/>
          <w:sz w:val="26"/>
          <w:szCs w:val="26"/>
          <w:rtl/>
        </w:rPr>
        <w:t>توصیف کیفی عوامل</w:t>
      </w:r>
      <w:r w:rsidR="005D6DCE">
        <w:rPr>
          <w:rFonts w:ascii="Times" w:eastAsia="Times New Roman" w:hAnsi="Times" w:cs="B Zar" w:hint="cs"/>
          <w:b/>
          <w:spacing w:val="-4"/>
          <w:sz w:val="26"/>
          <w:szCs w:val="26"/>
          <w:rtl/>
        </w:rPr>
        <w:t>ی</w:t>
      </w:r>
      <w:r w:rsidRPr="003B5A2A">
        <w:rPr>
          <w:rFonts w:ascii="Times" w:eastAsia="Times New Roman" w:hAnsi="Times" w:cs="B Zar" w:hint="cs"/>
          <w:b/>
          <w:spacing w:val="-4"/>
          <w:sz w:val="26"/>
          <w:szCs w:val="26"/>
          <w:rtl/>
        </w:rPr>
        <w:t xml:space="preserve"> كه سرقفلی شناسایی‌شده را تشك</w:t>
      </w:r>
      <w:r w:rsidR="005D6DCE">
        <w:rPr>
          <w:rFonts w:ascii="Times" w:eastAsia="Times New Roman" w:hAnsi="Times" w:cs="B Zar" w:hint="cs"/>
          <w:b/>
          <w:spacing w:val="-4"/>
          <w:sz w:val="26"/>
          <w:szCs w:val="26"/>
          <w:rtl/>
        </w:rPr>
        <w:t>ی</w:t>
      </w:r>
      <w:r w:rsidRPr="003B5A2A">
        <w:rPr>
          <w:rFonts w:ascii="Times" w:eastAsia="Times New Roman" w:hAnsi="Times" w:cs="B Zar" w:hint="cs"/>
          <w:b/>
          <w:spacing w:val="-4"/>
          <w:sz w:val="26"/>
          <w:szCs w:val="26"/>
          <w:rtl/>
        </w:rPr>
        <w:t>ل م</w:t>
      </w:r>
      <w:r w:rsidR="005D6DCE">
        <w:rPr>
          <w:rFonts w:ascii="Times" w:eastAsia="Times New Roman" w:hAnsi="Times" w:cs="B Zar" w:hint="cs"/>
          <w:b/>
          <w:spacing w:val="-4"/>
          <w:sz w:val="26"/>
          <w:szCs w:val="26"/>
          <w:rtl/>
        </w:rPr>
        <w:t>ی</w:t>
      </w:r>
      <w:r w:rsidRPr="003B5A2A">
        <w:rPr>
          <w:rFonts w:ascii="Times" w:eastAsia="Times New Roman" w:hAnsi="Times" w:cs="B Zar" w:hint="cs"/>
          <w:b/>
          <w:spacing w:val="-4"/>
          <w:sz w:val="26"/>
          <w:szCs w:val="26"/>
          <w:rtl/>
        </w:rPr>
        <w:t xml:space="preserve">‌دهند، مانند هم‌افزایی مورد انتظار ناشی از ترکیب‌ </w:t>
      </w:r>
      <w:r w:rsidRPr="003B5A2A">
        <w:rPr>
          <w:rFonts w:ascii="Times" w:eastAsia="Times New Roman" w:hAnsi="Times" w:cs="B Zar"/>
          <w:b/>
          <w:spacing w:val="-4"/>
          <w:sz w:val="26"/>
          <w:szCs w:val="26"/>
          <w:rtl/>
        </w:rPr>
        <w:t>عمل</w:t>
      </w:r>
      <w:r w:rsidRPr="003B5A2A">
        <w:rPr>
          <w:rFonts w:ascii="Times" w:eastAsia="Times New Roman" w:hAnsi="Times" w:cs="B Zar" w:hint="cs"/>
          <w:b/>
          <w:spacing w:val="-4"/>
          <w:sz w:val="26"/>
          <w:szCs w:val="26"/>
          <w:rtl/>
        </w:rPr>
        <w:t>ی</w:t>
      </w:r>
      <w:r w:rsidRPr="003B5A2A">
        <w:rPr>
          <w:rFonts w:ascii="Times" w:eastAsia="Times New Roman" w:hAnsi="Times" w:cs="B Zar" w:hint="eastAsia"/>
          <w:b/>
          <w:spacing w:val="-4"/>
          <w:sz w:val="26"/>
          <w:szCs w:val="26"/>
          <w:rtl/>
        </w:rPr>
        <w:t>ات</w:t>
      </w:r>
      <w:r w:rsidRPr="003B5A2A">
        <w:rPr>
          <w:rFonts w:ascii="Times" w:eastAsia="Times New Roman" w:hAnsi="Times" w:cs="B Zar"/>
          <w:b/>
          <w:spacing w:val="-4"/>
          <w:sz w:val="26"/>
          <w:szCs w:val="26"/>
          <w:rtl/>
        </w:rPr>
        <w:t xml:space="preserve"> واحد تحصیل</w:t>
      </w:r>
      <w:r w:rsidRPr="003B5A2A">
        <w:rPr>
          <w:rFonts w:ascii="Times" w:eastAsia="Times New Roman" w:hAnsi="Times" w:cs="B Zar" w:hint="cs"/>
          <w:b/>
          <w:spacing w:val="-4"/>
          <w:sz w:val="26"/>
          <w:szCs w:val="26"/>
          <w:rtl/>
        </w:rPr>
        <w:t>‌</w:t>
      </w:r>
      <w:r w:rsidRPr="003B5A2A">
        <w:rPr>
          <w:rFonts w:ascii="Times" w:eastAsia="Times New Roman" w:hAnsi="Times" w:cs="B Zar"/>
          <w:b/>
          <w:spacing w:val="-4"/>
          <w:sz w:val="26"/>
          <w:szCs w:val="26"/>
          <w:rtl/>
        </w:rPr>
        <w:t>شده</w:t>
      </w:r>
      <w:r w:rsidRPr="003B5A2A">
        <w:rPr>
          <w:rFonts w:ascii="Times" w:eastAsia="Times New Roman" w:hAnsi="Times" w:cs="B Zar" w:hint="cs"/>
          <w:b/>
          <w:spacing w:val="-4"/>
          <w:sz w:val="26"/>
          <w:szCs w:val="26"/>
          <w:rtl/>
        </w:rPr>
        <w:t xml:space="preserve"> و </w:t>
      </w:r>
      <w:r w:rsidRPr="003B5A2A">
        <w:rPr>
          <w:rFonts w:ascii="Times" w:eastAsia="Times New Roman" w:hAnsi="Times" w:cs="B Zar"/>
          <w:b/>
          <w:spacing w:val="-4"/>
          <w:sz w:val="26"/>
          <w:szCs w:val="26"/>
          <w:rtl/>
        </w:rPr>
        <w:t>واحد تحصیل‌کننده</w:t>
      </w:r>
      <w:r w:rsidRPr="003B5A2A">
        <w:rPr>
          <w:rFonts w:ascii="Times" w:eastAsia="Times New Roman" w:hAnsi="Times" w:cs="B Zar" w:hint="cs"/>
          <w:b/>
          <w:spacing w:val="-4"/>
          <w:sz w:val="26"/>
          <w:szCs w:val="26"/>
          <w:rtl/>
        </w:rPr>
        <w:t>، داراییهای نامشهودی که شرایط شناخت جداگانه را احراز نمی‌کنند یا سایر عوامل.</w:t>
      </w:r>
    </w:p>
    <w:p w:rsidR="003B5A2A" w:rsidRPr="003B5A2A" w:rsidRDefault="003B5A2A" w:rsidP="003B5A2A">
      <w:pPr>
        <w:tabs>
          <w:tab w:val="left" w:pos="907"/>
        </w:tabs>
        <w:spacing w:before="60" w:after="0" w:line="204" w:lineRule="auto"/>
        <w:ind w:left="1134" w:hanging="567"/>
        <w:jc w:val="lowKashida"/>
        <w:rPr>
          <w:rFonts w:ascii="Times" w:eastAsia="Times New Roman" w:hAnsi="Times" w:cs="B Zar"/>
          <w:b/>
          <w:sz w:val="26"/>
          <w:szCs w:val="26"/>
          <w:rtl/>
        </w:rPr>
      </w:pPr>
      <w:r w:rsidRPr="003B5A2A">
        <w:rPr>
          <w:rFonts w:ascii="Times" w:eastAsia="Times New Roman" w:hAnsi="Times" w:cs="B Zar" w:hint="cs"/>
          <w:b/>
          <w:sz w:val="26"/>
          <w:szCs w:val="26"/>
          <w:rtl/>
        </w:rPr>
        <w:t>ج</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t>ارزش منصفانه کل مابه‌ازای انتقال‌</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افته در تاریخ تحصیل و ارزش منصفانه هر طبقه عمده مابه‌ازا در تاریخ تحصیل، مانند:</w:t>
      </w:r>
    </w:p>
    <w:p w:rsidR="003B5A2A" w:rsidRPr="003B5A2A" w:rsidRDefault="003B5A2A" w:rsidP="003B5A2A">
      <w:pPr>
        <w:tabs>
          <w:tab w:val="left" w:pos="1474"/>
        </w:tabs>
        <w:spacing w:after="0" w:line="204" w:lineRule="auto"/>
        <w:ind w:left="1474" w:hanging="340"/>
        <w:jc w:val="lowKashida"/>
        <w:rPr>
          <w:rFonts w:ascii="Times" w:eastAsia="Times New Roman" w:hAnsi="Times" w:cs="B Zar"/>
          <w:sz w:val="26"/>
          <w:szCs w:val="26"/>
          <w:rtl/>
        </w:rPr>
      </w:pPr>
      <w:r w:rsidRPr="003B5A2A">
        <w:rPr>
          <w:rFonts w:ascii="Times" w:eastAsia="Times New Roman" w:hAnsi="Times" w:cs="B Zar" w:hint="cs"/>
          <w:sz w:val="26"/>
          <w:szCs w:val="26"/>
          <w:rtl/>
        </w:rPr>
        <w:t>1.</w:t>
      </w:r>
      <w:r w:rsidRPr="003B5A2A">
        <w:rPr>
          <w:rFonts w:ascii="Times" w:eastAsia="Times New Roman" w:hAnsi="Times" w:cs="B Zar" w:hint="cs"/>
          <w:sz w:val="26"/>
          <w:szCs w:val="26"/>
          <w:rtl/>
        </w:rPr>
        <w:tab/>
        <w:t>نقد؛</w:t>
      </w:r>
    </w:p>
    <w:p w:rsidR="003B5A2A" w:rsidRPr="003B5A2A" w:rsidRDefault="003B5A2A" w:rsidP="003B5A2A">
      <w:pPr>
        <w:tabs>
          <w:tab w:val="left" w:pos="1474"/>
        </w:tabs>
        <w:spacing w:after="0" w:line="204" w:lineRule="auto"/>
        <w:ind w:left="1474" w:hanging="340"/>
        <w:jc w:val="lowKashida"/>
        <w:rPr>
          <w:rFonts w:ascii="Times" w:eastAsia="Times New Roman" w:hAnsi="Times" w:cs="B Zar"/>
          <w:sz w:val="26"/>
          <w:szCs w:val="26"/>
          <w:rtl/>
        </w:rPr>
      </w:pPr>
      <w:r w:rsidRPr="003B5A2A">
        <w:rPr>
          <w:rFonts w:ascii="Times" w:eastAsia="Times New Roman" w:hAnsi="Times" w:cs="B Zar" w:hint="cs"/>
          <w:sz w:val="26"/>
          <w:szCs w:val="26"/>
          <w:rtl/>
        </w:rPr>
        <w:t>2.</w:t>
      </w:r>
      <w:r w:rsidRPr="003B5A2A">
        <w:rPr>
          <w:rFonts w:ascii="Times" w:eastAsia="Times New Roman" w:hAnsi="Times" w:cs="B Zar" w:hint="cs"/>
          <w:sz w:val="26"/>
          <w:szCs w:val="26"/>
          <w:rtl/>
        </w:rPr>
        <w:tab/>
        <w:t xml:space="preserve">سایر داراییهای مشهود یا نامشهود، شامل یک فعالیت تجاری یا واحد تجاری فرعی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w:t>
      </w:r>
    </w:p>
    <w:p w:rsidR="003B5A2A" w:rsidRPr="003B5A2A" w:rsidRDefault="003B5A2A" w:rsidP="003B5A2A">
      <w:pPr>
        <w:tabs>
          <w:tab w:val="left" w:pos="1474"/>
        </w:tabs>
        <w:spacing w:after="0" w:line="204" w:lineRule="auto"/>
        <w:ind w:left="1474" w:hanging="340"/>
        <w:jc w:val="lowKashida"/>
        <w:rPr>
          <w:rFonts w:ascii="Times" w:eastAsia="Times New Roman" w:hAnsi="Times" w:cs="B Zar"/>
          <w:sz w:val="26"/>
          <w:szCs w:val="26"/>
          <w:rtl/>
        </w:rPr>
      </w:pPr>
      <w:r w:rsidRPr="003B5A2A">
        <w:rPr>
          <w:rFonts w:ascii="Times" w:eastAsia="Times New Roman" w:hAnsi="Times" w:cs="B Zar" w:hint="cs"/>
          <w:sz w:val="26"/>
          <w:szCs w:val="26"/>
          <w:rtl/>
        </w:rPr>
        <w:t>3.</w:t>
      </w:r>
      <w:r w:rsidRPr="003B5A2A">
        <w:rPr>
          <w:rFonts w:ascii="Times" w:eastAsia="Times New Roman" w:hAnsi="Times" w:cs="B Zar" w:hint="cs"/>
          <w:sz w:val="26"/>
          <w:szCs w:val="26"/>
          <w:rtl/>
        </w:rPr>
        <w:tab/>
        <w:t>بدهیهای تحمل‌شده، برا</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مثال، بدهی بابت مابه‌ازای احتمالی؛ و</w:t>
      </w:r>
    </w:p>
    <w:p w:rsidR="003B5A2A" w:rsidRPr="003B5A2A" w:rsidRDefault="003B5A2A" w:rsidP="003B5A2A">
      <w:pPr>
        <w:tabs>
          <w:tab w:val="left" w:pos="1474"/>
        </w:tabs>
        <w:spacing w:after="0" w:line="204" w:lineRule="auto"/>
        <w:ind w:left="1474" w:hanging="340"/>
        <w:jc w:val="lowKashida"/>
        <w:rPr>
          <w:rFonts w:ascii="Times" w:eastAsia="Times New Roman" w:hAnsi="Times" w:cs="B Zar"/>
          <w:sz w:val="26"/>
          <w:szCs w:val="26"/>
        </w:rPr>
      </w:pPr>
      <w:r w:rsidRPr="003B5A2A">
        <w:rPr>
          <w:rFonts w:ascii="Times" w:eastAsia="Times New Roman" w:hAnsi="Times" w:cs="B Zar" w:hint="cs"/>
          <w:sz w:val="26"/>
          <w:szCs w:val="26"/>
          <w:rtl/>
        </w:rPr>
        <w:t>4.</w:t>
      </w:r>
      <w:r w:rsidRPr="003B5A2A">
        <w:rPr>
          <w:rFonts w:ascii="Times" w:eastAsia="Times New Roman" w:hAnsi="Times" w:cs="B Zar" w:hint="cs"/>
          <w:sz w:val="26"/>
          <w:szCs w:val="26"/>
          <w:rtl/>
        </w:rPr>
        <w:tab/>
        <w:t xml:space="preserve">حقوق مالكانه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شامل تعداد ابزارها یا سهام منتشرشده یا قابل انتشار و روش اندازه‌گ</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ر</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ارزش منصفانه این ابزارها یا حقوق.</w:t>
      </w:r>
    </w:p>
    <w:p w:rsidR="003B5A2A" w:rsidRPr="003B5A2A" w:rsidRDefault="003B5A2A" w:rsidP="003B5A2A">
      <w:pPr>
        <w:tabs>
          <w:tab w:val="left" w:pos="907"/>
        </w:tabs>
        <w:spacing w:before="60" w:after="0" w:line="204" w:lineRule="auto"/>
        <w:ind w:left="1134" w:hanging="567"/>
        <w:jc w:val="lowKashida"/>
        <w:rPr>
          <w:rFonts w:ascii="Times" w:eastAsia="Times New Roman" w:hAnsi="Times" w:cs="B Zar"/>
          <w:b/>
          <w:sz w:val="26"/>
          <w:rtl/>
        </w:rPr>
      </w:pPr>
      <w:r w:rsidRPr="003B5A2A">
        <w:rPr>
          <w:rFonts w:ascii="Times" w:eastAsia="Times New Roman" w:hAnsi="Times" w:cs="B Zar" w:hint="cs"/>
          <w:b/>
          <w:sz w:val="26"/>
          <w:szCs w:val="26"/>
          <w:rtl/>
        </w:rPr>
        <w:t>چ</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t>در مورد توافقهای مابه‌ازای احتمالی و داراییهای جبرانی:</w:t>
      </w:r>
    </w:p>
    <w:p w:rsidR="003B5A2A" w:rsidRPr="003B5A2A" w:rsidRDefault="003B5A2A" w:rsidP="003B5A2A">
      <w:pPr>
        <w:tabs>
          <w:tab w:val="left" w:pos="1474"/>
        </w:tabs>
        <w:spacing w:after="0" w:line="204" w:lineRule="auto"/>
        <w:ind w:left="1474" w:hanging="340"/>
        <w:jc w:val="lowKashida"/>
        <w:rPr>
          <w:rFonts w:ascii="Times" w:eastAsia="Times New Roman" w:hAnsi="Times" w:cs="B Zar"/>
          <w:sz w:val="26"/>
          <w:szCs w:val="26"/>
          <w:rtl/>
        </w:rPr>
      </w:pPr>
      <w:r w:rsidRPr="003B5A2A">
        <w:rPr>
          <w:rFonts w:ascii="Times" w:eastAsia="Times New Roman" w:hAnsi="Times" w:cs="B Zar" w:hint="cs"/>
          <w:sz w:val="26"/>
          <w:szCs w:val="26"/>
          <w:rtl/>
        </w:rPr>
        <w:t>1.</w:t>
      </w:r>
      <w:r w:rsidRPr="003B5A2A">
        <w:rPr>
          <w:rFonts w:ascii="Times" w:eastAsia="Times New Roman" w:hAnsi="Times" w:cs="B Zar" w:hint="cs"/>
          <w:sz w:val="26"/>
          <w:szCs w:val="26"/>
          <w:rtl/>
        </w:rPr>
        <w:tab/>
        <w:t>مبلغ شناسایی‌شده در تاریخ تحصیل؛</w:t>
      </w:r>
    </w:p>
    <w:p w:rsidR="003B5A2A" w:rsidRPr="003B5A2A" w:rsidRDefault="003B5A2A" w:rsidP="003B5A2A">
      <w:pPr>
        <w:tabs>
          <w:tab w:val="left" w:pos="1474"/>
        </w:tabs>
        <w:spacing w:after="0" w:line="204" w:lineRule="auto"/>
        <w:ind w:left="1474" w:hanging="340"/>
        <w:jc w:val="lowKashida"/>
        <w:rPr>
          <w:rFonts w:ascii="Times" w:eastAsia="Times New Roman" w:hAnsi="Times" w:cs="B Zar"/>
          <w:sz w:val="26"/>
          <w:szCs w:val="26"/>
          <w:rtl/>
        </w:rPr>
      </w:pPr>
      <w:r w:rsidRPr="003B5A2A">
        <w:rPr>
          <w:rFonts w:ascii="Times" w:eastAsia="Times New Roman" w:hAnsi="Times" w:cs="B Zar" w:hint="cs"/>
          <w:sz w:val="26"/>
          <w:szCs w:val="26"/>
          <w:rtl/>
        </w:rPr>
        <w:t>2.</w:t>
      </w:r>
      <w:r w:rsidRPr="003B5A2A">
        <w:rPr>
          <w:rFonts w:ascii="Times" w:eastAsia="Times New Roman" w:hAnsi="Times" w:cs="B Zar" w:hint="cs"/>
          <w:sz w:val="26"/>
          <w:szCs w:val="26"/>
          <w:rtl/>
        </w:rPr>
        <w:tab/>
        <w:t>شرحی از توافق و مبنای تعیین مبلغ قابل پرداخت؛ و</w:t>
      </w:r>
    </w:p>
    <w:p w:rsidR="003B5A2A" w:rsidRPr="003B5A2A" w:rsidRDefault="003B5A2A" w:rsidP="003B5A2A">
      <w:pPr>
        <w:tabs>
          <w:tab w:val="left" w:pos="1474"/>
        </w:tabs>
        <w:spacing w:after="0" w:line="204" w:lineRule="auto"/>
        <w:ind w:left="1474" w:hanging="340"/>
        <w:jc w:val="lowKashida"/>
        <w:rPr>
          <w:rFonts w:ascii="Times" w:eastAsia="Times New Roman" w:hAnsi="Times" w:cs="B Zar"/>
          <w:sz w:val="26"/>
          <w:szCs w:val="26"/>
        </w:rPr>
      </w:pPr>
      <w:r w:rsidRPr="003B5A2A">
        <w:rPr>
          <w:rFonts w:ascii="Times" w:eastAsia="Times New Roman" w:hAnsi="Times" w:cs="B Zar" w:hint="cs"/>
          <w:sz w:val="26"/>
          <w:szCs w:val="26"/>
          <w:rtl/>
        </w:rPr>
        <w:t>3.</w:t>
      </w:r>
      <w:r w:rsidRPr="003B5A2A">
        <w:rPr>
          <w:rFonts w:ascii="Times" w:eastAsia="Times New Roman" w:hAnsi="Times" w:cs="B Zar" w:hint="cs"/>
          <w:sz w:val="26"/>
          <w:szCs w:val="26"/>
          <w:rtl/>
        </w:rPr>
        <w:tab/>
        <w:t>برآورد دامنه نتایج (تنز</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ل نشده) یا، در صورتی که دامنه قابل برآورد نباشد، ب</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ان این موضوع و دلایلی مبنی بر اینکه چرا دامنه، قابل برآورد نمی‌باشد. اگر حداکثر مبلغ قابل پرداخت نامحدود باشد،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باید ا</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ن موضوع را افشا کند.</w:t>
      </w:r>
    </w:p>
    <w:p w:rsidR="003B5A2A" w:rsidRPr="003B5A2A" w:rsidRDefault="003B5A2A" w:rsidP="003B5A2A">
      <w:pPr>
        <w:tabs>
          <w:tab w:val="left" w:pos="907"/>
        </w:tabs>
        <w:spacing w:before="60" w:after="0" w:line="204" w:lineRule="auto"/>
        <w:ind w:left="1134" w:hanging="567"/>
        <w:jc w:val="lowKashida"/>
        <w:rPr>
          <w:rFonts w:ascii="Times" w:eastAsia="Times New Roman" w:hAnsi="Times" w:cs="B Zar"/>
          <w:b/>
          <w:sz w:val="26"/>
          <w:szCs w:val="26"/>
          <w:rtl/>
        </w:rPr>
      </w:pPr>
      <w:r w:rsidRPr="003B5A2A">
        <w:rPr>
          <w:rFonts w:ascii="Times" w:eastAsia="Times New Roman" w:hAnsi="Times" w:cs="B Zar" w:hint="cs"/>
          <w:b/>
          <w:sz w:val="26"/>
          <w:szCs w:val="26"/>
          <w:rtl/>
        </w:rPr>
        <w:t>ح</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t>در مورد دریافتنی‌های تحصیل‌شده:</w:t>
      </w:r>
    </w:p>
    <w:p w:rsidR="003B5A2A" w:rsidRPr="003B5A2A" w:rsidRDefault="003B5A2A" w:rsidP="003B5A2A">
      <w:pPr>
        <w:tabs>
          <w:tab w:val="left" w:pos="1474"/>
        </w:tabs>
        <w:spacing w:after="0" w:line="204" w:lineRule="auto"/>
        <w:ind w:left="1474" w:hanging="340"/>
        <w:jc w:val="lowKashida"/>
        <w:rPr>
          <w:rFonts w:ascii="Times" w:eastAsia="Times New Roman" w:hAnsi="Times" w:cs="B Zar"/>
          <w:sz w:val="26"/>
          <w:szCs w:val="26"/>
          <w:rtl/>
        </w:rPr>
      </w:pPr>
      <w:r w:rsidRPr="003B5A2A">
        <w:rPr>
          <w:rFonts w:ascii="Times" w:eastAsia="Times New Roman" w:hAnsi="Times" w:cs="B Zar" w:hint="cs"/>
          <w:sz w:val="26"/>
          <w:szCs w:val="26"/>
          <w:rtl/>
        </w:rPr>
        <w:t>1.</w:t>
      </w:r>
      <w:r w:rsidRPr="003B5A2A">
        <w:rPr>
          <w:rFonts w:ascii="Times" w:eastAsia="Times New Roman" w:hAnsi="Times" w:cs="B Zar" w:hint="cs"/>
          <w:sz w:val="26"/>
          <w:szCs w:val="26"/>
          <w:rtl/>
        </w:rPr>
        <w:tab/>
        <w:t>ارزش منصفانه دریافتنی‌ها؛</w:t>
      </w:r>
    </w:p>
    <w:p w:rsidR="003B5A2A" w:rsidRPr="003B5A2A" w:rsidRDefault="003B5A2A" w:rsidP="003B5A2A">
      <w:pPr>
        <w:tabs>
          <w:tab w:val="left" w:pos="1474"/>
        </w:tabs>
        <w:spacing w:after="0" w:line="204" w:lineRule="auto"/>
        <w:ind w:left="1474" w:hanging="340"/>
        <w:jc w:val="lowKashida"/>
        <w:rPr>
          <w:rFonts w:ascii="Times" w:eastAsia="Times New Roman" w:hAnsi="Times" w:cs="B Zar"/>
          <w:sz w:val="26"/>
          <w:szCs w:val="26"/>
          <w:rtl/>
        </w:rPr>
      </w:pPr>
      <w:r w:rsidRPr="003B5A2A">
        <w:rPr>
          <w:rFonts w:ascii="Times" w:eastAsia="Times New Roman" w:hAnsi="Times" w:cs="B Zar" w:hint="cs"/>
          <w:sz w:val="26"/>
          <w:szCs w:val="26"/>
          <w:rtl/>
        </w:rPr>
        <w:t>2.</w:t>
      </w:r>
      <w:r w:rsidRPr="003B5A2A">
        <w:rPr>
          <w:rFonts w:ascii="Times" w:eastAsia="Times New Roman" w:hAnsi="Times" w:cs="B Zar" w:hint="cs"/>
          <w:sz w:val="26"/>
          <w:szCs w:val="26"/>
          <w:rtl/>
        </w:rPr>
        <w:tab/>
        <w:t>مبالغ قراردادی ناخالص دریافتنی‌ها؛ و</w:t>
      </w:r>
    </w:p>
    <w:p w:rsidR="003B5A2A" w:rsidRPr="003B5A2A" w:rsidRDefault="003B5A2A" w:rsidP="003B5A2A">
      <w:pPr>
        <w:tabs>
          <w:tab w:val="left" w:pos="1474"/>
        </w:tabs>
        <w:spacing w:after="0" w:line="204" w:lineRule="auto"/>
        <w:ind w:left="1474" w:hanging="340"/>
        <w:jc w:val="lowKashida"/>
        <w:rPr>
          <w:rFonts w:ascii="Times" w:eastAsia="Times New Roman" w:hAnsi="Times" w:cs="B Zar"/>
          <w:sz w:val="26"/>
          <w:szCs w:val="26"/>
        </w:rPr>
      </w:pPr>
      <w:r w:rsidRPr="003B5A2A">
        <w:rPr>
          <w:rFonts w:ascii="Times" w:eastAsia="Times New Roman" w:hAnsi="Times" w:cs="B Zar" w:hint="cs"/>
          <w:sz w:val="26"/>
          <w:szCs w:val="26"/>
          <w:rtl/>
        </w:rPr>
        <w:t>3.</w:t>
      </w:r>
      <w:r w:rsidRPr="003B5A2A">
        <w:rPr>
          <w:rFonts w:ascii="Times" w:eastAsia="Times New Roman" w:hAnsi="Times" w:cs="B Zar" w:hint="cs"/>
          <w:sz w:val="26"/>
          <w:szCs w:val="26"/>
          <w:rtl/>
        </w:rPr>
        <w:tab/>
        <w:t>بهترین برآورد از جریانهای نقدی قراردادی که در تار</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خ تحص</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ل انتظار نمی‌رود وصول شود.</w:t>
      </w:r>
    </w:p>
    <w:p w:rsidR="003B5A2A" w:rsidRPr="003B5A2A" w:rsidRDefault="003B5A2A" w:rsidP="003B5A2A">
      <w:pPr>
        <w:tabs>
          <w:tab w:val="left" w:pos="1474"/>
        </w:tabs>
        <w:spacing w:after="0" w:line="204" w:lineRule="auto"/>
        <w:ind w:left="1474" w:hanging="340"/>
        <w:jc w:val="lowKashida"/>
        <w:rPr>
          <w:rFonts w:ascii="Times" w:eastAsia="Times New Roman" w:hAnsi="Times" w:cs="B Zar"/>
          <w:spacing w:val="-6"/>
          <w:sz w:val="26"/>
          <w:szCs w:val="26"/>
          <w:rtl/>
        </w:rPr>
      </w:pPr>
      <w:r w:rsidRPr="003B5A2A">
        <w:rPr>
          <w:rFonts w:ascii="Times" w:eastAsia="Times New Roman" w:hAnsi="Times" w:cs="B Zar" w:hint="cs"/>
          <w:sz w:val="26"/>
          <w:szCs w:val="26"/>
          <w:rtl/>
        </w:rPr>
        <w:tab/>
      </w:r>
      <w:r w:rsidRPr="003B5A2A">
        <w:rPr>
          <w:rFonts w:ascii="Times" w:eastAsia="Times New Roman" w:hAnsi="Times" w:cs="B Zar" w:hint="cs"/>
          <w:spacing w:val="-6"/>
          <w:sz w:val="26"/>
          <w:szCs w:val="26"/>
          <w:rtl/>
        </w:rPr>
        <w:t>افشا‌ها باید بر حسب طبقات اصلی دریافتنی‌ها، مانند وامها، اجاره‌های تأمین مالی مستقیم و سایر طبقات دریافتنی‌ها ارائه شود.</w:t>
      </w:r>
    </w:p>
    <w:p w:rsidR="003B5A2A" w:rsidRPr="003B5A2A" w:rsidRDefault="003B5A2A" w:rsidP="003B5A2A">
      <w:pPr>
        <w:tabs>
          <w:tab w:val="left" w:pos="907"/>
        </w:tabs>
        <w:spacing w:after="0" w:line="204" w:lineRule="auto"/>
        <w:ind w:left="1134" w:hanging="567"/>
        <w:jc w:val="lowKashida"/>
        <w:rPr>
          <w:rFonts w:ascii="Times" w:eastAsia="Times New Roman" w:hAnsi="Times" w:cs="B Zar"/>
          <w:b/>
          <w:sz w:val="26"/>
          <w:szCs w:val="26"/>
          <w:rtl/>
        </w:rPr>
      </w:pPr>
      <w:r w:rsidRPr="003B5A2A">
        <w:rPr>
          <w:rFonts w:ascii="Times" w:eastAsia="Times New Roman" w:hAnsi="Times" w:cs="B Zar" w:hint="cs"/>
          <w:b/>
          <w:sz w:val="26"/>
          <w:szCs w:val="26"/>
          <w:rtl/>
        </w:rPr>
        <w:t>خ</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t>مبالغ شناسایی‌شده در تاریخ تحصیل برا</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 xml:space="preserve"> هر طبقه اصلی از داراییهای تحص</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ل‌شده و بدهیهای تقبل‌شده.</w:t>
      </w:r>
    </w:p>
    <w:p w:rsidR="003B5A2A" w:rsidRPr="003B5A2A" w:rsidRDefault="003B5A2A" w:rsidP="003B5A2A">
      <w:pPr>
        <w:tabs>
          <w:tab w:val="left" w:pos="907"/>
        </w:tabs>
        <w:spacing w:after="0" w:line="204" w:lineRule="auto"/>
        <w:ind w:left="1134" w:hanging="567"/>
        <w:jc w:val="lowKashida"/>
        <w:rPr>
          <w:rFonts w:ascii="Times" w:eastAsia="Times New Roman" w:hAnsi="Times" w:cs="B Zar"/>
          <w:b/>
          <w:sz w:val="26"/>
          <w:szCs w:val="26"/>
          <w:rtl/>
        </w:rPr>
      </w:pPr>
      <w:r w:rsidRPr="003B5A2A">
        <w:rPr>
          <w:rFonts w:ascii="Times" w:eastAsia="Times New Roman" w:hAnsi="Times" w:cs="B Zar" w:hint="cs"/>
          <w:b/>
          <w:sz w:val="26"/>
          <w:szCs w:val="26"/>
          <w:rtl/>
        </w:rPr>
        <w:t>د</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t xml:space="preserve">برای هر بدهی احتمالی شناسایی‌شده طبق بند 23، اطلاعات الزامی طبق بند 75 </w:t>
      </w:r>
      <w:r w:rsidRPr="003B5A2A">
        <w:rPr>
          <w:rFonts w:ascii="Times" w:eastAsia="Times New Roman" w:hAnsi="Times" w:cs="B Zar"/>
          <w:b/>
          <w:sz w:val="26"/>
          <w:szCs w:val="26"/>
          <w:rtl/>
        </w:rPr>
        <w:t xml:space="preserve">استاندارد حسابداری </w:t>
      </w:r>
      <w:r w:rsidRPr="003B5A2A">
        <w:rPr>
          <w:rFonts w:ascii="Times" w:eastAsia="Times New Roman" w:hAnsi="Times" w:cs="B Zar" w:hint="cs"/>
          <w:b/>
          <w:sz w:val="26"/>
          <w:szCs w:val="26"/>
          <w:rtl/>
        </w:rPr>
        <w:t>4. اگر بدهی احتمالی به دلیل ا</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نكه ارزش منصفانه آن به گونه‌ا</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 xml:space="preserve"> قابل اتکا قابل اندازه‌گ</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ر</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 xml:space="preserve"> نیست شناسایی نشود، </w:t>
      </w:r>
      <w:r w:rsidRPr="003B5A2A">
        <w:rPr>
          <w:rFonts w:ascii="Times" w:eastAsia="Times New Roman" w:hAnsi="Times" w:cs="B Zar"/>
          <w:b/>
          <w:sz w:val="26"/>
          <w:szCs w:val="26"/>
          <w:rtl/>
        </w:rPr>
        <w:t>واحد تحصیل‌کننده</w:t>
      </w:r>
      <w:r w:rsidRPr="003B5A2A">
        <w:rPr>
          <w:rFonts w:ascii="Times" w:eastAsia="Times New Roman" w:hAnsi="Times" w:cs="B Zar" w:hint="cs"/>
          <w:b/>
          <w:sz w:val="26"/>
          <w:szCs w:val="26"/>
          <w:rtl/>
        </w:rPr>
        <w:t xml:space="preserve"> باید موارد زیر را افشا کند:</w:t>
      </w:r>
    </w:p>
    <w:p w:rsidR="003B5A2A" w:rsidRPr="003B5A2A" w:rsidRDefault="003B5A2A" w:rsidP="003B5A2A">
      <w:pPr>
        <w:tabs>
          <w:tab w:val="left" w:pos="1474"/>
        </w:tabs>
        <w:spacing w:after="0" w:line="204" w:lineRule="auto"/>
        <w:ind w:left="1474" w:hanging="340"/>
        <w:jc w:val="lowKashida"/>
        <w:rPr>
          <w:rFonts w:ascii="Times" w:eastAsia="Times New Roman" w:hAnsi="Times" w:cs="B Zar"/>
          <w:sz w:val="26"/>
          <w:szCs w:val="26"/>
          <w:rtl/>
        </w:rPr>
      </w:pPr>
      <w:r w:rsidRPr="003B5A2A">
        <w:rPr>
          <w:rFonts w:ascii="Times" w:eastAsia="Times New Roman" w:hAnsi="Times" w:cs="B Zar" w:hint="cs"/>
          <w:sz w:val="26"/>
          <w:szCs w:val="26"/>
          <w:rtl/>
        </w:rPr>
        <w:t>1.</w:t>
      </w:r>
      <w:r w:rsidRPr="003B5A2A">
        <w:rPr>
          <w:rFonts w:ascii="Times" w:eastAsia="Times New Roman" w:hAnsi="Times" w:cs="B Zar" w:hint="cs"/>
          <w:sz w:val="26"/>
          <w:szCs w:val="26"/>
          <w:rtl/>
        </w:rPr>
        <w:tab/>
        <w:t xml:space="preserve">اطلاعات الزامی طبق بند 76 </w:t>
      </w:r>
      <w:r w:rsidRPr="003B5A2A">
        <w:rPr>
          <w:rFonts w:ascii="Times" w:eastAsia="Times New Roman" w:hAnsi="Times" w:cs="B Zar"/>
          <w:sz w:val="26"/>
          <w:szCs w:val="26"/>
          <w:rtl/>
        </w:rPr>
        <w:t>استاندارد</w:t>
      </w:r>
      <w:r w:rsidRPr="003B5A2A">
        <w:rPr>
          <w:rFonts w:ascii="Times" w:eastAsia="Times New Roman" w:hAnsi="Times" w:cs="B Zar" w:hint="cs"/>
          <w:sz w:val="26"/>
          <w:szCs w:val="26"/>
          <w:rtl/>
        </w:rPr>
        <w:t xml:space="preserve"> ح</w:t>
      </w:r>
      <w:r w:rsidRPr="003B5A2A">
        <w:rPr>
          <w:rFonts w:ascii="Times" w:eastAsia="Times New Roman" w:hAnsi="Times" w:cs="B Zar"/>
          <w:sz w:val="26"/>
          <w:szCs w:val="26"/>
          <w:rtl/>
        </w:rPr>
        <w:t xml:space="preserve">سابداری </w:t>
      </w:r>
      <w:r w:rsidRPr="003B5A2A">
        <w:rPr>
          <w:rFonts w:ascii="Times" w:eastAsia="Times New Roman" w:hAnsi="Times" w:cs="B Zar" w:hint="cs"/>
          <w:sz w:val="26"/>
          <w:szCs w:val="26"/>
          <w:rtl/>
        </w:rPr>
        <w:t>4؛ و</w:t>
      </w:r>
    </w:p>
    <w:p w:rsidR="003B5A2A" w:rsidRPr="003B5A2A" w:rsidRDefault="003B5A2A" w:rsidP="003B5A2A">
      <w:pPr>
        <w:tabs>
          <w:tab w:val="left" w:pos="1474"/>
        </w:tabs>
        <w:spacing w:after="0" w:line="204" w:lineRule="auto"/>
        <w:ind w:left="1474" w:hanging="340"/>
        <w:jc w:val="lowKashida"/>
        <w:rPr>
          <w:rFonts w:ascii="Times" w:eastAsia="Times New Roman" w:hAnsi="Times" w:cs="B Zar"/>
          <w:sz w:val="26"/>
          <w:szCs w:val="26"/>
        </w:rPr>
      </w:pPr>
      <w:r w:rsidRPr="003B5A2A">
        <w:rPr>
          <w:rFonts w:ascii="Times" w:eastAsia="Times New Roman" w:hAnsi="Times" w:cs="B Zar" w:hint="cs"/>
          <w:sz w:val="26"/>
          <w:szCs w:val="26"/>
          <w:rtl/>
        </w:rPr>
        <w:t>2.</w:t>
      </w:r>
      <w:r w:rsidRPr="003B5A2A">
        <w:rPr>
          <w:rFonts w:ascii="Times" w:eastAsia="Times New Roman" w:hAnsi="Times" w:cs="B Zar" w:hint="cs"/>
          <w:sz w:val="26"/>
          <w:szCs w:val="26"/>
          <w:rtl/>
        </w:rPr>
        <w:tab/>
        <w:t>دلایل ا</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نكه بده</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به‌گونه‌ا</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قابل اتکا قابل اندازه‌گ</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ر</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ن</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ست.</w:t>
      </w:r>
    </w:p>
    <w:p w:rsidR="003B5A2A" w:rsidRPr="003B5A2A" w:rsidRDefault="003B5A2A" w:rsidP="003B5A2A">
      <w:pPr>
        <w:tabs>
          <w:tab w:val="left" w:pos="907"/>
        </w:tabs>
        <w:spacing w:after="0" w:line="204" w:lineRule="auto"/>
        <w:ind w:left="1134" w:hanging="567"/>
        <w:jc w:val="lowKashida"/>
        <w:rPr>
          <w:rFonts w:ascii="Times" w:eastAsia="Times New Roman" w:hAnsi="Times" w:cs="B Zar"/>
          <w:b/>
          <w:sz w:val="26"/>
          <w:szCs w:val="26"/>
          <w:rtl/>
        </w:rPr>
      </w:pPr>
      <w:r w:rsidRPr="003B5A2A">
        <w:rPr>
          <w:rFonts w:ascii="Times" w:eastAsia="Times New Roman" w:hAnsi="Times" w:cs="B Zar" w:hint="cs"/>
          <w:b/>
          <w:sz w:val="26"/>
          <w:szCs w:val="26"/>
          <w:rtl/>
        </w:rPr>
        <w:t>ذ</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t>کل مبلغ سرقفلی که انتظار می‌رود بابت مقاصد مال</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ات</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 کاهنده مالیات باشد.</w:t>
      </w:r>
    </w:p>
    <w:p w:rsidR="003B5A2A" w:rsidRPr="003B5A2A" w:rsidRDefault="003B5A2A" w:rsidP="003B5A2A">
      <w:pPr>
        <w:tabs>
          <w:tab w:val="left" w:pos="907"/>
        </w:tabs>
        <w:spacing w:after="0" w:line="204" w:lineRule="auto"/>
        <w:ind w:left="1134" w:hanging="567"/>
        <w:jc w:val="lowKashida"/>
        <w:rPr>
          <w:rFonts w:ascii="Times" w:eastAsia="Times New Roman" w:hAnsi="Times" w:cs="B Zar"/>
          <w:b/>
          <w:sz w:val="26"/>
          <w:szCs w:val="26"/>
          <w:rtl/>
        </w:rPr>
      </w:pPr>
      <w:r w:rsidRPr="003B5A2A">
        <w:rPr>
          <w:rFonts w:ascii="Times" w:eastAsia="Times New Roman" w:hAnsi="Times" w:cs="B Zar" w:hint="cs"/>
          <w:b/>
          <w:sz w:val="26"/>
          <w:szCs w:val="26"/>
          <w:rtl/>
        </w:rPr>
        <w:t>ر</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t>برا</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 xml:space="preserve"> معاملات</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 xml:space="preserve"> که طبق بند 50، جدا از تحصیل داراییها و تقبل بدهیها در ترکیب تجاری، شناسایی می‌شوند:</w:t>
      </w:r>
    </w:p>
    <w:p w:rsidR="003B5A2A" w:rsidRPr="003B5A2A" w:rsidRDefault="003B5A2A" w:rsidP="003B5A2A">
      <w:pPr>
        <w:tabs>
          <w:tab w:val="left" w:pos="1474"/>
        </w:tabs>
        <w:spacing w:after="0" w:line="204" w:lineRule="auto"/>
        <w:ind w:left="1474" w:hanging="340"/>
        <w:jc w:val="lowKashida"/>
        <w:rPr>
          <w:rFonts w:ascii="Times" w:eastAsia="Times New Roman" w:hAnsi="Times" w:cs="B Zar"/>
          <w:sz w:val="26"/>
          <w:szCs w:val="26"/>
          <w:rtl/>
        </w:rPr>
      </w:pPr>
      <w:r w:rsidRPr="003B5A2A">
        <w:rPr>
          <w:rFonts w:ascii="Times" w:eastAsia="Times New Roman" w:hAnsi="Times" w:cs="B Zar" w:hint="cs"/>
          <w:sz w:val="26"/>
          <w:szCs w:val="26"/>
          <w:rtl/>
        </w:rPr>
        <w:t>1.</w:t>
      </w:r>
      <w:r w:rsidRPr="003B5A2A">
        <w:rPr>
          <w:rFonts w:ascii="Times" w:eastAsia="Times New Roman" w:hAnsi="Times" w:cs="B Zar" w:hint="cs"/>
          <w:sz w:val="26"/>
          <w:szCs w:val="26"/>
          <w:rtl/>
        </w:rPr>
        <w:tab/>
        <w:t>شرحی از هر معامله؛</w:t>
      </w:r>
    </w:p>
    <w:p w:rsidR="003B5A2A" w:rsidRPr="003B5A2A" w:rsidRDefault="003B5A2A" w:rsidP="003B5A2A">
      <w:pPr>
        <w:tabs>
          <w:tab w:val="left" w:pos="1474"/>
        </w:tabs>
        <w:spacing w:after="0" w:line="204" w:lineRule="auto"/>
        <w:ind w:left="1474" w:hanging="340"/>
        <w:jc w:val="lowKashida"/>
        <w:rPr>
          <w:rFonts w:ascii="Times" w:eastAsia="Times New Roman" w:hAnsi="Times" w:cs="B Zar"/>
          <w:sz w:val="26"/>
          <w:szCs w:val="26"/>
          <w:rtl/>
        </w:rPr>
      </w:pPr>
      <w:r w:rsidRPr="003B5A2A">
        <w:rPr>
          <w:rFonts w:ascii="Times" w:eastAsia="Times New Roman" w:hAnsi="Times" w:cs="B Zar" w:hint="cs"/>
          <w:sz w:val="26"/>
          <w:szCs w:val="26"/>
          <w:rtl/>
        </w:rPr>
        <w:t>2.</w:t>
      </w:r>
      <w:r w:rsidRPr="003B5A2A">
        <w:rPr>
          <w:rFonts w:ascii="Times" w:eastAsia="Times New Roman" w:hAnsi="Times" w:cs="B Zar" w:hint="cs"/>
          <w:sz w:val="26"/>
          <w:szCs w:val="26"/>
          <w:rtl/>
        </w:rPr>
        <w:tab/>
        <w:t>نحوه به حساب منظور کردن هر معامله توسط واحد تحصیل‌کننده؛</w:t>
      </w:r>
    </w:p>
    <w:p w:rsidR="003B5A2A" w:rsidRPr="003B5A2A" w:rsidRDefault="003B5A2A" w:rsidP="003B5A2A">
      <w:pPr>
        <w:tabs>
          <w:tab w:val="left" w:pos="1474"/>
        </w:tabs>
        <w:spacing w:after="0" w:line="204" w:lineRule="auto"/>
        <w:ind w:left="1474" w:hanging="340"/>
        <w:jc w:val="lowKashida"/>
        <w:rPr>
          <w:rFonts w:ascii="Times" w:eastAsia="Times New Roman" w:hAnsi="Times" w:cs="B Zar"/>
          <w:sz w:val="26"/>
          <w:szCs w:val="26"/>
          <w:rtl/>
        </w:rPr>
      </w:pPr>
      <w:r w:rsidRPr="003B5A2A">
        <w:rPr>
          <w:rFonts w:ascii="Times" w:eastAsia="Times New Roman" w:hAnsi="Times" w:cs="B Zar" w:hint="cs"/>
          <w:sz w:val="26"/>
          <w:szCs w:val="26"/>
          <w:rtl/>
        </w:rPr>
        <w:t>3.</w:t>
      </w:r>
      <w:r w:rsidRPr="003B5A2A">
        <w:rPr>
          <w:rFonts w:ascii="Times" w:eastAsia="Times New Roman" w:hAnsi="Times" w:cs="B Zar" w:hint="cs"/>
          <w:sz w:val="26"/>
          <w:szCs w:val="26"/>
          <w:rtl/>
        </w:rPr>
        <w:tab/>
        <w:t>مبالغ شناسایی‌شده برای هر معامله و قلم اصلی مندرج در صورتهای مالی که این مبالغ در آن شناسایی می‌شود؛ و</w:t>
      </w:r>
    </w:p>
    <w:p w:rsidR="003B5A2A" w:rsidRPr="003B5A2A" w:rsidRDefault="003B5A2A" w:rsidP="003B5A2A">
      <w:pPr>
        <w:tabs>
          <w:tab w:val="left" w:pos="1474"/>
        </w:tabs>
        <w:spacing w:after="0" w:line="204" w:lineRule="auto"/>
        <w:ind w:left="1474" w:hanging="340"/>
        <w:jc w:val="lowKashida"/>
        <w:rPr>
          <w:rFonts w:ascii="Times" w:eastAsia="Times New Roman" w:hAnsi="Times" w:cs="B Zar"/>
          <w:sz w:val="26"/>
          <w:szCs w:val="26"/>
        </w:rPr>
      </w:pPr>
      <w:r w:rsidRPr="003B5A2A">
        <w:rPr>
          <w:rFonts w:ascii="Times" w:eastAsia="Times New Roman" w:hAnsi="Times" w:cs="B Zar" w:hint="cs"/>
          <w:sz w:val="26"/>
          <w:szCs w:val="26"/>
          <w:rtl/>
        </w:rPr>
        <w:t>4.</w:t>
      </w:r>
      <w:r w:rsidRPr="003B5A2A">
        <w:rPr>
          <w:rFonts w:ascii="Times" w:eastAsia="Times New Roman" w:hAnsi="Times" w:cs="B Zar" w:hint="cs"/>
          <w:sz w:val="26"/>
          <w:szCs w:val="26"/>
          <w:rtl/>
        </w:rPr>
        <w:tab/>
        <w:t>اگر معامله تسویه مؤثر رابطه قبلی باشد، روش مورد استفاده برای تعیین مبلغ تسویه.</w:t>
      </w:r>
    </w:p>
    <w:p w:rsidR="003B5A2A" w:rsidRPr="003B5A2A" w:rsidRDefault="003B5A2A" w:rsidP="003B5A2A">
      <w:pPr>
        <w:tabs>
          <w:tab w:val="left" w:pos="907"/>
        </w:tabs>
        <w:spacing w:before="60" w:after="0" w:line="204" w:lineRule="auto"/>
        <w:ind w:left="1134" w:hanging="567"/>
        <w:jc w:val="lowKashida"/>
        <w:rPr>
          <w:rFonts w:ascii="Times" w:eastAsia="Times New Roman" w:hAnsi="Times" w:cs="B Zar"/>
          <w:b/>
          <w:sz w:val="26"/>
          <w:szCs w:val="26"/>
          <w:rtl/>
        </w:rPr>
      </w:pPr>
      <w:r w:rsidRPr="003B5A2A">
        <w:rPr>
          <w:rFonts w:ascii="Times" w:eastAsia="Times New Roman" w:hAnsi="Times" w:cs="B Zar" w:hint="cs"/>
          <w:b/>
          <w:sz w:val="26"/>
          <w:szCs w:val="26"/>
          <w:rtl/>
        </w:rPr>
        <w:lastRenderedPageBreak/>
        <w:t>ز</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r>
      <w:r w:rsidRPr="003B5A2A">
        <w:rPr>
          <w:rFonts w:ascii="Times" w:eastAsia="Times New Roman" w:hAnsi="Times" w:cs="B Zar" w:hint="cs"/>
          <w:b/>
          <w:spacing w:val="-4"/>
          <w:sz w:val="26"/>
          <w:szCs w:val="26"/>
          <w:rtl/>
        </w:rPr>
        <w:t>افشا درباره معاملاتی که طبق الزامات قسمت (ر)، جداگانه شناسایی شده‌اند، باید شامل مبلغ مخارج مرتبط با تحصیل و، بطور جداگانه، مبلغ مخارج شناسایی‌شده به عنوان هزینه و قلم یا اقلام اصلی مندرج در صورت سود و زیان كه هزینه‌های مزبور در آن شناسایی می‌شود، باشد. مبلغ مخارج انتشار شناسایی‌نشده به عنوان هزینه و نحوه شناسایی آنها ن</w:t>
      </w:r>
      <w:r w:rsidR="005D6DCE">
        <w:rPr>
          <w:rFonts w:ascii="Times" w:eastAsia="Times New Roman" w:hAnsi="Times" w:cs="B Zar" w:hint="cs"/>
          <w:b/>
          <w:spacing w:val="-4"/>
          <w:sz w:val="26"/>
          <w:szCs w:val="26"/>
          <w:rtl/>
        </w:rPr>
        <w:t>ی</w:t>
      </w:r>
      <w:r w:rsidRPr="003B5A2A">
        <w:rPr>
          <w:rFonts w:ascii="Times" w:eastAsia="Times New Roman" w:hAnsi="Times" w:cs="B Zar" w:hint="cs"/>
          <w:b/>
          <w:spacing w:val="-4"/>
          <w:sz w:val="26"/>
          <w:szCs w:val="26"/>
          <w:rtl/>
        </w:rPr>
        <w:t>ز باید افشا شود.</w:t>
      </w:r>
    </w:p>
    <w:p w:rsidR="003B5A2A" w:rsidRPr="003B5A2A" w:rsidRDefault="003B5A2A" w:rsidP="003B5A2A">
      <w:pPr>
        <w:tabs>
          <w:tab w:val="left" w:pos="907"/>
        </w:tabs>
        <w:spacing w:before="60" w:after="0" w:line="204" w:lineRule="auto"/>
        <w:ind w:left="1134" w:hanging="567"/>
        <w:jc w:val="lowKashida"/>
        <w:rPr>
          <w:rFonts w:ascii="Times" w:eastAsia="Times New Roman" w:hAnsi="Times" w:cs="B Zar"/>
          <w:b/>
          <w:sz w:val="26"/>
          <w:szCs w:val="26"/>
          <w:rtl/>
        </w:rPr>
      </w:pPr>
      <w:r w:rsidRPr="003B5A2A">
        <w:rPr>
          <w:rFonts w:ascii="Times" w:eastAsia="Times New Roman" w:hAnsi="Times" w:cs="B Zar" w:hint="cs"/>
          <w:b/>
          <w:sz w:val="26"/>
          <w:szCs w:val="26"/>
          <w:rtl/>
        </w:rPr>
        <w:t>ژ</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t>در خرید ز</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ر ق</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مت (به بندهای 33 تا 35 مراجعه شود):</w:t>
      </w:r>
    </w:p>
    <w:p w:rsidR="003B5A2A" w:rsidRPr="003B5A2A" w:rsidRDefault="003B5A2A" w:rsidP="003B5A2A">
      <w:pPr>
        <w:tabs>
          <w:tab w:val="left" w:pos="1474"/>
        </w:tabs>
        <w:spacing w:after="0" w:line="204" w:lineRule="auto"/>
        <w:ind w:left="1474" w:hanging="340"/>
        <w:jc w:val="lowKashida"/>
        <w:rPr>
          <w:rFonts w:ascii="Times" w:eastAsia="Times New Roman" w:hAnsi="Times" w:cs="B Zar"/>
          <w:sz w:val="26"/>
          <w:szCs w:val="26"/>
          <w:rtl/>
        </w:rPr>
      </w:pPr>
      <w:r w:rsidRPr="003B5A2A">
        <w:rPr>
          <w:rFonts w:ascii="Times" w:eastAsia="Times New Roman" w:hAnsi="Times" w:cs="B Zar" w:hint="cs"/>
          <w:sz w:val="26"/>
          <w:szCs w:val="26"/>
          <w:rtl/>
        </w:rPr>
        <w:t>1.</w:t>
      </w:r>
      <w:r w:rsidRPr="003B5A2A">
        <w:rPr>
          <w:rFonts w:ascii="Times" w:eastAsia="Times New Roman" w:hAnsi="Times" w:cs="B Zar" w:hint="cs"/>
          <w:sz w:val="26"/>
          <w:szCs w:val="26"/>
          <w:rtl/>
        </w:rPr>
        <w:tab/>
        <w:t>مبلغ هرگونه سود شناسایی‌شده طبق بند 33 و قلم اصلی مندرج در صورت سود و زیان که سود مزبور در آن شناسایی می‌شود؛ و</w:t>
      </w:r>
    </w:p>
    <w:p w:rsidR="003B5A2A" w:rsidRPr="003B5A2A" w:rsidRDefault="003B5A2A" w:rsidP="003B5A2A">
      <w:pPr>
        <w:tabs>
          <w:tab w:val="left" w:pos="1474"/>
        </w:tabs>
        <w:spacing w:after="0" w:line="204" w:lineRule="auto"/>
        <w:ind w:left="1474" w:hanging="340"/>
        <w:jc w:val="lowKashida"/>
        <w:rPr>
          <w:rFonts w:ascii="Times" w:eastAsia="Times New Roman" w:hAnsi="Times" w:cs="B Zar"/>
          <w:sz w:val="26"/>
          <w:szCs w:val="26"/>
          <w:rtl/>
        </w:rPr>
      </w:pPr>
      <w:r w:rsidRPr="003B5A2A">
        <w:rPr>
          <w:rFonts w:ascii="Times" w:eastAsia="Times New Roman" w:hAnsi="Times" w:cs="B Zar" w:hint="cs"/>
          <w:sz w:val="26"/>
          <w:szCs w:val="26"/>
          <w:rtl/>
        </w:rPr>
        <w:t>2.</w:t>
      </w:r>
      <w:r w:rsidRPr="003B5A2A">
        <w:rPr>
          <w:rFonts w:ascii="Times" w:eastAsia="Times New Roman" w:hAnsi="Times" w:cs="B Zar" w:hint="cs"/>
          <w:sz w:val="26"/>
          <w:szCs w:val="26"/>
          <w:rtl/>
        </w:rPr>
        <w:tab/>
        <w:t>شرحی از دلایل ا</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نكه چرا معامله منجر به كسب سود شده است.</w:t>
      </w:r>
    </w:p>
    <w:p w:rsidR="003B5A2A" w:rsidRPr="003B5A2A" w:rsidRDefault="003B5A2A" w:rsidP="003B5A2A">
      <w:pPr>
        <w:tabs>
          <w:tab w:val="left" w:pos="907"/>
        </w:tabs>
        <w:spacing w:before="60" w:after="0" w:line="204" w:lineRule="auto"/>
        <w:ind w:left="1134" w:hanging="567"/>
        <w:jc w:val="lowKashida"/>
        <w:rPr>
          <w:rFonts w:ascii="Times" w:eastAsia="Times New Roman" w:hAnsi="Times" w:cs="B Zar"/>
          <w:b/>
          <w:sz w:val="26"/>
          <w:szCs w:val="26"/>
          <w:rtl/>
        </w:rPr>
      </w:pPr>
      <w:r w:rsidRPr="003B5A2A">
        <w:rPr>
          <w:rFonts w:ascii="Times" w:eastAsia="Times New Roman" w:hAnsi="Times" w:cs="B Zar" w:hint="cs"/>
          <w:b/>
          <w:sz w:val="26"/>
          <w:szCs w:val="26"/>
          <w:rtl/>
        </w:rPr>
        <w:t>س</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t>برای هر ترك</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 xml:space="preserve">ب تجاری که </w:t>
      </w:r>
      <w:r w:rsidRPr="003B5A2A">
        <w:rPr>
          <w:rFonts w:ascii="Times" w:eastAsia="Times New Roman" w:hAnsi="Times" w:cs="B Zar"/>
          <w:b/>
          <w:sz w:val="26"/>
          <w:szCs w:val="26"/>
          <w:rtl/>
        </w:rPr>
        <w:t>واحد تحصیل‌کننده</w:t>
      </w:r>
      <w:r w:rsidRPr="003B5A2A">
        <w:rPr>
          <w:rFonts w:ascii="Times" w:eastAsia="Times New Roman" w:hAnsi="Times" w:cs="B Zar" w:hint="cs"/>
          <w:b/>
          <w:sz w:val="26"/>
          <w:szCs w:val="26"/>
          <w:rtl/>
        </w:rPr>
        <w:t xml:space="preserve">، کمتر از 100 درصد منافع مالكانه </w:t>
      </w:r>
      <w:r w:rsidRPr="003B5A2A">
        <w:rPr>
          <w:rFonts w:ascii="Times" w:eastAsia="Times New Roman" w:hAnsi="Times" w:cs="B Zar"/>
          <w:b/>
          <w:sz w:val="26"/>
          <w:szCs w:val="26"/>
          <w:rtl/>
        </w:rPr>
        <w:t>واحد تحصیل</w:t>
      </w:r>
      <w:r w:rsidRPr="003B5A2A">
        <w:rPr>
          <w:rFonts w:ascii="Times" w:eastAsia="Times New Roman" w:hAnsi="Times" w:cs="B Zar" w:hint="cs"/>
          <w:b/>
          <w:sz w:val="26"/>
          <w:szCs w:val="26"/>
          <w:rtl/>
        </w:rPr>
        <w:t>‌</w:t>
      </w:r>
      <w:r w:rsidRPr="003B5A2A">
        <w:rPr>
          <w:rFonts w:ascii="Times" w:eastAsia="Times New Roman" w:hAnsi="Times" w:cs="B Zar"/>
          <w:b/>
          <w:sz w:val="26"/>
          <w:szCs w:val="26"/>
          <w:rtl/>
        </w:rPr>
        <w:t>شده</w:t>
      </w:r>
      <w:r w:rsidRPr="003B5A2A">
        <w:rPr>
          <w:rFonts w:ascii="Times" w:eastAsia="Times New Roman" w:hAnsi="Times" w:cs="B Zar" w:hint="cs"/>
          <w:b/>
          <w:sz w:val="26"/>
          <w:szCs w:val="26"/>
          <w:rtl/>
        </w:rPr>
        <w:t xml:space="preserve"> را در تاریخ تحصیل در اخت</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ار دارد:</w:t>
      </w:r>
    </w:p>
    <w:p w:rsidR="003B5A2A" w:rsidRPr="003B5A2A" w:rsidRDefault="003B5A2A" w:rsidP="003B5A2A">
      <w:pPr>
        <w:tabs>
          <w:tab w:val="left" w:pos="1474"/>
        </w:tabs>
        <w:spacing w:after="0" w:line="204" w:lineRule="auto"/>
        <w:ind w:left="1474" w:hanging="340"/>
        <w:jc w:val="lowKashida"/>
        <w:rPr>
          <w:rFonts w:ascii="Times" w:eastAsia="Times New Roman" w:hAnsi="Times" w:cs="B Zar"/>
          <w:sz w:val="26"/>
          <w:szCs w:val="26"/>
          <w:rtl/>
        </w:rPr>
      </w:pPr>
      <w:r w:rsidRPr="003B5A2A">
        <w:rPr>
          <w:rFonts w:ascii="Times" w:eastAsia="Times New Roman" w:hAnsi="Times" w:cs="B Zar" w:hint="cs"/>
          <w:sz w:val="26"/>
          <w:szCs w:val="26"/>
          <w:rtl/>
        </w:rPr>
        <w:t>1.</w:t>
      </w:r>
      <w:r w:rsidRPr="003B5A2A">
        <w:rPr>
          <w:rFonts w:ascii="Times" w:eastAsia="Times New Roman" w:hAnsi="Times" w:cs="B Zar" w:hint="cs"/>
          <w:sz w:val="26"/>
          <w:szCs w:val="26"/>
          <w:rtl/>
        </w:rPr>
        <w:tab/>
      </w:r>
      <w:r w:rsidRPr="003B5A2A">
        <w:rPr>
          <w:rFonts w:ascii="Times" w:eastAsia="Times New Roman" w:hAnsi="Times" w:cs="B Zar" w:hint="cs"/>
          <w:spacing w:val="-4"/>
          <w:sz w:val="26"/>
          <w:szCs w:val="26"/>
          <w:rtl/>
        </w:rPr>
        <w:t xml:space="preserve">مبلغ منافع فاقد حق کنترل در </w:t>
      </w:r>
      <w:r w:rsidRPr="003B5A2A">
        <w:rPr>
          <w:rFonts w:ascii="Times" w:eastAsia="Times New Roman" w:hAnsi="Times" w:cs="B Zar"/>
          <w:spacing w:val="-4"/>
          <w:sz w:val="26"/>
          <w:szCs w:val="26"/>
          <w:rtl/>
        </w:rPr>
        <w:t>واحد تحصیل</w:t>
      </w:r>
      <w:r w:rsidRPr="003B5A2A">
        <w:rPr>
          <w:rFonts w:ascii="Times" w:eastAsia="Times New Roman" w:hAnsi="Times" w:cs="B Zar" w:hint="cs"/>
          <w:spacing w:val="-4"/>
          <w:sz w:val="26"/>
          <w:szCs w:val="26"/>
          <w:rtl/>
        </w:rPr>
        <w:t>‌</w:t>
      </w:r>
      <w:r w:rsidRPr="003B5A2A">
        <w:rPr>
          <w:rFonts w:ascii="Times" w:eastAsia="Times New Roman" w:hAnsi="Times" w:cs="B Zar"/>
          <w:spacing w:val="-4"/>
          <w:sz w:val="26"/>
          <w:szCs w:val="26"/>
          <w:rtl/>
        </w:rPr>
        <w:t>شده</w:t>
      </w:r>
      <w:r w:rsidRPr="003B5A2A">
        <w:rPr>
          <w:rFonts w:ascii="Times" w:eastAsia="Times New Roman" w:hAnsi="Times" w:cs="B Zar" w:hint="cs"/>
          <w:spacing w:val="-4"/>
          <w:sz w:val="26"/>
          <w:szCs w:val="26"/>
          <w:rtl/>
        </w:rPr>
        <w:t xml:space="preserve"> که در تاریخ تحصیل شناسایی می‌شود و مبنای اندازه‌گیری آن مبلغ؛ و</w:t>
      </w:r>
    </w:p>
    <w:p w:rsidR="003B5A2A" w:rsidRPr="003B5A2A" w:rsidRDefault="003B5A2A" w:rsidP="003B5A2A">
      <w:pPr>
        <w:tabs>
          <w:tab w:val="left" w:pos="1474"/>
        </w:tabs>
        <w:spacing w:after="0" w:line="204" w:lineRule="auto"/>
        <w:ind w:left="1474" w:hanging="340"/>
        <w:jc w:val="lowKashida"/>
        <w:rPr>
          <w:rFonts w:ascii="Times" w:eastAsia="Times New Roman" w:hAnsi="Times" w:cs="B Zar"/>
          <w:sz w:val="26"/>
          <w:szCs w:val="26"/>
        </w:rPr>
      </w:pPr>
      <w:r w:rsidRPr="003B5A2A">
        <w:rPr>
          <w:rFonts w:ascii="Times" w:eastAsia="Times New Roman" w:hAnsi="Times" w:cs="B Zar" w:hint="cs"/>
          <w:sz w:val="26"/>
          <w:szCs w:val="26"/>
          <w:rtl/>
        </w:rPr>
        <w:t>2.</w:t>
      </w:r>
      <w:r w:rsidRPr="003B5A2A">
        <w:rPr>
          <w:rFonts w:ascii="Times" w:eastAsia="Times New Roman" w:hAnsi="Times" w:cs="B Zar" w:hint="cs"/>
          <w:sz w:val="26"/>
          <w:szCs w:val="26"/>
          <w:rtl/>
        </w:rPr>
        <w:tab/>
        <w:t xml:space="preserve">برای هر یک از منافع فاقد حق کنترل در </w:t>
      </w:r>
      <w:r w:rsidRPr="003B5A2A">
        <w:rPr>
          <w:rFonts w:ascii="Times" w:eastAsia="Times New Roman" w:hAnsi="Times" w:cs="B Zar"/>
          <w:sz w:val="26"/>
          <w:szCs w:val="26"/>
          <w:rtl/>
        </w:rPr>
        <w:t>واحد تحصیل</w:t>
      </w:r>
      <w:r w:rsidRPr="003B5A2A">
        <w:rPr>
          <w:rFonts w:ascii="Times" w:eastAsia="Times New Roman" w:hAnsi="Times" w:cs="B Zar" w:hint="cs"/>
          <w:sz w:val="26"/>
          <w:szCs w:val="26"/>
          <w:rtl/>
        </w:rPr>
        <w:t>‌</w:t>
      </w:r>
      <w:r w:rsidRPr="003B5A2A">
        <w:rPr>
          <w:rFonts w:ascii="Times" w:eastAsia="Times New Roman" w:hAnsi="Times" w:cs="B Zar"/>
          <w:sz w:val="26"/>
          <w:szCs w:val="26"/>
          <w:rtl/>
        </w:rPr>
        <w:t>شده</w:t>
      </w:r>
      <w:r w:rsidRPr="003B5A2A">
        <w:rPr>
          <w:rFonts w:ascii="Times" w:eastAsia="Times New Roman" w:hAnsi="Times" w:cs="B Zar" w:hint="cs"/>
          <w:sz w:val="26"/>
          <w:szCs w:val="26"/>
          <w:rtl/>
        </w:rPr>
        <w:t xml:space="preserve"> که به ارزش منصفانه اندازه‌گیری می‌شود، تکنیک ‌(تکنیکهای) ارزش</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اب</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و ورودیهای اصل</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مورد استفاده برای اندازه‌گ</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ر</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آن ارزش.</w:t>
      </w:r>
    </w:p>
    <w:p w:rsidR="003B5A2A" w:rsidRPr="003B5A2A" w:rsidRDefault="003B5A2A" w:rsidP="003B5A2A">
      <w:pPr>
        <w:tabs>
          <w:tab w:val="left" w:pos="907"/>
        </w:tabs>
        <w:spacing w:before="60" w:after="0" w:line="204" w:lineRule="auto"/>
        <w:ind w:left="1134" w:hanging="567"/>
        <w:jc w:val="lowKashida"/>
        <w:rPr>
          <w:rFonts w:ascii="Times" w:eastAsia="Times New Roman" w:hAnsi="Times" w:cs="B Zar"/>
          <w:b/>
          <w:sz w:val="26"/>
          <w:szCs w:val="26"/>
          <w:rtl/>
        </w:rPr>
      </w:pPr>
      <w:r w:rsidRPr="003B5A2A">
        <w:rPr>
          <w:rFonts w:ascii="Times" w:eastAsia="Times New Roman" w:hAnsi="Times" w:cs="B Zar" w:hint="cs"/>
          <w:b/>
          <w:sz w:val="26"/>
          <w:szCs w:val="26"/>
          <w:rtl/>
        </w:rPr>
        <w:t>ش</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t>در ترکیب تجاری مرحله‌ای:</w:t>
      </w:r>
    </w:p>
    <w:p w:rsidR="003B5A2A" w:rsidRPr="003B5A2A" w:rsidRDefault="003B5A2A" w:rsidP="003B5A2A">
      <w:pPr>
        <w:tabs>
          <w:tab w:val="left" w:pos="1474"/>
        </w:tabs>
        <w:spacing w:after="0" w:line="204" w:lineRule="auto"/>
        <w:ind w:left="1474" w:hanging="340"/>
        <w:jc w:val="lowKashida"/>
        <w:rPr>
          <w:rFonts w:ascii="Times" w:eastAsia="Times New Roman" w:hAnsi="Times" w:cs="B Zar"/>
          <w:sz w:val="26"/>
          <w:szCs w:val="26"/>
          <w:rtl/>
        </w:rPr>
      </w:pPr>
      <w:r w:rsidRPr="003B5A2A">
        <w:rPr>
          <w:rFonts w:ascii="Times" w:eastAsia="Times New Roman" w:hAnsi="Times" w:cs="B Zar" w:hint="cs"/>
          <w:sz w:val="26"/>
          <w:szCs w:val="26"/>
          <w:rtl/>
        </w:rPr>
        <w:t>1.</w:t>
      </w:r>
      <w:r w:rsidRPr="003B5A2A">
        <w:rPr>
          <w:rFonts w:ascii="Times" w:eastAsia="Times New Roman" w:hAnsi="Times" w:cs="B Zar" w:hint="cs"/>
          <w:sz w:val="26"/>
          <w:szCs w:val="26"/>
          <w:rtl/>
        </w:rPr>
        <w:tab/>
        <w:t xml:space="preserve">ارزش منصفانه منافع مالكانه در </w:t>
      </w:r>
      <w:r w:rsidRPr="003B5A2A">
        <w:rPr>
          <w:rFonts w:ascii="Times" w:eastAsia="Times New Roman" w:hAnsi="Times" w:cs="B Zar"/>
          <w:sz w:val="26"/>
          <w:szCs w:val="26"/>
          <w:rtl/>
        </w:rPr>
        <w:t>واحد تحصیل</w:t>
      </w:r>
      <w:r w:rsidRPr="003B5A2A">
        <w:rPr>
          <w:rFonts w:ascii="Times" w:eastAsia="Times New Roman" w:hAnsi="Times" w:cs="B Zar" w:hint="cs"/>
          <w:sz w:val="26"/>
          <w:szCs w:val="26"/>
          <w:rtl/>
        </w:rPr>
        <w:t>‌ش</w:t>
      </w:r>
      <w:r w:rsidRPr="003B5A2A">
        <w:rPr>
          <w:rFonts w:ascii="Times" w:eastAsia="Times New Roman" w:hAnsi="Times" w:cs="B Zar"/>
          <w:sz w:val="26"/>
          <w:szCs w:val="26"/>
          <w:rtl/>
        </w:rPr>
        <w:t>ده</w:t>
      </w:r>
      <w:r w:rsidRPr="003B5A2A">
        <w:rPr>
          <w:rFonts w:ascii="Times" w:eastAsia="Times New Roman" w:hAnsi="Times" w:cs="B Zar" w:hint="cs"/>
          <w:sz w:val="26"/>
          <w:szCs w:val="26"/>
          <w:rtl/>
        </w:rPr>
        <w:t xml:space="preserve"> در تاریخ تحصیل، كه بلافاصله قبل از تاریخ تحصیل در اخت</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ار واحد تحص</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ل‌كننده بوده است؛ و</w:t>
      </w:r>
    </w:p>
    <w:p w:rsidR="003B5A2A" w:rsidRPr="003B5A2A" w:rsidRDefault="003B5A2A" w:rsidP="003B5A2A">
      <w:pPr>
        <w:tabs>
          <w:tab w:val="left" w:pos="1474"/>
        </w:tabs>
        <w:spacing w:after="0" w:line="204" w:lineRule="auto"/>
        <w:ind w:left="1474" w:hanging="340"/>
        <w:jc w:val="lowKashida"/>
        <w:rPr>
          <w:rFonts w:ascii="Times" w:eastAsia="Times New Roman" w:hAnsi="Times" w:cs="B Zar"/>
          <w:sz w:val="26"/>
          <w:szCs w:val="26"/>
        </w:rPr>
      </w:pPr>
      <w:r w:rsidRPr="003B5A2A">
        <w:rPr>
          <w:rFonts w:ascii="Times" w:eastAsia="Times New Roman" w:hAnsi="Times" w:cs="B Zar" w:hint="cs"/>
          <w:sz w:val="26"/>
          <w:szCs w:val="26"/>
          <w:rtl/>
        </w:rPr>
        <w:t>2.</w:t>
      </w:r>
      <w:r w:rsidRPr="003B5A2A">
        <w:rPr>
          <w:rFonts w:ascii="Times" w:eastAsia="Times New Roman" w:hAnsi="Times" w:cs="B Zar" w:hint="cs"/>
          <w:sz w:val="26"/>
          <w:szCs w:val="26"/>
          <w:rtl/>
        </w:rPr>
        <w:tab/>
        <w:t xml:space="preserve">مبلغ سود یا زیان شناسایی‌شده در نتیجه تجدید اندازه‌گیری </w:t>
      </w:r>
      <w:r w:rsidRPr="003B5A2A">
        <w:rPr>
          <w:rFonts w:ascii="Times" w:eastAsia="Times New Roman" w:hAnsi="Times" w:cs="B Zar"/>
          <w:sz w:val="26"/>
          <w:szCs w:val="26"/>
          <w:rtl/>
        </w:rPr>
        <w:t>ارزش</w:t>
      </w:r>
      <w:r w:rsidRPr="003B5A2A">
        <w:rPr>
          <w:rFonts w:ascii="Times" w:eastAsia="Times New Roman" w:hAnsi="Times" w:cs="B Zar" w:hint="cs"/>
          <w:sz w:val="26"/>
          <w:szCs w:val="26"/>
          <w:rtl/>
        </w:rPr>
        <w:t xml:space="preserve"> </w:t>
      </w:r>
      <w:r w:rsidRPr="003B5A2A">
        <w:rPr>
          <w:rFonts w:ascii="Times" w:eastAsia="Times New Roman" w:hAnsi="Times" w:cs="B Zar"/>
          <w:sz w:val="26"/>
          <w:szCs w:val="26"/>
          <w:rtl/>
        </w:rPr>
        <w:t>منصفانه</w:t>
      </w:r>
      <w:r w:rsidRPr="003B5A2A">
        <w:rPr>
          <w:rFonts w:ascii="Times" w:eastAsia="Times New Roman" w:hAnsi="Times" w:cs="B Zar" w:hint="cs"/>
          <w:sz w:val="26"/>
          <w:szCs w:val="26"/>
          <w:rtl/>
        </w:rPr>
        <w:t xml:space="preserve"> منافع مالكانه در </w:t>
      </w:r>
      <w:r w:rsidRPr="003B5A2A">
        <w:rPr>
          <w:rFonts w:ascii="Times" w:eastAsia="Times New Roman" w:hAnsi="Times" w:cs="B Zar"/>
          <w:sz w:val="26"/>
          <w:szCs w:val="26"/>
          <w:rtl/>
        </w:rPr>
        <w:t>واحد تحصیل</w:t>
      </w:r>
      <w:r w:rsidRPr="003B5A2A">
        <w:rPr>
          <w:rFonts w:ascii="Times" w:eastAsia="Times New Roman" w:hAnsi="Times" w:cs="B Zar" w:hint="cs"/>
          <w:sz w:val="26"/>
          <w:szCs w:val="26"/>
          <w:rtl/>
        </w:rPr>
        <w:t>‌</w:t>
      </w:r>
      <w:r w:rsidRPr="003B5A2A">
        <w:rPr>
          <w:rFonts w:ascii="Times" w:eastAsia="Times New Roman" w:hAnsi="Times" w:cs="B Zar"/>
          <w:sz w:val="26"/>
          <w:szCs w:val="26"/>
          <w:rtl/>
        </w:rPr>
        <w:t>شده</w:t>
      </w:r>
      <w:r w:rsidRPr="003B5A2A">
        <w:rPr>
          <w:rFonts w:ascii="Times" w:eastAsia="Times New Roman" w:hAnsi="Times" w:cs="B Zar" w:hint="cs"/>
          <w:sz w:val="26"/>
          <w:szCs w:val="26"/>
          <w:rtl/>
        </w:rPr>
        <w:t xml:space="preserve"> كه پ</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ش از ترك</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ب تجار</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در اخت</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ار</w:t>
      </w:r>
      <w:r w:rsidRPr="003B5A2A">
        <w:rPr>
          <w:rFonts w:ascii="Times" w:eastAsia="Times New Roman" w:hAnsi="Times" w:cs="B Zar"/>
          <w:sz w:val="26"/>
          <w:szCs w:val="26"/>
          <w:rtl/>
        </w:rPr>
        <w:t xml:space="preserve"> </w:t>
      </w:r>
      <w:r w:rsidRPr="003B5A2A">
        <w:rPr>
          <w:rFonts w:ascii="Times" w:eastAsia="Times New Roman" w:hAnsi="Times" w:cs="B Zar" w:hint="cs"/>
          <w:sz w:val="26"/>
          <w:szCs w:val="26"/>
          <w:rtl/>
        </w:rPr>
        <w:t xml:space="preserve">واحد </w:t>
      </w:r>
      <w:r w:rsidRPr="003B5A2A">
        <w:rPr>
          <w:rFonts w:ascii="Times" w:eastAsia="Times New Roman" w:hAnsi="Times" w:cs="B Zar"/>
          <w:sz w:val="26"/>
          <w:szCs w:val="26"/>
          <w:rtl/>
        </w:rPr>
        <w:t>تحصیل‌کننده</w:t>
      </w:r>
      <w:r w:rsidRPr="003B5A2A">
        <w:rPr>
          <w:rFonts w:ascii="Times" w:eastAsia="Times New Roman" w:hAnsi="Times" w:cs="B Zar" w:hint="cs"/>
          <w:sz w:val="26"/>
          <w:szCs w:val="26"/>
          <w:rtl/>
        </w:rPr>
        <w:t xml:space="preserve"> بوده است (به بند 41 مراجعه شود) و قلم اصلی مندرج در صورت سود و زیان که سود یا زیان مزبور در آن شناسایی می‌شود.</w:t>
      </w:r>
    </w:p>
    <w:p w:rsidR="003B5A2A" w:rsidRPr="003B5A2A" w:rsidRDefault="003B5A2A" w:rsidP="003B5A2A">
      <w:pPr>
        <w:tabs>
          <w:tab w:val="left" w:pos="907"/>
        </w:tabs>
        <w:spacing w:before="60" w:after="0" w:line="204" w:lineRule="auto"/>
        <w:ind w:left="1134" w:hanging="567"/>
        <w:jc w:val="lowKashida"/>
        <w:rPr>
          <w:rFonts w:ascii="Times" w:eastAsia="Times New Roman" w:hAnsi="Times" w:cs="B Zar"/>
          <w:b/>
          <w:sz w:val="26"/>
          <w:szCs w:val="26"/>
          <w:rtl/>
        </w:rPr>
      </w:pPr>
      <w:r w:rsidRPr="003B5A2A">
        <w:rPr>
          <w:rFonts w:ascii="Times" w:eastAsia="Times New Roman" w:hAnsi="Times" w:cs="B Zar" w:hint="cs"/>
          <w:b/>
          <w:sz w:val="26"/>
          <w:szCs w:val="26"/>
          <w:rtl/>
        </w:rPr>
        <w:t>ص</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t>اطلاعات زیر:</w:t>
      </w:r>
    </w:p>
    <w:p w:rsidR="003B5A2A" w:rsidRPr="003B5A2A" w:rsidRDefault="003B5A2A" w:rsidP="003B5A2A">
      <w:pPr>
        <w:tabs>
          <w:tab w:val="left" w:pos="1474"/>
        </w:tabs>
        <w:spacing w:after="0" w:line="204" w:lineRule="auto"/>
        <w:ind w:left="1474" w:hanging="340"/>
        <w:jc w:val="lowKashida"/>
        <w:rPr>
          <w:rFonts w:ascii="Times" w:eastAsia="Times New Roman" w:hAnsi="Times" w:cs="B Zar"/>
          <w:sz w:val="26"/>
          <w:szCs w:val="26"/>
        </w:rPr>
      </w:pPr>
      <w:r w:rsidRPr="003B5A2A">
        <w:rPr>
          <w:rFonts w:ascii="Times" w:eastAsia="Times New Roman" w:hAnsi="Times" w:cs="B Zar" w:hint="cs"/>
          <w:sz w:val="26"/>
          <w:szCs w:val="26"/>
          <w:rtl/>
        </w:rPr>
        <w:t>1.</w:t>
      </w:r>
      <w:r w:rsidRPr="003B5A2A">
        <w:rPr>
          <w:rFonts w:ascii="Times" w:eastAsia="Times New Roman" w:hAnsi="Times" w:cs="B Zar" w:hint="cs"/>
          <w:sz w:val="26"/>
          <w:szCs w:val="26"/>
          <w:rtl/>
        </w:rPr>
        <w:tab/>
        <w:t xml:space="preserve">مبالغ درآمد عملیاتی و سود یا زیان </w:t>
      </w:r>
      <w:r w:rsidRPr="003B5A2A">
        <w:rPr>
          <w:rFonts w:ascii="Times" w:eastAsia="Times New Roman" w:hAnsi="Times" w:cs="B Zar"/>
          <w:sz w:val="26"/>
          <w:szCs w:val="26"/>
          <w:rtl/>
        </w:rPr>
        <w:t>واحد تحصیل</w:t>
      </w:r>
      <w:r w:rsidRPr="003B5A2A">
        <w:rPr>
          <w:rFonts w:ascii="Times" w:eastAsia="Times New Roman" w:hAnsi="Times" w:cs="B Zar" w:hint="cs"/>
          <w:sz w:val="26"/>
          <w:szCs w:val="26"/>
          <w:rtl/>
        </w:rPr>
        <w:t>‌</w:t>
      </w:r>
      <w:r w:rsidRPr="003B5A2A">
        <w:rPr>
          <w:rFonts w:ascii="Times" w:eastAsia="Times New Roman" w:hAnsi="Times" w:cs="B Zar"/>
          <w:sz w:val="26"/>
          <w:szCs w:val="26"/>
          <w:rtl/>
        </w:rPr>
        <w:t>شده</w:t>
      </w:r>
      <w:r w:rsidRPr="003B5A2A">
        <w:rPr>
          <w:rFonts w:ascii="Times" w:eastAsia="Times New Roman" w:hAnsi="Times" w:cs="B Zar" w:hint="cs"/>
          <w:sz w:val="26"/>
          <w:szCs w:val="26"/>
          <w:rtl/>
        </w:rPr>
        <w:t xml:space="preserve"> از تاریخ تحصیل كه در صورت سود و زیان تلفیقی دوره گزارشگری درج شده است؛ و</w:t>
      </w:r>
    </w:p>
    <w:p w:rsidR="003B5A2A" w:rsidRPr="003B5A2A" w:rsidRDefault="003B5A2A" w:rsidP="003B5A2A">
      <w:pPr>
        <w:tabs>
          <w:tab w:val="left" w:pos="1474"/>
        </w:tabs>
        <w:spacing w:after="0" w:line="204" w:lineRule="auto"/>
        <w:ind w:left="1474" w:hanging="340"/>
        <w:jc w:val="lowKashida"/>
        <w:rPr>
          <w:rFonts w:ascii="Times" w:eastAsia="Times New Roman" w:hAnsi="Times" w:cs="B Zar"/>
          <w:sz w:val="26"/>
          <w:szCs w:val="26"/>
          <w:rtl/>
        </w:rPr>
      </w:pPr>
      <w:r w:rsidRPr="003B5A2A">
        <w:rPr>
          <w:rFonts w:ascii="Times" w:eastAsia="Times New Roman" w:hAnsi="Times" w:cs="B Zar" w:hint="cs"/>
          <w:sz w:val="26"/>
          <w:szCs w:val="26"/>
          <w:rtl/>
        </w:rPr>
        <w:t>2.</w:t>
      </w:r>
      <w:r w:rsidRPr="003B5A2A">
        <w:rPr>
          <w:rFonts w:ascii="Times" w:eastAsia="Times New Roman" w:hAnsi="Times" w:cs="B Zar" w:hint="cs"/>
          <w:sz w:val="26"/>
          <w:szCs w:val="26"/>
          <w:rtl/>
        </w:rPr>
        <w:tab/>
        <w:t>درآمد عملیاتی و سود یا زیان واحد ترکیب‌شده برای دوره گزارشگری جاری، گویی که تاریخ تحصیل تمام ترکیبهای تجاری واقع شده طی سال، ابتدای دوره گزارشگری سالانه بوده است.</w:t>
      </w:r>
    </w:p>
    <w:p w:rsidR="003B5A2A" w:rsidRPr="003B5A2A" w:rsidRDefault="003B5A2A" w:rsidP="003B5A2A">
      <w:pPr>
        <w:tabs>
          <w:tab w:val="left" w:pos="1474"/>
        </w:tabs>
        <w:spacing w:after="0" w:line="204" w:lineRule="auto"/>
        <w:ind w:left="1474" w:hanging="340"/>
        <w:jc w:val="lowKashida"/>
        <w:rPr>
          <w:rFonts w:ascii="Times" w:eastAsia="Times New Roman" w:hAnsi="Times" w:cs="B Zar"/>
          <w:sz w:val="26"/>
          <w:szCs w:val="26"/>
          <w:rtl/>
        </w:rPr>
      </w:pPr>
      <w:r w:rsidRPr="003B5A2A">
        <w:rPr>
          <w:rFonts w:ascii="Times" w:eastAsia="Times New Roman" w:hAnsi="Times" w:cs="B Zar" w:hint="cs"/>
          <w:sz w:val="26"/>
          <w:szCs w:val="26"/>
          <w:rtl/>
        </w:rPr>
        <w:t xml:space="preserve"> </w:t>
      </w:r>
      <w:r w:rsidRPr="003B5A2A">
        <w:rPr>
          <w:rFonts w:ascii="Times" w:eastAsia="Times New Roman" w:hAnsi="Times" w:cs="B Zar" w:hint="cs"/>
          <w:sz w:val="26"/>
          <w:szCs w:val="26"/>
          <w:rtl/>
        </w:rPr>
        <w:tab/>
        <w:t xml:space="preserve">اگر افشای هرگونه اطلاعات الزامی طبق این بند فرعی، غیرعملی باشد،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باید ا</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ن موضوع را افشا کند و توضیح دهد که چرا افشا غیرعملی است. در این استاندارد، از واژه </w:t>
      </w:r>
      <w:r w:rsidRPr="003B5A2A">
        <w:rPr>
          <w:rFonts w:ascii="Times" w:eastAsia="Times New Roman" w:hAnsi="Times" w:cs="B Zar" w:hint="eastAsia"/>
          <w:sz w:val="26"/>
          <w:szCs w:val="26"/>
          <w:rtl/>
        </w:rPr>
        <w:t>”</w:t>
      </w:r>
      <w:r w:rsidRPr="003B5A2A">
        <w:rPr>
          <w:rFonts w:ascii="Times" w:eastAsia="Times New Roman" w:hAnsi="Times" w:cs="B Zar" w:hint="cs"/>
          <w:sz w:val="26"/>
          <w:szCs w:val="26"/>
          <w:rtl/>
        </w:rPr>
        <w:t>غ</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ر‌عمل</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با همان معنی مندرج در </w:t>
      </w:r>
      <w:r w:rsidRPr="003B5A2A">
        <w:rPr>
          <w:rFonts w:ascii="Times" w:eastAsia="Times New Roman" w:hAnsi="Times" w:cs="B Zar"/>
          <w:sz w:val="26"/>
          <w:szCs w:val="26"/>
          <w:rtl/>
        </w:rPr>
        <w:t>استاندارد حسابداری</w:t>
      </w:r>
      <w:r w:rsidRPr="003B5A2A">
        <w:rPr>
          <w:rFonts w:ascii="Times" w:eastAsia="Times New Roman" w:hAnsi="Times" w:cs="B Zar" w:hint="cs"/>
          <w:sz w:val="26"/>
          <w:szCs w:val="26"/>
          <w:rtl/>
        </w:rPr>
        <w:t xml:space="preserve"> 34 استفاده شده است.</w:t>
      </w:r>
    </w:p>
    <w:p w:rsidR="003B5A2A" w:rsidRPr="003B5A2A" w:rsidRDefault="003B5A2A" w:rsidP="003B5A2A">
      <w:pPr>
        <w:spacing w:before="40" w:after="0" w:line="204" w:lineRule="auto"/>
        <w:ind w:left="567" w:hanging="567"/>
        <w:jc w:val="lowKashida"/>
        <w:rPr>
          <w:rFonts w:ascii="Times" w:eastAsia="Times New Roman" w:hAnsi="Times" w:cs="B Zar"/>
          <w:sz w:val="26"/>
          <w:szCs w:val="26"/>
          <w:rtl/>
        </w:rPr>
      </w:pPr>
      <w:r w:rsidRPr="003B5A2A">
        <w:rPr>
          <w:rFonts w:ascii="Times" w:eastAsia="Times New Roman" w:hAnsi="Times" w:cs="B Zar" w:hint="cs"/>
          <w:spacing w:val="-4"/>
          <w:w w:val="98"/>
          <w:sz w:val="26"/>
          <w:szCs w:val="26"/>
          <w:rtl/>
        </w:rPr>
        <w:t>ب58.</w:t>
      </w:r>
      <w:r w:rsidRPr="003B5A2A">
        <w:rPr>
          <w:rFonts w:ascii="Times" w:eastAsia="Times New Roman" w:hAnsi="Times" w:cs="B Zar" w:hint="cs"/>
          <w:sz w:val="26"/>
          <w:szCs w:val="26"/>
          <w:rtl/>
        </w:rPr>
        <w:tab/>
        <w:t>در مورد ترکیبهای تجاری واقع‌شده در دوره گزارشگر</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که به صورت انفرادی بی‌اهمیت، اما در مجموع بااهمیت هستند،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باید اطلاعات تجمیعی الزامی طبق بند ب57(ث) تا (ص) را افشا كند.</w:t>
      </w:r>
    </w:p>
    <w:p w:rsidR="003B5A2A" w:rsidRPr="003B5A2A" w:rsidRDefault="003B5A2A" w:rsidP="003B5A2A">
      <w:pPr>
        <w:spacing w:before="40" w:after="0" w:line="204" w:lineRule="auto"/>
        <w:ind w:left="567" w:hanging="567"/>
        <w:jc w:val="lowKashida"/>
        <w:rPr>
          <w:rFonts w:ascii="Times" w:eastAsia="Times New Roman" w:hAnsi="Times" w:cs="B Zar"/>
          <w:sz w:val="26"/>
          <w:szCs w:val="26"/>
          <w:rtl/>
        </w:rPr>
      </w:pPr>
      <w:r w:rsidRPr="003B5A2A">
        <w:rPr>
          <w:rFonts w:ascii="Times" w:eastAsia="Times New Roman" w:hAnsi="Times" w:cs="B Zar" w:hint="cs"/>
          <w:spacing w:val="-4"/>
          <w:w w:val="98"/>
          <w:sz w:val="26"/>
          <w:szCs w:val="26"/>
          <w:rtl/>
        </w:rPr>
        <w:t>ب59.</w:t>
      </w:r>
      <w:r w:rsidRPr="003B5A2A">
        <w:rPr>
          <w:rFonts w:ascii="Times" w:eastAsia="Times New Roman" w:hAnsi="Times" w:cs="B Zar" w:hint="cs"/>
          <w:spacing w:val="-4"/>
          <w:w w:val="98"/>
          <w:sz w:val="26"/>
          <w:szCs w:val="26"/>
          <w:rtl/>
        </w:rPr>
        <w:tab/>
      </w:r>
      <w:r w:rsidRPr="003B5A2A">
        <w:rPr>
          <w:rFonts w:ascii="Times" w:eastAsia="Times New Roman" w:hAnsi="Times" w:cs="B Zar" w:hint="cs"/>
          <w:spacing w:val="-6"/>
          <w:sz w:val="26"/>
          <w:szCs w:val="26"/>
          <w:rtl/>
        </w:rPr>
        <w:t>اگر تاریخ تحصیل ترکیب تجاری، پس از پایان دوره گزارشگری اما قبل از تأیید</w:t>
      </w:r>
      <w:r w:rsidRPr="003B5A2A">
        <w:rPr>
          <w:rFonts w:ascii="Times" w:eastAsia="Times New Roman" w:hAnsi="Times" w:cs="B Zar"/>
          <w:spacing w:val="-6"/>
          <w:sz w:val="26"/>
          <w:szCs w:val="26"/>
          <w:rtl/>
        </w:rPr>
        <w:t xml:space="preserve"> </w:t>
      </w:r>
      <w:r w:rsidRPr="003B5A2A">
        <w:rPr>
          <w:rFonts w:ascii="Times" w:eastAsia="Times New Roman" w:hAnsi="Times" w:cs="B Zar" w:hint="cs"/>
          <w:spacing w:val="-6"/>
          <w:sz w:val="26"/>
          <w:szCs w:val="26"/>
          <w:rtl/>
        </w:rPr>
        <w:t xml:space="preserve">صورتهای مالی برای انتشار باشد، </w:t>
      </w:r>
      <w:r w:rsidRPr="003B5A2A">
        <w:rPr>
          <w:rFonts w:ascii="Times" w:eastAsia="Times New Roman" w:hAnsi="Times" w:cs="B Zar"/>
          <w:spacing w:val="-6"/>
          <w:sz w:val="26"/>
          <w:szCs w:val="26"/>
          <w:rtl/>
        </w:rPr>
        <w:t>واحد تحصیل‌کننده</w:t>
      </w:r>
      <w:r w:rsidRPr="003B5A2A">
        <w:rPr>
          <w:rFonts w:ascii="Times" w:eastAsia="Times New Roman" w:hAnsi="Times" w:cs="B Zar" w:hint="cs"/>
          <w:spacing w:val="-6"/>
          <w:sz w:val="26"/>
          <w:szCs w:val="26"/>
          <w:rtl/>
        </w:rPr>
        <w:t xml:space="preserve"> باید اطلاعات الزامی بند ب57 را افشا کند، مگر اینکه حسابداری اولیه ترکیب تجاری در زمان تأیید</w:t>
      </w:r>
      <w:r w:rsidRPr="003B5A2A">
        <w:rPr>
          <w:rFonts w:ascii="Times" w:eastAsia="Times New Roman" w:hAnsi="Times" w:cs="B Zar"/>
          <w:spacing w:val="-6"/>
          <w:sz w:val="26"/>
          <w:szCs w:val="26"/>
          <w:rtl/>
        </w:rPr>
        <w:t xml:space="preserve"> </w:t>
      </w:r>
      <w:r w:rsidRPr="003B5A2A">
        <w:rPr>
          <w:rFonts w:ascii="Times" w:eastAsia="Times New Roman" w:hAnsi="Times" w:cs="B Zar" w:hint="cs"/>
          <w:spacing w:val="-6"/>
          <w:sz w:val="26"/>
          <w:szCs w:val="26"/>
          <w:rtl/>
        </w:rPr>
        <w:t>صورتهای مالی برای انتشار کامل نباشد. در ا</w:t>
      </w:r>
      <w:r w:rsidR="005D6DCE">
        <w:rPr>
          <w:rFonts w:ascii="Times" w:eastAsia="Times New Roman" w:hAnsi="Times" w:cs="B Zar" w:hint="cs"/>
          <w:spacing w:val="-6"/>
          <w:sz w:val="26"/>
          <w:szCs w:val="26"/>
          <w:rtl/>
        </w:rPr>
        <w:t>ی</w:t>
      </w:r>
      <w:r w:rsidRPr="003B5A2A">
        <w:rPr>
          <w:rFonts w:ascii="Times" w:eastAsia="Times New Roman" w:hAnsi="Times" w:cs="B Zar" w:hint="cs"/>
          <w:spacing w:val="-6"/>
          <w:sz w:val="26"/>
          <w:szCs w:val="26"/>
          <w:rtl/>
        </w:rPr>
        <w:t xml:space="preserve">ن شرایط، </w:t>
      </w:r>
      <w:r w:rsidRPr="003B5A2A">
        <w:rPr>
          <w:rFonts w:ascii="Times" w:eastAsia="Times New Roman" w:hAnsi="Times" w:cs="B Zar"/>
          <w:spacing w:val="-6"/>
          <w:sz w:val="26"/>
          <w:szCs w:val="26"/>
          <w:rtl/>
        </w:rPr>
        <w:t>واحد تحصیل‌کننده</w:t>
      </w:r>
      <w:r w:rsidRPr="003B5A2A">
        <w:rPr>
          <w:rFonts w:ascii="Times" w:eastAsia="Times New Roman" w:hAnsi="Times" w:cs="B Zar" w:hint="cs"/>
          <w:spacing w:val="-6"/>
          <w:sz w:val="26"/>
          <w:szCs w:val="26"/>
          <w:rtl/>
        </w:rPr>
        <w:t xml:space="preserve"> باید تشریح كند که امکان افشای کدام موارد وجود ندارد و دلا</w:t>
      </w:r>
      <w:r w:rsidR="005D6DCE">
        <w:rPr>
          <w:rFonts w:ascii="Times" w:eastAsia="Times New Roman" w:hAnsi="Times" w:cs="B Zar" w:hint="cs"/>
          <w:spacing w:val="-6"/>
          <w:sz w:val="26"/>
          <w:szCs w:val="26"/>
          <w:rtl/>
        </w:rPr>
        <w:t>ی</w:t>
      </w:r>
      <w:r w:rsidRPr="003B5A2A">
        <w:rPr>
          <w:rFonts w:ascii="Times" w:eastAsia="Times New Roman" w:hAnsi="Times" w:cs="B Zar" w:hint="cs"/>
          <w:spacing w:val="-6"/>
          <w:sz w:val="26"/>
          <w:szCs w:val="26"/>
          <w:rtl/>
        </w:rPr>
        <w:t>ل عدم امکانپذیری چیست.</w:t>
      </w:r>
    </w:p>
    <w:p w:rsidR="003B5A2A" w:rsidRPr="003B5A2A" w:rsidRDefault="003B5A2A" w:rsidP="003B5A2A">
      <w:pPr>
        <w:spacing w:before="40" w:after="0" w:line="204" w:lineRule="auto"/>
        <w:ind w:left="567" w:hanging="567"/>
        <w:jc w:val="lowKashida"/>
        <w:rPr>
          <w:rFonts w:ascii="Times" w:eastAsia="Times New Roman" w:hAnsi="Times" w:cs="B Zar"/>
          <w:sz w:val="26"/>
          <w:szCs w:val="26"/>
          <w:rtl/>
        </w:rPr>
      </w:pPr>
      <w:r w:rsidRPr="003B5A2A">
        <w:rPr>
          <w:rFonts w:ascii="Times" w:eastAsia="Times New Roman" w:hAnsi="Times" w:cs="B Zar" w:hint="cs"/>
          <w:spacing w:val="-4"/>
          <w:w w:val="98"/>
          <w:sz w:val="26"/>
          <w:szCs w:val="26"/>
          <w:rtl/>
        </w:rPr>
        <w:t>ب60</w:t>
      </w:r>
      <w:r w:rsidRPr="003B5A2A">
        <w:rPr>
          <w:rFonts w:ascii="Times" w:eastAsia="Times New Roman" w:hAnsi="Times" w:cs="B Zar" w:hint="cs"/>
          <w:sz w:val="26"/>
          <w:szCs w:val="26"/>
          <w:rtl/>
        </w:rPr>
        <w:t>.</w:t>
      </w:r>
      <w:r w:rsidRPr="003B5A2A">
        <w:rPr>
          <w:rFonts w:ascii="Times" w:eastAsia="Times New Roman" w:hAnsi="Times" w:cs="B Zar" w:hint="cs"/>
          <w:sz w:val="26"/>
          <w:szCs w:val="26"/>
          <w:rtl/>
        </w:rPr>
        <w:tab/>
        <w:t>برا</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دست</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اب</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به هدف بند 61، </w:t>
      </w:r>
      <w:r w:rsidRPr="003B5A2A">
        <w:rPr>
          <w:rFonts w:ascii="Times" w:eastAsia="Times New Roman" w:hAnsi="Times" w:cs="B Zar"/>
          <w:sz w:val="26"/>
          <w:szCs w:val="26"/>
          <w:rtl/>
        </w:rPr>
        <w:t>واحد تحصیل‌کننده</w:t>
      </w:r>
      <w:r w:rsidRPr="003B5A2A">
        <w:rPr>
          <w:rFonts w:ascii="Times" w:eastAsia="Times New Roman" w:hAnsi="Times" w:cs="B Zar" w:hint="cs"/>
          <w:sz w:val="26"/>
          <w:szCs w:val="26"/>
          <w:rtl/>
        </w:rPr>
        <w:t xml:space="preserve"> باید اطلاعات زیر را برا</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هر ترك</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ب تجاری بااهمیت یا بطور تجمیعی برای ترك</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بهای تجاری که به صورت انفرادی بی‌‌اهمیت و در مجموع بااهمیت هستند، افشا کند:</w:t>
      </w:r>
    </w:p>
    <w:p w:rsidR="003B5A2A" w:rsidRPr="003B5A2A" w:rsidRDefault="003B5A2A" w:rsidP="003B5A2A">
      <w:pPr>
        <w:tabs>
          <w:tab w:val="left" w:pos="907"/>
        </w:tabs>
        <w:spacing w:before="60" w:after="0" w:line="204" w:lineRule="auto"/>
        <w:ind w:left="1134" w:hanging="567"/>
        <w:jc w:val="lowKashida"/>
        <w:rPr>
          <w:rFonts w:ascii="Times" w:eastAsia="Times New Roman" w:hAnsi="Times" w:cs="B Zar"/>
          <w:b/>
          <w:sz w:val="26"/>
          <w:szCs w:val="26"/>
          <w:rtl/>
        </w:rPr>
      </w:pPr>
      <w:r w:rsidRPr="003B5A2A">
        <w:rPr>
          <w:rFonts w:ascii="Times" w:eastAsia="Times New Roman" w:hAnsi="Times" w:cs="B Zar" w:hint="cs"/>
          <w:b/>
          <w:sz w:val="26"/>
          <w:szCs w:val="26"/>
          <w:rtl/>
        </w:rPr>
        <w:t>الف</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r>
      <w:r w:rsidRPr="003B5A2A">
        <w:rPr>
          <w:rFonts w:ascii="Times" w:eastAsia="Times New Roman" w:hAnsi="Times" w:cs="B Zar" w:hint="cs"/>
          <w:b/>
          <w:spacing w:val="-4"/>
          <w:sz w:val="26"/>
          <w:szCs w:val="26"/>
          <w:rtl/>
        </w:rPr>
        <w:t>اگر حسابدار</w:t>
      </w:r>
      <w:r w:rsidR="005D6DCE">
        <w:rPr>
          <w:rFonts w:ascii="Times" w:eastAsia="Times New Roman" w:hAnsi="Times" w:cs="B Zar" w:hint="cs"/>
          <w:b/>
          <w:spacing w:val="-4"/>
          <w:sz w:val="26"/>
          <w:szCs w:val="26"/>
          <w:rtl/>
        </w:rPr>
        <w:t>ی</w:t>
      </w:r>
      <w:r w:rsidRPr="003B5A2A">
        <w:rPr>
          <w:rFonts w:ascii="Times" w:eastAsia="Times New Roman" w:hAnsi="Times" w:cs="B Zar" w:hint="cs"/>
          <w:b/>
          <w:spacing w:val="-4"/>
          <w:sz w:val="26"/>
          <w:szCs w:val="26"/>
          <w:rtl/>
        </w:rPr>
        <w:t xml:space="preserve"> اول</w:t>
      </w:r>
      <w:r w:rsidR="005D6DCE">
        <w:rPr>
          <w:rFonts w:ascii="Times" w:eastAsia="Times New Roman" w:hAnsi="Times" w:cs="B Zar" w:hint="cs"/>
          <w:b/>
          <w:spacing w:val="-4"/>
          <w:sz w:val="26"/>
          <w:szCs w:val="26"/>
          <w:rtl/>
        </w:rPr>
        <w:t>ی</w:t>
      </w:r>
      <w:r w:rsidRPr="003B5A2A">
        <w:rPr>
          <w:rFonts w:ascii="Times" w:eastAsia="Times New Roman" w:hAnsi="Times" w:cs="B Zar" w:hint="cs"/>
          <w:b/>
          <w:spacing w:val="-4"/>
          <w:sz w:val="26"/>
          <w:szCs w:val="26"/>
          <w:rtl/>
        </w:rPr>
        <w:t>ه ترك</w:t>
      </w:r>
      <w:r w:rsidR="005D6DCE">
        <w:rPr>
          <w:rFonts w:ascii="Times" w:eastAsia="Times New Roman" w:hAnsi="Times" w:cs="B Zar" w:hint="cs"/>
          <w:b/>
          <w:spacing w:val="-4"/>
          <w:sz w:val="26"/>
          <w:szCs w:val="26"/>
          <w:rtl/>
        </w:rPr>
        <w:t>ی</w:t>
      </w:r>
      <w:r w:rsidRPr="003B5A2A">
        <w:rPr>
          <w:rFonts w:ascii="Times" w:eastAsia="Times New Roman" w:hAnsi="Times" w:cs="B Zar" w:hint="cs"/>
          <w:b/>
          <w:spacing w:val="-4"/>
          <w:sz w:val="26"/>
          <w:szCs w:val="26"/>
          <w:rtl/>
        </w:rPr>
        <w:t>ب تجار</w:t>
      </w:r>
      <w:r w:rsidR="005D6DCE">
        <w:rPr>
          <w:rFonts w:ascii="Times" w:eastAsia="Times New Roman" w:hAnsi="Times" w:cs="B Zar" w:hint="cs"/>
          <w:b/>
          <w:spacing w:val="-4"/>
          <w:sz w:val="26"/>
          <w:szCs w:val="26"/>
          <w:rtl/>
        </w:rPr>
        <w:t>ی</w:t>
      </w:r>
      <w:r w:rsidRPr="003B5A2A">
        <w:rPr>
          <w:rFonts w:ascii="Times" w:eastAsia="Times New Roman" w:hAnsi="Times" w:cs="B Zar" w:hint="cs"/>
          <w:b/>
          <w:spacing w:val="-4"/>
          <w:sz w:val="26"/>
          <w:szCs w:val="26"/>
          <w:rtl/>
        </w:rPr>
        <w:t xml:space="preserve"> برا</w:t>
      </w:r>
      <w:r w:rsidR="005D6DCE">
        <w:rPr>
          <w:rFonts w:ascii="Times" w:eastAsia="Times New Roman" w:hAnsi="Times" w:cs="B Zar" w:hint="cs"/>
          <w:b/>
          <w:spacing w:val="-4"/>
          <w:sz w:val="26"/>
          <w:szCs w:val="26"/>
          <w:rtl/>
        </w:rPr>
        <w:t>ی</w:t>
      </w:r>
      <w:r w:rsidRPr="003B5A2A">
        <w:rPr>
          <w:rFonts w:ascii="Times" w:eastAsia="Times New Roman" w:hAnsi="Times" w:cs="B Zar" w:hint="cs"/>
          <w:b/>
          <w:spacing w:val="-4"/>
          <w:sz w:val="26"/>
          <w:szCs w:val="26"/>
          <w:rtl/>
        </w:rPr>
        <w:t xml:space="preserve"> برخی داراییها، بدهیها، منافع فاقد حق کنترل </w:t>
      </w:r>
      <w:r w:rsidR="005D6DCE">
        <w:rPr>
          <w:rFonts w:ascii="Times" w:eastAsia="Times New Roman" w:hAnsi="Times" w:cs="B Zar" w:hint="cs"/>
          <w:b/>
          <w:spacing w:val="-4"/>
          <w:sz w:val="26"/>
          <w:szCs w:val="26"/>
          <w:rtl/>
        </w:rPr>
        <w:t>ی</w:t>
      </w:r>
      <w:r w:rsidRPr="003B5A2A">
        <w:rPr>
          <w:rFonts w:ascii="Times" w:eastAsia="Times New Roman" w:hAnsi="Times" w:cs="B Zar" w:hint="cs"/>
          <w:b/>
          <w:spacing w:val="-4"/>
          <w:sz w:val="26"/>
          <w:szCs w:val="26"/>
          <w:rtl/>
        </w:rPr>
        <w:t>ا اقلام مابه‌ازا كامل نشده باشد (به بند 44 مراجعه شود) و در نت</w:t>
      </w:r>
      <w:r w:rsidR="005D6DCE">
        <w:rPr>
          <w:rFonts w:ascii="Times" w:eastAsia="Times New Roman" w:hAnsi="Times" w:cs="B Zar" w:hint="cs"/>
          <w:b/>
          <w:spacing w:val="-4"/>
          <w:sz w:val="26"/>
          <w:szCs w:val="26"/>
          <w:rtl/>
        </w:rPr>
        <w:t>ی</w:t>
      </w:r>
      <w:r w:rsidRPr="003B5A2A">
        <w:rPr>
          <w:rFonts w:ascii="Times" w:eastAsia="Times New Roman" w:hAnsi="Times" w:cs="B Zar" w:hint="cs"/>
          <w:b/>
          <w:spacing w:val="-4"/>
          <w:sz w:val="26"/>
          <w:szCs w:val="26"/>
          <w:rtl/>
        </w:rPr>
        <w:t>جه، مبالغ شناسا</w:t>
      </w:r>
      <w:r w:rsidR="005D6DCE">
        <w:rPr>
          <w:rFonts w:ascii="Times" w:eastAsia="Times New Roman" w:hAnsi="Times" w:cs="B Zar" w:hint="cs"/>
          <w:b/>
          <w:spacing w:val="-4"/>
          <w:sz w:val="26"/>
          <w:szCs w:val="26"/>
          <w:rtl/>
        </w:rPr>
        <w:t>یی</w:t>
      </w:r>
      <w:r w:rsidRPr="003B5A2A">
        <w:rPr>
          <w:rFonts w:ascii="Times" w:eastAsia="Times New Roman" w:hAnsi="Times" w:cs="B Zar" w:hint="cs"/>
          <w:b/>
          <w:spacing w:val="-4"/>
          <w:sz w:val="26"/>
          <w:szCs w:val="26"/>
          <w:rtl/>
        </w:rPr>
        <w:t>‌شده در صورتهای مال</w:t>
      </w:r>
      <w:r w:rsidR="005D6DCE">
        <w:rPr>
          <w:rFonts w:ascii="Times" w:eastAsia="Times New Roman" w:hAnsi="Times" w:cs="B Zar" w:hint="cs"/>
          <w:b/>
          <w:spacing w:val="-4"/>
          <w:sz w:val="26"/>
          <w:szCs w:val="26"/>
          <w:rtl/>
        </w:rPr>
        <w:t>ی</w:t>
      </w:r>
      <w:r w:rsidRPr="003B5A2A">
        <w:rPr>
          <w:rFonts w:ascii="Times" w:eastAsia="Times New Roman" w:hAnsi="Times" w:cs="B Zar" w:hint="cs"/>
          <w:b/>
          <w:spacing w:val="-4"/>
          <w:sz w:val="26"/>
          <w:szCs w:val="26"/>
          <w:rtl/>
        </w:rPr>
        <w:t xml:space="preserve"> برا</w:t>
      </w:r>
      <w:r w:rsidR="005D6DCE">
        <w:rPr>
          <w:rFonts w:ascii="Times" w:eastAsia="Times New Roman" w:hAnsi="Times" w:cs="B Zar" w:hint="cs"/>
          <w:b/>
          <w:spacing w:val="-4"/>
          <w:sz w:val="26"/>
          <w:szCs w:val="26"/>
          <w:rtl/>
        </w:rPr>
        <w:t>ی</w:t>
      </w:r>
      <w:r w:rsidRPr="003B5A2A">
        <w:rPr>
          <w:rFonts w:ascii="Times" w:eastAsia="Times New Roman" w:hAnsi="Times" w:cs="B Zar" w:hint="cs"/>
          <w:b/>
          <w:spacing w:val="-4"/>
          <w:sz w:val="26"/>
          <w:szCs w:val="26"/>
          <w:rtl/>
        </w:rPr>
        <w:t xml:space="preserve"> ترك</w:t>
      </w:r>
      <w:r w:rsidR="005D6DCE">
        <w:rPr>
          <w:rFonts w:ascii="Times" w:eastAsia="Times New Roman" w:hAnsi="Times" w:cs="B Zar" w:hint="cs"/>
          <w:b/>
          <w:spacing w:val="-4"/>
          <w:sz w:val="26"/>
          <w:szCs w:val="26"/>
          <w:rtl/>
        </w:rPr>
        <w:t>ی</w:t>
      </w:r>
      <w:r w:rsidRPr="003B5A2A">
        <w:rPr>
          <w:rFonts w:ascii="Times" w:eastAsia="Times New Roman" w:hAnsi="Times" w:cs="B Zar" w:hint="cs"/>
          <w:b/>
          <w:spacing w:val="-4"/>
          <w:sz w:val="26"/>
          <w:szCs w:val="26"/>
          <w:rtl/>
        </w:rPr>
        <w:t>ب تجار</w:t>
      </w:r>
      <w:r w:rsidR="005D6DCE">
        <w:rPr>
          <w:rFonts w:ascii="Times" w:eastAsia="Times New Roman" w:hAnsi="Times" w:cs="B Zar" w:hint="cs"/>
          <w:b/>
          <w:spacing w:val="-4"/>
          <w:sz w:val="26"/>
          <w:szCs w:val="26"/>
          <w:rtl/>
        </w:rPr>
        <w:t>ی</w:t>
      </w:r>
      <w:r w:rsidRPr="003B5A2A">
        <w:rPr>
          <w:rFonts w:ascii="Times" w:eastAsia="Times New Roman" w:hAnsi="Times" w:cs="B Zar" w:hint="cs"/>
          <w:b/>
          <w:spacing w:val="-4"/>
          <w:sz w:val="26"/>
          <w:szCs w:val="26"/>
          <w:rtl/>
        </w:rPr>
        <w:t xml:space="preserve"> تنها بطور غیرقطعی تعیین شده باشد:</w:t>
      </w:r>
    </w:p>
    <w:p w:rsidR="003B5A2A" w:rsidRPr="003B5A2A" w:rsidRDefault="003B5A2A" w:rsidP="003B5A2A">
      <w:pPr>
        <w:tabs>
          <w:tab w:val="left" w:pos="1474"/>
        </w:tabs>
        <w:spacing w:after="0" w:line="204" w:lineRule="auto"/>
        <w:ind w:left="1474" w:hanging="340"/>
        <w:jc w:val="lowKashida"/>
        <w:rPr>
          <w:rFonts w:ascii="Times" w:eastAsia="Times New Roman" w:hAnsi="Times" w:cs="B Zar"/>
          <w:sz w:val="26"/>
          <w:szCs w:val="26"/>
          <w:rtl/>
        </w:rPr>
      </w:pPr>
      <w:r w:rsidRPr="003B5A2A">
        <w:rPr>
          <w:rFonts w:ascii="Times" w:eastAsia="Times New Roman" w:hAnsi="Times" w:cs="B Zar" w:hint="cs"/>
          <w:sz w:val="26"/>
          <w:szCs w:val="26"/>
          <w:rtl/>
        </w:rPr>
        <w:t>1.</w:t>
      </w:r>
      <w:r w:rsidRPr="003B5A2A">
        <w:rPr>
          <w:rFonts w:ascii="Times" w:eastAsia="Times New Roman" w:hAnsi="Times" w:cs="B Zar" w:hint="cs"/>
          <w:sz w:val="26"/>
          <w:szCs w:val="26"/>
          <w:rtl/>
        </w:rPr>
        <w:tab/>
        <w:t>دلایل اینکه چرا حسابداری اول</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ه ترکیب تجاری کامل نیست؛</w:t>
      </w:r>
    </w:p>
    <w:p w:rsidR="003B5A2A" w:rsidRPr="003B5A2A" w:rsidRDefault="003B5A2A" w:rsidP="003B5A2A">
      <w:pPr>
        <w:tabs>
          <w:tab w:val="left" w:pos="1474"/>
        </w:tabs>
        <w:spacing w:after="0" w:line="204" w:lineRule="auto"/>
        <w:ind w:left="1474" w:hanging="340"/>
        <w:jc w:val="lowKashida"/>
        <w:rPr>
          <w:rFonts w:ascii="Times" w:eastAsia="Times New Roman" w:hAnsi="Times" w:cs="B Zar"/>
          <w:sz w:val="26"/>
          <w:szCs w:val="26"/>
          <w:rtl/>
        </w:rPr>
      </w:pPr>
      <w:r w:rsidRPr="003B5A2A">
        <w:rPr>
          <w:rFonts w:ascii="Times" w:eastAsia="Times New Roman" w:hAnsi="Times" w:cs="B Zar" w:hint="cs"/>
          <w:sz w:val="26"/>
          <w:szCs w:val="26"/>
          <w:rtl/>
        </w:rPr>
        <w:t>2.</w:t>
      </w:r>
      <w:r w:rsidRPr="003B5A2A">
        <w:rPr>
          <w:rFonts w:ascii="Times" w:eastAsia="Times New Roman" w:hAnsi="Times" w:cs="B Zar" w:hint="cs"/>
          <w:sz w:val="26"/>
          <w:szCs w:val="26"/>
          <w:rtl/>
        </w:rPr>
        <w:tab/>
        <w:t>داراییها، بدهیها، منافع مالكانه یا اقلام مابه‌ازایی که حسابداری اولیه آن کامل ن</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ست؛ و</w:t>
      </w:r>
    </w:p>
    <w:p w:rsidR="003B5A2A" w:rsidRPr="003B5A2A" w:rsidRDefault="003B5A2A" w:rsidP="003B5A2A">
      <w:pPr>
        <w:tabs>
          <w:tab w:val="left" w:pos="1474"/>
        </w:tabs>
        <w:spacing w:after="0" w:line="204" w:lineRule="auto"/>
        <w:ind w:left="1474" w:hanging="340"/>
        <w:rPr>
          <w:rFonts w:ascii="Times" w:eastAsia="Times New Roman" w:hAnsi="Times" w:cs="B Zar"/>
          <w:sz w:val="26"/>
          <w:szCs w:val="26"/>
          <w:rtl/>
        </w:rPr>
        <w:sectPr w:rsidR="003B5A2A" w:rsidRPr="003B5A2A" w:rsidSect="00C700DB">
          <w:headerReference w:type="even" r:id="rId10"/>
          <w:headerReference w:type="default" r:id="rId11"/>
          <w:footnotePr>
            <w:numRestart w:val="eachPage"/>
          </w:footnotePr>
          <w:endnotePr>
            <w:numFmt w:val="decimal"/>
          </w:endnotePr>
          <w:pgSz w:w="11906" w:h="16838" w:code="9"/>
          <w:pgMar w:top="1134" w:right="851" w:bottom="567" w:left="851" w:header="567" w:footer="567" w:gutter="0"/>
          <w:paperSrc w:first="15" w:other="15"/>
          <w:cols w:space="720"/>
          <w:bidi/>
          <w:rtlGutter/>
          <w:docGrid w:linePitch="299"/>
        </w:sectPr>
      </w:pPr>
      <w:r w:rsidRPr="003B5A2A">
        <w:rPr>
          <w:rFonts w:ascii="Times" w:eastAsia="Times New Roman" w:hAnsi="Times" w:cs="B Zar" w:hint="cs"/>
          <w:sz w:val="26"/>
          <w:szCs w:val="26"/>
          <w:rtl/>
        </w:rPr>
        <w:t>3.</w:t>
      </w:r>
      <w:r w:rsidRPr="003B5A2A">
        <w:rPr>
          <w:rFonts w:ascii="Times" w:eastAsia="Times New Roman" w:hAnsi="Times" w:cs="B Zar" w:hint="cs"/>
          <w:sz w:val="26"/>
          <w:szCs w:val="26"/>
          <w:rtl/>
        </w:rPr>
        <w:tab/>
        <w:t>ماهیت و مبلغ هرگونه تعدیلات دوره اندازه‌گیری كه طبق بند 48، در دوره گزارشگری شناسا</w:t>
      </w:r>
      <w:r w:rsidR="005D6DCE">
        <w:rPr>
          <w:rFonts w:ascii="Times" w:eastAsia="Times New Roman" w:hAnsi="Times" w:cs="B Zar" w:hint="cs"/>
          <w:sz w:val="26"/>
          <w:szCs w:val="26"/>
          <w:rtl/>
        </w:rPr>
        <w:t>یی</w:t>
      </w:r>
      <w:r w:rsidRPr="003B5A2A">
        <w:rPr>
          <w:rFonts w:ascii="Times" w:eastAsia="Times New Roman" w:hAnsi="Times" w:cs="B Zar" w:hint="cs"/>
          <w:sz w:val="26"/>
          <w:szCs w:val="26"/>
          <w:rtl/>
        </w:rPr>
        <w:t xml:space="preserve"> شده است.</w:t>
      </w:r>
    </w:p>
    <w:p w:rsidR="003B5A2A" w:rsidRPr="003B5A2A" w:rsidRDefault="003B5A2A" w:rsidP="003B5A2A">
      <w:pPr>
        <w:tabs>
          <w:tab w:val="left" w:pos="907"/>
        </w:tabs>
        <w:spacing w:before="60" w:after="0" w:line="192" w:lineRule="auto"/>
        <w:ind w:left="1134" w:hanging="567"/>
        <w:jc w:val="lowKashida"/>
        <w:rPr>
          <w:rFonts w:ascii="Times" w:eastAsia="Times New Roman" w:hAnsi="Times" w:cs="B Zar"/>
          <w:b/>
          <w:sz w:val="26"/>
          <w:szCs w:val="26"/>
          <w:rtl/>
        </w:rPr>
      </w:pPr>
      <w:r w:rsidRPr="003B5A2A">
        <w:rPr>
          <w:rFonts w:ascii="Times" w:eastAsia="Times New Roman" w:hAnsi="Times" w:cs="B Zar" w:hint="cs"/>
          <w:b/>
          <w:sz w:val="26"/>
          <w:szCs w:val="26"/>
          <w:rtl/>
        </w:rPr>
        <w:lastRenderedPageBreak/>
        <w:t>ب</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t>در هر دوره گزارشگری پس از تاریخ تحصیل، تا زمان</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 xml:space="preserve"> كه واحد تجار</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 xml:space="preserve"> از طریق وصول نقد، فروش </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ا به طریقی دیگر، حق نسبت به دارایی مابه‌ازای احتمالی را از دست نداده باشد، یا تا زمان</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 xml:space="preserve"> كه واحد تجار</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 xml:space="preserve"> بدهی مابه‌ازای احتمالی را تسو</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 xml:space="preserve">ه نکرده باشد </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ا بده</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 xml:space="preserve"> لغو </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ا منقض</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 xml:space="preserve"> نشده باشد:</w:t>
      </w:r>
    </w:p>
    <w:p w:rsidR="003B5A2A" w:rsidRPr="003B5A2A" w:rsidRDefault="003B5A2A" w:rsidP="003B5A2A">
      <w:pPr>
        <w:tabs>
          <w:tab w:val="left" w:pos="1474"/>
        </w:tabs>
        <w:spacing w:after="0" w:line="192" w:lineRule="auto"/>
        <w:ind w:left="1474" w:hanging="340"/>
        <w:jc w:val="lowKashida"/>
        <w:rPr>
          <w:rFonts w:ascii="Times" w:eastAsia="Times New Roman" w:hAnsi="Times" w:cs="B Zar"/>
          <w:sz w:val="26"/>
          <w:szCs w:val="26"/>
          <w:rtl/>
        </w:rPr>
      </w:pPr>
      <w:r w:rsidRPr="003B5A2A">
        <w:rPr>
          <w:rFonts w:ascii="Times" w:eastAsia="Times New Roman" w:hAnsi="Times" w:cs="B Zar" w:hint="cs"/>
          <w:sz w:val="26"/>
          <w:szCs w:val="26"/>
          <w:rtl/>
        </w:rPr>
        <w:t>1.</w:t>
      </w:r>
      <w:r w:rsidRPr="003B5A2A">
        <w:rPr>
          <w:rFonts w:ascii="Times" w:eastAsia="Times New Roman" w:hAnsi="Times" w:cs="B Zar" w:hint="cs"/>
          <w:sz w:val="26"/>
          <w:szCs w:val="26"/>
          <w:rtl/>
        </w:rPr>
        <w:tab/>
        <w:t>هرگونه تغییر در مبالغ شناسایی‌شده، شامل هرگونه تفاوت ناشی از تسویه؛</w:t>
      </w:r>
    </w:p>
    <w:p w:rsidR="003B5A2A" w:rsidRPr="003B5A2A" w:rsidRDefault="003B5A2A" w:rsidP="003B5A2A">
      <w:pPr>
        <w:tabs>
          <w:tab w:val="left" w:pos="1474"/>
        </w:tabs>
        <w:spacing w:after="0" w:line="192" w:lineRule="auto"/>
        <w:ind w:left="1474" w:hanging="340"/>
        <w:jc w:val="lowKashida"/>
        <w:rPr>
          <w:rFonts w:ascii="Times" w:eastAsia="Times New Roman" w:hAnsi="Times" w:cs="B Zar"/>
          <w:sz w:val="26"/>
          <w:szCs w:val="26"/>
          <w:rtl/>
        </w:rPr>
      </w:pPr>
      <w:r w:rsidRPr="003B5A2A">
        <w:rPr>
          <w:rFonts w:ascii="Times" w:eastAsia="Times New Roman" w:hAnsi="Times" w:cs="B Zar" w:hint="cs"/>
          <w:sz w:val="26"/>
          <w:szCs w:val="26"/>
          <w:rtl/>
        </w:rPr>
        <w:t>2.</w:t>
      </w:r>
      <w:r w:rsidRPr="003B5A2A">
        <w:rPr>
          <w:rFonts w:ascii="Times" w:eastAsia="Times New Roman" w:hAnsi="Times" w:cs="B Zar" w:hint="cs"/>
          <w:sz w:val="26"/>
          <w:szCs w:val="26"/>
          <w:rtl/>
        </w:rPr>
        <w:tab/>
        <w:t>هرگونه تغییر در دامنه نتایج (تنز</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ل نشده) و دلایل آن تغییرات؛ و</w:t>
      </w:r>
    </w:p>
    <w:p w:rsidR="003B5A2A" w:rsidRPr="003B5A2A" w:rsidRDefault="003B5A2A" w:rsidP="003B5A2A">
      <w:pPr>
        <w:tabs>
          <w:tab w:val="left" w:pos="1474"/>
        </w:tabs>
        <w:spacing w:after="0" w:line="192" w:lineRule="auto"/>
        <w:ind w:left="1474" w:hanging="340"/>
        <w:jc w:val="lowKashida"/>
        <w:rPr>
          <w:rFonts w:ascii="Times" w:eastAsia="Times New Roman" w:hAnsi="Times" w:cs="B Zar"/>
          <w:sz w:val="26"/>
          <w:szCs w:val="26"/>
        </w:rPr>
      </w:pPr>
      <w:r w:rsidRPr="003B5A2A">
        <w:rPr>
          <w:rFonts w:ascii="Times" w:eastAsia="Times New Roman" w:hAnsi="Times" w:cs="B Zar" w:hint="cs"/>
          <w:sz w:val="26"/>
          <w:szCs w:val="26"/>
          <w:rtl/>
        </w:rPr>
        <w:t>3.</w:t>
      </w:r>
      <w:r w:rsidRPr="003B5A2A">
        <w:rPr>
          <w:rFonts w:ascii="Times" w:eastAsia="Times New Roman" w:hAnsi="Times" w:cs="B Zar" w:hint="cs"/>
          <w:sz w:val="26"/>
          <w:szCs w:val="26"/>
          <w:rtl/>
        </w:rPr>
        <w:tab/>
        <w:t>تکنیکهای ارزش</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اب</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و ورودیهای اصل</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مدل که برای اندازه‌گیری مابه‌ازای احتمالی مورد استفاده قرار گرفته است.</w:t>
      </w:r>
    </w:p>
    <w:p w:rsidR="003B5A2A" w:rsidRPr="003B5A2A" w:rsidRDefault="003B5A2A" w:rsidP="003B5A2A">
      <w:pPr>
        <w:tabs>
          <w:tab w:val="left" w:pos="907"/>
        </w:tabs>
        <w:spacing w:before="60" w:after="0" w:line="192" w:lineRule="auto"/>
        <w:ind w:left="1134" w:hanging="567"/>
        <w:jc w:val="lowKashida"/>
        <w:rPr>
          <w:rFonts w:ascii="Times" w:eastAsia="Times New Roman" w:hAnsi="Times" w:cs="B Zar"/>
          <w:b/>
          <w:sz w:val="26"/>
          <w:szCs w:val="26"/>
          <w:rtl/>
        </w:rPr>
      </w:pPr>
      <w:r w:rsidRPr="003B5A2A">
        <w:rPr>
          <w:rFonts w:ascii="Times" w:eastAsia="Times New Roman" w:hAnsi="Times" w:cs="B Zar" w:hint="cs"/>
          <w:b/>
          <w:sz w:val="26"/>
          <w:szCs w:val="26"/>
          <w:rtl/>
        </w:rPr>
        <w:t>پ</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t xml:space="preserve">در خصوص بدهیهای احتمالی شناسایی‌شده در ترکیب تجاری، </w:t>
      </w:r>
      <w:r w:rsidRPr="003B5A2A">
        <w:rPr>
          <w:rFonts w:ascii="Times" w:eastAsia="Times New Roman" w:hAnsi="Times" w:cs="B Zar"/>
          <w:b/>
          <w:sz w:val="26"/>
          <w:szCs w:val="26"/>
          <w:rtl/>
        </w:rPr>
        <w:t>واحد تحصیل‌کننده</w:t>
      </w:r>
      <w:r w:rsidRPr="003B5A2A">
        <w:rPr>
          <w:rFonts w:ascii="Times" w:eastAsia="Times New Roman" w:hAnsi="Times" w:cs="B Zar" w:hint="cs"/>
          <w:b/>
          <w:sz w:val="26"/>
          <w:szCs w:val="26"/>
          <w:rtl/>
        </w:rPr>
        <w:t xml:space="preserve"> باید اطلاعات الزامی بندهای 74 و 75 </w:t>
      </w:r>
      <w:r w:rsidRPr="003B5A2A">
        <w:rPr>
          <w:rFonts w:ascii="Times" w:eastAsia="Times New Roman" w:hAnsi="Times" w:cs="B Zar"/>
          <w:b/>
          <w:sz w:val="26"/>
          <w:szCs w:val="26"/>
          <w:rtl/>
        </w:rPr>
        <w:t xml:space="preserve">استاندارد حسابداری </w:t>
      </w:r>
      <w:r w:rsidRPr="003B5A2A">
        <w:rPr>
          <w:rFonts w:ascii="Times" w:eastAsia="Times New Roman" w:hAnsi="Times" w:cs="B Zar" w:hint="cs"/>
          <w:b/>
          <w:sz w:val="26"/>
          <w:szCs w:val="26"/>
          <w:rtl/>
        </w:rPr>
        <w:t>4 را برای هر طبقه از ذخایر افشا کند.</w:t>
      </w:r>
    </w:p>
    <w:p w:rsidR="003B5A2A" w:rsidRPr="003B5A2A" w:rsidRDefault="003B5A2A" w:rsidP="003B5A2A">
      <w:pPr>
        <w:tabs>
          <w:tab w:val="left" w:pos="907"/>
        </w:tabs>
        <w:spacing w:before="60" w:after="0" w:line="192" w:lineRule="auto"/>
        <w:ind w:left="1134" w:hanging="567"/>
        <w:jc w:val="lowKashida"/>
        <w:rPr>
          <w:rFonts w:ascii="Times" w:eastAsia="Times New Roman" w:hAnsi="Times" w:cs="B Zar"/>
          <w:b/>
          <w:sz w:val="26"/>
          <w:szCs w:val="26"/>
          <w:rtl/>
        </w:rPr>
      </w:pPr>
      <w:r w:rsidRPr="003B5A2A">
        <w:rPr>
          <w:rFonts w:ascii="Times" w:eastAsia="Times New Roman" w:hAnsi="Times" w:cs="B Zar" w:hint="cs"/>
          <w:b/>
          <w:sz w:val="26"/>
          <w:szCs w:val="26"/>
          <w:rtl/>
        </w:rPr>
        <w:t>ت</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t>صورت تطبیق مبلغ دفتری سرقفلی در ابتدا و پایان دوره گزارشگری که بطور جداگانه نشان‌دهنده موارد زیر است:</w:t>
      </w:r>
    </w:p>
    <w:p w:rsidR="003B5A2A" w:rsidRPr="003B5A2A" w:rsidRDefault="003B5A2A" w:rsidP="003B5A2A">
      <w:pPr>
        <w:tabs>
          <w:tab w:val="left" w:pos="1474"/>
        </w:tabs>
        <w:spacing w:after="0" w:line="192" w:lineRule="auto"/>
        <w:ind w:left="1474" w:hanging="340"/>
        <w:jc w:val="lowKashida"/>
        <w:rPr>
          <w:rFonts w:ascii="Times" w:eastAsia="Times New Roman" w:hAnsi="Times" w:cs="B Zar"/>
          <w:sz w:val="26"/>
          <w:szCs w:val="26"/>
          <w:rtl/>
        </w:rPr>
      </w:pPr>
      <w:r w:rsidRPr="003B5A2A">
        <w:rPr>
          <w:rFonts w:ascii="Times" w:eastAsia="Times New Roman" w:hAnsi="Times" w:cs="B Zar" w:hint="cs"/>
          <w:sz w:val="26"/>
          <w:szCs w:val="26"/>
          <w:rtl/>
        </w:rPr>
        <w:t>1.</w:t>
      </w:r>
      <w:r w:rsidRPr="003B5A2A">
        <w:rPr>
          <w:rFonts w:ascii="Times" w:eastAsia="Times New Roman" w:hAnsi="Times" w:cs="B Zar" w:hint="cs"/>
          <w:sz w:val="26"/>
          <w:szCs w:val="26"/>
          <w:rtl/>
        </w:rPr>
        <w:tab/>
        <w:t>مبلغ ناخالص، استهلاک انباشته و کاهش ارزش انباشته در ابتدای دوره گزارشگری.</w:t>
      </w:r>
    </w:p>
    <w:p w:rsidR="003B5A2A" w:rsidRPr="003B5A2A" w:rsidRDefault="003B5A2A" w:rsidP="003B5A2A">
      <w:pPr>
        <w:tabs>
          <w:tab w:val="left" w:pos="1474"/>
        </w:tabs>
        <w:spacing w:after="0" w:line="192" w:lineRule="auto"/>
        <w:ind w:left="1474" w:hanging="340"/>
        <w:jc w:val="lowKashida"/>
        <w:rPr>
          <w:rFonts w:ascii="Times" w:eastAsia="Times New Roman" w:hAnsi="Times" w:cs="B Zar"/>
          <w:sz w:val="26"/>
          <w:szCs w:val="26"/>
          <w:rtl/>
        </w:rPr>
      </w:pPr>
      <w:r w:rsidRPr="003B5A2A">
        <w:rPr>
          <w:rFonts w:ascii="Times" w:eastAsia="Times New Roman" w:hAnsi="Times" w:cs="B Zar" w:hint="cs"/>
          <w:sz w:val="26"/>
          <w:szCs w:val="26"/>
          <w:rtl/>
        </w:rPr>
        <w:t>2.</w:t>
      </w:r>
      <w:r w:rsidRPr="003B5A2A">
        <w:rPr>
          <w:rFonts w:ascii="Times" w:eastAsia="Times New Roman" w:hAnsi="Times" w:cs="B Zar" w:hint="cs"/>
          <w:sz w:val="26"/>
          <w:szCs w:val="26"/>
          <w:rtl/>
        </w:rPr>
        <w:tab/>
        <w:t xml:space="preserve">افزایش سرقفلی طی دوره گزارشگری، به جز سرقفلی منظورشده در مجموعه واحد که هنگام تحصیل، معیارهای طبقه‌بندی به عنوان نگهداری‌شده برای فروش طبق </w:t>
      </w:r>
      <w:r w:rsidRPr="003B5A2A">
        <w:rPr>
          <w:rFonts w:ascii="Times" w:eastAsia="Times New Roman" w:hAnsi="Times" w:cs="B Zar"/>
          <w:sz w:val="26"/>
          <w:szCs w:val="26"/>
          <w:rtl/>
        </w:rPr>
        <w:t xml:space="preserve">استاندارد حسابداری </w:t>
      </w:r>
      <w:r w:rsidRPr="003B5A2A">
        <w:rPr>
          <w:rFonts w:ascii="Times" w:eastAsia="Times New Roman" w:hAnsi="Times" w:cs="B Zar" w:hint="cs"/>
          <w:sz w:val="26"/>
          <w:szCs w:val="26"/>
          <w:rtl/>
        </w:rPr>
        <w:t xml:space="preserve">31 </w:t>
      </w:r>
      <w:r w:rsidRPr="003B5A2A">
        <w:rPr>
          <w:rFonts w:ascii="B Homa" w:eastAsia="MS Mincho" w:hAnsi="B Homa" w:cs="B Traffic" w:hint="cs"/>
          <w:bCs/>
          <w:color w:val="595959"/>
          <w:sz w:val="20"/>
          <w:szCs w:val="20"/>
          <w:rtl/>
        </w:rPr>
        <w:t>داراییهای غیرجاری نگهداری‌شده برای فروش و عملیات متوقف‌شده</w:t>
      </w:r>
      <w:r w:rsidRPr="003B5A2A">
        <w:rPr>
          <w:rFonts w:ascii="Times" w:eastAsia="Times New Roman" w:hAnsi="Times" w:cs="B Zar" w:hint="cs"/>
          <w:sz w:val="26"/>
          <w:szCs w:val="26"/>
          <w:rtl/>
        </w:rPr>
        <w:t xml:space="preserve"> را احراز می‌كند.</w:t>
      </w:r>
    </w:p>
    <w:p w:rsidR="003B5A2A" w:rsidRPr="003B5A2A" w:rsidRDefault="003B5A2A" w:rsidP="003B5A2A">
      <w:pPr>
        <w:tabs>
          <w:tab w:val="left" w:pos="1474"/>
        </w:tabs>
        <w:spacing w:after="0" w:line="192" w:lineRule="auto"/>
        <w:ind w:left="1474" w:hanging="340"/>
        <w:jc w:val="lowKashida"/>
        <w:rPr>
          <w:rFonts w:ascii="Times" w:eastAsia="Times New Roman" w:hAnsi="Times" w:cs="B Zar"/>
          <w:sz w:val="26"/>
          <w:szCs w:val="26"/>
        </w:rPr>
      </w:pPr>
      <w:r w:rsidRPr="003B5A2A">
        <w:rPr>
          <w:rFonts w:ascii="Times" w:eastAsia="Times New Roman" w:hAnsi="Times" w:cs="B Zar" w:hint="cs"/>
          <w:sz w:val="26"/>
          <w:szCs w:val="26"/>
          <w:rtl/>
        </w:rPr>
        <w:t>3.</w:t>
      </w:r>
      <w:r w:rsidRPr="003B5A2A">
        <w:rPr>
          <w:rFonts w:ascii="Times" w:eastAsia="Times New Roman" w:hAnsi="Times" w:cs="B Zar" w:hint="cs"/>
          <w:sz w:val="26"/>
          <w:szCs w:val="26"/>
          <w:rtl/>
        </w:rPr>
        <w:tab/>
        <w:t>تعدیلات ناشی از شناسایی بعدی داراییهای مالیات انتقال</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طی دوره گزارشگری.</w:t>
      </w:r>
    </w:p>
    <w:p w:rsidR="003B5A2A" w:rsidRPr="003B5A2A" w:rsidRDefault="003B5A2A" w:rsidP="003B5A2A">
      <w:pPr>
        <w:tabs>
          <w:tab w:val="left" w:pos="1474"/>
        </w:tabs>
        <w:spacing w:after="0" w:line="192" w:lineRule="auto"/>
        <w:ind w:left="1474" w:hanging="340"/>
        <w:jc w:val="lowKashida"/>
        <w:rPr>
          <w:rFonts w:ascii="Times" w:eastAsia="Times New Roman" w:hAnsi="Times" w:cs="B Zar"/>
          <w:sz w:val="26"/>
          <w:szCs w:val="26"/>
          <w:rtl/>
        </w:rPr>
      </w:pPr>
      <w:r w:rsidRPr="003B5A2A">
        <w:rPr>
          <w:rFonts w:ascii="Times" w:eastAsia="Times New Roman" w:hAnsi="Times" w:cs="B Zar" w:hint="cs"/>
          <w:sz w:val="26"/>
          <w:szCs w:val="26"/>
          <w:rtl/>
        </w:rPr>
        <w:t>4.</w:t>
      </w:r>
      <w:r w:rsidRPr="003B5A2A">
        <w:rPr>
          <w:rFonts w:ascii="Times" w:eastAsia="Times New Roman" w:hAnsi="Times" w:cs="B Zar" w:hint="cs"/>
          <w:sz w:val="26"/>
          <w:szCs w:val="26"/>
          <w:rtl/>
        </w:rPr>
        <w:tab/>
        <w:t xml:space="preserve">سرقفلی منظورشده در مجموعه واحد که طبق </w:t>
      </w:r>
      <w:r w:rsidRPr="003B5A2A">
        <w:rPr>
          <w:rFonts w:ascii="Times" w:eastAsia="Times New Roman" w:hAnsi="Times" w:cs="B Zar"/>
          <w:sz w:val="26"/>
          <w:szCs w:val="26"/>
          <w:rtl/>
        </w:rPr>
        <w:t xml:space="preserve">استاندارد </w:t>
      </w:r>
      <w:r w:rsidRPr="003B5A2A">
        <w:rPr>
          <w:rFonts w:ascii="Times" w:eastAsia="Times New Roman" w:hAnsi="Times" w:cs="B Zar" w:hint="cs"/>
          <w:sz w:val="26"/>
          <w:szCs w:val="26"/>
          <w:rtl/>
        </w:rPr>
        <w:t>حسابداری</w:t>
      </w:r>
      <w:r w:rsidRPr="003B5A2A">
        <w:rPr>
          <w:rFonts w:ascii="Times" w:eastAsia="Times New Roman" w:hAnsi="Times" w:cs="B Zar"/>
          <w:sz w:val="26"/>
          <w:szCs w:val="26"/>
          <w:rtl/>
        </w:rPr>
        <w:t xml:space="preserve"> </w:t>
      </w:r>
      <w:r w:rsidRPr="003B5A2A">
        <w:rPr>
          <w:rFonts w:ascii="Times" w:eastAsia="Times New Roman" w:hAnsi="Times" w:cs="B Zar" w:hint="cs"/>
          <w:sz w:val="26"/>
          <w:szCs w:val="26"/>
          <w:rtl/>
        </w:rPr>
        <w:t>31 به عنوان نگهداری‌شده برای فروش طبقه‌بند</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شده است و سرقفلی قطع شناخت‌شده طی دوره گزارشگری بدون ا</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نكه در گذشته در مجموعه واحد طبقه‌بندی‌شده به عنوان نگهداری‌شده برا</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فروش منظور شده باشد.</w:t>
      </w:r>
    </w:p>
    <w:p w:rsidR="003B5A2A" w:rsidRPr="003B5A2A" w:rsidRDefault="003B5A2A" w:rsidP="003B5A2A">
      <w:pPr>
        <w:tabs>
          <w:tab w:val="left" w:pos="1474"/>
        </w:tabs>
        <w:spacing w:after="0" w:line="192" w:lineRule="auto"/>
        <w:ind w:left="1474" w:hanging="340"/>
        <w:jc w:val="lowKashida"/>
        <w:rPr>
          <w:rFonts w:ascii="Times" w:eastAsia="Times New Roman" w:hAnsi="Times" w:cs="B Zar"/>
          <w:sz w:val="26"/>
          <w:szCs w:val="26"/>
          <w:rtl/>
        </w:rPr>
      </w:pPr>
      <w:r w:rsidRPr="003B5A2A">
        <w:rPr>
          <w:rFonts w:ascii="Times" w:eastAsia="Times New Roman" w:hAnsi="Times" w:cs="B Zar" w:hint="cs"/>
          <w:sz w:val="26"/>
          <w:szCs w:val="26"/>
          <w:rtl/>
        </w:rPr>
        <w:t>5.</w:t>
      </w:r>
      <w:r w:rsidRPr="003B5A2A">
        <w:rPr>
          <w:rFonts w:ascii="Times" w:eastAsia="Times New Roman" w:hAnsi="Times" w:cs="B Zar" w:hint="cs"/>
          <w:sz w:val="26"/>
          <w:szCs w:val="26"/>
          <w:rtl/>
        </w:rPr>
        <w:tab/>
        <w:t xml:space="preserve">زیان کاهش ارزش شناسایی‌شده طی دوره گزارشگری طبق </w:t>
      </w:r>
      <w:r w:rsidRPr="003B5A2A">
        <w:rPr>
          <w:rFonts w:ascii="Times" w:eastAsia="Times New Roman" w:hAnsi="Times" w:cs="B Zar"/>
          <w:sz w:val="26"/>
          <w:szCs w:val="26"/>
          <w:rtl/>
        </w:rPr>
        <w:t xml:space="preserve">استاندارد حسابداری </w:t>
      </w:r>
      <w:r w:rsidRPr="003B5A2A">
        <w:rPr>
          <w:rFonts w:ascii="Times" w:eastAsia="Times New Roman" w:hAnsi="Times" w:cs="B Zar" w:hint="cs"/>
          <w:sz w:val="26"/>
          <w:szCs w:val="26"/>
          <w:rtl/>
        </w:rPr>
        <w:t xml:space="preserve">32. (طبق </w:t>
      </w:r>
      <w:r w:rsidRPr="003B5A2A">
        <w:rPr>
          <w:rFonts w:ascii="Times" w:eastAsia="Times New Roman" w:hAnsi="Times" w:cs="B Zar"/>
          <w:sz w:val="26"/>
          <w:szCs w:val="26"/>
          <w:rtl/>
        </w:rPr>
        <w:t xml:space="preserve">استاندارد حسابداری </w:t>
      </w:r>
      <w:r w:rsidRPr="003B5A2A">
        <w:rPr>
          <w:rFonts w:ascii="Times" w:eastAsia="Times New Roman" w:hAnsi="Times" w:cs="B Zar" w:hint="cs"/>
          <w:sz w:val="26"/>
          <w:szCs w:val="26"/>
          <w:rtl/>
        </w:rPr>
        <w:t xml:space="preserve">32، </w:t>
      </w:r>
      <w:r w:rsidRPr="003B5A2A">
        <w:rPr>
          <w:rFonts w:ascii="Times" w:eastAsia="Times New Roman" w:hAnsi="Times" w:cs="B Zar"/>
          <w:sz w:val="26"/>
          <w:szCs w:val="26"/>
          <w:rtl/>
        </w:rPr>
        <w:t>علاوه بر ا</w:t>
      </w:r>
      <w:r w:rsidRPr="003B5A2A">
        <w:rPr>
          <w:rFonts w:ascii="Times" w:eastAsia="Times New Roman" w:hAnsi="Times" w:cs="B Zar" w:hint="cs"/>
          <w:sz w:val="26"/>
          <w:szCs w:val="26"/>
          <w:rtl/>
        </w:rPr>
        <w:t>ی</w:t>
      </w:r>
      <w:r w:rsidRPr="003B5A2A">
        <w:rPr>
          <w:rFonts w:ascii="Times" w:eastAsia="Times New Roman" w:hAnsi="Times" w:cs="B Zar" w:hint="eastAsia"/>
          <w:sz w:val="26"/>
          <w:szCs w:val="26"/>
          <w:rtl/>
        </w:rPr>
        <w:t>ن</w:t>
      </w:r>
      <w:r w:rsidRPr="003B5A2A">
        <w:rPr>
          <w:rFonts w:ascii="Times" w:eastAsia="Times New Roman" w:hAnsi="Times" w:cs="B Zar"/>
          <w:sz w:val="26"/>
          <w:szCs w:val="26"/>
          <w:rtl/>
        </w:rPr>
        <w:t xml:space="preserve"> الزام</w:t>
      </w:r>
      <w:r w:rsidRPr="003B5A2A">
        <w:rPr>
          <w:rFonts w:ascii="Times" w:eastAsia="Times New Roman" w:hAnsi="Times" w:cs="B Zar" w:hint="cs"/>
          <w:sz w:val="26"/>
          <w:szCs w:val="26"/>
          <w:rtl/>
        </w:rPr>
        <w:t>، اطلاعات درباره مبلغ قابل بازیافت و کاهش ارزش سرقفلی باید افشا شود.)</w:t>
      </w:r>
    </w:p>
    <w:p w:rsidR="003B5A2A" w:rsidRPr="003B5A2A" w:rsidRDefault="003B5A2A" w:rsidP="003B5A2A">
      <w:pPr>
        <w:tabs>
          <w:tab w:val="left" w:pos="1474"/>
        </w:tabs>
        <w:spacing w:after="0" w:line="192" w:lineRule="auto"/>
        <w:ind w:left="1474" w:hanging="340"/>
        <w:jc w:val="lowKashida"/>
        <w:rPr>
          <w:rFonts w:ascii="Times" w:eastAsia="Times New Roman" w:hAnsi="Times" w:cs="B Zar"/>
          <w:sz w:val="26"/>
          <w:szCs w:val="26"/>
        </w:rPr>
      </w:pPr>
      <w:r w:rsidRPr="003B5A2A">
        <w:rPr>
          <w:rFonts w:ascii="Times" w:eastAsia="Times New Roman" w:hAnsi="Times" w:cs="B Zar" w:hint="cs"/>
          <w:sz w:val="26"/>
          <w:szCs w:val="26"/>
          <w:rtl/>
        </w:rPr>
        <w:t>6.</w:t>
      </w:r>
      <w:r w:rsidRPr="003B5A2A">
        <w:rPr>
          <w:rFonts w:ascii="Times" w:eastAsia="Times New Roman" w:hAnsi="Times" w:cs="B Zar" w:hint="cs"/>
          <w:sz w:val="26"/>
          <w:szCs w:val="26"/>
          <w:rtl/>
        </w:rPr>
        <w:tab/>
        <w:t>هزینه استهلاک شناسایی‌شده طی دوره.</w:t>
      </w:r>
    </w:p>
    <w:p w:rsidR="003B5A2A" w:rsidRPr="003B5A2A" w:rsidRDefault="003B5A2A" w:rsidP="003B5A2A">
      <w:pPr>
        <w:tabs>
          <w:tab w:val="left" w:pos="1474"/>
        </w:tabs>
        <w:spacing w:after="0" w:line="192" w:lineRule="auto"/>
        <w:ind w:left="1474" w:hanging="340"/>
        <w:jc w:val="lowKashida"/>
        <w:rPr>
          <w:rFonts w:ascii="Times" w:eastAsia="Times New Roman" w:hAnsi="Times" w:cs="B Zar"/>
          <w:sz w:val="26"/>
          <w:szCs w:val="26"/>
          <w:rtl/>
        </w:rPr>
      </w:pPr>
      <w:r w:rsidRPr="003B5A2A">
        <w:rPr>
          <w:rFonts w:ascii="Times" w:eastAsia="Times New Roman" w:hAnsi="Times" w:cs="B Zar" w:hint="cs"/>
          <w:sz w:val="26"/>
          <w:szCs w:val="26"/>
          <w:rtl/>
        </w:rPr>
        <w:t>7.</w:t>
      </w:r>
      <w:r w:rsidRPr="003B5A2A">
        <w:rPr>
          <w:rFonts w:ascii="Times" w:eastAsia="Times New Roman" w:hAnsi="Times" w:cs="B Zar" w:hint="cs"/>
          <w:sz w:val="26"/>
          <w:szCs w:val="26"/>
          <w:rtl/>
        </w:rPr>
        <w:tab/>
      </w:r>
      <w:r w:rsidRPr="003B5A2A">
        <w:rPr>
          <w:rFonts w:ascii="Times" w:eastAsia="Times New Roman" w:hAnsi="Times" w:cs="B Zar" w:hint="cs"/>
          <w:spacing w:val="-4"/>
          <w:sz w:val="26"/>
          <w:szCs w:val="26"/>
          <w:rtl/>
        </w:rPr>
        <w:t xml:space="preserve">خالص تفاوتهای نرخ مبادله كه طی دوره گزارشگری طبق </w:t>
      </w:r>
      <w:r w:rsidRPr="003B5A2A">
        <w:rPr>
          <w:rFonts w:ascii="Times" w:eastAsia="Times New Roman" w:hAnsi="Times" w:cs="B Zar"/>
          <w:spacing w:val="-4"/>
          <w:sz w:val="26"/>
          <w:szCs w:val="26"/>
          <w:rtl/>
        </w:rPr>
        <w:t xml:space="preserve">استاندارد حسابداری </w:t>
      </w:r>
      <w:r w:rsidRPr="003B5A2A">
        <w:rPr>
          <w:rFonts w:ascii="Times" w:eastAsia="Times New Roman" w:hAnsi="Times" w:cs="B Zar" w:hint="cs"/>
          <w:spacing w:val="-4"/>
          <w:sz w:val="26"/>
          <w:szCs w:val="26"/>
          <w:rtl/>
        </w:rPr>
        <w:t xml:space="preserve">16 </w:t>
      </w:r>
      <w:r w:rsidRPr="003B5A2A">
        <w:rPr>
          <w:rFonts w:ascii="B Homa" w:eastAsia="MS Mincho" w:hAnsi="B Homa" w:cs="B Traffic" w:hint="cs"/>
          <w:bCs/>
          <w:color w:val="595959"/>
          <w:spacing w:val="-4"/>
          <w:sz w:val="20"/>
          <w:szCs w:val="20"/>
          <w:rtl/>
        </w:rPr>
        <w:t>آثار تغییر</w:t>
      </w:r>
      <w:r w:rsidRPr="003B5A2A">
        <w:rPr>
          <w:rFonts w:ascii="B Homa" w:eastAsia="MS Mincho" w:hAnsi="B Homa" w:cs="B Traffic" w:hint="cs"/>
          <w:b/>
          <w:color w:val="595959"/>
          <w:spacing w:val="-4"/>
          <w:sz w:val="20"/>
          <w:szCs w:val="20"/>
          <w:rtl/>
        </w:rPr>
        <w:t xml:space="preserve"> </w:t>
      </w:r>
      <w:r w:rsidRPr="003B5A2A">
        <w:rPr>
          <w:rFonts w:ascii="B Homa" w:eastAsia="MS Mincho" w:hAnsi="B Homa" w:cs="B Traffic" w:hint="cs"/>
          <w:bCs/>
          <w:color w:val="595959"/>
          <w:spacing w:val="-4"/>
          <w:sz w:val="20"/>
          <w:szCs w:val="20"/>
          <w:rtl/>
        </w:rPr>
        <w:t>در نرخ ارز</w:t>
      </w:r>
      <w:r w:rsidRPr="003B5A2A">
        <w:rPr>
          <w:rFonts w:ascii="Times" w:eastAsia="Times New Roman" w:hAnsi="Times" w:cs="B Zar" w:hint="cs"/>
          <w:spacing w:val="-4"/>
          <w:sz w:val="26"/>
          <w:szCs w:val="26"/>
          <w:rtl/>
        </w:rPr>
        <w:t xml:space="preserve"> ا</w:t>
      </w:r>
      <w:r w:rsidR="005D6DCE">
        <w:rPr>
          <w:rFonts w:ascii="Times" w:eastAsia="Times New Roman" w:hAnsi="Times" w:cs="B Zar" w:hint="cs"/>
          <w:spacing w:val="-4"/>
          <w:sz w:val="26"/>
          <w:szCs w:val="26"/>
          <w:rtl/>
        </w:rPr>
        <w:t>ی</w:t>
      </w:r>
      <w:r w:rsidRPr="003B5A2A">
        <w:rPr>
          <w:rFonts w:ascii="Times" w:eastAsia="Times New Roman" w:hAnsi="Times" w:cs="B Zar" w:hint="cs"/>
          <w:spacing w:val="-4"/>
          <w:sz w:val="26"/>
          <w:szCs w:val="26"/>
          <w:rtl/>
        </w:rPr>
        <w:t>جاد شده است.</w:t>
      </w:r>
    </w:p>
    <w:p w:rsidR="003B5A2A" w:rsidRPr="003B5A2A" w:rsidRDefault="003B5A2A" w:rsidP="003B5A2A">
      <w:pPr>
        <w:tabs>
          <w:tab w:val="left" w:pos="1474"/>
        </w:tabs>
        <w:spacing w:after="0" w:line="192" w:lineRule="auto"/>
        <w:ind w:left="1474" w:hanging="340"/>
        <w:jc w:val="lowKashida"/>
        <w:rPr>
          <w:rFonts w:ascii="Times" w:eastAsia="Times New Roman" w:hAnsi="Times" w:cs="B Zar"/>
          <w:sz w:val="26"/>
          <w:szCs w:val="26"/>
          <w:rtl/>
        </w:rPr>
      </w:pPr>
      <w:r w:rsidRPr="003B5A2A">
        <w:rPr>
          <w:rFonts w:ascii="Times" w:eastAsia="Times New Roman" w:hAnsi="Times" w:cs="B Zar" w:hint="cs"/>
          <w:sz w:val="26"/>
          <w:szCs w:val="26"/>
          <w:rtl/>
        </w:rPr>
        <w:t>8.</w:t>
      </w:r>
      <w:r w:rsidRPr="003B5A2A">
        <w:rPr>
          <w:rFonts w:ascii="Times" w:eastAsia="Times New Roman" w:hAnsi="Times" w:cs="B Zar" w:hint="cs"/>
          <w:sz w:val="26"/>
          <w:szCs w:val="26"/>
          <w:rtl/>
        </w:rPr>
        <w:tab/>
        <w:t>هر تغ</w:t>
      </w:r>
      <w:r w:rsidR="005D6DCE">
        <w:rPr>
          <w:rFonts w:ascii="Times" w:eastAsia="Times New Roman" w:hAnsi="Times" w:cs="B Zar" w:hint="cs"/>
          <w:sz w:val="26"/>
          <w:szCs w:val="26"/>
          <w:rtl/>
        </w:rPr>
        <w:t>یی</w:t>
      </w:r>
      <w:r w:rsidRPr="003B5A2A">
        <w:rPr>
          <w:rFonts w:ascii="Times" w:eastAsia="Times New Roman" w:hAnsi="Times" w:cs="B Zar" w:hint="cs"/>
          <w:sz w:val="26"/>
          <w:szCs w:val="26"/>
          <w:rtl/>
        </w:rPr>
        <w:t>ر د</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گر در مبلغ دفتر</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ط</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 دوره گزارشگری.</w:t>
      </w:r>
    </w:p>
    <w:p w:rsidR="003B5A2A" w:rsidRPr="003B5A2A" w:rsidRDefault="003B5A2A" w:rsidP="003B5A2A">
      <w:pPr>
        <w:tabs>
          <w:tab w:val="left" w:pos="1474"/>
        </w:tabs>
        <w:spacing w:after="0" w:line="192" w:lineRule="auto"/>
        <w:ind w:left="1474" w:hanging="340"/>
        <w:jc w:val="lowKashida"/>
        <w:rPr>
          <w:rFonts w:ascii="Times" w:eastAsia="Times New Roman" w:hAnsi="Times" w:cs="B Zar"/>
          <w:sz w:val="26"/>
          <w:szCs w:val="26"/>
        </w:rPr>
      </w:pPr>
      <w:r w:rsidRPr="003B5A2A">
        <w:rPr>
          <w:rFonts w:ascii="Times" w:eastAsia="Times New Roman" w:hAnsi="Times" w:cs="B Zar" w:hint="cs"/>
          <w:sz w:val="26"/>
          <w:szCs w:val="26"/>
          <w:rtl/>
        </w:rPr>
        <w:t>9.</w:t>
      </w:r>
      <w:r w:rsidRPr="003B5A2A">
        <w:rPr>
          <w:rFonts w:ascii="Times" w:eastAsia="Times New Roman" w:hAnsi="Times" w:cs="B Zar" w:hint="cs"/>
          <w:sz w:val="26"/>
          <w:szCs w:val="26"/>
          <w:rtl/>
        </w:rPr>
        <w:tab/>
        <w:t>مبلغ ناخالص، استهلاک انباشته و کاهش ارزش انباشته در پایان دوره گزارشگری.</w:t>
      </w:r>
    </w:p>
    <w:p w:rsidR="003B5A2A" w:rsidRPr="003B5A2A" w:rsidRDefault="003B5A2A" w:rsidP="003B5A2A">
      <w:pPr>
        <w:tabs>
          <w:tab w:val="left" w:pos="907"/>
        </w:tabs>
        <w:spacing w:before="60" w:after="0" w:line="192" w:lineRule="auto"/>
        <w:ind w:left="1134" w:hanging="567"/>
        <w:jc w:val="lowKashida"/>
        <w:rPr>
          <w:rFonts w:ascii="Times" w:eastAsia="Times New Roman" w:hAnsi="Times" w:cs="B Zar"/>
          <w:b/>
          <w:sz w:val="26"/>
          <w:szCs w:val="26"/>
          <w:rtl/>
        </w:rPr>
      </w:pPr>
      <w:r w:rsidRPr="003B5A2A">
        <w:rPr>
          <w:rFonts w:ascii="Times" w:eastAsia="Times New Roman" w:hAnsi="Times" w:cs="B Zar" w:hint="cs"/>
          <w:b/>
          <w:sz w:val="26"/>
          <w:szCs w:val="26"/>
          <w:rtl/>
        </w:rPr>
        <w:t xml:space="preserve">ث </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t>مبلغ و شرح هرگونه سود یا زیان شناسایی‌شده در دوره گزارشگری جاری که:</w:t>
      </w:r>
    </w:p>
    <w:p w:rsidR="003B5A2A" w:rsidRPr="003B5A2A" w:rsidRDefault="003B5A2A" w:rsidP="003B5A2A">
      <w:pPr>
        <w:tabs>
          <w:tab w:val="left" w:pos="1474"/>
        </w:tabs>
        <w:spacing w:after="0" w:line="192" w:lineRule="auto"/>
        <w:ind w:left="1474" w:hanging="340"/>
        <w:jc w:val="lowKashida"/>
        <w:rPr>
          <w:rFonts w:ascii="Times" w:eastAsia="Times New Roman" w:hAnsi="Times" w:cs="B Zar"/>
          <w:sz w:val="26"/>
          <w:szCs w:val="26"/>
          <w:rtl/>
        </w:rPr>
      </w:pPr>
      <w:r w:rsidRPr="003B5A2A">
        <w:rPr>
          <w:rFonts w:ascii="Times" w:eastAsia="Times New Roman" w:hAnsi="Times" w:cs="B Zar" w:hint="cs"/>
          <w:sz w:val="26"/>
          <w:szCs w:val="26"/>
          <w:rtl/>
        </w:rPr>
        <w:t>1.</w:t>
      </w:r>
      <w:r w:rsidRPr="003B5A2A">
        <w:rPr>
          <w:rFonts w:ascii="Times" w:eastAsia="Times New Roman" w:hAnsi="Times" w:cs="B Zar" w:hint="cs"/>
          <w:sz w:val="26"/>
          <w:szCs w:val="26"/>
          <w:rtl/>
        </w:rPr>
        <w:tab/>
        <w:t>مربوط به داراییهای قابل تشخیص تحص</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 xml:space="preserve">ل‌شده </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ا بدهیهای تقبل‌شده در ترکیب تجاری است که در دوره گزارشگری جاری یا دوره‌های قبل تحت تأث</w:t>
      </w:r>
      <w:r w:rsidR="005D6DCE">
        <w:rPr>
          <w:rFonts w:ascii="Times" w:eastAsia="Times New Roman" w:hAnsi="Times" w:cs="B Zar" w:hint="cs"/>
          <w:sz w:val="26"/>
          <w:szCs w:val="26"/>
          <w:rtl/>
        </w:rPr>
        <w:t>ی</w:t>
      </w:r>
      <w:r w:rsidRPr="003B5A2A">
        <w:rPr>
          <w:rFonts w:ascii="Times" w:eastAsia="Times New Roman" w:hAnsi="Times" w:cs="B Zar" w:hint="cs"/>
          <w:sz w:val="26"/>
          <w:szCs w:val="26"/>
          <w:rtl/>
        </w:rPr>
        <w:t>ر قرار گرفته است؛ و</w:t>
      </w:r>
    </w:p>
    <w:p w:rsidR="003B5A2A" w:rsidRPr="003B5A2A" w:rsidRDefault="003B5A2A" w:rsidP="003B5A2A">
      <w:pPr>
        <w:tabs>
          <w:tab w:val="left" w:pos="1474"/>
        </w:tabs>
        <w:spacing w:after="0" w:line="192" w:lineRule="auto"/>
        <w:ind w:left="1474" w:hanging="340"/>
        <w:jc w:val="lowKashida"/>
        <w:rPr>
          <w:rFonts w:ascii="Times" w:eastAsia="Times New Roman" w:hAnsi="Times" w:cs="B Zar"/>
          <w:sz w:val="26"/>
          <w:szCs w:val="26"/>
        </w:rPr>
      </w:pPr>
      <w:r w:rsidRPr="003B5A2A">
        <w:rPr>
          <w:rFonts w:ascii="Times" w:eastAsia="Times New Roman" w:hAnsi="Times" w:cs="B Zar" w:hint="cs"/>
          <w:sz w:val="26"/>
          <w:szCs w:val="26"/>
          <w:rtl/>
        </w:rPr>
        <w:t>2.</w:t>
      </w:r>
      <w:r w:rsidRPr="003B5A2A">
        <w:rPr>
          <w:rFonts w:ascii="Times" w:eastAsia="Times New Roman" w:hAnsi="Times" w:cs="B Zar" w:hint="cs"/>
          <w:sz w:val="26"/>
          <w:szCs w:val="26"/>
          <w:rtl/>
        </w:rPr>
        <w:tab/>
      </w:r>
      <w:r w:rsidRPr="003B5A2A">
        <w:rPr>
          <w:rFonts w:ascii="Times" w:eastAsia="Times New Roman" w:hAnsi="Times" w:cs="B Zar" w:hint="cs"/>
          <w:spacing w:val="-4"/>
          <w:sz w:val="26"/>
          <w:szCs w:val="26"/>
          <w:rtl/>
        </w:rPr>
        <w:t>اندازه، ماهیت یا فراوانی آن به‌گونه‌ای است که افشای آن با درک صورتهای مالی واحد تجاری ترکیب‌شده مرتبط است.</w:t>
      </w:r>
    </w:p>
    <w:p w:rsidR="003B5A2A" w:rsidRPr="003B5A2A" w:rsidRDefault="003B5A2A" w:rsidP="003B5A2A">
      <w:pPr>
        <w:keepNext/>
        <w:pBdr>
          <w:bottom w:val="single" w:sz="4" w:space="1" w:color="595959"/>
        </w:pBdr>
        <w:spacing w:before="120" w:after="0" w:line="192" w:lineRule="auto"/>
        <w:jc w:val="lowKashida"/>
        <w:outlineLvl w:val="0"/>
        <w:rPr>
          <w:rFonts w:ascii="Times New Roman Bold" w:eastAsia="Times New Roman" w:hAnsi="Times New Roman Bold" w:cs="B Titr"/>
          <w:b/>
          <w:bCs/>
          <w:sz w:val="24"/>
          <w:szCs w:val="24"/>
          <w:rtl/>
        </w:rPr>
      </w:pPr>
      <w:r w:rsidRPr="003B5A2A">
        <w:rPr>
          <w:rFonts w:ascii="Times New Roman Bold" w:eastAsia="Times New Roman" w:hAnsi="Times New Roman Bold" w:cs="B Titr" w:hint="cs"/>
          <w:b/>
          <w:bCs/>
          <w:sz w:val="24"/>
          <w:szCs w:val="24"/>
          <w:rtl/>
        </w:rPr>
        <w:t xml:space="preserve">شرایط گذار </w:t>
      </w:r>
    </w:p>
    <w:p w:rsidR="003B5A2A" w:rsidRPr="003B5A2A" w:rsidRDefault="003B5A2A" w:rsidP="003B5A2A">
      <w:pPr>
        <w:spacing w:before="40" w:after="0" w:line="192" w:lineRule="auto"/>
        <w:ind w:left="567" w:hanging="567"/>
        <w:jc w:val="lowKashida"/>
        <w:rPr>
          <w:rFonts w:ascii="Times" w:eastAsia="Times New Roman" w:hAnsi="Times" w:cs="B Zar"/>
          <w:sz w:val="26"/>
          <w:szCs w:val="26"/>
          <w:rtl/>
        </w:rPr>
      </w:pPr>
      <w:r w:rsidRPr="003B5A2A">
        <w:rPr>
          <w:rFonts w:ascii="Times" w:eastAsia="Times New Roman" w:hAnsi="Times" w:cs="B Zar" w:hint="cs"/>
          <w:spacing w:val="-4"/>
          <w:w w:val="98"/>
          <w:sz w:val="26"/>
          <w:szCs w:val="26"/>
          <w:rtl/>
        </w:rPr>
        <w:t>ب61</w:t>
      </w:r>
      <w:r w:rsidRPr="003B5A2A">
        <w:rPr>
          <w:rFonts w:ascii="Times" w:eastAsia="Times New Roman" w:hAnsi="Times" w:cs="B Zar" w:hint="cs"/>
          <w:sz w:val="26"/>
          <w:szCs w:val="26"/>
          <w:rtl/>
        </w:rPr>
        <w:t>.</w:t>
      </w:r>
      <w:r w:rsidRPr="003B5A2A">
        <w:rPr>
          <w:rFonts w:ascii="Times" w:eastAsia="Times New Roman" w:hAnsi="Times" w:cs="B Zar" w:hint="cs"/>
          <w:sz w:val="26"/>
          <w:szCs w:val="26"/>
          <w:rtl/>
        </w:rPr>
        <w:tab/>
      </w:r>
      <w:r w:rsidRPr="003B5A2A">
        <w:rPr>
          <w:rFonts w:ascii="Times" w:eastAsia="Times New Roman" w:hAnsi="Times" w:cs="B Zar" w:hint="cs"/>
          <w:spacing w:val="-4"/>
          <w:sz w:val="26"/>
          <w:szCs w:val="26"/>
          <w:rtl/>
        </w:rPr>
        <w:t>در صورتی که تاریخ تحصیل برای ترکیب تجاری قبل از بکارگیری این استاندارد باشد، بکارگیری این استاندارد با تسری به آینده در ارتباط با ترکیبهای تجاری مربوط به واحد‌ها</w:t>
      </w:r>
      <w:r w:rsidR="005D6DCE">
        <w:rPr>
          <w:rFonts w:ascii="Times" w:eastAsia="Times New Roman" w:hAnsi="Times" w:cs="B Zar" w:hint="cs"/>
          <w:spacing w:val="-4"/>
          <w:sz w:val="26"/>
          <w:szCs w:val="26"/>
          <w:rtl/>
        </w:rPr>
        <w:t>ی</w:t>
      </w:r>
      <w:r w:rsidRPr="003B5A2A">
        <w:rPr>
          <w:rFonts w:ascii="Times" w:eastAsia="Times New Roman" w:hAnsi="Times" w:cs="B Zar" w:hint="cs"/>
          <w:spacing w:val="-4"/>
          <w:sz w:val="26"/>
          <w:szCs w:val="26"/>
          <w:rtl/>
        </w:rPr>
        <w:t xml:space="preserve"> تجار</w:t>
      </w:r>
      <w:r w:rsidR="005D6DCE">
        <w:rPr>
          <w:rFonts w:ascii="Times" w:eastAsia="Times New Roman" w:hAnsi="Times" w:cs="B Zar" w:hint="cs"/>
          <w:spacing w:val="-4"/>
          <w:sz w:val="26"/>
          <w:szCs w:val="26"/>
          <w:rtl/>
        </w:rPr>
        <w:t>ی</w:t>
      </w:r>
      <w:r w:rsidRPr="003B5A2A">
        <w:rPr>
          <w:rFonts w:ascii="Times" w:eastAsia="Times New Roman" w:hAnsi="Times" w:cs="B Zar" w:hint="cs"/>
          <w:spacing w:val="-4"/>
          <w:sz w:val="26"/>
          <w:szCs w:val="26"/>
          <w:rtl/>
        </w:rPr>
        <w:t xml:space="preserve"> اشتراکی یا ترکیبهای تجاری ناشی از قرارداد، پیامدهای زیر را به همراه دارد:</w:t>
      </w:r>
    </w:p>
    <w:p w:rsidR="003B5A2A" w:rsidRPr="003B5A2A" w:rsidRDefault="003B5A2A" w:rsidP="003B5A2A">
      <w:pPr>
        <w:tabs>
          <w:tab w:val="left" w:pos="907"/>
        </w:tabs>
        <w:spacing w:after="0" w:line="192" w:lineRule="auto"/>
        <w:ind w:left="1134" w:hanging="567"/>
        <w:jc w:val="lowKashida"/>
        <w:rPr>
          <w:rFonts w:ascii="Times" w:eastAsia="Times New Roman" w:hAnsi="Times" w:cs="B Zar"/>
          <w:b/>
          <w:sz w:val="26"/>
          <w:szCs w:val="26"/>
          <w:rtl/>
        </w:rPr>
      </w:pPr>
      <w:r w:rsidRPr="003B5A2A">
        <w:rPr>
          <w:rFonts w:ascii="Times" w:eastAsia="Times New Roman" w:hAnsi="Times" w:cs="B Zar" w:hint="cs"/>
          <w:b/>
          <w:sz w:val="26"/>
          <w:szCs w:val="26"/>
          <w:rtl/>
        </w:rPr>
        <w:t>الف</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r>
      <w:r w:rsidRPr="003B5A2A">
        <w:rPr>
          <w:rFonts w:ascii="B Homa" w:eastAsia="MS Mincho" w:hAnsi="B Homa" w:cs="B Traffic" w:hint="cs"/>
          <w:b/>
          <w:bCs/>
          <w:color w:val="595959"/>
          <w:sz w:val="20"/>
          <w:szCs w:val="20"/>
          <w:rtl/>
        </w:rPr>
        <w:t>طبقه‌بندی-</w:t>
      </w:r>
      <w:r w:rsidRPr="003B5A2A">
        <w:rPr>
          <w:rFonts w:ascii="Times" w:eastAsia="Times New Roman" w:hAnsi="Times" w:cs="B Zar" w:hint="cs"/>
          <w:b/>
          <w:sz w:val="26"/>
          <w:szCs w:val="26"/>
          <w:rtl/>
        </w:rPr>
        <w:t xml:space="preserve"> واحد تجاری باید طبقه‌بندی ترکیب تجاری قبل</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 xml:space="preserve"> را طبق رو</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ه‌ها</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 xml:space="preserve"> حسابداری گذشته واحد تجاری برای چنین ترکیبهایی ادامه دهد.</w:t>
      </w:r>
    </w:p>
    <w:p w:rsidR="003B5A2A" w:rsidRPr="003B5A2A" w:rsidRDefault="003B5A2A" w:rsidP="003B5A2A">
      <w:pPr>
        <w:tabs>
          <w:tab w:val="left" w:pos="907"/>
        </w:tabs>
        <w:spacing w:after="0" w:line="192" w:lineRule="auto"/>
        <w:ind w:left="1134" w:hanging="567"/>
        <w:jc w:val="lowKashida"/>
        <w:rPr>
          <w:rFonts w:ascii="Times" w:eastAsia="Times New Roman" w:hAnsi="Times" w:cs="B Zar"/>
          <w:b/>
          <w:sz w:val="26"/>
          <w:szCs w:val="26"/>
          <w:rtl/>
        </w:rPr>
      </w:pPr>
      <w:r w:rsidRPr="003B5A2A">
        <w:rPr>
          <w:rFonts w:ascii="Times" w:eastAsia="Times New Roman" w:hAnsi="Times" w:cs="B Zar" w:hint="cs"/>
          <w:b/>
          <w:sz w:val="26"/>
          <w:szCs w:val="26"/>
          <w:rtl/>
        </w:rPr>
        <w:t>ب</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r>
      <w:r w:rsidRPr="003B5A2A">
        <w:rPr>
          <w:rFonts w:ascii="B Homa" w:eastAsia="MS Mincho" w:hAnsi="B Homa" w:cs="B Traffic" w:hint="cs"/>
          <w:b/>
          <w:bCs/>
          <w:color w:val="595959"/>
          <w:sz w:val="20"/>
          <w:szCs w:val="20"/>
          <w:rtl/>
        </w:rPr>
        <w:t>سرقفلی شناسایی‌شده در گذشته-</w:t>
      </w:r>
      <w:r w:rsidRPr="003B5A2A">
        <w:rPr>
          <w:rFonts w:ascii="Times" w:eastAsia="Times New Roman" w:hAnsi="Times" w:cs="B Zar" w:hint="cs"/>
          <w:b/>
          <w:sz w:val="26"/>
          <w:szCs w:val="26"/>
          <w:rtl/>
        </w:rPr>
        <w:t xml:space="preserve"> در ابتدای نخستین دوره سالانه‌ای که این استاندارد بکار گرفته م</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‌شود. مبلغ دفتری سرقفلی ناشی از ترکیب تجاری قبل</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 xml:space="preserve"> باید معادل مبلغ دفتری سرقفل</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 xml:space="preserve"> در آن تاریخ طبق رو</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ه‌ها</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 xml:space="preserve"> حسابداری گذشته واحد تجاری باشد. در تعیین ا</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ن مبلغ، واحد تجاری باید مبلغ دفتری هرگونه استهلاک انباشته آن سرقفلی و کاهش متقابل سرقفلی را حذف كند. تعدیل دیگری در مبلغ دفتر</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 xml:space="preserve"> سرقفلی نبا</w:t>
      </w:r>
      <w:r w:rsidR="005D6DCE">
        <w:rPr>
          <w:rFonts w:ascii="Times" w:eastAsia="Times New Roman" w:hAnsi="Times" w:cs="B Zar" w:hint="cs"/>
          <w:b/>
          <w:sz w:val="26"/>
          <w:szCs w:val="26"/>
          <w:rtl/>
        </w:rPr>
        <w:t>ی</w:t>
      </w:r>
      <w:r w:rsidRPr="003B5A2A">
        <w:rPr>
          <w:rFonts w:ascii="Times" w:eastAsia="Times New Roman" w:hAnsi="Times" w:cs="B Zar" w:hint="cs"/>
          <w:b/>
          <w:sz w:val="26"/>
          <w:szCs w:val="26"/>
          <w:rtl/>
        </w:rPr>
        <w:t>د انجام ‌شود.</w:t>
      </w:r>
    </w:p>
    <w:p w:rsidR="003B5A2A" w:rsidRPr="003B5A2A" w:rsidRDefault="003B5A2A" w:rsidP="003B5A2A">
      <w:pPr>
        <w:tabs>
          <w:tab w:val="left" w:pos="907"/>
        </w:tabs>
        <w:spacing w:after="0" w:line="192" w:lineRule="auto"/>
        <w:ind w:left="1134" w:hanging="567"/>
        <w:jc w:val="lowKashida"/>
        <w:rPr>
          <w:rFonts w:ascii="Times" w:eastAsia="Times New Roman" w:hAnsi="Times" w:cs="B Zar"/>
          <w:b/>
          <w:spacing w:val="-6"/>
          <w:sz w:val="26"/>
          <w:szCs w:val="26"/>
          <w:rtl/>
        </w:rPr>
        <w:sectPr w:rsidR="003B5A2A" w:rsidRPr="003B5A2A" w:rsidSect="00C700DB">
          <w:footnotePr>
            <w:numRestart w:val="eachPage"/>
          </w:footnotePr>
          <w:endnotePr>
            <w:numFmt w:val="decimal"/>
          </w:endnotePr>
          <w:pgSz w:w="11906" w:h="16838" w:code="9"/>
          <w:pgMar w:top="1134" w:right="851" w:bottom="567" w:left="851" w:header="567" w:footer="567" w:gutter="0"/>
          <w:paperSrc w:first="15" w:other="15"/>
          <w:cols w:space="720"/>
          <w:bidi/>
          <w:rtlGutter/>
          <w:docGrid w:linePitch="299"/>
        </w:sectPr>
      </w:pPr>
      <w:r w:rsidRPr="003B5A2A">
        <w:rPr>
          <w:rFonts w:ascii="Times" w:eastAsia="Times New Roman" w:hAnsi="Times" w:cs="B Zar" w:hint="cs"/>
          <w:b/>
          <w:sz w:val="26"/>
          <w:szCs w:val="26"/>
          <w:rtl/>
        </w:rPr>
        <w:t>پ</w:t>
      </w:r>
      <w:r w:rsidRPr="003B5A2A">
        <w:rPr>
          <w:rFonts w:ascii="Times" w:eastAsia="Times New Roman" w:hAnsi="Times" w:cs="B Zar" w:hint="cs"/>
          <w:b/>
          <w:sz w:val="26"/>
          <w:szCs w:val="26"/>
          <w:rtl/>
        </w:rPr>
        <w:tab/>
        <w:t>.</w:t>
      </w:r>
      <w:r w:rsidRPr="003B5A2A">
        <w:rPr>
          <w:rFonts w:ascii="Times" w:eastAsia="Times New Roman" w:hAnsi="Times" w:cs="B Zar" w:hint="cs"/>
          <w:b/>
          <w:sz w:val="26"/>
          <w:szCs w:val="26"/>
          <w:rtl/>
        </w:rPr>
        <w:tab/>
      </w:r>
      <w:r w:rsidRPr="003B5A2A">
        <w:rPr>
          <w:rFonts w:ascii="B Homa" w:eastAsia="MS Mincho" w:hAnsi="B Homa" w:cs="B Traffic" w:hint="cs"/>
          <w:b/>
          <w:bCs/>
          <w:color w:val="595959"/>
          <w:spacing w:val="-6"/>
          <w:sz w:val="20"/>
          <w:szCs w:val="20"/>
          <w:rtl/>
        </w:rPr>
        <w:t>سرقفلی که در گذشته به عنوان کاهش در حقوق مالكانه شناسایی شده است ـ</w:t>
      </w:r>
      <w:r w:rsidRPr="003B5A2A">
        <w:rPr>
          <w:rFonts w:ascii="Times" w:eastAsia="Times New Roman" w:hAnsi="Times" w:cs="B Zar" w:hint="cs"/>
          <w:b/>
          <w:spacing w:val="-6"/>
          <w:sz w:val="26"/>
          <w:szCs w:val="26"/>
          <w:rtl/>
        </w:rPr>
        <w:t xml:space="preserve"> رو</w:t>
      </w:r>
      <w:r w:rsidR="005D6DCE">
        <w:rPr>
          <w:rFonts w:ascii="Times" w:eastAsia="Times New Roman" w:hAnsi="Times" w:cs="B Zar" w:hint="cs"/>
          <w:b/>
          <w:spacing w:val="-6"/>
          <w:sz w:val="26"/>
          <w:szCs w:val="26"/>
          <w:rtl/>
        </w:rPr>
        <w:t>ی</w:t>
      </w:r>
      <w:r w:rsidRPr="003B5A2A">
        <w:rPr>
          <w:rFonts w:ascii="Times" w:eastAsia="Times New Roman" w:hAnsi="Times" w:cs="B Zar" w:hint="cs"/>
          <w:b/>
          <w:spacing w:val="-6"/>
          <w:sz w:val="26"/>
          <w:szCs w:val="26"/>
          <w:rtl/>
        </w:rPr>
        <w:t>ه‌ها</w:t>
      </w:r>
      <w:r w:rsidR="005D6DCE">
        <w:rPr>
          <w:rFonts w:ascii="Times" w:eastAsia="Times New Roman" w:hAnsi="Times" w:cs="B Zar" w:hint="cs"/>
          <w:b/>
          <w:spacing w:val="-6"/>
          <w:sz w:val="26"/>
          <w:szCs w:val="26"/>
          <w:rtl/>
        </w:rPr>
        <w:t>ی</w:t>
      </w:r>
      <w:r w:rsidRPr="003B5A2A">
        <w:rPr>
          <w:rFonts w:ascii="Times" w:eastAsia="Times New Roman" w:hAnsi="Times" w:cs="B Zar" w:hint="cs"/>
          <w:b/>
          <w:spacing w:val="-6"/>
          <w:sz w:val="26"/>
          <w:szCs w:val="26"/>
          <w:rtl/>
        </w:rPr>
        <w:t xml:space="preserve"> حسابداری گذشته واحد تجاری ممکن است منجر به سرقفلی ناشی از ترکیب تجاری قبل</w:t>
      </w:r>
      <w:r w:rsidR="005D6DCE">
        <w:rPr>
          <w:rFonts w:ascii="Times" w:eastAsia="Times New Roman" w:hAnsi="Times" w:cs="B Zar" w:hint="cs"/>
          <w:b/>
          <w:spacing w:val="-6"/>
          <w:sz w:val="26"/>
          <w:szCs w:val="26"/>
          <w:rtl/>
        </w:rPr>
        <w:t>ی</w:t>
      </w:r>
      <w:r w:rsidRPr="003B5A2A">
        <w:rPr>
          <w:rFonts w:ascii="Times" w:eastAsia="Times New Roman" w:hAnsi="Times" w:cs="B Zar" w:hint="cs"/>
          <w:b/>
          <w:spacing w:val="-6"/>
          <w:sz w:val="26"/>
          <w:szCs w:val="26"/>
          <w:rtl/>
        </w:rPr>
        <w:t xml:space="preserve"> شود، كه به عنوان کاهش در حقوق مالكانه شناسا</w:t>
      </w:r>
      <w:r w:rsidR="005D6DCE">
        <w:rPr>
          <w:rFonts w:ascii="Times" w:eastAsia="Times New Roman" w:hAnsi="Times" w:cs="B Zar" w:hint="cs"/>
          <w:b/>
          <w:spacing w:val="-6"/>
          <w:sz w:val="26"/>
          <w:szCs w:val="26"/>
          <w:rtl/>
        </w:rPr>
        <w:t>یی</w:t>
      </w:r>
      <w:r w:rsidRPr="003B5A2A">
        <w:rPr>
          <w:rFonts w:ascii="Times" w:eastAsia="Times New Roman" w:hAnsi="Times" w:cs="B Zar" w:hint="cs"/>
          <w:b/>
          <w:spacing w:val="-6"/>
          <w:sz w:val="26"/>
          <w:szCs w:val="26"/>
          <w:rtl/>
        </w:rPr>
        <w:t xml:space="preserve"> شده است. در ا</w:t>
      </w:r>
      <w:r w:rsidR="005D6DCE">
        <w:rPr>
          <w:rFonts w:ascii="Times" w:eastAsia="Times New Roman" w:hAnsi="Times" w:cs="B Zar" w:hint="cs"/>
          <w:b/>
          <w:spacing w:val="-6"/>
          <w:sz w:val="26"/>
          <w:szCs w:val="26"/>
          <w:rtl/>
        </w:rPr>
        <w:t>ی</w:t>
      </w:r>
      <w:r w:rsidRPr="003B5A2A">
        <w:rPr>
          <w:rFonts w:ascii="Times" w:eastAsia="Times New Roman" w:hAnsi="Times" w:cs="B Zar" w:hint="cs"/>
          <w:b/>
          <w:spacing w:val="-6"/>
          <w:sz w:val="26"/>
          <w:szCs w:val="26"/>
          <w:rtl/>
        </w:rPr>
        <w:t>ن شرایط، واحد تجاری نباید آن سرقفلی را به عنوان دارایی در ابتدای نخستین دوره سالانه‌ای که این استاندارد بکار گرفته می‌شود، شناسایی کند. افزون بر ا</w:t>
      </w:r>
      <w:r w:rsidR="005D6DCE">
        <w:rPr>
          <w:rFonts w:ascii="Times" w:eastAsia="Times New Roman" w:hAnsi="Times" w:cs="B Zar" w:hint="cs"/>
          <w:b/>
          <w:spacing w:val="-6"/>
          <w:sz w:val="26"/>
          <w:szCs w:val="26"/>
          <w:rtl/>
        </w:rPr>
        <w:t>ی</w:t>
      </w:r>
      <w:r w:rsidRPr="003B5A2A">
        <w:rPr>
          <w:rFonts w:ascii="Times" w:eastAsia="Times New Roman" w:hAnsi="Times" w:cs="B Zar" w:hint="cs"/>
          <w:b/>
          <w:spacing w:val="-6"/>
          <w:sz w:val="26"/>
          <w:szCs w:val="26"/>
          <w:rtl/>
        </w:rPr>
        <w:t>ن، واحد تجاری نباید ه</w:t>
      </w:r>
      <w:r w:rsidR="005D6DCE">
        <w:rPr>
          <w:rFonts w:ascii="Times" w:eastAsia="Times New Roman" w:hAnsi="Times" w:cs="B Zar" w:hint="cs"/>
          <w:b/>
          <w:spacing w:val="-6"/>
          <w:sz w:val="26"/>
          <w:szCs w:val="26"/>
          <w:rtl/>
        </w:rPr>
        <w:t>ی</w:t>
      </w:r>
      <w:r w:rsidRPr="003B5A2A">
        <w:rPr>
          <w:rFonts w:ascii="Times" w:eastAsia="Times New Roman" w:hAnsi="Times" w:cs="B Zar" w:hint="cs"/>
          <w:b/>
          <w:spacing w:val="-6"/>
          <w:sz w:val="26"/>
          <w:szCs w:val="26"/>
          <w:rtl/>
        </w:rPr>
        <w:t>چ بخش</w:t>
      </w:r>
      <w:r w:rsidR="005D6DCE">
        <w:rPr>
          <w:rFonts w:ascii="Times" w:eastAsia="Times New Roman" w:hAnsi="Times" w:cs="B Zar" w:hint="cs"/>
          <w:b/>
          <w:spacing w:val="-6"/>
          <w:sz w:val="26"/>
          <w:szCs w:val="26"/>
          <w:rtl/>
        </w:rPr>
        <w:t>ی</w:t>
      </w:r>
      <w:r w:rsidRPr="003B5A2A">
        <w:rPr>
          <w:rFonts w:ascii="Times" w:eastAsia="Times New Roman" w:hAnsi="Times" w:cs="B Zar" w:hint="cs"/>
          <w:b/>
          <w:spacing w:val="-6"/>
          <w:sz w:val="26"/>
          <w:szCs w:val="26"/>
          <w:rtl/>
        </w:rPr>
        <w:t xml:space="preserve"> از آن سرقفلی را هنگام واگذاری تمام یا بخشی از فعالیت تجاری که سرقفلی به آن مربوط است یا هنگام کاهش ارزش واحد مولد نقدی که سرقفلی به آن مربوط است، در صورت سود و ز</w:t>
      </w:r>
      <w:r w:rsidR="005D6DCE">
        <w:rPr>
          <w:rFonts w:ascii="Times" w:eastAsia="Times New Roman" w:hAnsi="Times" w:cs="B Zar" w:hint="cs"/>
          <w:b/>
          <w:spacing w:val="-6"/>
          <w:sz w:val="26"/>
          <w:szCs w:val="26"/>
          <w:rtl/>
        </w:rPr>
        <w:t>ی</w:t>
      </w:r>
      <w:r w:rsidRPr="003B5A2A">
        <w:rPr>
          <w:rFonts w:ascii="Times" w:eastAsia="Times New Roman" w:hAnsi="Times" w:cs="B Zar" w:hint="cs"/>
          <w:b/>
          <w:spacing w:val="-6"/>
          <w:sz w:val="26"/>
          <w:szCs w:val="26"/>
          <w:rtl/>
        </w:rPr>
        <w:t>ان شناسایی کند.</w:t>
      </w:r>
    </w:p>
    <w:p w:rsidR="003B5A2A" w:rsidRPr="003B5A2A" w:rsidRDefault="003B5A2A" w:rsidP="003B5A2A">
      <w:pPr>
        <w:bidi w:val="0"/>
        <w:spacing w:after="120" w:line="460" w:lineRule="exact"/>
        <w:ind w:left="1134" w:hanging="567"/>
        <w:jc w:val="both"/>
        <w:rPr>
          <w:rFonts w:ascii="Times" w:eastAsia="Times New Roman" w:hAnsi="Times" w:cs="B Lotus"/>
          <w:b/>
          <w:bCs/>
          <w:szCs w:val="28"/>
        </w:rPr>
      </w:pPr>
    </w:p>
    <w:p w:rsidR="003B5A2A" w:rsidRPr="003B5A2A" w:rsidRDefault="003B5A2A" w:rsidP="003B5A2A">
      <w:pPr>
        <w:tabs>
          <w:tab w:val="left" w:pos="3497"/>
        </w:tabs>
        <w:bidi w:val="0"/>
        <w:spacing w:after="120" w:line="460" w:lineRule="exact"/>
        <w:ind w:left="1134" w:hanging="567"/>
        <w:jc w:val="both"/>
        <w:rPr>
          <w:rFonts w:ascii="Times" w:eastAsia="Times New Roman" w:hAnsi="Times" w:cs="B Lotus"/>
          <w:b/>
          <w:bCs/>
          <w:szCs w:val="28"/>
          <w:rtl/>
        </w:rPr>
      </w:pPr>
      <w:r w:rsidRPr="003B5A2A">
        <w:rPr>
          <w:rFonts w:ascii="Times" w:eastAsia="Times New Roman" w:hAnsi="Times" w:cs="B Lotus"/>
          <w:b/>
          <w:bCs/>
          <w:szCs w:val="28"/>
        </w:rPr>
        <w:tab/>
      </w:r>
    </w:p>
    <w:p w:rsidR="002B6C74" w:rsidRPr="003B5A2A" w:rsidRDefault="002B6C74" w:rsidP="003B5A2A">
      <w:pPr>
        <w:rPr>
          <w:rtl/>
        </w:rPr>
      </w:pPr>
    </w:p>
    <w:sectPr w:rsidR="002B6C74" w:rsidRPr="003B5A2A" w:rsidSect="006B55AE">
      <w:headerReference w:type="even" r:id="rId12"/>
      <w:headerReference w:type="default" r:id="rId13"/>
      <w:pgSz w:w="11906" w:h="16838" w:code="9"/>
      <w:pgMar w:top="1134" w:right="851" w:bottom="567" w:left="851" w:header="567" w:footer="567"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14C0" w:rsidRDefault="00C414C0" w:rsidP="006B55AE">
      <w:pPr>
        <w:spacing w:after="0" w:line="240" w:lineRule="auto"/>
      </w:pPr>
      <w:r>
        <w:separator/>
      </w:r>
    </w:p>
  </w:endnote>
  <w:endnote w:type="continuationSeparator" w:id="0">
    <w:p w:rsidR="00C414C0" w:rsidRDefault="00C414C0" w:rsidP="006B55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Wingdings 2">
    <w:panose1 w:val="05020102010507070707"/>
    <w:charset w:val="02"/>
    <w:family w:val="roman"/>
    <w:pitch w:val="variable"/>
    <w:sig w:usb0="00000000" w:usb1="10000000" w:usb2="00000000" w:usb3="00000000" w:csb0="80000000" w:csb1="00000000"/>
  </w:font>
  <w:font w:name="MilitaryID">
    <w:charset w:val="02"/>
    <w:family w:val="swiss"/>
    <w:pitch w:val="variable"/>
    <w:sig w:usb0="00000000" w:usb1="10000000" w:usb2="00000000" w:usb3="00000000" w:csb0="80000000" w:csb1="00000000"/>
  </w:font>
  <w:font w:name="Lotus">
    <w:panose1 w:val="00000400000000000000"/>
    <w:charset w:val="B2"/>
    <w:family w:val="auto"/>
    <w:pitch w:val="variable"/>
    <w:sig w:usb0="00002001" w:usb1="80000000" w:usb2="00000008" w:usb3="00000000" w:csb0="00000040" w:csb1="00000000"/>
  </w:font>
  <w:font w:name="B">
    <w:altName w:val="B Nazani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raffic">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Bold">
    <w:panose1 w:val="00000000000000000000"/>
    <w:charset w:val="00"/>
    <w:family w:val="roman"/>
    <w:notTrueType/>
    <w:pitch w:val="default"/>
  </w:font>
  <w:font w:name="B Titr">
    <w:panose1 w:val="00000700000000000000"/>
    <w:charset w:val="B2"/>
    <w:family w:val="auto"/>
    <w:pitch w:val="variable"/>
    <w:sig w:usb0="00002001" w:usb1="80000000" w:usb2="00000008" w:usb3="00000000" w:csb0="00000040" w:csb1="00000000"/>
  </w:font>
  <w:font w:name="Times">
    <w:panose1 w:val="02020603050405020304"/>
    <w:charset w:val="00"/>
    <w:family w:val="roman"/>
    <w:pitch w:val="variable"/>
    <w:sig w:usb0="E0002AFF" w:usb1="C0007841" w:usb2="00000009" w:usb3="00000000" w:csb0="000001FF" w:csb1="00000000"/>
  </w:font>
  <w:font w:name="B Zar">
    <w:panose1 w:val="00000400000000000000"/>
    <w:charset w:val="B2"/>
    <w:family w:val="auto"/>
    <w:pitch w:val="variable"/>
    <w:sig w:usb0="00002001" w:usb1="80000000" w:usb2="00000008" w:usb3="00000000" w:csb0="00000040" w:csb1="00000000"/>
  </w:font>
  <w:font w:name="Zar">
    <w:panose1 w:val="00000400000000000000"/>
    <w:charset w:val="B2"/>
    <w:family w:val="auto"/>
    <w:pitch w:val="variable"/>
    <w:sig w:usb0="00002001" w:usb1="80000000" w:usb2="00000008" w:usb3="00000000" w:csb0="00000040" w:csb1="00000000"/>
  </w:font>
  <w:font w:name="Nasim">
    <w:panose1 w:val="00000700000000000000"/>
    <w:charset w:val="00"/>
    <w:family w:val="auto"/>
    <w:pitch w:val="variable"/>
    <w:sig w:usb0="00000003" w:usb1="00000000" w:usb2="00000000" w:usb3="00000000" w:csb0="00000001" w:csb1="00000000"/>
  </w:font>
  <w:font w:name="Sina">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B Traffic">
    <w:panose1 w:val="00000400000000000000"/>
    <w:charset w:val="B2"/>
    <w:family w:val="auto"/>
    <w:pitch w:val="variable"/>
    <w:sig w:usb0="00002001" w:usb1="80000000" w:usb2="00000008" w:usb3="00000000" w:csb0="00000040" w:csb1="00000000"/>
  </w:font>
  <w:font w:name="Mitra">
    <w:panose1 w:val="0000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Paatch">
    <w:charset w:val="B2"/>
    <w:family w:val="auto"/>
    <w:pitch w:val="variable"/>
    <w:sig w:usb0="00006001" w:usb1="00000000" w:usb2="00000000" w:usb3="00000000" w:csb0="00000040" w:csb1="00000000"/>
  </w:font>
  <w:font w:name="Nazanin">
    <w:panose1 w:val="00000400000000000000"/>
    <w:charset w:val="B2"/>
    <w:family w:val="auto"/>
    <w:pitch w:val="variable"/>
    <w:sig w:usb0="00002001" w:usb1="00000000" w:usb2="00000000" w:usb3="00000000" w:csb0="00000040" w:csb1="00000000"/>
  </w:font>
  <w:font w:name="Titr">
    <w:panose1 w:val="00000700000000000000"/>
    <w:charset w:val="B2"/>
    <w:family w:val="auto"/>
    <w:pitch w:val="variable"/>
    <w:sig w:usb0="00002001" w:usb1="00000000" w:usb2="00000000" w:usb3="00000000" w:csb0="00000040" w:csb1="00000000"/>
  </w:font>
  <w:font w:name="B Homa">
    <w:panose1 w:val="00000400000000000000"/>
    <w:charset w:val="B2"/>
    <w:family w:val="auto"/>
    <w:pitch w:val="variable"/>
    <w:sig w:usb0="00002001" w:usb1="80000000" w:usb2="00000008" w:usb3="00000000" w:csb0="00000040" w:csb1="00000000"/>
  </w:font>
  <w:font w:name="TIMEZ">
    <w:altName w:val="Times New Roman"/>
    <w:panose1 w:val="00000000000000000000"/>
    <w:charset w:val="00"/>
    <w:family w:val="roman"/>
    <w:notTrueType/>
    <w:pitch w:val="default"/>
  </w:font>
  <w:font w:name="CG Times">
    <w:charset w:val="00"/>
    <w:family w:val="roman"/>
    <w:pitch w:val="variable"/>
    <w:sig w:usb0="00000007" w:usb1="00000000" w:usb2="00000000" w:usb3="00000000" w:csb0="00000093" w:csb1="00000000"/>
  </w:font>
  <w:font w:name="CG TIEMS">
    <w:altName w:val="Times New Roman"/>
    <w:panose1 w:val="00000000000000000000"/>
    <w:charset w:val="00"/>
    <w:family w:val="roman"/>
    <w:notTrueType/>
    <w:pitch w:val="default"/>
  </w:font>
  <w:font w:name="Mehr">
    <w:altName w:val="Courier New"/>
    <w:charset w:val="B2"/>
    <w:family w:val="auto"/>
    <w:pitch w:val="variable"/>
    <w:sig w:usb0="00002000" w:usb1="00000000" w:usb2="00000000" w:usb3="00000000" w:csb0="00000040" w:csb1="00000000"/>
  </w:font>
  <w:font w:name="B Roya">
    <w:panose1 w:val="00000400000000000000"/>
    <w:charset w:val="B2"/>
    <w:family w:val="auto"/>
    <w:pitch w:val="variable"/>
    <w:sig w:usb0="00002001" w:usb1="80000000" w:usb2="00000008" w:usb3="00000000" w:csb0="00000040" w:csb1="00000000"/>
  </w:font>
  <w:font w:name="Arial Unicode MS">
    <w:panose1 w:val="020B0604020202020204"/>
    <w:charset w:val="00"/>
    <w:family w:val="roman"/>
    <w:notTrueType/>
    <w:pitch w:val="variable"/>
    <w:sig w:usb0="00000003" w:usb1="00000000" w:usb2="00000000" w:usb3="00000000" w:csb0="00000001" w:csb1="00000000"/>
  </w:font>
  <w:font w:name="ct times">
    <w:altName w:val="Times New Roman"/>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___WRD_EMBED_SUB_448">
    <w:charset w:val="B2"/>
    <w:family w:val="auto"/>
    <w:pitch w:val="variable"/>
    <w:sig w:usb0="00002001" w:usb1="00000000" w:usb2="00000000" w:usb3="00000000" w:csb0="00000040" w:csb1="00000000"/>
  </w:font>
  <w:font w:name="B Mehr">
    <w:charset w:val="B2"/>
    <w:family w:val="auto"/>
    <w:pitch w:val="variable"/>
    <w:sig w:usb0="00002001" w:usb1="80000000" w:usb2="00000008" w:usb3="00000000" w:csb0="00000040" w:csb1="00000000"/>
  </w:font>
  <w:font w:name="B Yekan">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Helvetica">
    <w:panose1 w:val="020B0604020202020204"/>
    <w:charset w:val="00"/>
    <w:family w:val="swiss"/>
    <w:notTrueType/>
    <w:pitch w:val="variable"/>
    <w:sig w:usb0="00000003" w:usb1="00000000" w:usb2="00000000" w:usb3="00000000" w:csb0="00000001" w:csb1="00000000"/>
  </w:font>
  <w:font w:name="IranNastaliq">
    <w:panose1 w:val="02020505000000020003"/>
    <w:charset w:val="00"/>
    <w:family w:val="roman"/>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B Kamran">
    <w:panose1 w:val="00000400000000000000"/>
    <w:charset w:val="B2"/>
    <w:family w:val="auto"/>
    <w:pitch w:val="variable"/>
    <w:sig w:usb0="00002001" w:usb1="80000000" w:usb2="00000008" w:usb3="00000000" w:csb0="00000040" w:csb1="00000000"/>
  </w:font>
  <w:font w:name="Batang">
    <w:altName w:val="바탕"/>
    <w:panose1 w:val="02030600000101010101"/>
    <w:charset w:val="81"/>
    <w:family w:val="auto"/>
    <w:notTrueType/>
    <w:pitch w:val="fixed"/>
    <w:sig w:usb0="00000001" w:usb1="09060000" w:usb2="00000010" w:usb3="00000000" w:csb0="00080000" w:csb1="00000000"/>
  </w:font>
  <w:font w:name="___WRD_EMBED_SUB_463">
    <w:charset w:val="B2"/>
    <w:family w:val="auto"/>
    <w:pitch w:val="variable"/>
    <w:sig w:usb0="00002000" w:usb1="00000000" w:usb2="00000000" w:usb3="00000000" w:csb0="00000040" w:csb1="00000000"/>
  </w:font>
  <w:font w:name="Kamra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BadrCourier New">
    <w:altName w:val="Courier New"/>
    <w:charset w:val="B2"/>
    <w:family w:val="auto"/>
    <w:pitch w:val="variable"/>
    <w:sig w:usb0="00002001" w:usb1="00000000" w:usb2="00000000" w:usb3="00000000" w:csb0="00000040" w:csb1="00000000"/>
  </w:font>
  <w:font w:name="B YAGOT">
    <w:altName w:val="Times New Roman"/>
    <w:panose1 w:val="00000000000000000000"/>
    <w:charset w:val="00"/>
    <w:family w:val="roman"/>
    <w:notTrueType/>
    <w:pitch w:val="default"/>
  </w:font>
  <w:font w:name="B Mitra">
    <w:panose1 w:val="00000400000000000000"/>
    <w:charset w:val="B2"/>
    <w:family w:val="auto"/>
    <w:pitch w:val="variable"/>
    <w:sig w:usb0="00002001" w:usb1="80000000" w:usb2="00000008" w:usb3="00000000" w:csb0="00000040" w:csb1="00000000"/>
  </w:font>
  <w:font w:name="B Nazanin Outline">
    <w:panose1 w:val="000004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14C0" w:rsidRDefault="00C414C0" w:rsidP="006B55AE">
      <w:pPr>
        <w:spacing w:after="0" w:line="240" w:lineRule="auto"/>
      </w:pPr>
      <w:r>
        <w:separator/>
      </w:r>
    </w:p>
  </w:footnote>
  <w:footnote w:type="continuationSeparator" w:id="0">
    <w:p w:rsidR="00C414C0" w:rsidRDefault="00C414C0" w:rsidP="006B55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A2A" w:rsidRPr="00B01758" w:rsidRDefault="003B5A2A" w:rsidP="002D7509">
    <w:pPr>
      <w:pStyle w:val="Header"/>
      <w:rPr>
        <w:szCs w:val="22"/>
        <w:rtl/>
      </w:rPr>
    </w:pPr>
    <w:r>
      <w:rPr>
        <w:noProof/>
        <w:lang w:bidi="ar-SA"/>
      </w:rPr>
      <w:drawing>
        <wp:anchor distT="0" distB="0" distL="114300" distR="114300" simplePos="0" relativeHeight="251685888" behindDoc="1" locked="0" layoutInCell="1" allowOverlap="1" wp14:anchorId="15AC4CC4" wp14:editId="0E09C1A4">
          <wp:simplePos x="0" y="0"/>
          <wp:positionH relativeFrom="column">
            <wp:posOffset>3444240</wp:posOffset>
          </wp:positionH>
          <wp:positionV relativeFrom="paragraph">
            <wp:posOffset>-116840</wp:posOffset>
          </wp:positionV>
          <wp:extent cx="3640455" cy="319405"/>
          <wp:effectExtent l="0" t="0" r="0" b="4445"/>
          <wp:wrapNone/>
          <wp:docPr id="2076" name="Picture 2076" descr="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37-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0455" cy="3194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114300" distR="114300" simplePos="0" relativeHeight="251684864" behindDoc="0" locked="0" layoutInCell="1" allowOverlap="1" wp14:anchorId="27565A2A" wp14:editId="36CDCFD4">
              <wp:simplePos x="0" y="0"/>
              <wp:positionH relativeFrom="column">
                <wp:posOffset>6079490</wp:posOffset>
              </wp:positionH>
              <wp:positionV relativeFrom="paragraph">
                <wp:posOffset>-118745</wp:posOffset>
              </wp:positionV>
              <wp:extent cx="387350" cy="323850"/>
              <wp:effectExtent l="21590" t="14605" r="19685" b="23495"/>
              <wp:wrapNone/>
              <wp:docPr id="2075" name="Oval 20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350" cy="323850"/>
                      </a:xfrm>
                      <a:prstGeom prst="ellipse">
                        <a:avLst/>
                      </a:prstGeom>
                      <a:solidFill>
                        <a:srgbClr val="FFFFFF"/>
                      </a:solidFill>
                      <a:ln w="28575" algn="ctr">
                        <a:solidFill>
                          <a:srgbClr val="BFBFBF"/>
                        </a:solidFill>
                        <a:round/>
                        <a:headEnd/>
                        <a:tailEnd/>
                      </a:ln>
                    </wps:spPr>
                    <wps:txbx>
                      <w:txbxContent>
                        <w:p w:rsidR="003B5A2A" w:rsidRPr="00EE069A" w:rsidRDefault="003B5A2A" w:rsidP="002D7509">
                          <w:pPr>
                            <w:pStyle w:val="Header"/>
                            <w:jc w:val="center"/>
                            <w:rPr>
                              <w:rFonts w:cs="B Traffic"/>
                              <w:b w:val="0"/>
                              <w:bCs w:val="0"/>
                              <w:sz w:val="24"/>
                            </w:rPr>
                          </w:pPr>
                          <w:r w:rsidRPr="00EE069A">
                            <w:rPr>
                              <w:rFonts w:cs="B Traffic"/>
                              <w:b w:val="0"/>
                              <w:bCs w:val="0"/>
                              <w:sz w:val="24"/>
                            </w:rPr>
                            <w:fldChar w:fldCharType="begin"/>
                          </w:r>
                          <w:r w:rsidRPr="00EE069A">
                            <w:rPr>
                              <w:rFonts w:cs="B Traffic"/>
                              <w:b w:val="0"/>
                              <w:bCs w:val="0"/>
                              <w:sz w:val="24"/>
                            </w:rPr>
                            <w:instrText xml:space="preserve"> PAGE   \* MERGEFORMAT </w:instrText>
                          </w:r>
                          <w:r w:rsidRPr="00EE069A">
                            <w:rPr>
                              <w:rFonts w:cs="B Traffic"/>
                              <w:b w:val="0"/>
                              <w:bCs w:val="0"/>
                              <w:sz w:val="24"/>
                            </w:rPr>
                            <w:fldChar w:fldCharType="separate"/>
                          </w:r>
                          <w:r>
                            <w:rPr>
                              <w:rFonts w:cs="B Traffic"/>
                              <w:b w:val="0"/>
                              <w:bCs w:val="0"/>
                              <w:noProof/>
                              <w:sz w:val="24"/>
                              <w:rtl/>
                            </w:rPr>
                            <w:t>2</w:t>
                          </w:r>
                          <w:r w:rsidRPr="00EE069A">
                            <w:rPr>
                              <w:rFonts w:cs="B Traffic"/>
                              <w:b w:val="0"/>
                              <w:bCs w:val="0"/>
                              <w:noProof/>
                              <w:sz w:val="24"/>
                            </w:rPr>
                            <w:fldChar w:fldCharType="end"/>
                          </w:r>
                        </w:p>
                        <w:p w:rsidR="003B5A2A" w:rsidRPr="00EE069A" w:rsidRDefault="003B5A2A" w:rsidP="002D7509">
                          <w:pPr>
                            <w:jc w:val="center"/>
                            <w:rPr>
                              <w:rFonts w:cs="B Traffic"/>
                            </w:rPr>
                          </w:pP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2075" o:spid="_x0000_s1029" style="position:absolute;left:0;text-align:left;margin-left:478.7pt;margin-top:-9.35pt;width:30.5pt;height:2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DTEHgIAADsEAAAOAAAAZHJzL2Uyb0RvYy54bWysU9tu2zAMfR+wfxD0vjgXZA2MOkXXLsOA&#10;bi3Q7gMYWbaFyaJGKXG6rx8lJ71sexpmAwIpkYfkIXl+ceit2GsKBl0lZ5OpFNoprI1rK/ntYfNu&#10;JUWI4Gqw6HQlH3WQF+u3b84HX+o5dmhrTYJBXCgHX8kuRl8WRVCd7iFM0GvHjw1SD5FVaouaYGD0&#10;3hbz6fR9MSDVnlDpEPj2enyU64zfNFrF26YJOgpbSc4t5pPyuU1nsT6HsiXwnVHHNOAfsujBOA76&#10;BHUNEcSOzB9QvVGEAZs4UdgX2DRG6VwDVzOb/lbNfQde51qYnOCfaAr/D1Z93d+RMHUl59OzpRQO&#10;eu7S7R6syBfMz+BDyWb3/o5ShcHfoPoehMOrDlyrL4lw6DTUnNUs8Vm8ckhKYFexHb5gzdiwi5ip&#10;OjTUJ0AmQRxyRx6fOqIPUSi+XKzOFkvum+KnxXyxYjlFgPLk7CnETxp7kYRKamuND4kzKGF/E+Jo&#10;fbLK+aM19cZYmxVqt1eWBNdbyU3+jgHCSzPrxMAMrZaJIrAtj7qKlKO8sgsv4T5s0v83OMKdqzkz&#10;KBNvH49yBGNHmeuz7khk4m7sQTxsD+yUCN1i/ciUEo7zzPvHQof0U4qBZ7mS4ccOSEthPztuSxr8&#10;k0AnYXsSwCl2HSsSo3IVxxXZeTJtx9izXKvDS25eYzKrz3kcM+UJza05blNagZd6tnre+fUvAAAA&#10;//8DAFBLAwQUAAYACAAAACEA82eObOAAAAALAQAADwAAAGRycy9kb3ducmV2LnhtbEyPwU7DMAyG&#10;70i8Q2QkLmhLuzJaSt0JAePGYQMOvWWtaSsSp2qyrXv7ZSc42v70+/uL1WS0ONDoessI8TwCQVzb&#10;pucW4etzPctAOK+4UdoyIZzIwaq8vipU3tgjb+iw9a0IIexyhdB5P+RSurojo9zcDsTh9mNHo3wY&#10;x1Y2ozqGcKPlIooepFE9hw+dGuilo/p3uzcIH9rG1d37cpNU1ds6fdXE35IQb2+m5ycQnib/B8NF&#10;P6hDGZx2ds+NExrhcZneBxRhFmcpiAsRxVlY7RCSRQKyLOT/DuUZAAD//wMAUEsBAi0AFAAGAAgA&#10;AAAhALaDOJL+AAAA4QEAABMAAAAAAAAAAAAAAAAAAAAAAFtDb250ZW50X1R5cGVzXS54bWxQSwEC&#10;LQAUAAYACAAAACEAOP0h/9YAAACUAQAACwAAAAAAAAAAAAAAAAAvAQAAX3JlbHMvLnJlbHNQSwEC&#10;LQAUAAYACAAAACEAlMg0xB4CAAA7BAAADgAAAAAAAAAAAAAAAAAuAgAAZHJzL2Uyb0RvYy54bWxQ&#10;SwECLQAUAAYACAAAACEA82eObOAAAAALAQAADwAAAAAAAAAAAAAAAAB4BAAAZHJzL2Rvd25yZXYu&#10;eG1sUEsFBgAAAAAEAAQA8wAAAIUFAAAAAA==&#10;" strokecolor="#bfbfbf" strokeweight="2.25pt">
              <v:textbox inset="0,0,0,0">
                <w:txbxContent>
                  <w:p w:rsidR="003B5A2A" w:rsidRPr="00EE069A" w:rsidRDefault="003B5A2A" w:rsidP="002D7509">
                    <w:pPr>
                      <w:pStyle w:val="Header"/>
                      <w:jc w:val="center"/>
                      <w:rPr>
                        <w:rFonts w:cs="B Traffic"/>
                        <w:b w:val="0"/>
                        <w:bCs w:val="0"/>
                        <w:sz w:val="24"/>
                      </w:rPr>
                    </w:pPr>
                    <w:r w:rsidRPr="00EE069A">
                      <w:rPr>
                        <w:rFonts w:cs="B Traffic"/>
                        <w:b w:val="0"/>
                        <w:bCs w:val="0"/>
                        <w:sz w:val="24"/>
                      </w:rPr>
                      <w:fldChar w:fldCharType="begin"/>
                    </w:r>
                    <w:r w:rsidRPr="00EE069A">
                      <w:rPr>
                        <w:rFonts w:cs="B Traffic"/>
                        <w:b w:val="0"/>
                        <w:bCs w:val="0"/>
                        <w:sz w:val="24"/>
                      </w:rPr>
                      <w:instrText xml:space="preserve"> PAGE   \* MERGEFORMAT </w:instrText>
                    </w:r>
                    <w:r w:rsidRPr="00EE069A">
                      <w:rPr>
                        <w:rFonts w:cs="B Traffic"/>
                        <w:b w:val="0"/>
                        <w:bCs w:val="0"/>
                        <w:sz w:val="24"/>
                      </w:rPr>
                      <w:fldChar w:fldCharType="separate"/>
                    </w:r>
                    <w:r>
                      <w:rPr>
                        <w:rFonts w:cs="B Traffic"/>
                        <w:b w:val="0"/>
                        <w:bCs w:val="0"/>
                        <w:noProof/>
                        <w:sz w:val="24"/>
                        <w:rtl/>
                      </w:rPr>
                      <w:t>2</w:t>
                    </w:r>
                    <w:r w:rsidRPr="00EE069A">
                      <w:rPr>
                        <w:rFonts w:cs="B Traffic"/>
                        <w:b w:val="0"/>
                        <w:bCs w:val="0"/>
                        <w:noProof/>
                        <w:sz w:val="24"/>
                      </w:rPr>
                      <w:fldChar w:fldCharType="end"/>
                    </w:r>
                  </w:p>
                  <w:p w:rsidR="003B5A2A" w:rsidRPr="00EE069A" w:rsidRDefault="003B5A2A" w:rsidP="002D7509">
                    <w:pPr>
                      <w:jc w:val="center"/>
                      <w:rPr>
                        <w:rFonts w:cs="B Traffic"/>
                      </w:rPr>
                    </w:pPr>
                  </w:p>
                </w:txbxContent>
              </v:textbox>
            </v:oval>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A2A" w:rsidRPr="0022354E" w:rsidRDefault="003B5A2A" w:rsidP="0022354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A2A" w:rsidRPr="00B01758" w:rsidRDefault="003B5A2A" w:rsidP="002D7509">
    <w:pPr>
      <w:pStyle w:val="Header"/>
      <w:rPr>
        <w:szCs w:val="22"/>
        <w:rtl/>
      </w:rPr>
    </w:pPr>
    <w:r>
      <w:rPr>
        <w:noProof/>
        <w:lang w:bidi="ar-SA"/>
      </w:rPr>
      <mc:AlternateContent>
        <mc:Choice Requires="wpg">
          <w:drawing>
            <wp:anchor distT="0" distB="0" distL="114300" distR="114300" simplePos="0" relativeHeight="251687936" behindDoc="0" locked="0" layoutInCell="1" allowOverlap="1" wp14:anchorId="36F21055" wp14:editId="7F696990">
              <wp:simplePos x="0" y="0"/>
              <wp:positionH relativeFrom="column">
                <wp:posOffset>3715385</wp:posOffset>
              </wp:positionH>
              <wp:positionV relativeFrom="paragraph">
                <wp:posOffset>-118745</wp:posOffset>
              </wp:positionV>
              <wp:extent cx="3369310" cy="455930"/>
              <wp:effectExtent l="0" t="19050" r="2540" b="1270"/>
              <wp:wrapNone/>
              <wp:docPr id="2066" name="Group 20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69310" cy="455930"/>
                        <a:chOff x="6702" y="380"/>
                        <a:chExt cx="5306" cy="718"/>
                      </a:xfrm>
                    </wpg:grpSpPr>
                    <wpg:grpSp>
                      <wpg:cNvPr id="2067" name="Group 117"/>
                      <wpg:cNvGrpSpPr>
                        <a:grpSpLocks/>
                      </wpg:cNvGrpSpPr>
                      <wpg:grpSpPr bwMode="auto">
                        <a:xfrm>
                          <a:off x="8056" y="380"/>
                          <a:ext cx="3952" cy="510"/>
                          <a:chOff x="8056" y="380"/>
                          <a:chExt cx="3952" cy="510"/>
                        </a:xfrm>
                      </wpg:grpSpPr>
                      <pic:pic xmlns:pic="http://schemas.openxmlformats.org/drawingml/2006/picture">
                        <pic:nvPicPr>
                          <pic:cNvPr id="2068" name="Picture 118" descr="37-2"/>
                          <pic:cNvPicPr>
                            <a:picLocks noChangeAspect="1" noChangeArrowheads="1"/>
                          </pic:cNvPicPr>
                        </pic:nvPicPr>
                        <pic:blipFill>
                          <a:blip r:embed="rId1">
                            <a:extLst>
                              <a:ext uri="{28A0092B-C50C-407E-A947-70E740481C1C}">
                                <a14:useLocalDpi xmlns:a14="http://schemas.microsoft.com/office/drawing/2010/main" val="0"/>
                              </a:ext>
                            </a:extLst>
                          </a:blip>
                          <a:srcRect l="31065"/>
                          <a:stretch>
                            <a:fillRect/>
                          </a:stretch>
                        </pic:blipFill>
                        <pic:spPr bwMode="auto">
                          <a:xfrm>
                            <a:off x="8056" y="383"/>
                            <a:ext cx="3952" cy="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69" name="Double Bracket 3"/>
                        <wps:cNvSpPr>
                          <a:spLocks noChangeArrowheads="1"/>
                        </wps:cNvSpPr>
                        <wps:spPr bwMode="auto">
                          <a:xfrm>
                            <a:off x="10425" y="380"/>
                            <a:ext cx="610" cy="510"/>
                          </a:xfrm>
                          <a:prstGeom prst="ellipse">
                            <a:avLst/>
                          </a:prstGeom>
                          <a:solidFill>
                            <a:srgbClr val="FFFFFF"/>
                          </a:solidFill>
                          <a:ln w="28575" algn="ctr">
                            <a:solidFill>
                              <a:srgbClr val="BFBFBF"/>
                            </a:solidFill>
                            <a:round/>
                            <a:headEnd/>
                            <a:tailEnd/>
                          </a:ln>
                        </wps:spPr>
                        <wps:txbx>
                          <w:txbxContent>
                            <w:p w:rsidR="003B5A2A" w:rsidRPr="00EE069A" w:rsidRDefault="003B5A2A" w:rsidP="002D7509">
                              <w:pPr>
                                <w:pStyle w:val="Header"/>
                                <w:jc w:val="center"/>
                                <w:rPr>
                                  <w:rFonts w:cs="B Traffic"/>
                                  <w:b w:val="0"/>
                                  <w:bCs w:val="0"/>
                                  <w:sz w:val="24"/>
                                </w:rPr>
                              </w:pPr>
                              <w:r w:rsidRPr="00EE069A">
                                <w:rPr>
                                  <w:rFonts w:cs="B Traffic"/>
                                  <w:b w:val="0"/>
                                  <w:bCs w:val="0"/>
                                  <w:sz w:val="24"/>
                                </w:rPr>
                                <w:fldChar w:fldCharType="begin"/>
                              </w:r>
                              <w:r w:rsidRPr="00EE069A">
                                <w:rPr>
                                  <w:rFonts w:cs="B Traffic"/>
                                  <w:b w:val="0"/>
                                  <w:bCs w:val="0"/>
                                  <w:sz w:val="24"/>
                                </w:rPr>
                                <w:instrText xml:space="preserve"> PAGE   \* MERGEFORMAT </w:instrText>
                              </w:r>
                              <w:r w:rsidRPr="00EE069A">
                                <w:rPr>
                                  <w:rFonts w:cs="B Traffic"/>
                                  <w:b w:val="0"/>
                                  <w:bCs w:val="0"/>
                                  <w:sz w:val="24"/>
                                </w:rPr>
                                <w:fldChar w:fldCharType="separate"/>
                              </w:r>
                              <w:r w:rsidR="005D6DCE">
                                <w:rPr>
                                  <w:rFonts w:cs="B Traffic"/>
                                  <w:b w:val="0"/>
                                  <w:bCs w:val="0"/>
                                  <w:noProof/>
                                  <w:sz w:val="24"/>
                                  <w:rtl/>
                                </w:rPr>
                                <w:t>26</w:t>
                              </w:r>
                              <w:r w:rsidRPr="00EE069A">
                                <w:rPr>
                                  <w:rFonts w:cs="B Traffic"/>
                                  <w:b w:val="0"/>
                                  <w:bCs w:val="0"/>
                                  <w:noProof/>
                                  <w:sz w:val="24"/>
                                </w:rPr>
                                <w:fldChar w:fldCharType="end"/>
                              </w:r>
                            </w:p>
                            <w:p w:rsidR="003B5A2A" w:rsidRPr="00EE069A" w:rsidRDefault="003B5A2A" w:rsidP="002D7509">
                              <w:pPr>
                                <w:jc w:val="center"/>
                                <w:rPr>
                                  <w:rFonts w:cs="B Traffic"/>
                                </w:rPr>
                              </w:pPr>
                            </w:p>
                          </w:txbxContent>
                        </wps:txbx>
                        <wps:bodyPr rot="0" vert="horz" wrap="square" lIns="0" tIns="0" rIns="0" bIns="0" anchor="ctr" anchorCtr="0" upright="1">
                          <a:noAutofit/>
                        </wps:bodyPr>
                      </wps:wsp>
                    </wpg:grpSp>
                    <wpg:grpSp>
                      <wpg:cNvPr id="2070" name="Group 120"/>
                      <wpg:cNvGrpSpPr>
                        <a:grpSpLocks/>
                      </wpg:cNvGrpSpPr>
                      <wpg:grpSpPr bwMode="auto">
                        <a:xfrm>
                          <a:off x="6702" y="456"/>
                          <a:ext cx="1991" cy="642"/>
                          <a:chOff x="6702" y="456"/>
                          <a:chExt cx="1991" cy="642"/>
                        </a:xfrm>
                      </wpg:grpSpPr>
                      <wps:wsp>
                        <wps:cNvPr id="2071" name="Rectangle 121"/>
                        <wps:cNvSpPr>
                          <a:spLocks noChangeArrowheads="1"/>
                        </wps:cNvSpPr>
                        <wps:spPr bwMode="auto">
                          <a:xfrm>
                            <a:off x="6702" y="477"/>
                            <a:ext cx="1087" cy="6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5A2A" w:rsidRPr="004E04BD" w:rsidRDefault="003B5A2A">
                              <w:pPr>
                                <w:rPr>
                                  <w:rFonts w:cs="B Zar"/>
                                  <w:color w:val="595959"/>
                                  <w:sz w:val="16"/>
                                </w:rPr>
                              </w:pPr>
                              <w:r w:rsidRPr="004E04BD">
                                <w:rPr>
                                  <w:rFonts w:cs="B Zar" w:hint="cs"/>
                                  <w:color w:val="595959"/>
                                  <w:sz w:val="16"/>
                                  <w:rtl/>
                                </w:rPr>
                                <w:t xml:space="preserve">ترکیبهای تجاری </w:t>
                              </w:r>
                            </w:p>
                          </w:txbxContent>
                        </wps:txbx>
                        <wps:bodyPr rot="0" vert="horz" wrap="none" lIns="0" tIns="0" rIns="0" bIns="0" anchor="t" anchorCtr="0" upright="1">
                          <a:spAutoFit/>
                        </wps:bodyPr>
                      </wps:wsp>
                      <wpg:grpSp>
                        <wpg:cNvPr id="2072" name="Group 122"/>
                        <wpg:cNvGrpSpPr>
                          <a:grpSpLocks/>
                        </wpg:cNvGrpSpPr>
                        <wpg:grpSpPr bwMode="auto">
                          <a:xfrm>
                            <a:off x="8114" y="456"/>
                            <a:ext cx="579" cy="422"/>
                            <a:chOff x="6397" y="672"/>
                            <a:chExt cx="579" cy="422"/>
                          </a:xfrm>
                        </wpg:grpSpPr>
                        <wps:wsp>
                          <wps:cNvPr id="2073" name="Rectangle 123"/>
                          <wps:cNvSpPr>
                            <a:spLocks noChangeArrowheads="1"/>
                          </wps:cNvSpPr>
                          <wps:spPr bwMode="auto">
                            <a:xfrm>
                              <a:off x="6397" y="672"/>
                              <a:ext cx="579" cy="422"/>
                            </a:xfrm>
                            <a:prstGeom prst="rect">
                              <a:avLst/>
                            </a:prstGeom>
                            <a:solidFill>
                              <a:srgbClr val="FFFFFF"/>
                            </a:solidFill>
                            <a:ln w="19050">
                              <a:solidFill>
                                <a:srgbClr val="5A5A5A"/>
                              </a:solidFill>
                              <a:miter lim="800000"/>
                              <a:headEnd/>
                              <a:tailEnd/>
                            </a:ln>
                          </wps:spPr>
                          <wps:bodyPr rot="0" vert="horz" wrap="square" lIns="91440" tIns="45720" rIns="91440" bIns="45720" anchor="t" anchorCtr="0" upright="1">
                            <a:noAutofit/>
                          </wps:bodyPr>
                        </wps:wsp>
                        <wps:wsp>
                          <wps:cNvPr id="2074" name="Rectangle 124"/>
                          <wps:cNvSpPr>
                            <a:spLocks noChangeArrowheads="1"/>
                          </wps:cNvSpPr>
                          <wps:spPr bwMode="auto">
                            <a:xfrm>
                              <a:off x="6445" y="688"/>
                              <a:ext cx="486" cy="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5A2A" w:rsidRPr="004E04BD" w:rsidRDefault="003B5A2A" w:rsidP="00BF73C6">
                                <w:pPr>
                                  <w:spacing w:line="168" w:lineRule="auto"/>
                                  <w:rPr>
                                    <w:rFonts w:cs="B Nazanin Outline"/>
                                    <w:color w:val="595959"/>
                                    <w:sz w:val="38"/>
                                    <w:szCs w:val="38"/>
                                  </w:rPr>
                                </w:pPr>
                                <w:r w:rsidRPr="004E04BD">
                                  <w:rPr>
                                    <w:rFonts w:cs="B Nazanin Outline" w:hint="cs"/>
                                    <w:color w:val="595959"/>
                                    <w:sz w:val="38"/>
                                    <w:szCs w:val="38"/>
                                    <w:rtl/>
                                  </w:rPr>
                                  <w:t>38</w:t>
                                </w:r>
                              </w:p>
                            </w:txbxContent>
                          </wps:txbx>
                          <wps:bodyPr rot="0" vert="horz" wrap="none" lIns="0" tIns="0" rIns="0" bIns="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id="Group 2066" o:spid="_x0000_s1030" style="position:absolute;left:0;text-align:left;margin-left:292.55pt;margin-top:-9.35pt;width:265.3pt;height:35.9pt;z-index:251687936" coordorigin="6702,380" coordsize="5306,718"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MHbWoPBgAAJxkAAA4AAABkcnMvZTJvRG9jLnhtbOxZ2W7bRhR9L9B/&#10;IPjOiMtwReTA1hIESFujaT9gRI5EIiSHnaEsu0X/vffOcNEa20mcvtiC5Vk4l3c995B+++6+Ko07&#10;JmTB66npvLFNg9Upz4p6MzX//GNpRaYhW1pntOQ1m5oPTJrvrn7+6e2uSZjLc15mTBggpJbJrpma&#10;eds2yWQi05xVVL7hDathc81FRVuYis0kE3QH0qty4tp2MNlxkTWCp0xKWJ3rTfNKyV+vWdr+tl5L&#10;1hrl1ATdWvUt1PcKvydXb2myEbTJi7RTg36FFhUtarjpIGpOW2psRXEiqipSwSVft29SXk34el2k&#10;TNkA1jj2kTXvBd82ypZNsts0g5vAtUd++mqx6a93t8Iosqnp2kFgGjWtIErqxoZaAQftmk0C170X&#10;zafmVmgrYfiRp58lbE+O93G+0Rcbq90vPAOJdNty5aD7tahQBJhu3Ks4PAxxYPetkcKi5wWx50C4&#10;Utgjvh97XaDSHKKJx4LQdk0Ddr1o2Fp0p33PBkPwaOhEGOAJTfRdlaadZtosNRksHD0RHnrCcUIU&#10;dGwohvt7OSKyfdB636LBG7EPtqI9PvgE1KDJ4IfTU2ne+8E7PnfBD02RJvDbZReMTrLr8SqEU+1W&#10;MLMTUj1JRkXF521jQSE0tC1WRVm0D6qoIVFQqfrutkgx4XBykKgAKjpR4QK8r+FApI2MyRRK2wst&#10;F93Un9IyKNqoUtao+Syn9YZdywbwAVALpPVLQvBdzmgmcRlz51CKmh7otSqLZlmUJYYFx50HQI+j&#10;Ej3jRF3+c55uK1a3Gs8EK8EZvJZ50UjTEAmrVgzKU3zIHFVAkBYfZYu3wwRRGPOPG13bduzeWDPf&#10;nlnEDhfWdUxCK7QXIbFJ5Myc2b942iHJVjJwAy3nTdHpCqsn2p4FlA56NVQpyDPuqAJW9JRSqP+r&#10;VIQldAnqKkX6OzgbYRgqO/B1HstWsDbN8YI1+BCv0JKGDeXw0ccYDQkg9Ciu7BWGp+91ppxstTWU&#10;BaSIkO17xisDB+Bz0Ef5nN6BPVqz/hLUueYYeVinSVkfLIBMvXIuWrEdL6JFRCziBguI1nxuXS9n&#10;xAqWTujPvflsNnf6aOVFlrEab/PtwUINJS+LrM9XKTarWSl0EJfqR+X8wWUTTJpRjT7AKGxMwNhx&#10;iX3jxtYyiEKLLIlvxaEdWbYT38SBTWIyXx6a9LGo2bebZOymJsCcr6J02TZb/ZzaRpOqaIF/lEU1&#10;NaPhIpogBCzqTIW2pUWpx3uuQPVHV+jc1znfpyjs4hB+sXEAu5E9NsDsafWG3OYcL/iU04aBySj2&#10;ABfjHhfnfLsqmXEjaPoZyI/K8+7qvodL3cC/AH0HB3DypMpzbALxONvJgr6nd43scuWxEnBDoo00&#10;uVB8l6N9KZOxJjFh3MgPQUNaboCypq14JHlulvg5lzxAz7ocuZQvCgWAdmjf6Yi196t7xbhUg8G9&#10;Fc8eANMEB8wB1gN0GgY5F3+bxg6o6dSUf20pdtfyQw2pgzy2H4h+sOoHtE7hqDbM0JNZC3M4tW1E&#10;sclBtu4kNb8GVrYuFLKNekDi4gTyVY06LqfZzwW+FILwfebouIqovCRfGhggAd6k6rQHeCeOoaMj&#10;XwqIIgJ7fOn01MiXTs4N6XnMG39IMYdISxQbx7YIfAXq2XGHnIG6f+lKHp0VKvqrAR8JumNHwJCV&#10;i7VGg6tee+jyDFTsNQ7de3XDeO2hF3roBcBU1TwC1RcAs4aXDc+DyxYagkLOC2ApGwTL5ZfAcnju&#10;1Vi535lDeII7BMjOlpd7so4ch6g2fAKQfgg8AYuXuCf46MVQ2AidoLFC1REfj48NNf//wKPXe3Qf&#10;Hn8k0QlOfNV3oIueejY6fj3JcWLbtx9hNv41fs4xm2fS4nM055mkJnYIGYgN8UNgEIYmN92OJjjd&#10;Tk9yHqvaJ1Ccjut0zyIwexluHkIxnrZzgs5HDX5EOydE8/IgUq/FxnZOou6FmQdEDhQaKvvZ+fr6&#10;RNy/knl9Iu5ffVx6/Bmw+lGk+P7d/Am4MHa1w8cgtQ5v41WZdP85wNf9+3N1Yvz/xtV/AAAA//8D&#10;AFBLAwQUAAYACAAAACEAT6GuxboAAAAhAQAAGQAAAGRycy9fcmVscy9lMm9Eb2MueG1sLnJlbHOE&#10;j8sKwjAQRfeC/xBmb9O6EJGm3YjQrdQPGJJpG2weJPHRvzfgRkFwOfdyz2Hq9mlmdqcQtbMCqqIE&#10;RlY6pe0o4NKfNntgMaFVODtLAhaK0DbrVX2mGVMexUn7yDLFRgFTSv7AeZQTGYyF82RzM7hgMOUz&#10;jNyjvOJIfFuWOx4+GdB8MVmnBIROVcD6xWfzf7YbBi3p6OTNkE0/FFyb7M5ADCMlAYaUxndYFQ8z&#10;AG9q/vVY8wIAAP//AwBQSwMEFAAGAAgAAAAhABDcj0TgAAAACwEAAA8AAABkcnMvZG93bnJldi54&#10;bWxMj8FqwkAQhu+FvsMyQm+62UraELMRkbYnKVQLpbcxGZNgdjdk1yS+fcdTvc3wf/zzTbaeTCsG&#10;6n3jrAa1iECQLVzZ2ErD9+F9noDwAW2JrbOk4Uoe1vnjQ4Zp6Ub7RcM+VIJLrE9RQx1Cl0rpi5oM&#10;+oXryHJ2cr3BwGtfybLHkctNK5+j6EUabCxfqLGjbU3FeX8xGj5GHDdL9Tbszqft9fcQf/7sFGn9&#10;NJs2KxCBpvAPw02f1SFnp6O72NKLVkOcxIpRDXOVvIK4EUrFPB05WyqQeSbvf8j/AAAA//8DAFBL&#10;AwQUAAYACAAAACEAJ1q5/SciAACaPAAAFAAAAGRycy9tZWRpYS9pbWFnZTEud21m7Jp3lFRV1vbr&#10;7Od0V7oVGqjqGqq6qquaIFEEGUGCiKKooAKSRFFJIjlLUBokQ5PFJjUgOeccJAgoGRFQkCA55yaH&#10;fp9qxHG+V981M9/q/4Zev7XvDmfvc/c599a9Vfy0Y/Nok6nLgyS3zUiOOwsT/+2dokxWkwnlgyZT&#10;jGmqito0gbJQN5nsErVEjwxRJvV/+h5HdYjpVvafR8aqaFozecBsjx494lG0RiGaLZT3JIaZH/97&#10;bFeZFR+Pc9KRC9GMJlO3slE6UInyZHT06PG/x6Pl91oZGRl0PLYiU15loT+fyV9XLpVzselm9ig6&#10;plTOKIt/yyl/mbtZ81a/V34ygydnFW3pkzm0advh9zj9W7Y/xr1Hb4mY6Fr881+pnEc4nyj9TaVy&#10;Rjli2sY5bqMetUXnG9WDOaLomG2c+xP9ZvZCPI6iY6LnFNVvZj+oS+WMEj1+rDfkuTakHrVFzzuq&#10;x2Wy2NSQPXiiR+s3zGQx5xGl/+9n8rirjztwVenf1jXagT+uSiH1uJPR1YkubCz1P+/Rk3F/7NEX&#10;jM2FF0zewBSJ80dJV/Ek0X9TFfTfUqVJRf9t9Y7/jqpLPibtSDfaBtA3grHj/dfVNP9VNc9/SS31&#10;n1er/afVBv9xtdl/WG31/6x2+PeoXf7tard/s/rBv5ZyBfXFaqd/ntrun8mYqeo7/9fqW3+aWusf&#10;pVb6R6gl/mFqvn+wmuUfqKb4U9QEf381mgz391MDKfuQ7rR/Rv+njGvN+OYc15jjGzDPh8z3PvO+&#10;y/y1WKcm69Vg3RqsH5dJZeUNRJkij7v5v/fjP7r5j6M/23t/1tcimX31mm4GPCiayUkpGzgpFQMn&#10;pGrguLwX+FUaBI5Is8AhaRs4IJ0C+yU5sEd6BnZI38AWGRDYKIMC38iQwHIZGlhAZpLK6mYmHmTF&#10;nJ/cLVITpkiRTA6ZUhOiZE2Pnuy9fcEpsps1diekq33kSMJNdSHhlrpPzMHbKnvwjkogeUhRUpa2&#10;14O31DvBdPV+8LpqFLyqWgQvqfbB86pL8LTqHjyuegUPq37Bn1VKcI8aFNyuBgc3k7VkBfXFamBw&#10;nhoQnKn6Bqcy9mv1RTBNdQ2OUp2CI1S74DDVMjhYNQkOVA2CKapusL+qRaoG+6lKlK+QcrSXor84&#10;44owvgDH5eX4CPOEmC/AvH9j/njW8bKeh3U9rL87IUpltS8YJWv6WoN7r0SMmMK8U34YcqmPQmbV&#10;IJRhahy6Y2oZum7qELpo6ho6a+oTOm0aEjplGk05ifos2heGrpmWh26b1oQemdaFYtU6jl8Xildr&#10;QiG1PJRHLQwVVLNCRdWkUHE1OlRCDQmVVL0pPw/9XbWnvQX9jRlXn/EfcVy0/vrQFFnFc13F9aob&#10;ilKZtihZc/5P9vFHiVPkLmvcDR0yfZQYJWvqjcrsN9jtMP9qh6dINVaqlpiubmVSWdUOR5kiCxNd&#10;alGiWS1NzDCtTLxjWp943fR94kXT7sSzpgOJp03HE0+ZLlCmU39AO8LXTbbwHZMznGGKC5tVtrBL&#10;xYXjlTMcUrZwHqXDBdWDxKIqPbG4uphYQh1PLKkOUO6m/j3t6xILqpWJeVgvxLrxKlq/NHOUYa5y&#10;zFmBud9gjWrhi6Y64bOm+uHTpubhU6YOlMnU+9A+KHzN9CXjRjF+TDhWjeX4MZzDKM7hS85hEOfQ&#10;J1xUJYeLqw7hEqp5uKSqT/ku9aq0v0H/y4wrx/gyHBetnxV3r58z77hNTLWTpkgp9rpUOF3VDN/i&#10;fG6rzqQb+ZJMDd9Ui8PX1brwZbUpfEFtCZ9VO8Kn1O7wcbUnfETtDR9U+8L7yA9kq/oxvIm+tWp7&#10;eKX6LrxUrQ8vVCvD89SC8GxSWXkilVW2SCvljvRXzshoMpHMUa7IMtrWqbjIFpU98oPyRg6ov0WO&#10;qkDklEqMXFC5IldUvsgNVThySxWL3FUlI/dVucgD9Qp5m8e1aasXuamaMK5V5KxqHzmmOjJHJ+bq&#10;GNmmPo1sUu2Yv2VkFWOWqQaRheq9yDxVLTKbVFbLyOJIc7Uw0lstiKSSCWQW9aVqUWQtfd+rpcy1&#10;IvKzWs15reW8vo2cV9+x3jbOazfntZ9zOMS5HOeczpEbPH5AW0zSTWUkXVHZks6p+KRjKmfSAfID&#10;2aZ8SZuUJ4mfskmrGLNUxSYtVBmc123O6zbnVDspStZciU+u/DvMPzSTQ6Y7SVH+s3r//Lz9eNf+&#10;8ekpG5+5cqGPaY13v1rjvaZWe62y0psoy7x/l8Xe12Set47M9DaVKd7OMs7bR1K9w2Swd4z09k6S&#10;z7wzpI13jnzsnS91vAukCmVF71wp550tJb3TpRhjCjA2yTtU/N6eks07XGze8QL6HnjmyU3PYrng&#10;WSG/etbIj571csBzSI54bsoxjx0nPSGc9hTFWc8rOOepQ1qTAdQn074KJzx7cNRzHgc9sXqvJ6/e&#10;5qmsF2YS1gs89zHf8wvmetZhtmc6ZngGY7KnHcZ7aiLVUwSDPA708lyULp5d0sKzQOp6Bssbnk/k&#10;WU9Zqe/podp4JqpuntWqj+c7NcizR43wHFRjPMfVRM85NcNzRS3wpKvlnjtqnee++t7zUO32PFI/&#10;ezLUMcpz1K967qnbntvqkee60t6LyuY9rVzeIyqHd5/yebcrv3eDCnqXqUTvLBXxjlPsD+mhnidl&#10;vKNVOe9cVZ7+Ct5v1KveTep171ZV2btLVfHuVdW9P6na3oOqrveQqs+cjb1HVQvSjnSi3pX2HvT3&#10;4XoO8O5Rg7071XDv9+or1hzlXaXGehercaw70TtKTWG9FWSlN0Wt8o4gE7j+s7gPlpENZDvZ/x/c&#10;6/75fe4fb2r5eYd77tnivz39a9N/d99/d99/tvv++C75f7/b/Nl79dnMT9o2pv0BR4zbH6UCWjxG&#10;t/C/pVv5a+o2/g91e39j3cnfSnf1d9Q9/Mm6v7+3HupP0aP8w/TX/lQ9wz9aL/Cn6ZX+Cfpb/9d6&#10;O9lPjlI/6x+nr/rH6LuMU4Fh2hIYqF2B3tobSNaBQEcdDrTSuQON9VOBD3X+QC1dIPCWLhioQFmW&#10;+nM6X6CIzhvIr3MFkhiboBMCXu0LuHX2gF07AzHMZ9ISeIAH/ju46U/HZf81nPFfIRWwPxBlMUZl&#10;MhcjAzOQGpiEEYFxGB4YjSGBEUgJDEXfwED0DPRDcqAXOgd6oH2gG1oFuqJp4HM0DHyGD8m75B3q&#10;b9H+Gv0vB75AOcaXCvTFc4EUFAsMQRHmKxQYhfzMn4918gamI09gLlnE45V4KrCevu9QMLCDsXvw&#10;bOAnlAwcQtnAr6gQOIFKgdOscQ7vBS6gUeAi53AJXQKX0YcMIqlkIm3z6FtFNjNuF9mfiSPmz5/G&#10;/v/2SJHMPeI1jU9wxFzhPrkSOKTvEST8oo2Eg9qT8LMOJOzXuRL26vwJP+giCTt18YStumTCJl0m&#10;Yb0ul7Bal09Yql9OmK8rJMwgE0kFjM8ka+b85OmhaDBN70uIsleKBqOk6azo0ZP336qhNN2INRoF&#10;L6IpaRu8hK7By0ghI4NXMDF4FbPIIrKWbKVtL32HGXc6eAGXg2dxM3gK94PHoUJHEBs6CFtoHxyh&#10;3XCHtiJbaCOyh74hy8gC6rMRF5oGV2giY8YxdhTMoRFAaCgyggNxL9gft4J9cC3YCxeDPXEm+AWO&#10;kUPB7thP+QPZRvtm+jcE+2IN41dw3OLgUMwPjsCc4CjMDI7D9OBETA1Ow5TgbEwOLiDL0CiTCqga&#10;ipI1fX3y/ht9H3sqMU2XYp1SoYvYlUkFPJUYJU3PCB3SM0N79ezQdr0gtEkvDa3Va0Ir9MbQEr09&#10;tEjvCy3URyhPU79E+43QN/ou4x4yPoPjTImHKE9Sv0j7DfrvMi5Dnwoh5nAoJmZfKDZmO+VG6mto&#10;X0r/AsbNZvxMjovWz4p99WQfL+c51slkryxPjJI1/d6dea03MqVG0vRs1pidyHtM4mUcSLyCU+QC&#10;eUiM8CXkDJ9HrvBp5AufQKHwrygSPoxi4YMoHt6P58J7yA6UCG+h3IC/h9fQtwxPhxeiQHgucodn&#10;IhSehvjwZFIBrUmLcGM0C3+BpuHhZDSP59G2Hq2Yo034B7QP/4SOrNGF9ZLDZ9AjfAF9w5cxMHwN&#10;w8I3MDKcjnFkGo/n0baMc/yGcRvDx/B9+AC2Mcd25toW/hZbOZ/vwsvxbXgRY+ZhRXgWFnI+Mzmf&#10;mZyLjlSARBrCFOmKjPBgPAqPpJxL2zogsgWxkd2wRH6CPXIYrshxZIucgTdyAf7IZSRGriF35AYK&#10;RNLxDHmexy/R9nrkEqowrmbkGOpEDuL9yB7UZa73I9/ivcga1I4sR43IIsbMRaXITFSITEOZyGRS&#10;AamZZM2al81c8wTTuaQ03ZHr3jFyEWOSohzDqKT9+CppB4YmbURK0mr0SlqCz5LmoW3STDRNmoZ6&#10;SZNRO2ki3kyagOeSxiGQlAYPcZAYcj+ShrORcTicSQUcSYpyEecy+VfO58m3tF+N5I82vz8v/+/3&#10;tydXyptlMuRw7ih19ZtlomT8xbfC+vdfH/7V3FXK5Fe/5o7ST6qUiZL/L94J/v3cl3Onmd7LFeWi&#10;vpw7StpvZ/v/fpv9x0/zJ93549vtnz3njc1c40qmHb7BaouvgSzyDZAJvjky1LdVevuOS7LvunT0&#10;AW18HjTz5cVHvsqo6WuPqr4UvOmbgtd861DBdwgv+u6hjC+nLukrrYv7PtAe4uSxmbaM+Hu4E38Y&#10;1+LX43z8NJyIH4RD8R2xK74K1sUXxIJ4GybEn5dh8Xuke/wyaRY/Ut6Jby8N479SbeInqa7xC9WA&#10;+G9VavxPalL8JTU3PkZWxodkU3xp2R3/vhyK7y5n4mfIjfi9khEvsPmKwev7GBHfeBTwNUFxXwmU&#10;9dnwiu+ovOVbLjV8X8r7vvbSwFdLmvrKSWtffvnU55GuPpGevmuqv++4GuLbp1J9W9QY3wY1wbdK&#10;TfUtUnN8s9Uq3zgV7dW/c09/HPvX73j/XYOsX4Mn18O/8ntiLhQ0uZCCa5KCMzIAR6Q/9kkf7BA+&#10;D0ky1konrJC2WCxNMU/qYZbUwjSpjMlSHhOlOL6WvJggPowXC7kk4+VHGSfLJU3G8q+bjJEGMlpe&#10;lZGSX3YL5Gd5qA7LfXVUHqhjwm9JRMtxsROF42LgpHg4jwAuSARXmfu2FMAjKQQzCsOVScpf/Fb0&#10;xzvCv/8OOJ5fUpSIgekrk4dPWaV1CgqQ3HoAEnV/5NR94NE94dbJMHRnmHVbQDfDI7TFXXRGOpJx&#10;GT1xFn1wHP1xCAOwj13dSbmZ+lraV9C/iHFzGD+N4yaiGdIoR1IfRjvfvRjVB90Y35nj2nF8M8qG&#10;1OvSXov+qvRWovdVesujOV5Aa5RCBxRHFzxNX170Qgj9EM9xbo7P4KpmsHsOFEI24kVB5EQBBJEP&#10;YUYnIRfy8OgpJCA/POyvQhHck2K4ybVNl+dwXUqSUtwfZShfIC/S/hL9rzCuIuPfYrYqzFGNuaoz&#10;Zy3mrsMadVmrHms2Ik1JK+rtaO9E/2eMS2b8FxzXi7X7IjtnqzCIOYcy93DWGMFaqWQUa4+hTCPj&#10;af+a/smMm8r4WcjBfiZgPvMsZL4lzLuc+VezzjrW28i6W8hOsof6ftoP0H+IcUcZf4zjTnD8KeY5&#10;x3wXmPcy819lneusl05us/5dyvvkIe2P6Ff6nkArWHQO2HUQDh2GS+dCNp2X+yQf/qYLIEEXRFgX&#10;Qh5SOpPofkiU3YiQJJJbdiKvzMIbMgOVZBqZQiZRT8ZT8jnykFzSFWHphhDP+6GahAdqCu6r6ZQz&#10;qUfzpeNjuYlP5BaaUDaj3oK5hzH3l7KdbCXfU5+CltKDsjv1ZPI56UK9Ju3V0Zw0JY15fTfiNf8y&#10;feUZ8yJrl5cvqE+mfTPl99S30r6Dchf1aP1/5xPiX707uX67IquaEnhNpuuzckPfl2vagcvs+Hl2&#10;9JQujSP6NezX1bFDf4QNuimW8sqcobtgjO6OFN0bXXQ/fMKruOZvV3QBXRhtSTeOT+EKjdb5MY2r&#10;Np+rt5yruJa5N2o/vtc+bOPq7tBu7NR2+pyYql0YSX0g6UKacS4N6ftAW1Fbm/GO1nhLm1BJP5SK&#10;+o68otPlZX1Fyutz8qI+SQ6TvdS30r6O/qWMmy1v6Inylk6VanqgvKu7Cb9pko91U2mpG8inuq4k&#10;69rSV9eUYbqGjCFTdC2Zo+vIUv2BfMOYzbqJ7NCtZa/uJId0DzmuB8tZPUYu6hlyRS+T63oze/eT&#10;RHv4jd4oy/QqWaAXyUw9Rybp6TJWT5Yv9deSosdLT9KVdNITpL2eJK30VGmuZ0oTPVc+4ZjGegXl&#10;GmnK+bfQ30obvUk66u84x++lj94iQ0kamU59EetG663Vblmvs8kGnYPSS90no/QLkqrLyQgynAzV&#10;ZZnXx/xennsOyjjWdMkgfV4N0WfVcH1GjaAcST2aLyt23LOZz4c+U78YQ5rFtEWTmGR8HNMHDWP6&#10;o35MCj6MGYi6MYNQh7IW9Rox/VAtpheqxHTH2zFd8GZMO1SOaYb8MeXk8xjIFzEm6R2TofpS9qPe&#10;P8ZMaWTJ3Ptz7o9/Iw+bZsU2wszYlpge2xGTYpMxLrY3UmNTMDh2CPrEDkdX0p40o96Q9rr012Lc&#10;O4yvynFVOL5q7PvUq9Nemf5XGFeO8aU57nmOL8k8zzNfaeYtx/yvsE5l1qvOuu8jWn9W7AiZGTtO&#10;psdOlcmxc2Vc7BJJjV0lQ2LXSp/Y9dI1doO0p2xGvSHtdemvxbh3GF+V46pwfNXYAdR70N6Ffj4j&#10;x7ZkfFOOa8zxjZmnsQymnkr7OPonxX7Gej1YN0Wi9bNij9TK/IVspmmKJQWJJI5oy0DcNQ/CNfMQ&#10;nDcPwynzCBw3j8Qx81jK8dQn0j6Z/qmMm874GRw3g+NnoAFpaZmJTpbZ6G6Zh76WxRhoWYmhlvUY&#10;btmCLy0/kl94fJK2ixhsuYEUy330syjdy2LR3SxO3dmSQ7ez5NQtLCHdyJJL17Xk0zUshXQlyzO6&#10;vKW4LmYpqSOWMtpleVHfM7+sT5pf0dvNFfVC82s6lfTmcQfzq/pj2muZX9Kvm8vpMuYyuoi5hM5l&#10;LqYD5qe1x1xAO815tMUc0WIO6Aex8fpObJy+EWvXV2Jj9MXYRzgXextnYq/iVOw5nIw9hhOxB8hu&#10;Hm+gbSHOxk7ExdihuMa9dju2FR7G1gPMNWAxV4Fhrgy3+XXkID7iN1dCgvltUp28S/0DeM0tkM38&#10;GeP6k1SShjj2NZuZzwHmBfQvQ07zGsZvQNj8HfKYt6OA+Qc8Y96PEuaDeMV8AjXN59HAfBmtzdfR&#10;zXwLg8x3kWa+j9nmB1htfogd5kc4SXmPONnnsOUeilpuo7zlJt62XMf7lstcswv4xHIOzSyn0dxy&#10;ghzj8a9oYjmKxpYj+MhyGDWJkGvmQ9wHB/GL+QD2mX/CLvM+bDXvwWbzLmzg/Naav2fdTVhpXocV&#10;5tVYznNYbl5IpmOVeRz9w7HJ3I/z6or95nbM9Qkum+viobka5/ca91A5FLM8j1ctz3Juz6CtpTAG&#10;kCmZZM2zcpvM++RzpoC1ngStDUljSbA2kYC1qfiszSSHtbkYlEJdrEGI9SkoazFkWErjoYXPjZa3&#10;cMtSC9ctH+KipTFOW1rjqKUjfrJ0xS5LD3xn6YNvLP2x2DIAM3l9fZlJYcziOS2xFMJqS0F8a8mP&#10;LZY82GGJYLcliD0WH4kjmvp12WH5RbZY1su3lnGyxvK5LLXUlbmWF+WExSynLVrOWUQuWJRcJlfJ&#10;dQsk3RIrtyw2nke9LLl3vJfZt4KmrdYUzCYTrQMwytofQ6x90NfaE92tyehs7YR21rZoaW2KJtZ6&#10;aGSthXrWyvjAWh7vW4vjPWte1LH68K7VQi7Ju9YfpbZ1udSyjpWa1m5Sw9pAqltflWrW/DLAChlu&#10;fahGWu+r0dYHaqw1g2hJs9qJQprVwHirh/MIYKo1glnMvdBaACushbDBWhhbM8maPRT9T77Rz6t3&#10;TPlMabaXMNZWDaNs9ZFqa4IRtlYYZvsUg22fY4CtJ3rb+qObbTC62Iajne0rtLCNRCPbaHxAapEq&#10;tlF4nbaX6SvLmBK2IShqS0EhW1/ktfVAxNYVCbaO+JutNdy2erDYqkBsH+ABe3zT2h6XrJ/jlLUH&#10;Dlv74keuSXR9VmZSGLvZg/3sx0FylL05Yc2PM+zTeWtuXGTPrnB/X+N6XLe6ccNqRrr1vqRbb8hN&#10;60W5bT0pd62H5YH1J8mw8u3XtlUsto3isK2VbLaV4rMtlaBtkeS2zZeCtnlSzDZXStnmyCuUVWwL&#10;5D3bEmloWyUtbRvkU9s2Sbbtl962EzLAdlmG2O7Kl7YY9isOo20JGGPLxx7+HdFeNreZ0dj2QOrb&#10;bkhd20WpZTst1WzHpLLtsFS0/SLlSRlS0nZIituOsu5xKcKYp20XpLDtqhSy3abkm6DNQDGbD8/Z&#10;cqG0rQjK255HRVt5vGl7De/Y3sR7tqqob+N7A2lJ2tjeQXvaPrW9hU42vqfaKnLNXiJleFwUHW25&#10;0dbmzZxfVnw2R//Hei78YCri2CRFHFulsGOn5HfsljyOH6QAKcTjArTldmyXgGOLuByb5Z6xXs4a&#10;a+SgsUp2GStlA+UyY7XMMtbK18YGSTU2yyBjm/QyfpCuxs/S3jguLYwL0sy4Kk2MdPnEuEse8tiE&#10;ZgbQ0ohFO8OCLwwHvjLiMNnIhoVGDqwzPNhpxOOokROXjATcNcIQR25YHfngchRGDkcx+Bwl4XeU&#10;Q4LjVYQcb5Fa5GMEHR1o64GcjsGMGc3YyXA75sBwLIF2rMUDYwuuG3twxjiIQ8Zx7DLOYb1xBYuM&#10;dEwy7mK48QjdDaVbGlrXMcz6VcOinzGs2m/YtIXytt2iT9tj9X479Hf2DCy338MsezrG2/lbq/0c&#10;htpPob/9V/S0H0SyfR8623ehg52/R9g3oIV9NZral+AT+xw0sk9FA/tXqG/vRdmO+kf0vYHW9qJo&#10;b0/iOC+62u3oYRf0td+TgfabMszOt3w73/Ap0+zpMt5+hzwkQJrdipH2nBhhz4/h9lIYZq9E3uFx&#10;HXxpr4ev7I3pb4kxrDXe3hkT7d0wjbVn2/thgX0QltmHYaN9NPbaJ+BX+2Rctk/HI/ssOI05SDTm&#10;oZixABVJXWMhPqccRdtiYzZ2GNNw0JiMU8YEXDHG4rYxEg+NL6HYf+3ojxhHT8ruXL9kZBif4b7R&#10;GVeNDlzbtthjtOZat8QsoxmGGJ+gs9EQjY2P8K7xPt42auENozpeNd7GS8YbKGdUQFmjLEobz6GU&#10;8TTJw+OctBt4xbgvbxpn5V1jt3zMPdncWCDtjOnymTFeehipMtAYyL3Zi3u0K/dqJ1litJN1RmvZ&#10;arSUfeQIOUP9itFW7hifisnxmVgcX4jb0VfiHUMkwZEqEcc4XhtTeI3M5rWxUJ52rOB1s5ZsytLP&#10;v6OOFKwnyxwDMJf9nOLogzT29Cv2c7CjE/o52qKnoymSHfXQhdfAp47KaOcojzaO4mjlyIuWDh+x&#10;kEvS0vGjtHAsl+aOsdLM0U2aOhrIJ45XpbEjv4x3QKY7Hqo5jvtqnuOBmu/IUAscWhY67ERhocPA&#10;YoeH8whglSOCdcy92VEAOx2FsJ/X5NFMsubzL/Tbtxuv89uN3KbsrueRzVUBLlcV2Fx1AVdTPHK2&#10;xR1nZ1x3dsMFZy+cdPbDYSe/V3QOxHbnIGygXEZ9lrMPxjl7YIjzM3R3tkdrZzN86PwI1Z2foKKz&#10;NZ53dkQ+ZzJ8zGFljnvs+kV2f08mhQFnYTzgXegm70ZXHYn0+XGOXTntcOGUw4qTDqF8JKcdd+WM&#10;46acc1yVq47TcsfxiyjnHrE5t0p250YJOL8Rk3OxhJ31JclZV/I460g+Z20p5KwlRSlLOt+T95yt&#10;5XNnbxnrHCvLnYtkh3OT/Or8Wa46z8lD530RF18IXHbYXdnhdPnhdiWxLwWQ3VWMPI9zzgo463wB&#10;p5wlcNT5DH5y5sMOZxjrnT4sdDrxtVMTK8Y7XUhzejHamYBUZy4Md+Znf55GirMopnL8Kudr2OSs&#10;xLFvsp9v4xdyjJx2VsYZ2s86X2etipn1ujhj0Nmp0Mn5SDo670l75y1p4bwiDZ1npI7zmFR1HpbX&#10;nAflRecBKUX+zuMizkNSwHlEcjmPS6LztASd5yWBYxKc1yXkvMke3aHvvhR2AqWcBtcpB6o5/4Z3&#10;nQGuXRANOe8mPG7hzIk2PI8Ozuys7+I8bIjOJys+PednPp3WMAXdzyDofgEJ7koIuGsjp7shfO7W&#10;8Lg/R5y7HxzuEbC4JwDuWXjoWorbrnW46tqGc659OOY6ggOus9jluobvXbewyXUH61x3sYosdt3D&#10;FPIlj7+gvQX9H7rSUd11HW+4rqK86zJKuy7gOdc5FHedxrOuE+RXHh+m7Rc87/qZMT+ismsnGro2&#10;ootrJQa75mOiayqWuUZhi2sga3fHaVcHXOH1c9v1Ee666uC+qwYeuKqSyuQ16hVoL0d/Kc77GZxx&#10;5cEvrpzY4XJgtcuE6a5rss81R352zZSDrulyyDVNjrimyjHKE9TP0H6e/huupfLAtV60e6cY7sPi&#10;dp+VHO7rEu9+IDndZvYujj0MsJd5yTNZsmZPvrFa4jYk1d0WX7mTMdzdB0Pd/THInYIU90D0cw9C&#10;b8oe1Ltz/ZLdvfC5uzu6uLugs7sdOrmboYa7nMxwQ+a6TbLQnaEWUS6hvsRtJlnzjdVB7rfoG0B1&#10;frv7S1wKtpLNcQPwbRx/L4nri9VxvckwMh4r42ZhRdwyLI3bgMVxOzE/7gDmxJ3E9LjLmBR3F+Pi&#10;oEfGOfSwuHg9IC5R94jLr7vEFdNt4krrpnEv6sZxL+n6cS/r9+Mq6JqkIilBPTftcfQj7gV9211G&#10;X3KX0qfcJfUR99/1Qfez+if3M3q/uzBlAf2z+yna8uhD7iR90h3U/0O7tYREGUZRu2cmK8W8p2Kc&#10;ShKil5WBBhkIKvYYateqNkqLCEIyq00ZlgvL8ZGhJU0mIsUQPQgCdRGGU0SLXEQtek8PgkKsyU1g&#10;BXUaat/GxeH8h+/773/v4fLxw+VL5YYDmT43kO/BQLH/wCafxC7lVOvP0OBjaPEEunwIMeXe63H0&#10;+YDy7EO/nxefle7ERdUbU53dfgytXo9G34M634lq34btXoaj/s0a/as1ecqaxW3SPQ4MeA6ueZ68&#10;KMCIL8d9L8SYr8UTL8LLNNoV95Rd8Kj1epu4w2LeaQd9yA74sO0XaoV9PmhVfsYqtV6hfZXeIn3S&#10;9vpurdVoT43VCfXSf+JNx7nT87cPStQHEQYRoWMr87GZK1HFEpRTf0iMYAN3oJiaLFHTbtYjzCPI&#10;5QkE2YzvHsUXeflePfQwjSIk5cOEPJnyNQBXI5urMI8rEOJSLGQBFnGxOIQ8fW8+s5BD4Kc8/uDP&#10;zXnOyG5bwC4LCWE9L2HMlrHfChm3dbxh6zlopRyxMj6wcj6yKiZtCycswikhiFJ+wkaOCxNCSvlP&#10;Kt9QIId5gWyGA3PEs6TfqW/eegpv/LN4XDV8xEzew2wmkMVR5ZXQe3fT8abD/39nSJLZNspDuMPj&#10;uE3NK9mKYbZjkB24xdO4Kb4ufZVRXJHncTbhMhtwiYcxwFo0ssIeE/aUGfaCv2a8Er+WTjJT+J8z&#10;JH0JOeM3AAAA//8DAFBLAQItABQABgAIAAAAIQC/V5zlDAEAABUCAAATAAAAAAAAAAAAAAAAAAAA&#10;AABbQ29udGVudF9UeXBlc10ueG1sUEsBAi0AFAAGAAgAAAAhADj9If/WAAAAlAEAAAsAAAAAAAAA&#10;AAAAAAAAPQEAAF9yZWxzLy5yZWxzUEsBAi0AFAAGAAgAAAAhAPMHbWoPBgAAJxkAAA4AAAAAAAAA&#10;AAAAAAAAPAIAAGRycy9lMm9Eb2MueG1sUEsBAi0AFAAGAAgAAAAhAE+hrsW6AAAAIQEAABkAAAAA&#10;AAAAAAAAAAAAdwgAAGRycy9fcmVscy9lMm9Eb2MueG1sLnJlbHNQSwECLQAUAAYACAAAACEAENyP&#10;ROAAAAALAQAADwAAAAAAAAAAAAAAAABoCQAAZHJzL2Rvd25yZXYueG1sUEsBAi0AFAAGAAgAAAAh&#10;ACdauf0nIgAAmjwAABQAAAAAAAAAAAAAAAAAdQoAAGRycy9tZWRpYS9pbWFnZTEud21mUEsFBgAA&#10;AAAGAAYAfAEAAM4sAAAAAA==&#10;">
              <v:group id="Group 117" o:spid="_x0000_s1031" style="position:absolute;left:8056;top:380;width:3952;height:510" coordorigin="8056,380" coordsize="3952,5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MZppscAAADdAAAADwAAAGRycy9kb3ducmV2LnhtbESPQWvCQBSE7wX/w/KE&#10;3ppNLE0lZhURKx5CoSqU3h7ZZxLMvg3ZbRL/fbdQ6HGYmW+YfDOZVgzUu8aygiSKQRCXVjdcKbic&#10;356WIJxH1thaJgV3crBZzx5yzLQd+YOGk69EgLDLUEHtfZdJ6cqaDLrIdsTBu9reoA+yr6TucQxw&#10;08pFHKfSYMNhocaOdjWVt9O3UXAYcdw+J/uhuF1396/zy/tnkZBSj/NpuwLhafL/4b/2UStYxOkr&#10;/L4JT0Cuf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RMZppscAAADd&#10;AAAADwAAAAAAAAAAAAAAAACqAgAAZHJzL2Rvd25yZXYueG1sUEsFBgAAAAAEAAQA+gAAAJ4D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8" o:spid="_x0000_s1032" type="#_x0000_t75" alt="37-2" style="position:absolute;left:8056;top:383;width:3952;height:5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PoqSPAAAAA3QAAAA8AAABkcnMvZG93bnJldi54bWxET8uKwjAU3Qv+Q7iCO011IU7HKCIoIgz4&#10;+oBLcqetNjcliW39e7MYmOXhvFeb3taiJR8qxwpm0wwEsXam4kLB/bafLEGEiGywdkwK3hRgsx4O&#10;Vpgb1/GF2mssRArhkKOCMsYmlzLokiyGqWuIE/frvMWYoC+k8dilcFvLeZYtpMWKU0OJDe1K0s/r&#10;yyroDoeH7vxx9tOevy77G5/0nU9KjUf99htEpD7+i//cR6Ngni3S3PQmPQG5/g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k+ipI8AAAADdAAAADwAAAAAAAAAAAAAAAACfAgAA&#10;ZHJzL2Rvd25yZXYueG1sUEsFBgAAAAAEAAQA9wAAAIwDAAAAAA==&#10;">
                  <v:imagedata r:id="rId2" o:title="37-2" cropleft="20359f"/>
                </v:shape>
                <v:oval id="Double Bracket 3" o:spid="_x0000_s1033" style="position:absolute;left:10425;top:380;width:610;height:5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PBnccA&#10;AADdAAAADwAAAGRycy9kb3ducmV2LnhtbESPT2vCQBTE7wW/w/KEXkrdxOK/1I1IW6UXD1o95PbI&#10;vibB3bchu9X023cFocdhZn7DLFe9NeJCnW8cK0hHCQji0umGKwXHr83zHIQPyBqNY1LwSx5W+eBh&#10;iZl2V97T5RAqESHsM1RQh9BmUvqyJot+5Fri6H27zmKIsquk7vAa4dbIcZJMpcWG40KNLb3VVJ4P&#10;P1bBzri0eNpO9i9F8bGZvRvikySlHof9+hVEoD78h+/tT61gnEwXcHsTn4DM/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ITwZ3HAAAA3QAAAA8AAAAAAAAAAAAAAAAAmAIAAGRy&#10;cy9kb3ducmV2LnhtbFBLBQYAAAAABAAEAPUAAACMAwAAAAA=&#10;" strokecolor="#bfbfbf" strokeweight="2.25pt">
                  <v:textbox inset="0,0,0,0">
                    <w:txbxContent>
                      <w:p w:rsidR="003B5A2A" w:rsidRPr="00EE069A" w:rsidRDefault="003B5A2A" w:rsidP="002D7509">
                        <w:pPr>
                          <w:pStyle w:val="Header"/>
                          <w:jc w:val="center"/>
                          <w:rPr>
                            <w:rFonts w:cs="B Traffic"/>
                            <w:b w:val="0"/>
                            <w:bCs w:val="0"/>
                            <w:sz w:val="24"/>
                          </w:rPr>
                        </w:pPr>
                        <w:r w:rsidRPr="00EE069A">
                          <w:rPr>
                            <w:rFonts w:cs="B Traffic"/>
                            <w:b w:val="0"/>
                            <w:bCs w:val="0"/>
                            <w:sz w:val="24"/>
                          </w:rPr>
                          <w:fldChar w:fldCharType="begin"/>
                        </w:r>
                        <w:r w:rsidRPr="00EE069A">
                          <w:rPr>
                            <w:rFonts w:cs="B Traffic"/>
                            <w:b w:val="0"/>
                            <w:bCs w:val="0"/>
                            <w:sz w:val="24"/>
                          </w:rPr>
                          <w:instrText xml:space="preserve"> PAGE   \* MERGEFORMAT </w:instrText>
                        </w:r>
                        <w:r w:rsidRPr="00EE069A">
                          <w:rPr>
                            <w:rFonts w:cs="B Traffic"/>
                            <w:b w:val="0"/>
                            <w:bCs w:val="0"/>
                            <w:sz w:val="24"/>
                          </w:rPr>
                          <w:fldChar w:fldCharType="separate"/>
                        </w:r>
                        <w:r w:rsidR="005D6DCE">
                          <w:rPr>
                            <w:rFonts w:cs="B Traffic"/>
                            <w:b w:val="0"/>
                            <w:bCs w:val="0"/>
                            <w:noProof/>
                            <w:sz w:val="24"/>
                            <w:rtl/>
                          </w:rPr>
                          <w:t>26</w:t>
                        </w:r>
                        <w:r w:rsidRPr="00EE069A">
                          <w:rPr>
                            <w:rFonts w:cs="B Traffic"/>
                            <w:b w:val="0"/>
                            <w:bCs w:val="0"/>
                            <w:noProof/>
                            <w:sz w:val="24"/>
                          </w:rPr>
                          <w:fldChar w:fldCharType="end"/>
                        </w:r>
                      </w:p>
                      <w:p w:rsidR="003B5A2A" w:rsidRPr="00EE069A" w:rsidRDefault="003B5A2A" w:rsidP="002D7509">
                        <w:pPr>
                          <w:jc w:val="center"/>
                          <w:rPr>
                            <w:rFonts w:cs="B Traffic"/>
                          </w:rPr>
                        </w:pPr>
                      </w:p>
                    </w:txbxContent>
                  </v:textbox>
                </v:oval>
              </v:group>
              <v:group id="Group 120" o:spid="_x0000_s1034" style="position:absolute;left:6702;top:456;width:1991;height:642" coordorigin="6702,456" coordsize="1991,6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ZnD8QAAADdAAAADwAAAGRycy9kb3ducmV2LnhtbERPy2rCQBTdF/yH4Qrd&#10;1UlS2kp0FAlWXIRCVRB3l8w1CWbuhMw0j7/vLApdHs57vR1NI3rqXG1ZQbyIQBAXVtdcKricP1+W&#10;IJxH1thYJgUTOdhuZk9rTLUd+Jv6ky9FCGGXooLK+zaV0hUVGXQL2xIH7m47gz7ArpS6wyGEm0Ym&#10;UfQuDdYcGipsKauoeJx+jILDgMPuNd73+eOeTbfz29c1j0mp5/m4W4HwNPp/8Z/7qBUk0UfYH96E&#10;JyA3v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vZnD8QAAADdAAAA&#10;DwAAAAAAAAAAAAAAAACqAgAAZHJzL2Rvd25yZXYueG1sUEsFBgAAAAAEAAQA+gAAAJsDAAAAAA==&#10;">
                <v:rect id="Rectangle 121" o:spid="_x0000_s1035" style="position:absolute;left:6702;top:477;width:1087;height:62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4XNsMA&#10;AADdAAAADwAAAGRycy9kb3ducmV2LnhtbESP3WoCMRSE74W+QzgF7zRxL1S2RikFwUpvXH2Aw+bs&#10;D01OliR1t2/fCAUvh5n5htkdJmfFnULsPWtYLRUI4tqbnlsNt+txsQURE7JB65k0/FKEw/5ltsPS&#10;+JEvdK9SKzKEY4kaupSGUspYd+QwLv1AnL3GB4cpy9BKE3DMcGdlodRaOuw5L3Q40EdH9Xf14zTI&#10;a3Uct5UNyp+L5st+ni4Nea3nr9P7G4hEU3qG/9sno6FQmxU83uQnIP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O4XNsMAAADdAAAADwAAAAAAAAAAAAAAAACYAgAAZHJzL2Rv&#10;d25yZXYueG1sUEsFBgAAAAAEAAQA9QAAAIgDAAAAAA==&#10;" filled="f" stroked="f">
                  <v:textbox style="mso-fit-shape-to-text:t" inset="0,0,0,0">
                    <w:txbxContent>
                      <w:p w:rsidR="003B5A2A" w:rsidRPr="004E04BD" w:rsidRDefault="003B5A2A">
                        <w:pPr>
                          <w:rPr>
                            <w:rFonts w:cs="B Zar"/>
                            <w:color w:val="595959"/>
                            <w:sz w:val="16"/>
                          </w:rPr>
                        </w:pPr>
                        <w:r w:rsidRPr="004E04BD">
                          <w:rPr>
                            <w:rFonts w:cs="B Zar" w:hint="cs"/>
                            <w:color w:val="595959"/>
                            <w:sz w:val="16"/>
                            <w:rtl/>
                          </w:rPr>
                          <w:t xml:space="preserve">ترکیبهای تجاری </w:t>
                        </w:r>
                      </w:p>
                    </w:txbxContent>
                  </v:textbox>
                </v:rect>
                <v:group id="Group 122" o:spid="_x0000_s1036" style="position:absolute;left:8114;top:456;width:579;height:422" coordorigin="6397,672" coordsize="579,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Whc48YAAADdAAAADwAAAGRycy9kb3ducmV2LnhtbESPT2vCQBTE7wW/w/IE&#10;b3WTSKtEVxFR6UEK/gHx9sg+k2D2bciuSfz23UKhx2FmfsMsVr2pREuNKy0riMcRCOLM6pJzBZfz&#10;7n0GwnlkjZVlUvAiB6vl4G2BqbYdH6k9+VwECLsUFRTe16mULivIoBvbmjh4d9sY9EE2udQNdgFu&#10;KplE0ac0WHJYKLCmTUHZ4/Q0CvYddutJvG0Pj/vmdTt/fF8PMSk1GvbrOQhPvf8P/7W/tIIkmibw&#10;+yY8Abn8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aFzjxgAAAN0A&#10;AAAPAAAAAAAAAAAAAAAAAKoCAABkcnMvZG93bnJldi54bWxQSwUGAAAAAAQABAD6AAAAnQMAAAAA&#10;">
                  <v:rect id="Rectangle 123" o:spid="_x0000_s1037" style="position:absolute;left:6397;top:672;width:579;height:4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qviscA&#10;AADdAAAADwAAAGRycy9kb3ducmV2LnhtbESPQWvCQBSE7wX/w/IK3uomKVWJriIWpQUPVVu0t0f2&#10;mQSzb8PuVtN/3xWEHoeZ+YaZzjvTiAs5X1tWkA4SEMSF1TWXCj73q6cxCB+QNTaWScEveZjPeg9T&#10;zLW98pYuu1CKCGGfo4IqhDaX0hcVGfQD2xJH72SdwRClK6V2eI1w08gsSYbSYM1xocKWlhUV592P&#10;UeDKdPS++Wpe8OP7eKTX8Xp1Ohil+o/dYgIiUBf+w/f2m1aQJaNnuL2JT0DO/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36r4rHAAAA3QAAAA8AAAAAAAAAAAAAAAAAmAIAAGRy&#10;cy9kb3ducmV2LnhtbFBLBQYAAAAABAAEAPUAAACMAwAAAAA=&#10;" strokecolor="#5a5a5a" strokeweight="1.5pt"/>
                  <v:rect id="Rectangle 124" o:spid="_x0000_s1038" style="position:absolute;left:6445;top:688;width:486;height:37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ctXcUA&#10;AADdAAAADwAAAGRycy9kb3ducmV2LnhtbESP0WoCMRRE3wX/IVyhb5pdEatbo9iCWAQf1H7AZXO7&#10;2bq5WZOo279vhIKPw8ycYRarzjbiRj7UjhXkowwEcel0zZWCr9NmOAMRIrLGxjEp+KUAq2W/t8BC&#10;uzsf6HaMlUgQDgUqMDG2hZShNGQxjFxLnLxv5y3GJH0ltcd7gttGjrNsKi3WnBYMtvRhqDwfr1YB&#10;vW8P8591MHvp85Dvd9P5ZHtR6mXQrd9AROriM/zf/tQKxtnrBB5v0hO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Zy1dxQAAAN0AAAAPAAAAAAAAAAAAAAAAAJgCAABkcnMv&#10;ZG93bnJldi54bWxQSwUGAAAAAAQABAD1AAAAigMAAAAA&#10;" filled="f" stroked="f">
                    <v:textbox inset="0,0,0,0">
                      <w:txbxContent>
                        <w:p w:rsidR="003B5A2A" w:rsidRPr="004E04BD" w:rsidRDefault="003B5A2A" w:rsidP="00BF73C6">
                          <w:pPr>
                            <w:spacing w:line="168" w:lineRule="auto"/>
                            <w:rPr>
                              <w:rFonts w:cs="B Nazanin Outline"/>
                              <w:color w:val="595959"/>
                              <w:sz w:val="38"/>
                              <w:szCs w:val="38"/>
                            </w:rPr>
                          </w:pPr>
                          <w:r w:rsidRPr="004E04BD">
                            <w:rPr>
                              <w:rFonts w:cs="B Nazanin Outline" w:hint="cs"/>
                              <w:color w:val="595959"/>
                              <w:sz w:val="38"/>
                              <w:szCs w:val="38"/>
                              <w:rtl/>
                            </w:rPr>
                            <w:t>38</w:t>
                          </w:r>
                        </w:p>
                      </w:txbxContent>
                    </v:textbox>
                  </v:rect>
                </v:group>
              </v:group>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A2A" w:rsidRPr="00B01758" w:rsidRDefault="003B5A2A" w:rsidP="00E61032">
    <w:pPr>
      <w:pStyle w:val="Header"/>
    </w:pPr>
    <w:r>
      <w:rPr>
        <w:noProof/>
        <w:lang w:bidi="ar-SA"/>
      </w:rPr>
      <mc:AlternateContent>
        <mc:Choice Requires="wpg">
          <w:drawing>
            <wp:anchor distT="0" distB="0" distL="114300" distR="114300" simplePos="0" relativeHeight="251686912" behindDoc="0" locked="0" layoutInCell="1" allowOverlap="1" wp14:anchorId="0A03C49C" wp14:editId="4D9A3B8F">
              <wp:simplePos x="0" y="0"/>
              <wp:positionH relativeFrom="column">
                <wp:posOffset>-586740</wp:posOffset>
              </wp:positionH>
              <wp:positionV relativeFrom="paragraph">
                <wp:posOffset>-101600</wp:posOffset>
              </wp:positionV>
              <wp:extent cx="3175635" cy="464820"/>
              <wp:effectExtent l="0" t="19050" r="5715" b="11430"/>
              <wp:wrapNone/>
              <wp:docPr id="2059" name="Group 20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75635" cy="464820"/>
                        <a:chOff x="-73" y="407"/>
                        <a:chExt cx="5001" cy="732"/>
                      </a:xfrm>
                    </wpg:grpSpPr>
                    <pic:pic xmlns:pic="http://schemas.openxmlformats.org/drawingml/2006/picture">
                      <pic:nvPicPr>
                        <pic:cNvPr id="2060" name="Picture 110" descr="37-1"/>
                        <pic:cNvPicPr>
                          <a:picLocks noChangeAspect="1" noChangeArrowheads="1"/>
                        </pic:cNvPicPr>
                      </pic:nvPicPr>
                      <pic:blipFill>
                        <a:blip r:embed="rId1">
                          <a:extLst>
                            <a:ext uri="{28A0092B-C50C-407E-A947-70E740481C1C}">
                              <a14:useLocalDpi xmlns:a14="http://schemas.microsoft.com/office/drawing/2010/main" val="0"/>
                            </a:ext>
                          </a:extLst>
                        </a:blip>
                        <a:srcRect r="31110"/>
                        <a:stretch>
                          <a:fillRect/>
                        </a:stretch>
                      </pic:blipFill>
                      <pic:spPr bwMode="auto">
                        <a:xfrm>
                          <a:off x="-73" y="425"/>
                          <a:ext cx="3893" cy="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2061" name="Group 111"/>
                      <wpg:cNvGrpSpPr>
                        <a:grpSpLocks/>
                      </wpg:cNvGrpSpPr>
                      <wpg:grpSpPr bwMode="auto">
                        <a:xfrm>
                          <a:off x="2119" y="479"/>
                          <a:ext cx="579" cy="422"/>
                          <a:chOff x="6397" y="672"/>
                          <a:chExt cx="579" cy="422"/>
                        </a:xfrm>
                      </wpg:grpSpPr>
                      <wps:wsp>
                        <wps:cNvPr id="2062" name="Rectangle 112"/>
                        <wps:cNvSpPr>
                          <a:spLocks noChangeArrowheads="1"/>
                        </wps:cNvSpPr>
                        <wps:spPr bwMode="auto">
                          <a:xfrm>
                            <a:off x="6397" y="672"/>
                            <a:ext cx="579" cy="422"/>
                          </a:xfrm>
                          <a:prstGeom prst="rect">
                            <a:avLst/>
                          </a:prstGeom>
                          <a:solidFill>
                            <a:srgbClr val="FFFFFF"/>
                          </a:solidFill>
                          <a:ln w="19050">
                            <a:solidFill>
                              <a:srgbClr val="5A5A5A"/>
                            </a:solidFill>
                            <a:miter lim="800000"/>
                            <a:headEnd/>
                            <a:tailEnd/>
                          </a:ln>
                        </wps:spPr>
                        <wps:bodyPr rot="0" vert="horz" wrap="square" lIns="91440" tIns="45720" rIns="91440" bIns="45720" anchor="t" anchorCtr="0" upright="1">
                          <a:noAutofit/>
                        </wps:bodyPr>
                      </wps:wsp>
                      <wps:wsp>
                        <wps:cNvPr id="2063" name="Rectangle 113"/>
                        <wps:cNvSpPr>
                          <a:spLocks noChangeArrowheads="1"/>
                        </wps:cNvSpPr>
                        <wps:spPr bwMode="auto">
                          <a:xfrm>
                            <a:off x="6445" y="688"/>
                            <a:ext cx="486" cy="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5A2A" w:rsidRPr="00E04A3C" w:rsidRDefault="003B5A2A" w:rsidP="00E04A3C">
                              <w:pPr>
                                <w:spacing w:line="168" w:lineRule="auto"/>
                                <w:rPr>
                                  <w:rFonts w:cs="B Nazanin Outline"/>
                                  <w:color w:val="595959"/>
                                  <w:sz w:val="38"/>
                                  <w:szCs w:val="38"/>
                                </w:rPr>
                              </w:pPr>
                              <w:r w:rsidRPr="00E04A3C">
                                <w:rPr>
                                  <w:rFonts w:cs="B Nazanin Outline" w:hint="cs"/>
                                  <w:color w:val="595959"/>
                                  <w:sz w:val="38"/>
                                  <w:szCs w:val="38"/>
                                  <w:rtl/>
                                </w:rPr>
                                <w:t>38</w:t>
                              </w:r>
                            </w:p>
                          </w:txbxContent>
                        </wps:txbx>
                        <wps:bodyPr rot="0" vert="horz" wrap="none" lIns="0" tIns="0" rIns="0" bIns="0" anchor="t" anchorCtr="0" upright="1">
                          <a:noAutofit/>
                        </wps:bodyPr>
                      </wps:wsp>
                    </wpg:grpSp>
                    <wps:wsp>
                      <wps:cNvPr id="2064" name="Rectangle 114"/>
                      <wps:cNvSpPr>
                        <a:spLocks noChangeArrowheads="1"/>
                      </wps:cNvSpPr>
                      <wps:spPr bwMode="auto">
                        <a:xfrm>
                          <a:off x="3841" y="518"/>
                          <a:ext cx="1087" cy="6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5A2A" w:rsidRPr="00E04A3C" w:rsidRDefault="003B5A2A" w:rsidP="00E04A3C">
                            <w:pPr>
                              <w:rPr>
                                <w:rFonts w:cs="B Zar"/>
                                <w:color w:val="595959"/>
                                <w:sz w:val="16"/>
                              </w:rPr>
                            </w:pPr>
                            <w:r w:rsidRPr="00E04A3C">
                              <w:rPr>
                                <w:rFonts w:cs="B Zar" w:hint="cs"/>
                                <w:color w:val="595959"/>
                                <w:sz w:val="16"/>
                                <w:rtl/>
                              </w:rPr>
                              <w:t xml:space="preserve">ترکیبهای تجاری </w:t>
                            </w:r>
                          </w:p>
                        </w:txbxContent>
                      </wps:txbx>
                      <wps:bodyPr rot="0" vert="horz" wrap="none" lIns="0" tIns="0" rIns="0" bIns="0" anchor="t" anchorCtr="0" upright="1">
                        <a:spAutoFit/>
                      </wps:bodyPr>
                    </wps:wsp>
                    <wps:wsp>
                      <wps:cNvPr id="2065" name="Double Bracket 3"/>
                      <wps:cNvSpPr>
                        <a:spLocks noChangeArrowheads="1"/>
                      </wps:cNvSpPr>
                      <wps:spPr bwMode="auto">
                        <a:xfrm>
                          <a:off x="837" y="407"/>
                          <a:ext cx="610" cy="510"/>
                        </a:xfrm>
                        <a:prstGeom prst="ellipse">
                          <a:avLst/>
                        </a:prstGeom>
                        <a:solidFill>
                          <a:srgbClr val="FFFFFF"/>
                        </a:solidFill>
                        <a:ln w="28575" algn="ctr">
                          <a:solidFill>
                            <a:srgbClr val="BFBFBF"/>
                          </a:solidFill>
                          <a:round/>
                          <a:headEnd/>
                          <a:tailEnd/>
                        </a:ln>
                      </wps:spPr>
                      <wps:txbx>
                        <w:txbxContent>
                          <w:p w:rsidR="003B5A2A" w:rsidRPr="00EE069A" w:rsidRDefault="003B5A2A" w:rsidP="00E61032">
                            <w:pPr>
                              <w:pStyle w:val="Header"/>
                              <w:jc w:val="center"/>
                              <w:rPr>
                                <w:rFonts w:cs="B Traffic"/>
                                <w:b w:val="0"/>
                                <w:bCs w:val="0"/>
                                <w:sz w:val="24"/>
                              </w:rPr>
                            </w:pPr>
                            <w:r w:rsidRPr="00EE069A">
                              <w:rPr>
                                <w:rFonts w:cs="B Traffic"/>
                                <w:b w:val="0"/>
                                <w:bCs w:val="0"/>
                                <w:sz w:val="24"/>
                              </w:rPr>
                              <w:fldChar w:fldCharType="begin"/>
                            </w:r>
                            <w:r w:rsidRPr="00EE069A">
                              <w:rPr>
                                <w:rFonts w:cs="B Traffic"/>
                                <w:b w:val="0"/>
                                <w:bCs w:val="0"/>
                                <w:sz w:val="24"/>
                              </w:rPr>
                              <w:instrText xml:space="preserve"> PAGE   \* MERGEFORMAT </w:instrText>
                            </w:r>
                            <w:r w:rsidRPr="00EE069A">
                              <w:rPr>
                                <w:rFonts w:cs="B Traffic"/>
                                <w:b w:val="0"/>
                                <w:bCs w:val="0"/>
                                <w:sz w:val="24"/>
                              </w:rPr>
                              <w:fldChar w:fldCharType="separate"/>
                            </w:r>
                            <w:r w:rsidR="005D6DCE">
                              <w:rPr>
                                <w:rFonts w:cs="B Traffic"/>
                                <w:b w:val="0"/>
                                <w:bCs w:val="0"/>
                                <w:noProof/>
                                <w:sz w:val="24"/>
                                <w:rtl/>
                              </w:rPr>
                              <w:t>25</w:t>
                            </w:r>
                            <w:r w:rsidRPr="00EE069A">
                              <w:rPr>
                                <w:rFonts w:cs="B Traffic"/>
                                <w:b w:val="0"/>
                                <w:bCs w:val="0"/>
                                <w:noProof/>
                                <w:sz w:val="24"/>
                              </w:rPr>
                              <w:fldChar w:fldCharType="end"/>
                            </w:r>
                          </w:p>
                          <w:p w:rsidR="003B5A2A" w:rsidRPr="00EE069A" w:rsidRDefault="003B5A2A" w:rsidP="00E61032">
                            <w:pPr>
                              <w:jc w:val="center"/>
                              <w:rPr>
                                <w:rFonts w:cs="B Traffic"/>
                              </w:rPr>
                            </w:pPr>
                          </w:p>
                        </w:txbxContent>
                      </wps:txbx>
                      <wps:bodyPr rot="0" vert="horz" wrap="square" lIns="0" tIns="0" rIns="0"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2059" o:spid="_x0000_s1039" style="position:absolute;left:0;text-align:left;margin-left:-46.2pt;margin-top:-8pt;width:250.05pt;height:36.6pt;z-index:251686912" coordorigin="-73,407" coordsize="5001,732"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tMV9a5BQAA+xYAAA4AAABkcnMvZTJvRG9jLnhtbOxYW0/kNhR+r9T/&#10;EOU9TJLJXQwrmAtaaduuuu0P8CSeiUUSp7aHgVb97z3HTjIXhoUCRX0ABPIlPj7+zu2zzz/d1ZV1&#10;S4VkvJnY3plrW7TJecGa9cT+/beFk9iWVKQpSMUbOrHvqbQ/Xfz4w/m2zajPS14VVFggpJHZtp3Y&#10;pVJtNhrJvKQ1kWe8pQ1MrrioiYKuWI8KQbYgva5GvutGoy0XRSt4TqWE0ZmZtC+0/NWK5uqX1UpS&#10;ZVUTG3RT+r/Q/5f4f3RxTrK1IG3J8k4N8gItasIa2HQQNSOKWBvBHoiqWS645Ct1lvN6xFcrllN9&#10;BjiN5x6d5lrwTavPss6263aACaA9wunFYvOfb78KixUT23fD1LYaUoOV9MaWHgGAtu06g++uRfut&#10;/SrMKaH5hec3EqZHx/PYX5uPreX2J16ARLJRXAN0txI1ioCjW3faDveDHeidsnIYHHtxGI1D28ph&#10;LoiCxO8MlZdgTVzmxGPbwkk3NibMy3m3OHRdz6yMxz5OjkhmNtWKdopdnLcsz+CvAxVaD0B92vlg&#10;ldoIandC6mfJqIm42bQO2L8lii1ZxdS99mXAB5Vqbr+yHHHGzr59InBgYx/4APe1PA+GCipz8Ohx&#10;7Hh43H6VkUHwjNpSVsOnJWnW9FK2EBYQrCCtHxKCb0tKConDiNmhFN090GtZsXbBqgpNie0OAdDj&#10;yDNPgGi8fsbzTU0bZcJY0ArA4I0sWSttS2S0XlLwSvG58LTfgG98kQq3Qy/RofWXn1y6bupfOdPQ&#10;nTrgC3PnMg1iJ3bnceAGiTf1pn/jai/INpICDKSatazTFUYfaHsyjrqMYyJUR7p1S3Q+Md4FCmkv&#10;61UEh0NIUFcp8l8BbAvt46G1YAWMKkFVXmJzBRjiF0bSMKEB32GM1pAQe0+G0xAXfmi2QrB0SCUp&#10;RAzGU+iOtYX7qAAPEVJdU15b2ADIQR0NObkFxI1i/SeocsPR8PogVXMwAAc3Iz0S+8ZK3XSezJPA&#10;CfxoDsaazZzLxTRwogVE+2w8m05nXm+skhUFbXCb19tKA84rVvTuKsV6Oa2EseFC/3SAyN1nI/SZ&#10;nRq9fVEYQmr8L/X8wL3yU2cRJbETLILQSWM3cVwvvUojN0iD2eLwSF9YQ19/JGs7sdMQTPz9s7n6&#10;5+HZSFYzBVW3YvXEToaPSIYZYN4U2rSKsMq096BA9XdQgLl7Q2t/RQ/tUgc4rKkbOt0OJWQoNREm&#10;n71SA7GBeh5XEqynb1VpfM+D+oY1I05xL2NIjI0QBkyp8XXBINlQZ6JxGutFUTxMzftCc7TskTqz&#10;bYHZyD5BQu95SQd5zSlO8K0kLQXDo9iD4uD3iGI6gTxfYXnQSnef9sVbmsr9neR/sAA7z8o9D7HC&#10;SDkF8IDUv849exGKyfUZgYwpCePFS93QfSJgwkv8fYOA0WkQ6IZBzhhryYt78H/BIcVC1QbODI2S&#10;iz9tawv8c2LLPzYEuUT1uQEfSb0gQMKqO0EYAwWyxP7Mcn+GNDmImtjKtkxzqqAHSzatYOsSdjJV&#10;tOGXQMRWTKd11M9oBVGLHXBTo+t7+CuUI5MB9v1VlyZUBVz7P/fXIACKCQkhSpLDhBAkkUkI41hX&#10;7Jf760et/KiVkAX7mqkZ7FFeUHfLO30BC0wF7GPyO5migat0nyeGHDHkB2iY3ACNN8wLu9vT++WI&#10;4FSOGHB6hxwxTgJgKsiavaMc4bkJMAMk1JFvrkwfhBovRR+E+m0I9SF5GJKEvtbtCve7JgnZInlY&#10;/B/IAxRuQx5mfLMEpnslSH4Dr3zvyR+SsbkaDG9QPd2N8FVGX7XNhf9x+kAreCeQSOdJ9sht++WM&#10;10/CGHAi1RpeZnMlniC/Vwv8PUV+4RWyuxQ+dkE8xXcHl42eXdcOGTCAaNgvNAzzhcaDyoYHezXn&#10;1bUNXlh1ne5eg/EJd7+vOfLuzfriHwAAAP//AwBQSwMEFAAGAAgAAAAhAE+hrsW6AAAAIQEAABkA&#10;AABkcnMvX3JlbHMvZTJvRG9jLnhtbC5yZWxzhI/LCsIwEEX3gv8QZm/TuhCRpt2I0K3UDxiSaRts&#10;HiTx0b834EZBcDn3cs9h6vZpZnanELWzAqqiBEZWOqXtKODSnzZ7YDGhVTg7SwIWitA261V9phlT&#10;HsVJ+8gyxUYBU0r+wHmUExmMhfNkczO4YDDlM4zco7ziSHxbljsePhnQfDFZpwSETlXA+sVn83+2&#10;GwYt6ejkzZBNPxRcm+zOQAwjJQGGlMZ3WBUPMwBvav71WPMCAAD//wMAUEsDBBQABgAIAAAAIQCP&#10;vAko4QAAAAoBAAAPAAAAZHJzL2Rvd25yZXYueG1sTI/BSsNAEIbvgu+wjOCt3SS2jcZsSinqqQi2&#10;gnjbZqdJaHY2ZLdJ+vaOJ73NMB//fH++nmwrBux940hBPI9AIJXONFQp+Dy8zh5B+KDJ6NYRKrii&#10;h3Vxe5PrzLiRPnDYh0pwCPlMK6hD6DIpfVmj1X7uOiS+nVxvdeC1r6Tp9cjhtpVJFK2k1Q3xh1p3&#10;uK2xPO8vVsHbqMfNQ/wy7M6n7fX7sHz/2sWo1P3dtHkGEXAKfzD86rM6FOx0dBcyXrQKZk/JglEe&#10;4hWXYmIRpSmIo4JlmoAscvm/QvEDAAD//wMAUEsDBBQABgAIAAAAIQAk4C2EvyIAAOI8AAAUAAAA&#10;ZHJzL21lZGlhL2ltYWdlMS53bWa0mwl4TGf7/+e575PYYi2lCXImM3MmzJxk1nNm8aKqJQ1au2qp&#10;aqNKYistpaq2WqtiaShqJ6itxF5LUbVVUCIIYl9qqUTsft+J5l2u//u+/9/1/1+J63M9576fe3vu&#10;5zlnJgfHD+yebjB8dG99pY1hlStfYQN+Rs4RhlIGA3epaTCEGZaIkE4CLEpCNhjKUEgTuoogYRD/&#10;de651fiwIXX/1TNchMKWAI8R7enTp7gK5VChLonxIYUh8vOf53pRmPG5XzlMmDkU0WAYUjfEeAgh&#10;irxDV89/nnvT33M9e/YME8+1XDjeRqKiSqamoR1/zRaN/y5zYjWFPzOEGCMlVguhcFGm/9/Yzaol&#10;iEGGED9Qs2ohEsT/Lfa/dvC59b+re2nNlYbEaiEqhi2tGWLlX6ul/9iT5JRe/7EnoaNQ1Ls+H3/y&#10;dzvpr2hFNYTs3gG+sNAZ+tc/S2tmo54QIwxLa4bINhhRoxFySBeqNyR/UkjFMCNqL5ITq9XBdYiK&#10;YaE1heTEapelpTVDhK6fy8ew1mOQQ7rQukPyl4WsNBxDD4rkUP5jhaxEHSFG/H0lz7v6/FTcxo6E&#10;jlu4CK3sn3dchSYkh07VPyz+XY+K/P65R0PhaeZ6hpVyOi2MDpEvloG10ffEDnA4ukDkRN8X10Be&#10;9APxBJSWH4iq8n0RIxcIu5wvNPmuqCffEY3km6KZfE20ki+J9nKu6CifFp3lLJEkHxYfyvtFV3m3&#10;+EjeCjbgeo3oIq8QH8hLYLNAvCvPEW/LM0RbOU20kKeIpvJE0VieIF6Rx4m/yWOFLo8WTmCTRwkz&#10;xpqgGvQvYL4s7ErCnuH3NDpNPIyeIe5FzxF3oxeIO9FLxK3oFeKP6DXiRvQGsFUsLCRRrJRDpNPz&#10;bv6f5/Ef3fzH1f+2r47Cvr5oSDVG8X45xFXKkq/QefCHfJnuyRfpmXyeShjPUjnjaapszKZI4zGK&#10;Nh4mk/EAKcY9VMu4g2zGzWQ3rgXLQaJILSTqP977/6j0H1f/25qLnnJaTDodMIbIMmgxIYqnR0Vn&#10;7zNTOvVCjl4x+eIT8EXMPTEOzIgpEOkx98Ua8FPMA7EH/A7OQb6BuQLYGkx3RSnTHVHRdFNUM10T&#10;NU2XhNmUK2JNp4XdlCXiTYeF07RfuE27wVawQbhMa4TDtELEmZbAZoGoZZojLKYZwmhKE9VNU0RV&#10;00RRyTRBlDWNEyVMY4UwjRaPYkaL/JhR4ibGK+B8zFhxOmacyIqZIA7HTBQHYqaIX2PSxM6YGWJ7&#10;zByxJWaB2BSzRGyIWSHWxawRGTEbwFbRq5BE8ZkpRPH0tQ3Oni+MDEY8KUuYI0RJM4sy5seG8uZ8&#10;w4vmm4Ya5qsGxXzREGfONfjM5wwNMCZCbmm+Yngb8++Z8wxJ5keGrvD7CP5dzZVFkrm6eM9sEu3N&#10;tUVLc7xINLtFA7NX+MyaiMNogVwd+iqYLw+70rAvCb9Q/m7mdOqEtXYy5Yswc4hE6EIUz/qLznGE&#10;JZ3mIcc8c5YhwhKiePJNK+w3o9tG/CmppNNTZH2Klc6zhEgUJZUQ6dTREiHetbDobHls+NCSb0ix&#10;3DT0s1w1fG65aBhpyTVMsJwzpGGcAzkd+lWYXwe7zbDfCr9t8N9qqSw2W6qL9RaTWGWpLZZY4sVc&#10;i1tMs3jFBIsmRmL8HHJf6FMw3wV2nWH/LvxC+a+DG4h1CzHvIvZD5BDKVUNp5aKhkpJrqK6cM1gw&#10;xkHWlSuGuspNQ0Mlz5CgPDYkKiyaKBEiUaksEpTqoqFiEnWV2kJX4kWc4hYWxSuqK5qohLEUZAH9&#10;A9RwFzXcQg03UEMof3E8cU8VPnGTDRVj0+kqdvoqeh+u3EM9BaK2cl84QEPQBrok5a7ordwUnyg3&#10;xGfKVTFYuSS+VHLFMCVHjFCyxUjlGMgEe8VwZRfmtorPlY2iv5Ih+iirRTdlueisLAWJ4hewU+kp&#10;diijxTZlOpgDlontyjrotomflV/FLuWw2KOcEPuUs+Igch1Wrotjym1xUskTZ1HfJeWhuKE8En8q&#10;T8QDwNbHoqz1oahivSdqWG8Ls/WqqGXNFbWtOcJuzQa/C9WaiXEfdLuE1bpNmKybRE1rhqhqXS3K&#10;W5eLEtalIFEkg4+syeJD6wjRxToVzAZLwVrR1YpPY+se0R2xelizRC/rGdHXekn0t14Xg5B3iDVP&#10;jLQWiLGoZaL1kUizPhGzQDrqWw3dJtS3A3a/or4DqO8QastErEOo6yDq2o/4e6wbYZMhNqOutahr&#10;GXIvQ00VY0MUzx1Z9ARYjfgJhWQZVseGKJ58VwrPXh9DH2NU2ILoEIkcJod4UwqT35LC5c5SKbm7&#10;FCF/LFWQB0pV5GFSlDxGMsoTpVg5TXLIsySfPFeqLy+UEuR0qYW8THpb/kFKAj1Af8hfykuk0fIi&#10;KVWeJ02H/Rz4pcup0gp5rLQW8TbKg6SfEH878uxEvl3Iuwv5d8kJkF+WfpYD0jbZAxsVtoqUIcvS&#10;ajlS+kGuLC2SyyNeaek7OUyaIgvpa/kpfyU/5CHyfZDIfYwhNrO3kAz2GFexy7iUHcaFHGecwzbj&#10;TLYa09hknMzRxm840jieqxjHcAXjKC5jHMnhxuFsAA/lYZwnD+eb4Ko8ki/IX/EZeQxny+P5d/kb&#10;zpQn8wE5jX+VZ/BueQ7vlBfyDnkpb5dX8jY5A2wCP0Peyz/Lh2BzDLYn+aB8lo/IFxnfsBDvBl+S&#10;byHHn1wg57Ew5qOGAn4RxIBawA3qGu/x65hrCzob87g76FNIVFhxPJ8chWfkRUO9mKiwcTgn44xX&#10;pW/BbOMVaYnxsrTaeFHaaDwvbTeek/YYc6SDxmzpiPGYdNx4WDppPCDlGPdIZ407pFzjZum8MQMs&#10;B4lcLyZE8dRcdB8djUmX+hVygo7GhEiXiqNHRd8IH5jSpVKF5HM50z1+ERhNBeww3ecgeM30gN8A&#10;7cD7oAd0AzA/FHZjTXk8yXSHp5tu8mzTdV5ousxLTbm8wpTDP5qyeK3pCK8zHeD1pt28wbQVbMD1&#10;Gs4wrcDcEl5tWsArTXN4mWkmLzZN4/mmKYiTyt+ZJvBU03ieaBrL40xjeKRpNA8BA0E/yL2g7475&#10;LrB7D/Yd4NcO/q0RpzniNTMt5CaI/zryJCBfY+RtjPylCknkB6YQxdPXom+EoW8oh83p0jnkOWfK&#10;50/NIRL5cCHpUnPzVamF+ZzU2nxCest8WOpo3iclmXdLKeYdUj/zVmkwGAkmQJ4K/UzMzzVnSgth&#10;nw6/dPinm/+E/AB6Q9hMc4mwqeaIsK/NFcJGml8IGwz6gRTISdC/i/m3YNca9i3MdwrzF8e5KjrH&#10;SZZ0KbyQE5RkCVE8/T5UeK93MSRa06V2yNHOks99LAU80nKfU0Ga5QEvwbjRco/3WO7yEcstPm65&#10;wSctV/mM5RKfs+TyecsZvmjJ5kuWYyAT7OMLll2ca9nKOZaNfMKSAb/VfMCygndZloFElpVErqn0&#10;5OrKaI5SpnOkMhfjOq6h7OVo5TAblRNsVs6yVbnENuUGxym32a3ksa4U8N+Uh9xAecyNlSfcDLTF&#10;dSfouir3uCfs+ilXeYCSy4OUbP5cycS4jz9TdnF/ZRv3VTbBZh1/pPzInZUV3F5ZBhI5A/yoJPNq&#10;ZQSvUr7llcpsjBnQ/cprEWMd6tmIeragnu3Kdd6JPL+ingOo5zByZ6GG06jlAvgD1/nQPUE9kvU2&#10;l7Ze43LWXK5gzeaK1kywj8tbd3FZ6zYuZd0Emwx+pqzm+6jnNuq5jVoSrSGKZ88bFO55tGFubLpk&#10;Qw6bNZ9bxeZzy9hr3Dz2DDeL/Z0TYvdzw9idXCd2C3ti13Ht2NUcE7uCI2OXcYXYJRwWu5hvWhfw&#10;Yet83odxJ9gIVoKFYCb41rqQUwtJ5LTYEPk8t5D/zbqK3gX8t/eOhJUU3TGptVMND2ND5EmptUOk&#10;/vX26b+9LynK8s9v6P7d26fQGzoz2w3l7Cl8y5bCF23JfMrWnY/YuvI+WxLvtHXiLbb2vM7WklfZ&#10;EnmZrQEvtvl5vi2O59pi+HtbZZ5lC+eZtgKaYbsM9oNV9J1tCk23DaBptg6UZqtPU20mmmILpwO2&#10;HHHMliVO2o6J07bj4owtW5y1nQGXwFk6a7tOubY8umh7TFdtxDdtJTjfVpqf2CI4zF6WyxWSUixv&#10;X77H+ztfGBumGqrgKV1PTeE4UEtNZpPanWuoXbmamsQvqJ24nNqeS6utOExtwgLjI3t7vmfvxLft&#10;SXzN3pUv2Ltzjj2Zj6Orv2HcA3k79BsxvwZ2y2G/2N6K59mb8CyM0yBPgn485r+C3ZewHwi/vvBP&#10;xpgEuSP07TDfAnZN7G9zI3trbmBvynXtLThgb8te6OLs77Fi78I17d34RfiVh/8T7GqoexH2CK4I&#10;qtjL8Ev20lzDXoplezib7BJb7Aa22p9QLXseqfazFG8/QS77UfLYD5NmzySf/RAFwd9APcgvQ/8K&#10;5l+DXWPYvwHfNxGjJWK1Rsx2iP02cnRErs7I2QV0B70g94N+AOY/h90Q2A+D3wj4j7bfpfGINQEx&#10;UxF7MnJMRa405JwOZoBZkGdDPxfzC2C3CPbL4LcC/qsQ50fEy0DcjYi/BXl2IN9u5N0HDoGjkLOg&#10;P4n5HNidg/15+F2E/2XEuYF4NxH3DuLfRZ585CtA3gfgEXgC+Rn0Qj1KknqCwtWzVFq9S2XVJ1RB&#10;NXAlVeIqajjOSSmurpZmWS3DZjUCZyiC6xWSgjoeicP2J+CZyLQLOmQnrEGhJfZYWgwWgQWQv7Az&#10;Dcb8YNh9Afsv7Q/FXHuWmG8/JhaBdLAUcihegf0Vum9/FTQCCXTPnkiH7T0RuzcdBPvBXsgL7U1o&#10;GMYvIX8BPgcDIbeBfWv4tYJ/a3tDamdvQAPs0TTIXgP5a9AQMBTyAuj3YNwLeT/4DWRCDuUvjm8N&#10;5f+6I1sYauCefKjupodqNt1Xb1A+On5HLcvX1ep8Qa3Fp1SNj6gv8x41kTfjjlyuvsOz1c78jfoh&#10;D1G7cQ/cxW/jbo4vpCz3h+9wMBE79D126wfsWgZ27ydV8E71Ke1VH9JBtYAysbtH1FvgGv2k/kHL&#10;1Js0E3KqepuGYOyFWj7C3PvqFeqgXqJ26nlqqZ6hN9ST1EQ9TgnqYWqkHqDX1D30qroDbAarIS+G&#10;fhbmJ8NuNOy/gF9faqt2o45qB0pSm1Oy2pg+VuvTQDVAw1UvjVfd9K3qotlgieqhH1WdNqtB2gmb&#10;/eprqLEpZautKVftRFfUZLqp9qc/1ZF0T52Cns1H79aC3fSzOoe2qNMoQ51IK9SxtFgdQXPUL2ma&#10;OpgmqoNoNBgGBkMeoA6hfuow6q1+RT3VcZQCnxR1KpgOeRb1UWfTp+o8+lxdgBoX0jh1EU0Fc8EP&#10;kNcjbyjfLvW6+EX9A9wCd8Qu9a6YpUbSDLU6TQdpYCrkHtAnYz4ZdsnqDdFTvSYmqTvFFHWHSAPT&#10;wUzIoXjFceI8hZ+H1QypcZdF37hW/HFcJ+4V15V7xHXn7nEp/FFcD+4S15Pfx9gJcse4bvx2XBdu&#10;H/cet4t7h9vEtebWcU3ZFRdFI+NyxNi4k2JCXLaYiDE17rSYFHcO4+ViqX0Man/+1tloWB/fiNfH&#10;v8lr49vxqvhOvDT+Q54fn8Iz43vz5Pi+PDa+Hw/FOAByb+i7YT4Jdp3i3+KO8OsA/47xf4PshV7F&#10;vAI7GfbV4RcJ/5cQJxLxqiOujPgK8qjI50Xev4FQ/j60Pn4grY0fTqvix9HS+Em0ID6NZsbPpMnx&#10;39PY+Nk0FOMAyL2h74b5JNh1gn1H+HWAf8f4rpA7Qd8O881hlwj7RvB7Ff4NEedVxGtE86FfivlV&#10;sFsL+/XwC+UvjjPSCU8lMy83bHKmsAdYQDVnD45w9mR29ubHjo+5wPEJ5zv6c55jAN91DASf43oI&#10;9MMwPxJ2o2A/Gn5j4D8WccZyfzDcOY6/dn7NU50TeaZzKs92pvE85wxe4PyeFznncbpzKS9xrsX4&#10;Ey927obuIOaO8VznaZ7lvMjTndd5ivNPnuC8z6OdT3iok6WBzpLSx84IqZuzovSes4rU1vmS1MhZ&#10;Q/I6Y6QYp0Uq64yVChy1pRyHXdrpUKXF4FvwFeRPoe/qiJXaO8xSU4dRqu+oLnkcVSW74wXJ7Cgv&#10;1XCUlqo6wqSKDoNUxvGQSzjymRw3+Wn8FX4Uf47vx2fzvfgjnBe/j+/G/8x/xm8CP4L50E3mgvjh&#10;sOvDBkcnDne8yRGOBvyCQ+eqDidHOVSOdtjY7KjNscAG2e5wsOrwYgxArscWxxsc4+gAu+6gP/iC&#10;ZfTX6BjHJsckVhzTuJZjFnzms9ORzppjBQcda/hlx3pu5NjCbRy7+EPHfu7ryOShjt95ouMEf+84&#10;xcsdOfyT4wwfdJzlM45z2LezXNZ5lo3OHPai1685s7mNM4s/cB7l3s5MHoB9GOzcx18696Dnu8BO&#10;HuL8mb9w7uBBzu3cz7mNk51buQqQsHd5js38h2MTX3Zs4HOOdXwKNWU5VvFRx3LOdCxF3kW83zGX&#10;96H2vVjDr47JGEfzAawv09GPjzu6oa53+aqjFWIlsHDW5QpON+qrhbMkcyPnS/yOszJqq8CjnOVw&#10;jsrypkKK57tzn8Lnpm7wuOqR19WANFdDjK+R29WYHK4EsgEziHQ1Ak/oJVdJruaqxFVd1bmyS+GK&#10;rngu6/JxKdfLzK4EfuJszvecb/FN57t8yfkBn3Z25aPO7rzXmczbcL8tKaQsb8ea9oEjzjJ8wlmK&#10;zzjD+byT4POErjgL6KrzNsZcuuw8RBecG+ms83vKdg6kI872tN8ZoJ3OGvTQmSueOM8Ig+u0INcp&#10;EeY6KUpgLOXKEWVc50RZ10URWldxPEuKfv+66Erh3WCzK5l/dHXnJa6uPNeVxNNdnXiSqz2Pd7Xk&#10;Ua5EHuZqwF+4/DzQFcf9XTH8iasy93WF88euAvrYdRnsB6uoj2sK9XYNoF6uDtTTVZ9SXCbq7gqn&#10;+VjTD64ssdp1TKxxHRdrXdkiw3VGrHNdAmdpnes6bXDl0WbXY9rmIt7lKsH7XaX5iCuCT7nK8sVC&#10;iucMhf75T+jzq5WhlmGT28Qb3R5e536F17pf5x/dzXmlux3/4O7Ii91JPM/dnWe5e3Gauy+nuj/l&#10;se7PeJh7IA9yD+K+GHtA/tA9gDthrj1sWrl7czN3Cie4P+JX3B9wXfe77Ec8r7sF25HD7HZyTXc9&#10;rupO5AruNlwSeQywK3B9xDexJxewN78Xgu+c6MFtkI+ePHSV4aeuUizcJTjMLXEJt+DS7icU4S6g&#10;cu5bVN59CWSDw1TBvZcquX+myu7NVNW9liLdy6mmezGZ3HMp1j2T4txp5HFPpoB7Ir3s/poau8fR&#10;G+6x1Ba8D3pA19+dSkNhN849mya702mGew3Nd2+ndPd+Wu7OotXuC7TWfZvWuR/TBncp9PBFDvVy&#10;jPsijXCfpCGoYyDq6OfeSb3cW6kbavnAvZE6ujfQW6C1exO1cG9B3m3UBDaJ7l/pdfdvlOA+hvEs&#10;dNcxV0At3cxvuctzR/dL/IE7hru5a3Fvdzz3d7t4iNvLo9waj8M4AXuYCt1kzE112/lbdyz2zARq&#10;gIo8BT37xp1PofqK4/4K/Vs2Mx8xvKXNo3baYmqjLaOW2nJqpq3AuIJa47oldM20JdRQW0Q67Iza&#10;LKqgfUdCm0b3vGl01TuNTnun02HvDPrFO5u2eOfTGm86LfWuoHneDJru3UaTvHtpovcgTfAeoa+9&#10;WeAUrs9Al0tTvBdgc5kWe2/QZu9t2uu9Q1neu3TZm0f53nsUrj2gytpjkjUD19YkdmolWdfKch3t&#10;Ba6vvcSvaDK/plm5kRYPfKAx5Lb8qvYB5nrDZhBsR7JPm8Ae7Vu2a3PYpC3ll7Q1XF7bzKzt5Hve&#10;fXzFe5hPeI/zXu8p3uA9x4u8F3iy9zIP8V7jZO91buO9wfW8f7AdYyTkUt6r/MBzia96cvmk5zQf&#10;8Bzn7Z5M3uDZz6s9v/Ayzw5e6NnCsz3r+DvPKv7Ws5QneebzBM9MHueZymM8E3iU5yse6fmCR3g+&#10;5eGeHqALrlvzV54GsLFxqqcS/Aj++TTbc40WeM7SEs8JWuE5Sms8mbTBc4i2YNzqOULbPcfAKZAL&#10;+Qpt9DygDE9pXuOJAnbg4bWeIGcg9npPAm/0vMFbkGu7523e6enEvyL3QQ/ebXl68gnPx3zZM5AL&#10;PEOZvSO5kncMG73j2eWdwA29E7mdN5VTvJN4GJgLtkJ3EvN53tEstBFcVhvKL2qDuab2GZu1flxL&#10;64W+dwdJoDP28V22ah2wD29zVexVuNaKH3hb8GXvm5zpbcoZ3gSe7X2Nx3vxPPf+jft5/dzL68U+&#10;OLir18ZJXgt39tbk97xVuZO3HL/rDcP1A/rAe526ebPpY+9u+sK7nMbhbE7yTsD5wu9w3kGU7u1L&#10;P3q74Yx2xll9mzK9remUtzld8jajO94m9NibSGFaEyqnNaWq2psUrbWiWK0dObSO5NOSqJ6WQq9q&#10;/eh1bRC9oQ2jFtpo3CPfUFttKu6fmRS6j4rjPi36HCytp/ANLYVztWTOQj9/07ryL+jpNq0Tb9Da&#10;849aS/5BS+TFWgOer/l5jhbHs7QYnqFV5ulaOE/TCmiadhnspzRtFZhC32oDaKrWgSZr9WmSZqKJ&#10;Wjjt1XLEES1LZGnHRLZ2XJzUssUp7Qy4BM7Sae065Wh5dA735UWN+LpWgu9opfmBFsGkl+XShRTP&#10;52D0X289XsdbD4uhoS+SX/FZuL7PyUFfXXb7EjnO14pjfW9zjO89jvJ14cq+bhzhQzW+HvxY78l3&#10;9B58SU/mE3pX3q+/zz/pHXiF3pq/15vw13oDHqq/zv30FtxFf4vb6J34Vb0Le/RurMCnGnbgCXbg&#10;CZ5A8VilVS/FRl3i6vozqqo/pMp6HlXSb1IF/Qo4B05RRT2LXtCPUBX9IEXpO8msbyBVX0mavpjq&#10;6XOpsT6D7PpEaqrXozf1ALXUdWqje+kt3UPvYuyi+2iM3pSW6u/TXn0AXda/oSf6PCrvy6Bo3x6y&#10;+/A+0pdLuu8aBX13qa7vEdX3MTfwlUZvKnGoRy+hR9V80ehFNS7nq8jhvlLohYFv6QV0Tv+DDunn&#10;6TfUfBC179Pz6Vf9Me3CurbrpdGfcrxRr8RH9Wi+ptfiPN0O33j008FlQEVQxRfHVX125KgNYgvz&#10;pesXaLF+lhahBwv0EzRP/51m6AcoVd9No/St9IW+iT7R11MPfR11xdgZfemgb6S2+hZqruMTFr16&#10;Xf+VEuCToB+iRPSwqX4Mc9nUXs+Fz3Xqp9+lIfp9xHtM4/UniP2YvtUfIc8Dmq3fo/n6n7QQa1qs&#10;X6VQPcVxd64s/HbfxtDSX5Fb+qO5hd/Ob/r93Mz/Gjfxt+AEf0d+1d+NX/Z/wnX8Q1n3j2enP41t&#10;/rls9v/ANfzruIp/O0f49zH7j/Jj3wm+7zvJd32n+Ca47DvNx8FuXK+BfjbmU33HeaTvdx7kO8If&#10;+zI5xXeQu/r2cZJvD3/g24VxB3fxbYNuC3f3bYTNWh7sW8lTfQv5B98M3uFL5aO+UXzNNxD58Nu5&#10;vzO/5G/LJn8Tru1/mVV/HY736+zwu4AKakG2QC+j7ijUXZGj/OFc3v+QDP4bdMuXQyd9h6iUfwyV&#10;8X9FZf0jqLx/OFUClUFVyJHQ18S81T+ZHP7vyedfRvX9m6mhfzc19mN//Sepmf8Svem/TS38j6gl&#10;4od6Whx75incs2qGG/7L4qC/Fe/34xPQj6epvzvv8qfwDn8P3urvyZsxboS8Dvu31t+Ff/S/x6v8&#10;7/BKf2te4W/KY/1RdNafIy76T4or/mxxDeN1/2lxw38OFM+brBzUHvpNoC3e+lYNpnA4EMFkfhro&#10;zg8DH3FB4EPQFwzhe4FxnBdI4z8D8/lWYCVfD2ziK4HdfD6QyTmBU3wicImPBG7z/sBD3hWQpC2B&#10;stLaQFVpWUCWFgQs0pyAVZoZiJW+DdSSvgFDQW/QEfoEzAcDJik+YJQsgWipeqCG9GIgUqoI//KB&#10;KlK5QEVQHtcR0JWSKgdKwEZI1sBjrhf4k9sErnD3QA5/HjjKkwK/8MLARl4bWM47AvNQTxofDYzn&#10;Y4FRnBUYhjoHgwGgH+Te0Cdj/kM+EOjAOwMteH3gNU4P+DgtYOPhgeq8JvA7ZQQyaX3gN9oYOEib&#10;AwdoK653QZ8ZyKVTgT/oUqCAbgWe0f0A/lorWJpLBiO4XLAsVy0kBX35gH4PdKFjga4Yu9HRQDIt&#10;C0yiJYEptBgsBPMhDwqk0GeY/wx2nwWS6PNAZ5oTqIu5OrAJUjrGpZBD8YrjLIf+h0boPHhxHkYG&#10;L9CI4G0aHnxMQ4MleUjwBf48WIMHBGO5b9DFPYN1+MNgI3432JzbBNtzk+B73CDYhfVgN66NM1Tz&#10;r/MUjh5EgljgRV/qB8tw42ApfiMYzq2CDF/BbYPPqF3wCXhEbYP3qFXwDr0ZvEavB3PJH/yN5OA6&#10;ahrsQ28Ee1HzYE9qCdrg+p3gJ9Q5OIg+DA6j5OAY6h1MpX7B72hAcD4NCi6nIcEtNCy4F+vIotB6&#10;+gX38SfBA/xp8DeMmVjHUW4afMiJwcecABqBhpBrQB8VPAx+4+qwrxnci7Ut4FeD81D7XH4dY9Pg&#10;fA7FK459KHqm1KhzWTwLtuKnwU78KNiVHwS78z30NS/Yg+8Ee/JNjNchX0XPL6H3F7EH54Pv8Llg&#10;az4bbMpbglFUsU6OeLHOSRFZJ1tUx1ijzmlRs845jP9vz5T/9v9hQn+fXqnwN8GvDErUPmGJuijM&#10;Uc9ETNSLJEfZqXpUfaoW1YJeiOpMZaN6U3jUYHoWOZoKIifRzcjv6ELkHDoRuYAORi6mHWA9WBG5&#10;kBZFzqfZkbNpWuR0mhiZSqMjR9GXkYOof+QY6hU5lT7CXOfIRdQ+chk1j1xFr0auJV/kBqob+Tu9&#10;EnmTXosM44TIl7hJpJ2bRr7MzSLbgGQwEvL3nBi5nhtH/vY/7JtdSBZREIZ9zyxihVSYxZmdpUiT&#10;yoguNMUIb8qbSiokiJCggtArgxQJ+gPBjEr686YLP8rUL620TDKt1EpLzZ8yDcuPxFLTQNNIwcxO&#10;FiQkBEJ3Ljzs7uzCwM57Zg9n96UN3E2RbFnhvMxaw5ushRMstvx5hBZwK/nxfZrHWeTLJ8mHzSo0&#10;b6dRvZIGtTf16A/Ko6tVk3arCp2qruvdKkOHqCqdhFf6Ijp1AXp1GT7rKozoBozrVnizB77cCX/u&#10;gfAnBPIAVvEgQnkI6/kLosw+2pzv4H7Ech/2cTfiuQMJ3IZEfoFDXIMjXI7jXIwUzkMqZ+IEn0Ma&#10;pxiS4DJc4TPI4ctw8zXk8S3c4BIU8kMU8WPc5aco4zqUcwOecBNq+CUauRkthjeGDpOjy8R7uR79&#10;XIshrsYwV2KUy/Dd5IR9E5adA287E7Nt40+xk0ytkxBgHzWkmdqfNxrINOQhyC42VBhqp/FVxohq&#10;Yvs12v540YJNNCwk9PefGtaM+mbUN031TXad/e0omtz1pnLguYwOAynaK8JJxVpnt1rimJmr41Zj&#10;Uq0G5Z3qkwH1XhR5xI9eSxDVyWZ6JIn0QE5TiWRTkVRQgXgoX8YoVxwrSyItl+y1jhmSzfEBE4sz&#10;1/aYe3ZJJcVILm2RdIqSZAqXrbRCgmmpaGLxofkyrGZJtxq1G9RHu0g12xdUqem2z+10tNmX0GVG&#10;45BdhnG7EXOkC4tkHAHCarWEqQjZqTbKYbVNslWsNKk48aKDYtYaZT+dEhdlSDy5JIzcJk+htKt7&#10;ckdVyln1TBJUo8SoFlmn2iVQdcpc1SvfMCB9+CpvMSb1IKcSPk4pfJ3b8HPyoZ2rWO5k4Oczm/ot&#10;OnVN/tUDZmrxv2sxYWb2+gEAAP//AwBQSwECLQAUAAYACAAAACEAv1ec5QwBAAAVAgAAEwAAAAAA&#10;AAAAAAAAAAAAAAAAW0NvbnRlbnRfVHlwZXNdLnhtbFBLAQItABQABgAIAAAAIQA4/SH/1gAAAJQB&#10;AAALAAAAAAAAAAAAAAAAAD0BAABfcmVscy8ucmVsc1BLAQItABQABgAIAAAAIQBrTFfWuQUAAPsW&#10;AAAOAAAAAAAAAAAAAAAAADwCAABkcnMvZTJvRG9jLnhtbFBLAQItABQABgAIAAAAIQBPoa7FugAA&#10;ACEBAAAZAAAAAAAAAAAAAAAAACEIAABkcnMvX3JlbHMvZTJvRG9jLnhtbC5yZWxzUEsBAi0AFAAG&#10;AAgAAAAhAI+8CSjhAAAACgEAAA8AAAAAAAAAAAAAAAAAEgkAAGRycy9kb3ducmV2LnhtbFBLAQIt&#10;ABQABgAIAAAAIQAk4C2EvyIAAOI8AAAUAAAAAAAAAAAAAAAAACAKAABkcnMvbWVkaWEvaW1hZ2Ux&#10;LndtZlBLBQYAAAAABgAGAHwBAAARL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0" o:spid="_x0000_s1040" type="#_x0000_t75" alt="37-1" style="position:absolute;left:-73;top:425;width:3893;height:5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honAnDAAAA3QAAAA8AAABkcnMvZG93bnJldi54bWxET89rwjAUvg/8H8IbeJtJRaV0Rpmi6EAP&#10;Vg87Ppq3tqx5KU3U9r9fDoMdP77fy3VvG/GgzteONSQTBYK4cKbmUsPtun9LQfiAbLBxTBoG8rBe&#10;jV6WmBn35As98lCKGMI+Qw1VCG0mpS8qsugnriWO3LfrLIYIu1KaDp8x3DZyqtRCWqw5NlTY0rai&#10;4ie/Ww2fu1NIDulm/zVLe3Wi+XBOkkHr8Wv/8Q4iUB/+xX/uo9EwVYu4P76JT0Cuf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GicCcMAAADdAAAADwAAAAAAAAAAAAAAAACf&#10;AgAAZHJzL2Rvd25yZXYueG1sUEsFBgAAAAAEAAQA9wAAAI8DAAAAAA==&#10;">
                <v:imagedata r:id="rId2" o:title="37-1" cropright="20388f"/>
              </v:shape>
              <v:group id="Group 111" o:spid="_x0000_s1041" style="position:absolute;left:2119;top:479;width:579;height:422" coordorigin="6397,672" coordsize="579,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GNUScUAAADdAAAADwAAAGRycy9kb3ducmV2LnhtbESPQYvCMBSE74L/ITzB&#10;m6ZVFKlGEdld9iCCdWHx9miebbF5KU22rf9+Iwgeh5n5htnselOJlhpXWlYQTyMQxJnVJecKfi6f&#10;kxUI55E1VpZJwYMc7LbDwQYTbTs+U5v6XAQIuwQVFN7XiZQuK8igm9qaOHg32xj0QTa51A12AW4q&#10;OYuipTRYclgosKZDQdk9/TMKvjrs9vP4oz3eb4fH9bI4/R5jUmo86vdrEJ56/w6/2t9awSxaxvB8&#10;E56A3P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RjVEnFAAAA3QAA&#10;AA8AAAAAAAAAAAAAAAAAqgIAAGRycy9kb3ducmV2LnhtbFBLBQYAAAAABAAEAPoAAACcAwAAAAA=&#10;">
                <v:rect id="Rectangle 112" o:spid="_x0000_s1042" style="position:absolute;left:6397;top:672;width:579;height:4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czMcA&#10;AADdAAAADwAAAGRycy9kb3ducmV2LnhtbESPW2sCMRSE3wv+h3CEvtWsC7WyNStisVTog5eW6tth&#10;c/aCm5MlSXX9941Q8HGYmW+Y2bw3rTiT841lBeNRAoK4sLrhSsHXfvU0BeEDssbWMim4kod5PniY&#10;Yabthbd03oVKRAj7DBXUIXSZlL6oyaAf2Y44eqV1BkOUrpLa4SXCTSvTJJlIgw3HhRo7WtZUnHa/&#10;RoGrxi/rz+/2GTfHw4Hepu+r8sco9TjsF68gAvXhHv5vf2gFaTJJ4fYmPgGZ/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dvnMzHAAAA3QAAAA8AAAAAAAAAAAAAAAAAmAIAAGRy&#10;cy9kb3ducmV2LnhtbFBLBQYAAAAABAAEAPUAAACMAwAAAAA=&#10;" strokecolor="#5a5a5a" strokeweight="1.5pt"/>
                <v:rect id="Rectangle 113" o:spid="_x0000_s1043" style="position:absolute;left:6445;top:688;width:486;height:37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cj9MUA&#10;AADdAAAADwAAAGRycy9kb3ducmV2LnhtbESP3WoCMRSE7wu+QzhC72p2rSy6NYoKRSl44c8DHDan&#10;m203J2sSdfv2TaHg5TAz3zDzZW9bcSMfGscK8lEGgrhyuuFawfn0/jIFESKyxtYxKfihAMvF4GmO&#10;pXZ3PtDtGGuRIBxKVGBi7EopQ2XIYhi5jjh5n85bjEn6WmqP9wS3rRxnWSEtNpwWDHa0MVR9H69W&#10;Aa23h9nXKpi99HnI9x/FbLK9KPU87FdvICL18RH+b++0gnFWvMLfm/QE5O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VyP0xQAAAN0AAAAPAAAAAAAAAAAAAAAAAJgCAABkcnMv&#10;ZG93bnJldi54bWxQSwUGAAAAAAQABAD1AAAAigMAAAAA&#10;" filled="f" stroked="f">
                  <v:textbox inset="0,0,0,0">
                    <w:txbxContent>
                      <w:p w:rsidR="003B5A2A" w:rsidRPr="00E04A3C" w:rsidRDefault="003B5A2A" w:rsidP="00E04A3C">
                        <w:pPr>
                          <w:spacing w:line="168" w:lineRule="auto"/>
                          <w:rPr>
                            <w:rFonts w:cs="B Nazanin Outline"/>
                            <w:color w:val="595959"/>
                            <w:sz w:val="38"/>
                            <w:szCs w:val="38"/>
                          </w:rPr>
                        </w:pPr>
                        <w:r w:rsidRPr="00E04A3C">
                          <w:rPr>
                            <w:rFonts w:cs="B Nazanin Outline" w:hint="cs"/>
                            <w:color w:val="595959"/>
                            <w:sz w:val="38"/>
                            <w:szCs w:val="38"/>
                            <w:rtl/>
                          </w:rPr>
                          <w:t>38</w:t>
                        </w:r>
                      </w:p>
                    </w:txbxContent>
                  </v:textbox>
                </v:rect>
              </v:group>
              <v:rect id="Rectangle 114" o:spid="_x0000_s1044" style="position:absolute;left:3841;top:518;width:1087;height:62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Aic8MA&#10;AADdAAAADwAAAGRycy9kb3ducmV2LnhtbESP3WoCMRSE74W+QziF3mnSpYhsjVIKghZvXH2Aw+bs&#10;D01OliR117dvBMHLYWa+YdbbyVlxpRB7zxreFwoEce1Nz62Gy3k3X4GICdmg9UwabhRhu3mZrbE0&#10;fuQTXavUigzhWKKGLqWhlDLWHTmMCz8QZ6/xwWHKMrTSBBwz3FlZKLWUDnvOCx0O9N1R/Vv9OQ3y&#10;XO3GVWWD8j9Fc7SH/akhr/Xb6/T1CSLRlJ7hR3tvNBRq+QH3N/kJyM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UAic8MAAADdAAAADwAAAAAAAAAAAAAAAACYAgAAZHJzL2Rv&#10;d25yZXYueG1sUEsFBgAAAAAEAAQA9QAAAIgDAAAAAA==&#10;" filled="f" stroked="f">
                <v:textbox style="mso-fit-shape-to-text:t" inset="0,0,0,0">
                  <w:txbxContent>
                    <w:p w:rsidR="003B5A2A" w:rsidRPr="00E04A3C" w:rsidRDefault="003B5A2A" w:rsidP="00E04A3C">
                      <w:pPr>
                        <w:rPr>
                          <w:rFonts w:cs="B Zar"/>
                          <w:color w:val="595959"/>
                          <w:sz w:val="16"/>
                        </w:rPr>
                      </w:pPr>
                      <w:r w:rsidRPr="00E04A3C">
                        <w:rPr>
                          <w:rFonts w:cs="B Zar" w:hint="cs"/>
                          <w:color w:val="595959"/>
                          <w:sz w:val="16"/>
                          <w:rtl/>
                        </w:rPr>
                        <w:t xml:space="preserve">ترکیبهای تجاری </w:t>
                      </w:r>
                    </w:p>
                  </w:txbxContent>
                </v:textbox>
              </v:rect>
              <v:oval id="Double Bracket 3" o:spid="_x0000_s1045" style="position:absolute;left:837;top:407;width:610;height:5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7LmMcA&#10;AADdAAAADwAAAGRycy9kb3ducmV2LnhtbESPQWvCQBSE7wX/w/IKvRTdaFFLzEZEa+mlh6g95PbI&#10;PpPQ3bchu9X4791CocdhZr5hsvVgjbhQ71vHCqaTBARx5XTLtYLTcT9+BeEDskbjmBTcyMM6Hz1k&#10;mGp35YIuh1CLCGGfooImhC6V0lcNWfQT1xFH7+x6iyHKvpa6x2uEWyNnSbKQFluOCw12tG2o+j78&#10;WAWfxk3L5/d58VKWb/vlzhB/SVLq6XHYrEAEGsJ/+K/9oRXMksUcft/EJyDz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Ney5jHAAAA3QAAAA8AAAAAAAAAAAAAAAAAmAIAAGRy&#10;cy9kb3ducmV2LnhtbFBLBQYAAAAABAAEAPUAAACMAwAAAAA=&#10;" strokecolor="#bfbfbf" strokeweight="2.25pt">
                <v:textbox inset="0,0,0,0">
                  <w:txbxContent>
                    <w:p w:rsidR="003B5A2A" w:rsidRPr="00EE069A" w:rsidRDefault="003B5A2A" w:rsidP="00E61032">
                      <w:pPr>
                        <w:pStyle w:val="Header"/>
                        <w:jc w:val="center"/>
                        <w:rPr>
                          <w:rFonts w:cs="B Traffic"/>
                          <w:b w:val="0"/>
                          <w:bCs w:val="0"/>
                          <w:sz w:val="24"/>
                        </w:rPr>
                      </w:pPr>
                      <w:r w:rsidRPr="00EE069A">
                        <w:rPr>
                          <w:rFonts w:cs="B Traffic"/>
                          <w:b w:val="0"/>
                          <w:bCs w:val="0"/>
                          <w:sz w:val="24"/>
                        </w:rPr>
                        <w:fldChar w:fldCharType="begin"/>
                      </w:r>
                      <w:r w:rsidRPr="00EE069A">
                        <w:rPr>
                          <w:rFonts w:cs="B Traffic"/>
                          <w:b w:val="0"/>
                          <w:bCs w:val="0"/>
                          <w:sz w:val="24"/>
                        </w:rPr>
                        <w:instrText xml:space="preserve"> PAGE   \* MERGEFORMAT </w:instrText>
                      </w:r>
                      <w:r w:rsidRPr="00EE069A">
                        <w:rPr>
                          <w:rFonts w:cs="B Traffic"/>
                          <w:b w:val="0"/>
                          <w:bCs w:val="0"/>
                          <w:sz w:val="24"/>
                        </w:rPr>
                        <w:fldChar w:fldCharType="separate"/>
                      </w:r>
                      <w:r w:rsidR="005D6DCE">
                        <w:rPr>
                          <w:rFonts w:cs="B Traffic"/>
                          <w:b w:val="0"/>
                          <w:bCs w:val="0"/>
                          <w:noProof/>
                          <w:sz w:val="24"/>
                          <w:rtl/>
                        </w:rPr>
                        <w:t>25</w:t>
                      </w:r>
                      <w:r w:rsidRPr="00EE069A">
                        <w:rPr>
                          <w:rFonts w:cs="B Traffic"/>
                          <w:b w:val="0"/>
                          <w:bCs w:val="0"/>
                          <w:noProof/>
                          <w:sz w:val="24"/>
                        </w:rPr>
                        <w:fldChar w:fldCharType="end"/>
                      </w:r>
                    </w:p>
                    <w:p w:rsidR="003B5A2A" w:rsidRPr="00EE069A" w:rsidRDefault="003B5A2A" w:rsidP="00E61032">
                      <w:pPr>
                        <w:jc w:val="center"/>
                        <w:rPr>
                          <w:rFonts w:cs="B Traffic"/>
                        </w:rPr>
                      </w:pPr>
                    </w:p>
                  </w:txbxContent>
                </v:textbox>
              </v:oval>
            </v:group>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02C" w:rsidRPr="00B01758" w:rsidRDefault="00E8702C" w:rsidP="00E8702C">
    <w:pPr>
      <w:pStyle w:val="Header"/>
      <w:tabs>
        <w:tab w:val="clear" w:pos="4153"/>
        <w:tab w:val="clear" w:pos="8306"/>
        <w:tab w:val="left" w:pos="1898"/>
        <w:tab w:val="left" w:pos="4431"/>
      </w:tabs>
      <w:rPr>
        <w:szCs w:val="22"/>
        <w:rtl/>
      </w:rPr>
    </w:pPr>
    <w:r>
      <w:rPr>
        <w:noProof/>
        <w:lang w:bidi="ar-SA"/>
      </w:rPr>
      <w:drawing>
        <wp:anchor distT="0" distB="0" distL="114300" distR="114300" simplePos="0" relativeHeight="251678720" behindDoc="1" locked="0" layoutInCell="1" allowOverlap="1" wp14:anchorId="5C3724E1" wp14:editId="4A8EB1A4">
          <wp:simplePos x="0" y="0"/>
          <wp:positionH relativeFrom="column">
            <wp:posOffset>3321685</wp:posOffset>
          </wp:positionH>
          <wp:positionV relativeFrom="paragraph">
            <wp:posOffset>-90170</wp:posOffset>
          </wp:positionV>
          <wp:extent cx="3769995" cy="319405"/>
          <wp:effectExtent l="0" t="0" r="1905" b="4445"/>
          <wp:wrapNone/>
          <wp:docPr id="1698" name="Picture 1698" descr="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3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69995" cy="3194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114300" distR="114300" simplePos="0" relativeHeight="251677696" behindDoc="0" locked="0" layoutInCell="1" allowOverlap="1" wp14:anchorId="5F41BB9D" wp14:editId="77C76A78">
              <wp:simplePos x="0" y="0"/>
              <wp:positionH relativeFrom="column">
                <wp:posOffset>6079490</wp:posOffset>
              </wp:positionH>
              <wp:positionV relativeFrom="paragraph">
                <wp:posOffset>-100965</wp:posOffset>
              </wp:positionV>
              <wp:extent cx="387350" cy="323850"/>
              <wp:effectExtent l="19050" t="20955" r="22225" b="17145"/>
              <wp:wrapNone/>
              <wp:docPr id="1697" name="Oval 16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350" cy="323850"/>
                      </a:xfrm>
                      <a:prstGeom prst="ellipse">
                        <a:avLst/>
                      </a:prstGeom>
                      <a:solidFill>
                        <a:srgbClr val="FFFFFF"/>
                      </a:solidFill>
                      <a:ln w="28575" algn="ctr">
                        <a:solidFill>
                          <a:srgbClr val="BFBFBF"/>
                        </a:solidFill>
                        <a:round/>
                        <a:headEnd/>
                        <a:tailEnd/>
                      </a:ln>
                    </wps:spPr>
                    <wps:txbx>
                      <w:txbxContent>
                        <w:p w:rsidR="00E8702C" w:rsidRPr="00EE069A" w:rsidRDefault="00E8702C" w:rsidP="00E8702C">
                          <w:pPr>
                            <w:pStyle w:val="Header"/>
                            <w:jc w:val="center"/>
                            <w:rPr>
                              <w:rFonts w:cs="B Traffic"/>
                              <w:b w:val="0"/>
                              <w:bCs w:val="0"/>
                              <w:sz w:val="24"/>
                            </w:rPr>
                          </w:pPr>
                          <w:r w:rsidRPr="00EE069A">
                            <w:rPr>
                              <w:rFonts w:cs="B Traffic"/>
                              <w:b w:val="0"/>
                              <w:bCs w:val="0"/>
                              <w:sz w:val="24"/>
                            </w:rPr>
                            <w:fldChar w:fldCharType="begin"/>
                          </w:r>
                          <w:r w:rsidRPr="00EE069A">
                            <w:rPr>
                              <w:rFonts w:cs="B Traffic"/>
                              <w:b w:val="0"/>
                              <w:bCs w:val="0"/>
                              <w:sz w:val="24"/>
                            </w:rPr>
                            <w:instrText xml:space="preserve"> PAGE   \* MERGEFORMAT </w:instrText>
                          </w:r>
                          <w:r w:rsidRPr="00EE069A">
                            <w:rPr>
                              <w:rFonts w:cs="B Traffic"/>
                              <w:b w:val="0"/>
                              <w:bCs w:val="0"/>
                              <w:sz w:val="24"/>
                            </w:rPr>
                            <w:fldChar w:fldCharType="separate"/>
                          </w:r>
                          <w:r w:rsidR="003B5A2A">
                            <w:rPr>
                              <w:rFonts w:cs="B Traffic"/>
                              <w:b w:val="0"/>
                              <w:bCs w:val="0"/>
                              <w:noProof/>
                              <w:sz w:val="24"/>
                              <w:rtl/>
                            </w:rPr>
                            <w:t>28</w:t>
                          </w:r>
                          <w:r w:rsidRPr="00EE069A">
                            <w:rPr>
                              <w:rFonts w:cs="B Traffic"/>
                              <w:b w:val="0"/>
                              <w:bCs w:val="0"/>
                              <w:noProof/>
                              <w:sz w:val="24"/>
                            </w:rPr>
                            <w:fldChar w:fldCharType="end"/>
                          </w:r>
                        </w:p>
                        <w:p w:rsidR="00E8702C" w:rsidRPr="00EE069A" w:rsidRDefault="00E8702C" w:rsidP="00E8702C">
                          <w:pPr>
                            <w:jc w:val="center"/>
                            <w:rPr>
                              <w:rFonts w:cs="B Traffic"/>
                            </w:rPr>
                          </w:pP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1697" o:spid="_x0000_s1046" style="position:absolute;left:0;text-align:left;margin-left:478.7pt;margin-top:-7.95pt;width:30.5pt;height:2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lAFIwIAAEIEAAAOAAAAZHJzL2Uyb0RvYy54bWysU9tu2zAMfR+wfxD0vjoXtMmMOkXXLsOA&#10;ri3Q7QMYWbaFyaJGKXG6rx8lJ71sexpmAwIpUUfkOeT5xb63YqcpGHSVnJ5MpNBOYW1cW8lvX9fv&#10;llKECK4Gi05X8lEHebF6++Z88KWeYYe21iQYxIVy8JXsYvRlUQTV6R7CCXrt+LBB6iGyS21REwyM&#10;3ttiNpmcFQNS7QmVDoF3r8dDucr4TaNVvGuaoKOwleTcYl4pr5u0FqtzKFsC3xl1SAP+IYsejONH&#10;n6CuIYLYkvkDqjeKMGATTxT2BTaNUTrXwNVMJ79V89CB17kWJif4J5rC/4NVt7t7EqZm7c7eL6Rw&#10;0LNKdzuwIm8wP4MPJYc9+HtKFQZ/g+p7EA6vOnCtviTCodNQc1bTxGfx6kJyAl8Vm+EL1owN24iZ&#10;qn1DfQJkEsQ+K/L4pIjeR6F4c75czE9ZN8VH89l8yXZ6AcrjZU8hftLYi2RUUltrfEicQQm7mxDH&#10;6GNUzh+tqdfG2uxQu7myJLjeSq7zd3ggvAyzTgyVnC1PF6dSgG251VWk/MqruPAS7sM6/X+DI9y6&#10;mjODMvH28WBHMHa0uT7rDkQm7kYN4n6zz0otEmbidYP1IzNLOLY1jyEbHdJPKQZu6UqGH1sgLYX9&#10;7Fid1P9Hg47G5miAU3x1LEyMzlUcJ2XrybQdY09zyQ4vWcPGZHKf8zgkzI2aFToMVZqEl36Oeh79&#10;1S8AAAD//wMAUEsDBBQABgAIAAAAIQAQ7kPw4AAAAAsBAAAPAAAAZHJzL2Rvd25yZXYueG1sTI9N&#10;T8MwDIbvSPyHyEhc0JaWUbaVuhMCxo3DPjj0ljWmrUicqsm28u/JTnC0/ej18xar0RpxosF3jhHS&#10;aQKCuHa64wZhv1tPFiB8UKyVcUwIP+RhVV5fFSrX7swbOm1DI2II+1whtCH0uZS+bskqP3U9cbx9&#10;ucGqEMehkXpQ5xhujbxPkkdpVcfxQ6t6emmp/t4eLcKHcWl1955tZlX1tp6/GuJPSYi3N+PzE4hA&#10;Y/iD4aIf1aGMTgd3ZO2FQVhm84eIIkzSbAniQiTpIq4OCLMsBVkW8n+H8hcAAP//AwBQSwECLQAU&#10;AAYACAAAACEAtoM4kv4AAADhAQAAEwAAAAAAAAAAAAAAAAAAAAAAW0NvbnRlbnRfVHlwZXNdLnht&#10;bFBLAQItABQABgAIAAAAIQA4/SH/1gAAAJQBAAALAAAAAAAAAAAAAAAAAC8BAABfcmVscy8ucmVs&#10;c1BLAQItABQABgAIAAAAIQDzDlAFIwIAAEIEAAAOAAAAAAAAAAAAAAAAAC4CAABkcnMvZTJvRG9j&#10;LnhtbFBLAQItABQABgAIAAAAIQAQ7kPw4AAAAAsBAAAPAAAAAAAAAAAAAAAAAH0EAABkcnMvZG93&#10;bnJldi54bWxQSwUGAAAAAAQABADzAAAAigUAAAAA&#10;" strokecolor="#bfbfbf" strokeweight="2.25pt">
              <v:textbox inset="0,0,0,0">
                <w:txbxContent>
                  <w:p w:rsidR="00E8702C" w:rsidRPr="00EE069A" w:rsidRDefault="00E8702C" w:rsidP="00E8702C">
                    <w:pPr>
                      <w:pStyle w:val="Header"/>
                      <w:jc w:val="center"/>
                      <w:rPr>
                        <w:rFonts w:cs="B Traffic"/>
                        <w:b w:val="0"/>
                        <w:bCs w:val="0"/>
                        <w:sz w:val="24"/>
                      </w:rPr>
                    </w:pPr>
                    <w:r w:rsidRPr="00EE069A">
                      <w:rPr>
                        <w:rFonts w:cs="B Traffic"/>
                        <w:b w:val="0"/>
                        <w:bCs w:val="0"/>
                        <w:sz w:val="24"/>
                      </w:rPr>
                      <w:fldChar w:fldCharType="begin"/>
                    </w:r>
                    <w:r w:rsidRPr="00EE069A">
                      <w:rPr>
                        <w:rFonts w:cs="B Traffic"/>
                        <w:b w:val="0"/>
                        <w:bCs w:val="0"/>
                        <w:sz w:val="24"/>
                      </w:rPr>
                      <w:instrText xml:space="preserve"> PAGE   \* MERGEFORMAT </w:instrText>
                    </w:r>
                    <w:r w:rsidRPr="00EE069A">
                      <w:rPr>
                        <w:rFonts w:cs="B Traffic"/>
                        <w:b w:val="0"/>
                        <w:bCs w:val="0"/>
                        <w:sz w:val="24"/>
                      </w:rPr>
                      <w:fldChar w:fldCharType="separate"/>
                    </w:r>
                    <w:r w:rsidR="003B5A2A">
                      <w:rPr>
                        <w:rFonts w:cs="B Traffic"/>
                        <w:b w:val="0"/>
                        <w:bCs w:val="0"/>
                        <w:noProof/>
                        <w:sz w:val="24"/>
                        <w:rtl/>
                      </w:rPr>
                      <w:t>28</w:t>
                    </w:r>
                    <w:r w:rsidRPr="00EE069A">
                      <w:rPr>
                        <w:rFonts w:cs="B Traffic"/>
                        <w:b w:val="0"/>
                        <w:bCs w:val="0"/>
                        <w:noProof/>
                        <w:sz w:val="24"/>
                      </w:rPr>
                      <w:fldChar w:fldCharType="end"/>
                    </w:r>
                  </w:p>
                  <w:p w:rsidR="00E8702C" w:rsidRPr="00EE069A" w:rsidRDefault="00E8702C" w:rsidP="00E8702C">
                    <w:pPr>
                      <w:jc w:val="center"/>
                      <w:rPr>
                        <w:rFonts w:cs="B Traffic"/>
                      </w:rPr>
                    </w:pPr>
                  </w:p>
                </w:txbxContent>
              </v:textbox>
            </v:oval>
          </w:pict>
        </mc:Fallback>
      </mc:AlternateContent>
    </w:r>
    <w:r>
      <w:rPr>
        <w:szCs w:val="22"/>
        <w:rtl/>
      </w:rPr>
      <w:tab/>
    </w:r>
    <w:r>
      <w:rPr>
        <w:szCs w:val="22"/>
        <w:rtl/>
      </w:rP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645" w:rsidRPr="00B01758" w:rsidRDefault="00754645" w:rsidP="00754645">
    <w:pPr>
      <w:pStyle w:val="Header"/>
      <w:rPr>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5pt;height:9.5pt" o:bullet="t">
        <v:imagedata r:id="rId1" o:title="BD14655_"/>
      </v:shape>
    </w:pict>
  </w:numPicBullet>
  <w:abstractNum w:abstractNumId="0">
    <w:nsid w:val="FFFFFF7C"/>
    <w:multiLevelType w:val="singleLevel"/>
    <w:tmpl w:val="93E4349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E24E6644"/>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52DE7F2A"/>
    <w:lvl w:ilvl="0">
      <w:start w:val="1"/>
      <w:numFmt w:val="decimal"/>
      <w:pStyle w:val="ListNumber3"/>
      <w:lvlText w:val="%1."/>
      <w:lvlJc w:val="left"/>
      <w:pPr>
        <w:tabs>
          <w:tab w:val="num" w:pos="926"/>
        </w:tabs>
        <w:ind w:left="926" w:hanging="360"/>
      </w:pPr>
    </w:lvl>
  </w:abstractNum>
  <w:abstractNum w:abstractNumId="3">
    <w:nsid w:val="FFFFFF7F"/>
    <w:multiLevelType w:val="singleLevel"/>
    <w:tmpl w:val="E91C73D6"/>
    <w:lvl w:ilvl="0">
      <w:start w:val="1"/>
      <w:numFmt w:val="decimal"/>
      <w:pStyle w:val="ListNumber2"/>
      <w:lvlText w:val="%1."/>
      <w:lvlJc w:val="left"/>
      <w:pPr>
        <w:tabs>
          <w:tab w:val="num" w:pos="643"/>
        </w:tabs>
        <w:ind w:left="643" w:hanging="360"/>
      </w:pPr>
    </w:lvl>
  </w:abstractNum>
  <w:abstractNum w:abstractNumId="4">
    <w:nsid w:val="FFFFFF80"/>
    <w:multiLevelType w:val="singleLevel"/>
    <w:tmpl w:val="A3A0BC4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2E54ABF0"/>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B6E4C5E4"/>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29167D9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194C0248"/>
    <w:lvl w:ilvl="0">
      <w:start w:val="1"/>
      <w:numFmt w:val="decimal"/>
      <w:pStyle w:val="ListNumber"/>
      <w:lvlText w:val="%1."/>
      <w:lvlJc w:val="left"/>
      <w:pPr>
        <w:tabs>
          <w:tab w:val="num" w:pos="360"/>
        </w:tabs>
        <w:ind w:left="360" w:hanging="360"/>
      </w:pPr>
    </w:lvl>
  </w:abstractNum>
  <w:abstractNum w:abstractNumId="9">
    <w:nsid w:val="FFFFFF89"/>
    <w:multiLevelType w:val="singleLevel"/>
    <w:tmpl w:val="A9186A0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F97E45"/>
    <w:multiLevelType w:val="multilevel"/>
    <w:tmpl w:val="DDDCF218"/>
    <w:lvl w:ilvl="0">
      <w:start w:val="1"/>
      <w:numFmt w:val="decimal"/>
      <w:pStyle w:val="1Zir"/>
      <w:lvlText w:val="%1)"/>
      <w:lvlJc w:val="left"/>
      <w:pPr>
        <w:tabs>
          <w:tab w:val="num" w:pos="1021"/>
        </w:tabs>
        <w:ind w:left="1021" w:hanging="454"/>
      </w:pPr>
      <w:rPr>
        <w:rFonts w:hint="default"/>
      </w:rPr>
    </w:lvl>
    <w:lvl w:ilvl="1">
      <w:start w:val="1"/>
      <w:numFmt w:val="lowerLetter"/>
      <w:lvlText w:val="%2)"/>
      <w:lvlJc w:val="left"/>
      <w:pPr>
        <w:tabs>
          <w:tab w:val="num" w:pos="1287"/>
        </w:tabs>
        <w:ind w:left="1287" w:hanging="360"/>
      </w:pPr>
      <w:rPr>
        <w:rFonts w:hint="default"/>
      </w:rPr>
    </w:lvl>
    <w:lvl w:ilvl="2">
      <w:start w:val="1"/>
      <w:numFmt w:val="lowerRoman"/>
      <w:lvlText w:val="%3)"/>
      <w:lvlJc w:val="left"/>
      <w:pPr>
        <w:tabs>
          <w:tab w:val="num" w:pos="1647"/>
        </w:tabs>
        <w:ind w:left="1647" w:hanging="360"/>
      </w:pPr>
      <w:rPr>
        <w:rFonts w:hint="default"/>
      </w:rPr>
    </w:lvl>
    <w:lvl w:ilvl="3">
      <w:start w:val="1"/>
      <w:numFmt w:val="decimal"/>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11">
    <w:nsid w:val="05900954"/>
    <w:multiLevelType w:val="hybridMultilevel"/>
    <w:tmpl w:val="7A2203FE"/>
    <w:lvl w:ilvl="0" w:tplc="6C962932">
      <w:start w:val="1"/>
      <w:numFmt w:val="bullet"/>
      <w:pStyle w:val="1LotusBullet"/>
      <w:lvlText w:val=""/>
      <w:lvlJc w:val="left"/>
      <w:pPr>
        <w:tabs>
          <w:tab w:val="num" w:pos="927"/>
        </w:tabs>
        <w:ind w:left="907" w:hanging="34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9B92021"/>
    <w:multiLevelType w:val="hybridMultilevel"/>
    <w:tmpl w:val="EEB07282"/>
    <w:styleLink w:val="11111116"/>
    <w:lvl w:ilvl="0" w:tplc="C646FED0">
      <w:start w:val="1"/>
      <w:numFmt w:val="bullet"/>
      <w:pStyle w:val="1Bullet"/>
      <w:lvlText w:val=""/>
      <w:lvlJc w:val="left"/>
      <w:pPr>
        <w:tabs>
          <w:tab w:val="num" w:pos="964"/>
        </w:tabs>
        <w:ind w:left="964"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E700CFC"/>
    <w:multiLevelType w:val="hybridMultilevel"/>
    <w:tmpl w:val="CF3CF13A"/>
    <w:styleLink w:val="1ai16"/>
    <w:lvl w:ilvl="0" w:tplc="F2369BC8">
      <w:start w:val="1"/>
      <w:numFmt w:val="bullet"/>
      <w:pStyle w:val="a"/>
      <w:lvlText w:val=""/>
      <w:lvlJc w:val="left"/>
      <w:pPr>
        <w:tabs>
          <w:tab w:val="num" w:pos="644"/>
        </w:tabs>
        <w:ind w:left="568" w:hanging="284"/>
      </w:pPr>
      <w:rPr>
        <w:rFonts w:ascii="Symbol" w:hAnsi="Symbol" w:hint="default"/>
        <w:b/>
        <w:bCs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FB12BA6"/>
    <w:multiLevelType w:val="hybridMultilevel"/>
    <w:tmpl w:val="94F02838"/>
    <w:lvl w:ilvl="0" w:tplc="6BD08938">
      <w:start w:val="1"/>
      <w:numFmt w:val="bullet"/>
      <w:pStyle w:val="Bullet"/>
      <w:lvlText w:val=""/>
      <w:lvlJc w:val="left"/>
      <w:pPr>
        <w:tabs>
          <w:tab w:val="num" w:pos="284"/>
        </w:tabs>
        <w:ind w:left="284"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1A3608E"/>
    <w:multiLevelType w:val="hybridMultilevel"/>
    <w:tmpl w:val="3DECF9F4"/>
    <w:lvl w:ilvl="0" w:tplc="5D945FF2">
      <w:start w:val="1"/>
      <w:numFmt w:val="bullet"/>
      <w:pStyle w:val="2"/>
      <w:lvlText w:val=""/>
      <w:lvlJc w:val="left"/>
      <w:pPr>
        <w:tabs>
          <w:tab w:val="num" w:pos="284"/>
        </w:tabs>
        <w:ind w:left="284" w:hanging="284"/>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A2252C3"/>
    <w:multiLevelType w:val="hybridMultilevel"/>
    <w:tmpl w:val="EFF06FD6"/>
    <w:styleLink w:val="ArticleSection112"/>
    <w:lvl w:ilvl="0" w:tplc="9D789D18">
      <w:start w:val="1"/>
      <w:numFmt w:val="bullet"/>
      <w:pStyle w:val="MatnBullet"/>
      <w:lvlText w:val=""/>
      <w:lvlJc w:val="left"/>
      <w:pPr>
        <w:tabs>
          <w:tab w:val="num" w:pos="720"/>
        </w:tabs>
        <w:ind w:left="720" w:hanging="363"/>
      </w:pPr>
      <w:rPr>
        <w:rFonts w:ascii="Symbol" w:hAnsi="Symbol" w:hint="default"/>
        <w:sz w:val="20"/>
        <w:szCs w:val="20"/>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7">
    <w:nsid w:val="1BD72FD1"/>
    <w:multiLevelType w:val="hybridMultilevel"/>
    <w:tmpl w:val="17D484E8"/>
    <w:lvl w:ilvl="0" w:tplc="84483B04">
      <w:start w:val="1"/>
      <w:numFmt w:val="bullet"/>
      <w:pStyle w:val="a0"/>
      <w:lvlText w:val=""/>
      <w:lvlJc w:val="left"/>
      <w:pPr>
        <w:tabs>
          <w:tab w:val="num" w:pos="360"/>
        </w:tabs>
        <w:ind w:left="284" w:hanging="284"/>
      </w:pPr>
      <w:rPr>
        <w:rFonts w:ascii="Symbol" w:hAnsi="Symbol" w:hint="default"/>
        <w:b/>
        <w:i w:val="0"/>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EC17D38"/>
    <w:multiLevelType w:val="hybridMultilevel"/>
    <w:tmpl w:val="5A7CE33E"/>
    <w:styleLink w:val="11111117"/>
    <w:lvl w:ilvl="0" w:tplc="877C1EA2">
      <w:start w:val="1"/>
      <w:numFmt w:val="decimal"/>
      <w:pStyle w:val="1-2-3"/>
      <w:lvlText w:val="%1."/>
      <w:lvlJc w:val="left"/>
      <w:pPr>
        <w:ind w:left="1551" w:hanging="360"/>
      </w:pPr>
      <w:rPr>
        <w:rFonts w:ascii="B Nazanin" w:eastAsia="Times New Roman" w:hAnsi="B Nazanin" w:cs="B Nazanin"/>
        <w:b w:val="0"/>
        <w:bCs w:val="0"/>
      </w:rPr>
    </w:lvl>
    <w:lvl w:ilvl="1" w:tplc="04090019" w:tentative="1">
      <w:start w:val="1"/>
      <w:numFmt w:val="lowerLetter"/>
      <w:lvlText w:val="%2."/>
      <w:lvlJc w:val="left"/>
      <w:pPr>
        <w:ind w:left="2271" w:hanging="360"/>
      </w:pPr>
    </w:lvl>
    <w:lvl w:ilvl="2" w:tplc="0409001B" w:tentative="1">
      <w:start w:val="1"/>
      <w:numFmt w:val="lowerRoman"/>
      <w:lvlText w:val="%3."/>
      <w:lvlJc w:val="right"/>
      <w:pPr>
        <w:ind w:left="2991" w:hanging="180"/>
      </w:pPr>
    </w:lvl>
    <w:lvl w:ilvl="3" w:tplc="0409000F" w:tentative="1">
      <w:start w:val="1"/>
      <w:numFmt w:val="decimal"/>
      <w:lvlText w:val="%4."/>
      <w:lvlJc w:val="left"/>
      <w:pPr>
        <w:ind w:left="3711" w:hanging="360"/>
      </w:pPr>
    </w:lvl>
    <w:lvl w:ilvl="4" w:tplc="04090019" w:tentative="1">
      <w:start w:val="1"/>
      <w:numFmt w:val="lowerLetter"/>
      <w:lvlText w:val="%5."/>
      <w:lvlJc w:val="left"/>
      <w:pPr>
        <w:ind w:left="4431" w:hanging="360"/>
      </w:pPr>
    </w:lvl>
    <w:lvl w:ilvl="5" w:tplc="0409001B" w:tentative="1">
      <w:start w:val="1"/>
      <w:numFmt w:val="lowerRoman"/>
      <w:lvlText w:val="%6."/>
      <w:lvlJc w:val="right"/>
      <w:pPr>
        <w:ind w:left="5151" w:hanging="180"/>
      </w:pPr>
    </w:lvl>
    <w:lvl w:ilvl="6" w:tplc="0409000F" w:tentative="1">
      <w:start w:val="1"/>
      <w:numFmt w:val="decimal"/>
      <w:lvlText w:val="%7."/>
      <w:lvlJc w:val="left"/>
      <w:pPr>
        <w:ind w:left="5871" w:hanging="360"/>
      </w:pPr>
    </w:lvl>
    <w:lvl w:ilvl="7" w:tplc="04090019" w:tentative="1">
      <w:start w:val="1"/>
      <w:numFmt w:val="lowerLetter"/>
      <w:lvlText w:val="%8."/>
      <w:lvlJc w:val="left"/>
      <w:pPr>
        <w:ind w:left="6591" w:hanging="360"/>
      </w:pPr>
    </w:lvl>
    <w:lvl w:ilvl="8" w:tplc="0409001B" w:tentative="1">
      <w:start w:val="1"/>
      <w:numFmt w:val="lowerRoman"/>
      <w:lvlText w:val="%9."/>
      <w:lvlJc w:val="right"/>
      <w:pPr>
        <w:ind w:left="7311" w:hanging="180"/>
      </w:pPr>
    </w:lvl>
  </w:abstractNum>
  <w:abstractNum w:abstractNumId="19">
    <w:nsid w:val="23F539F8"/>
    <w:multiLevelType w:val="hybridMultilevel"/>
    <w:tmpl w:val="C2F00630"/>
    <w:lvl w:ilvl="0" w:tplc="DCD0B4CA">
      <w:start w:val="1"/>
      <w:numFmt w:val="bullet"/>
      <w:pStyle w:val="MatnBullet0"/>
      <w:lvlText w:val=""/>
      <w:lvlJc w:val="left"/>
      <w:pPr>
        <w:tabs>
          <w:tab w:val="num" w:pos="851"/>
        </w:tabs>
        <w:ind w:left="851" w:hanging="284"/>
      </w:pPr>
      <w:rPr>
        <w:rFonts w:ascii="Symbol" w:hAnsi="Symbol" w:cs="B Lotus" w:hint="default"/>
        <w:b/>
        <w:bCs w:val="0"/>
        <w:i w:val="0"/>
        <w:iCs w:val="0"/>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747782D"/>
    <w:multiLevelType w:val="hybridMultilevel"/>
    <w:tmpl w:val="54386BE4"/>
    <w:lvl w:ilvl="0" w:tplc="CDB64248">
      <w:start w:val="1"/>
      <w:numFmt w:val="bullet"/>
      <w:pStyle w:val="FehrestBox"/>
      <w:lvlText w:val=""/>
      <w:lvlJc w:val="left"/>
      <w:pPr>
        <w:tabs>
          <w:tab w:val="num" w:pos="1040"/>
        </w:tabs>
        <w:ind w:left="1021" w:hanging="341"/>
      </w:pPr>
      <w:rPr>
        <w:rFonts w:ascii="Wingdings 2" w:hAnsi="Wingdings 2" w:hint="default"/>
        <w:bCs/>
        <w:iCs w:val="0"/>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A553752"/>
    <w:multiLevelType w:val="hybridMultilevel"/>
    <w:tmpl w:val="CBA04888"/>
    <w:lvl w:ilvl="0" w:tplc="FEB2915C">
      <w:start w:val="1"/>
      <w:numFmt w:val="bullet"/>
      <w:pStyle w:val="FehrestBullet---"/>
      <w:lvlText w:val=""/>
      <w:lvlJc w:val="left"/>
      <w:pPr>
        <w:tabs>
          <w:tab w:val="num" w:pos="567"/>
        </w:tabs>
        <w:ind w:left="567" w:hanging="283"/>
      </w:pPr>
      <w:rPr>
        <w:rFonts w:ascii="Symbol" w:hAnsi="Symbol" w:hint="default"/>
        <w:b w:val="0"/>
        <w:bCs w:val="0"/>
        <w:i w:val="0"/>
        <w:iCs w:val="0"/>
        <w:sz w:val="22"/>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2B713CF7"/>
    <w:multiLevelType w:val="hybridMultilevel"/>
    <w:tmpl w:val="6D42E77C"/>
    <w:lvl w:ilvl="0" w:tplc="0C2A1CC0">
      <w:start w:val="1"/>
      <w:numFmt w:val="bullet"/>
      <w:pStyle w:val="FehrestBullet"/>
      <w:lvlText w:val=""/>
      <w:lvlJc w:val="left"/>
      <w:pPr>
        <w:tabs>
          <w:tab w:val="num" w:pos="644"/>
        </w:tabs>
        <w:ind w:left="644" w:hanging="360"/>
      </w:pPr>
      <w:rPr>
        <w:rFonts w:ascii="Symbol" w:hAnsi="Symbol" w:hint="default"/>
        <w:b/>
        <w:bCs/>
        <w:i w:val="0"/>
        <w:iCs w:val="0"/>
        <w:sz w:val="20"/>
        <w:szCs w:val="24"/>
      </w:rPr>
    </w:lvl>
    <w:lvl w:ilvl="1" w:tplc="96F23BF0">
      <w:start w:val="1"/>
      <w:numFmt w:val="bullet"/>
      <w:lvlText w:val="-"/>
      <w:lvlJc w:val="left"/>
      <w:pPr>
        <w:tabs>
          <w:tab w:val="num" w:pos="1440"/>
        </w:tabs>
        <w:ind w:left="1440" w:hanging="360"/>
      </w:pPr>
      <w:rPr>
        <w:rFonts w:ascii="Courier New" w:hAnsi="Courier New" w:cs="Times New Roman" w:hint="default"/>
        <w:b/>
        <w:bCs/>
        <w:i w:val="0"/>
        <w:iCs w:val="0"/>
        <w:sz w:val="20"/>
        <w:szCs w:val="24"/>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nsid w:val="2BC02670"/>
    <w:multiLevelType w:val="hybridMultilevel"/>
    <w:tmpl w:val="A92A4DF6"/>
    <w:lvl w:ilvl="0" w:tplc="73C82970">
      <w:start w:val="1"/>
      <w:numFmt w:val="bullet"/>
      <w:pStyle w:val="a1"/>
      <w:lvlText w:val=""/>
      <w:lvlJc w:val="left"/>
      <w:pPr>
        <w:tabs>
          <w:tab w:val="num" w:pos="814"/>
        </w:tabs>
        <w:ind w:left="814" w:hanging="454"/>
      </w:pPr>
      <w:rPr>
        <w:rFonts w:ascii="MilitaryID" w:hAnsi="MilitaryID"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2C823EF1"/>
    <w:multiLevelType w:val="hybridMultilevel"/>
    <w:tmpl w:val="2F3213C6"/>
    <w:lvl w:ilvl="0" w:tplc="0728EBDE">
      <w:start w:val="1"/>
      <w:numFmt w:val="decimal"/>
      <w:pStyle w:val="a2"/>
      <w:lvlText w:val="%1-"/>
      <w:lvlJc w:val="left"/>
      <w:pPr>
        <w:tabs>
          <w:tab w:val="num" w:pos="567"/>
        </w:tabs>
        <w:ind w:left="567"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2CA02839"/>
    <w:multiLevelType w:val="hybridMultilevel"/>
    <w:tmpl w:val="842611B6"/>
    <w:lvl w:ilvl="0" w:tplc="B69E69B4">
      <w:start w:val="1"/>
      <w:numFmt w:val="bullet"/>
      <w:pStyle w:val="a3"/>
      <w:lvlText w:val=""/>
      <w:lvlPicBulletId w:val="0"/>
      <w:lvlJc w:val="left"/>
      <w:pPr>
        <w:tabs>
          <w:tab w:val="num" w:pos="644"/>
        </w:tabs>
        <w:ind w:left="568" w:hanging="284"/>
      </w:pPr>
      <w:rPr>
        <w:rFonts w:ascii="Symbol" w:hAnsi="Symbol" w:cs="Lotus" w:hint="default"/>
        <w:b/>
        <w:bCs/>
        <w:iCs w:val="0"/>
        <w:color w:val="auto"/>
        <w:sz w:val="24"/>
        <w:szCs w:val="20"/>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6">
    <w:nsid w:val="2FF86AAD"/>
    <w:multiLevelType w:val="hybridMultilevel"/>
    <w:tmpl w:val="83806D00"/>
    <w:lvl w:ilvl="0" w:tplc="9502ED5C">
      <w:start w:val="1"/>
      <w:numFmt w:val="bullet"/>
      <w:pStyle w:val="Fehrest1Bold"/>
      <w:lvlText w:val=""/>
      <w:lvlJc w:val="left"/>
      <w:pPr>
        <w:tabs>
          <w:tab w:val="num" w:pos="700"/>
        </w:tabs>
        <w:ind w:left="680" w:hanging="340"/>
      </w:pPr>
      <w:rPr>
        <w:rFonts w:ascii="Wingdings 2" w:hAnsi="Wingdings 2" w:hint="default"/>
        <w:bCs/>
        <w:iCs w:val="0"/>
        <w:sz w:val="20"/>
        <w:szCs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30696193"/>
    <w:multiLevelType w:val="hybridMultilevel"/>
    <w:tmpl w:val="0B229B56"/>
    <w:lvl w:ilvl="0" w:tplc="697AE4B8">
      <w:start w:val="1"/>
      <w:numFmt w:val="bullet"/>
      <w:pStyle w:val="1TrafficBulletFa8"/>
      <w:lvlText w:val=""/>
      <w:lvlJc w:val="left"/>
      <w:pPr>
        <w:tabs>
          <w:tab w:val="num" w:pos="851"/>
        </w:tabs>
        <w:ind w:left="851" w:hanging="284"/>
      </w:pPr>
      <w:rPr>
        <w:rFonts w:ascii="Symbol" w:hAnsi="Symbol" w:cs="B" w:hint="default"/>
        <w:sz w:val="24"/>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start w:val="1"/>
      <w:numFmt w:val="bullet"/>
      <w:lvlText w:val=""/>
      <w:lvlJc w:val="left"/>
      <w:pPr>
        <w:tabs>
          <w:tab w:val="num" w:pos="2727"/>
        </w:tabs>
        <w:ind w:left="2727" w:hanging="360"/>
      </w:pPr>
      <w:rPr>
        <w:rFonts w:ascii="Wingdings" w:hAnsi="Wingdings" w:hint="default"/>
      </w:rPr>
    </w:lvl>
    <w:lvl w:ilvl="3" w:tplc="04090001">
      <w:start w:val="1"/>
      <w:numFmt w:val="bullet"/>
      <w:lvlText w:val=""/>
      <w:lvlJc w:val="left"/>
      <w:pPr>
        <w:tabs>
          <w:tab w:val="num" w:pos="3447"/>
        </w:tabs>
        <w:ind w:left="3447" w:hanging="360"/>
      </w:pPr>
      <w:rPr>
        <w:rFonts w:ascii="Symbol" w:hAnsi="Symbol" w:hint="default"/>
      </w:rPr>
    </w:lvl>
    <w:lvl w:ilvl="4" w:tplc="04090003">
      <w:start w:val="1"/>
      <w:numFmt w:val="bullet"/>
      <w:lvlText w:val="o"/>
      <w:lvlJc w:val="left"/>
      <w:pPr>
        <w:tabs>
          <w:tab w:val="num" w:pos="4167"/>
        </w:tabs>
        <w:ind w:left="4167" w:hanging="360"/>
      </w:pPr>
      <w:rPr>
        <w:rFonts w:ascii="Courier New" w:hAnsi="Courier New" w:cs="Courier New" w:hint="default"/>
      </w:rPr>
    </w:lvl>
    <w:lvl w:ilvl="5" w:tplc="04090005">
      <w:start w:val="1"/>
      <w:numFmt w:val="bullet"/>
      <w:lvlText w:val=""/>
      <w:lvlJc w:val="left"/>
      <w:pPr>
        <w:tabs>
          <w:tab w:val="num" w:pos="4887"/>
        </w:tabs>
        <w:ind w:left="4887" w:hanging="360"/>
      </w:pPr>
      <w:rPr>
        <w:rFonts w:ascii="Wingdings" w:hAnsi="Wingdings" w:hint="default"/>
      </w:rPr>
    </w:lvl>
    <w:lvl w:ilvl="6" w:tplc="04090001">
      <w:start w:val="1"/>
      <w:numFmt w:val="bullet"/>
      <w:lvlText w:val=""/>
      <w:lvlJc w:val="left"/>
      <w:pPr>
        <w:tabs>
          <w:tab w:val="num" w:pos="5607"/>
        </w:tabs>
        <w:ind w:left="5607" w:hanging="360"/>
      </w:pPr>
      <w:rPr>
        <w:rFonts w:ascii="Symbol" w:hAnsi="Symbol" w:hint="default"/>
      </w:rPr>
    </w:lvl>
    <w:lvl w:ilvl="7" w:tplc="04090003">
      <w:start w:val="1"/>
      <w:numFmt w:val="bullet"/>
      <w:lvlText w:val="o"/>
      <w:lvlJc w:val="left"/>
      <w:pPr>
        <w:tabs>
          <w:tab w:val="num" w:pos="6327"/>
        </w:tabs>
        <w:ind w:left="6327" w:hanging="360"/>
      </w:pPr>
      <w:rPr>
        <w:rFonts w:ascii="Courier New" w:hAnsi="Courier New" w:cs="Courier New" w:hint="default"/>
      </w:rPr>
    </w:lvl>
    <w:lvl w:ilvl="8" w:tplc="04090005">
      <w:start w:val="1"/>
      <w:numFmt w:val="bullet"/>
      <w:lvlText w:val=""/>
      <w:lvlJc w:val="left"/>
      <w:pPr>
        <w:tabs>
          <w:tab w:val="num" w:pos="7047"/>
        </w:tabs>
        <w:ind w:left="7047" w:hanging="360"/>
      </w:pPr>
      <w:rPr>
        <w:rFonts w:ascii="Wingdings" w:hAnsi="Wingdings" w:hint="default"/>
      </w:rPr>
    </w:lvl>
  </w:abstractNum>
  <w:abstractNum w:abstractNumId="28">
    <w:nsid w:val="30D103DA"/>
    <w:multiLevelType w:val="hybridMultilevel"/>
    <w:tmpl w:val="E4D0A7B4"/>
    <w:lvl w:ilvl="0" w:tplc="FEE08D5E">
      <w:start w:val="1"/>
      <w:numFmt w:val="bullet"/>
      <w:pStyle w:val="1TrafficBullet"/>
      <w:lvlText w:val=""/>
      <w:lvlJc w:val="left"/>
      <w:pPr>
        <w:tabs>
          <w:tab w:val="num" w:pos="907"/>
        </w:tabs>
        <w:ind w:left="907" w:hanging="397"/>
      </w:pPr>
      <w:rPr>
        <w:rFonts w:ascii="Symbol" w:hAnsi="Symbol" w:hint="default"/>
        <w:b/>
        <w:bCs/>
        <w:i w:val="0"/>
        <w:iCs w:val="0"/>
        <w:color w:val="auto"/>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31886511"/>
    <w:multiLevelType w:val="hybridMultilevel"/>
    <w:tmpl w:val="21566C0E"/>
    <w:lvl w:ilvl="0" w:tplc="DAD01450">
      <w:start w:val="1"/>
      <w:numFmt w:val="bullet"/>
      <w:pStyle w:val="1"/>
      <w:lvlText w:val=""/>
      <w:lvlJc w:val="left"/>
      <w:pPr>
        <w:tabs>
          <w:tab w:val="num" w:pos="870"/>
        </w:tabs>
        <w:ind w:left="851" w:hanging="341"/>
      </w:pPr>
      <w:rPr>
        <w:rFonts w:ascii="Symbol" w:hAnsi="Symbol" w:hint="default"/>
        <w:sz w:val="24"/>
        <w:szCs w:val="22"/>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30">
    <w:nsid w:val="33E22D9A"/>
    <w:multiLevelType w:val="hybridMultilevel"/>
    <w:tmpl w:val="1C763AA2"/>
    <w:lvl w:ilvl="0" w:tplc="57500E74">
      <w:start w:val="1"/>
      <w:numFmt w:val="bullet"/>
      <w:pStyle w:val="MatnBulletNew2"/>
      <w:lvlText w:val=""/>
      <w:lvlJc w:val="left"/>
      <w:pPr>
        <w:tabs>
          <w:tab w:val="num" w:pos="1418"/>
        </w:tabs>
        <w:ind w:left="1418" w:hanging="284"/>
      </w:pPr>
      <w:rPr>
        <w:rFonts w:ascii="Symbol" w:hAnsi="Symbol" w:cs="Lotus" w:hint="default"/>
        <w:bCs/>
        <w:iCs w:val="0"/>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34875BD4"/>
    <w:multiLevelType w:val="hybridMultilevel"/>
    <w:tmpl w:val="4804170A"/>
    <w:lvl w:ilvl="0" w:tplc="808604D4">
      <w:start w:val="1"/>
      <w:numFmt w:val="bullet"/>
      <w:pStyle w:val="1-1Bullet"/>
      <w:lvlText w:val=""/>
      <w:lvlJc w:val="left"/>
      <w:pPr>
        <w:tabs>
          <w:tab w:val="num" w:pos="1531"/>
        </w:tabs>
        <w:ind w:left="1531" w:hanging="284"/>
      </w:pPr>
      <w:rPr>
        <w:rFonts w:ascii="Symbol" w:hAnsi="Symbol" w:cs="Tahoma" w:hint="default"/>
        <w:bCs w:val="0"/>
        <w:iCs w:val="0"/>
        <w:sz w:val="22"/>
        <w:szCs w:val="18"/>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2">
    <w:nsid w:val="368B1E70"/>
    <w:multiLevelType w:val="hybridMultilevel"/>
    <w:tmpl w:val="EFF06FD6"/>
    <w:lvl w:ilvl="0" w:tplc="EF60DA82">
      <w:start w:val="1"/>
      <w:numFmt w:val="bullet"/>
      <w:pStyle w:val="1LotusAlefBullet"/>
      <w:lvlText w:val=""/>
      <w:lvlJc w:val="left"/>
      <w:pPr>
        <w:tabs>
          <w:tab w:val="num" w:pos="1778"/>
        </w:tabs>
        <w:ind w:left="1702" w:hanging="284"/>
      </w:pPr>
      <w:rPr>
        <w:rFonts w:ascii="Symbol" w:hAnsi="Symbol" w:hint="default"/>
        <w:sz w:val="20"/>
        <w:szCs w:val="20"/>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3">
    <w:nsid w:val="37963F14"/>
    <w:multiLevelType w:val="hybridMultilevel"/>
    <w:tmpl w:val="666A8EE4"/>
    <w:lvl w:ilvl="0" w:tplc="248A3552">
      <w:start w:val="1"/>
      <w:numFmt w:val="bullet"/>
      <w:pStyle w:val="a4"/>
      <w:lvlText w:val=""/>
      <w:lvlJc w:val="left"/>
      <w:pPr>
        <w:tabs>
          <w:tab w:val="num" w:pos="927"/>
        </w:tabs>
        <w:ind w:left="851" w:hanging="284"/>
      </w:pPr>
      <w:rPr>
        <w:rFonts w:ascii="Symbol" w:hAnsi="Symbol" w:hint="default"/>
        <w:b/>
        <w:bCs w:val="0"/>
        <w:i w:val="0"/>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3AF15E51"/>
    <w:multiLevelType w:val="hybridMultilevel"/>
    <w:tmpl w:val="03EA690E"/>
    <w:lvl w:ilvl="0" w:tplc="72D49CC0">
      <w:start w:val="1"/>
      <w:numFmt w:val="bullet"/>
      <w:pStyle w:val="1-TrafficBullet"/>
      <w:lvlText w:val=""/>
      <w:lvlJc w:val="left"/>
      <w:pPr>
        <w:tabs>
          <w:tab w:val="num" w:pos="927"/>
        </w:tabs>
        <w:ind w:left="851"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3DE10FF8"/>
    <w:multiLevelType w:val="multilevel"/>
    <w:tmpl w:val="0409001D"/>
    <w:styleLink w:val="1ai1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3DEA0DDD"/>
    <w:multiLevelType w:val="hybridMultilevel"/>
    <w:tmpl w:val="27C86E68"/>
    <w:lvl w:ilvl="0" w:tplc="4F9A1972">
      <w:start w:val="1"/>
      <w:numFmt w:val="bullet"/>
      <w:pStyle w:val="Fehrest1"/>
      <w:lvlText w:val=""/>
      <w:lvlJc w:val="left"/>
      <w:pPr>
        <w:tabs>
          <w:tab w:val="num" w:pos="729"/>
        </w:tabs>
        <w:ind w:left="0" w:firstLine="369"/>
      </w:pPr>
      <w:rPr>
        <w:rFonts w:ascii="Symbol" w:hAnsi="Symbol" w:hint="default"/>
        <w:b w:val="0"/>
        <w:bCs w:val="0"/>
        <w:i w:val="0"/>
        <w:iCs w:val="0"/>
        <w:sz w:val="22"/>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403B59A9"/>
    <w:multiLevelType w:val="multilevel"/>
    <w:tmpl w:val="1932E5E0"/>
    <w:lvl w:ilvl="0">
      <w:start w:val="1"/>
      <w:numFmt w:val="decimal"/>
      <w:pStyle w:val="BoxKadr"/>
      <w:lvlText w:val="%1 )"/>
      <w:lvlJc w:val="left"/>
      <w:pPr>
        <w:tabs>
          <w:tab w:val="num" w:pos="567"/>
        </w:tabs>
        <w:ind w:left="567" w:firstLine="0"/>
      </w:pPr>
      <w:rPr>
        <w:rFonts w:hint="default"/>
      </w:rPr>
    </w:lvl>
    <w:lvl w:ilvl="1">
      <w:start w:val="1"/>
      <w:numFmt w:val="lowerLetter"/>
      <w:lvlText w:val="%2)"/>
      <w:lvlJc w:val="left"/>
      <w:pPr>
        <w:tabs>
          <w:tab w:val="num" w:pos="1571"/>
        </w:tabs>
        <w:ind w:left="1571" w:hanging="360"/>
      </w:pPr>
      <w:rPr>
        <w:rFonts w:hint="default"/>
      </w:rPr>
    </w:lvl>
    <w:lvl w:ilvl="2">
      <w:start w:val="1"/>
      <w:numFmt w:val="lowerRoman"/>
      <w:lvlText w:val="%3)"/>
      <w:lvlJc w:val="left"/>
      <w:pPr>
        <w:tabs>
          <w:tab w:val="num" w:pos="1931"/>
        </w:tabs>
        <w:ind w:left="1931" w:hanging="360"/>
      </w:pPr>
      <w:rPr>
        <w:rFonts w:hint="default"/>
      </w:rPr>
    </w:lvl>
    <w:lvl w:ilvl="3">
      <w:start w:val="1"/>
      <w:numFmt w:val="decimal"/>
      <w:lvlText w:val="(%4)"/>
      <w:lvlJc w:val="left"/>
      <w:pPr>
        <w:tabs>
          <w:tab w:val="num" w:pos="2291"/>
        </w:tabs>
        <w:ind w:left="2291" w:hanging="360"/>
      </w:pPr>
      <w:rPr>
        <w:rFonts w:hint="default"/>
      </w:rPr>
    </w:lvl>
    <w:lvl w:ilvl="4">
      <w:start w:val="1"/>
      <w:numFmt w:val="lowerLetter"/>
      <w:lvlText w:val="(%5)"/>
      <w:lvlJc w:val="left"/>
      <w:pPr>
        <w:tabs>
          <w:tab w:val="num" w:pos="2651"/>
        </w:tabs>
        <w:ind w:left="2651" w:hanging="360"/>
      </w:pPr>
      <w:rPr>
        <w:rFonts w:hint="default"/>
      </w:rPr>
    </w:lvl>
    <w:lvl w:ilvl="5">
      <w:start w:val="1"/>
      <w:numFmt w:val="lowerRoman"/>
      <w:lvlText w:val="(%6)"/>
      <w:lvlJc w:val="left"/>
      <w:pPr>
        <w:tabs>
          <w:tab w:val="num" w:pos="3011"/>
        </w:tabs>
        <w:ind w:left="3011" w:hanging="360"/>
      </w:pPr>
      <w:rPr>
        <w:rFonts w:hint="default"/>
      </w:rPr>
    </w:lvl>
    <w:lvl w:ilvl="6">
      <w:start w:val="1"/>
      <w:numFmt w:val="decimal"/>
      <w:lvlText w:val="%7."/>
      <w:lvlJc w:val="left"/>
      <w:pPr>
        <w:tabs>
          <w:tab w:val="num" w:pos="3371"/>
        </w:tabs>
        <w:ind w:left="3371" w:hanging="360"/>
      </w:pPr>
      <w:rPr>
        <w:rFonts w:hint="default"/>
      </w:rPr>
    </w:lvl>
    <w:lvl w:ilvl="7">
      <w:start w:val="1"/>
      <w:numFmt w:val="lowerLetter"/>
      <w:lvlText w:val="%8."/>
      <w:lvlJc w:val="left"/>
      <w:pPr>
        <w:tabs>
          <w:tab w:val="num" w:pos="3731"/>
        </w:tabs>
        <w:ind w:left="3731" w:hanging="360"/>
      </w:pPr>
      <w:rPr>
        <w:rFonts w:hint="default"/>
      </w:rPr>
    </w:lvl>
    <w:lvl w:ilvl="8">
      <w:start w:val="1"/>
      <w:numFmt w:val="lowerRoman"/>
      <w:lvlText w:val="%9."/>
      <w:lvlJc w:val="left"/>
      <w:pPr>
        <w:tabs>
          <w:tab w:val="num" w:pos="4091"/>
        </w:tabs>
        <w:ind w:left="4091" w:hanging="360"/>
      </w:pPr>
      <w:rPr>
        <w:rFonts w:hint="default"/>
      </w:rPr>
    </w:lvl>
  </w:abstractNum>
  <w:abstractNum w:abstractNumId="38">
    <w:nsid w:val="42265F97"/>
    <w:multiLevelType w:val="hybridMultilevel"/>
    <w:tmpl w:val="72745A5C"/>
    <w:lvl w:ilvl="0" w:tplc="DD90563A">
      <w:start w:val="1"/>
      <w:numFmt w:val="decimal"/>
      <w:pStyle w:val="a5"/>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30E2579"/>
    <w:multiLevelType w:val="hybridMultilevel"/>
    <w:tmpl w:val="03EA690E"/>
    <w:lvl w:ilvl="0" w:tplc="E10E56F0">
      <w:start w:val="1"/>
      <w:numFmt w:val="bullet"/>
      <w:pStyle w:val="1Bullet--"/>
      <w:lvlText w:val=""/>
      <w:lvlJc w:val="left"/>
      <w:pPr>
        <w:tabs>
          <w:tab w:val="num" w:pos="644"/>
        </w:tabs>
        <w:ind w:left="567" w:hanging="283"/>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436C5521"/>
    <w:multiLevelType w:val="hybridMultilevel"/>
    <w:tmpl w:val="B40241D2"/>
    <w:lvl w:ilvl="0" w:tplc="7A66F880">
      <w:start w:val="1"/>
      <w:numFmt w:val="decimal"/>
      <w:pStyle w:val="-"/>
      <w:lvlText w:val="%1."/>
      <w:lvlJc w:val="left"/>
      <w:pPr>
        <w:ind w:left="720" w:hanging="360"/>
      </w:pPr>
      <w:rPr>
        <w:rFonts w:cs="B Lotus" w:hint="default"/>
        <w:b/>
        <w:bCs/>
        <w:i w:val="0"/>
        <w:iCs w:val="0"/>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5C43B56"/>
    <w:multiLevelType w:val="hybridMultilevel"/>
    <w:tmpl w:val="0B946C52"/>
    <w:lvl w:ilvl="0" w:tplc="796A7C14">
      <w:start w:val="1"/>
      <w:numFmt w:val="bullet"/>
      <w:pStyle w:val="Bullete1-1"/>
      <w:lvlText w:val=""/>
      <w:lvlJc w:val="left"/>
      <w:pPr>
        <w:tabs>
          <w:tab w:val="num" w:pos="1494"/>
        </w:tabs>
        <w:ind w:left="1474" w:hanging="340"/>
      </w:pPr>
      <w:rPr>
        <w:rFonts w:ascii="Symbol" w:hAnsi="Symbol" w:hint="default"/>
        <w:b/>
        <w:bCs/>
        <w:i w:val="0"/>
        <w:iCs w:val="0"/>
        <w:color w:val="auto"/>
        <w:sz w:val="24"/>
        <w:szCs w:val="24"/>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2">
    <w:nsid w:val="47FB3604"/>
    <w:multiLevelType w:val="hybridMultilevel"/>
    <w:tmpl w:val="6A663C00"/>
    <w:lvl w:ilvl="0" w:tplc="22241758">
      <w:start w:val="1"/>
      <w:numFmt w:val="bullet"/>
      <w:pStyle w:val="FEHRES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486B67D0"/>
    <w:multiLevelType w:val="hybridMultilevel"/>
    <w:tmpl w:val="B4E2D6B8"/>
    <w:lvl w:ilvl="0" w:tplc="EAF8F3AC">
      <w:start w:val="1"/>
      <w:numFmt w:val="decimal"/>
      <w:pStyle w:val="a6"/>
      <w:lvlText w:val="%1."/>
      <w:lvlJc w:val="left"/>
      <w:pPr>
        <w:ind w:left="1494" w:hanging="360"/>
      </w:pPr>
      <w:rPr>
        <w:rFonts w:hint="default"/>
        <w:sz w:val="24"/>
      </w:rPr>
    </w:lvl>
    <w:lvl w:ilvl="1" w:tplc="04090019" w:tentative="1">
      <w:start w:val="1"/>
      <w:numFmt w:val="lowerLetter"/>
      <w:lvlText w:val="%2."/>
      <w:lvlJc w:val="left"/>
      <w:pPr>
        <w:ind w:left="1911" w:hanging="360"/>
      </w:pPr>
    </w:lvl>
    <w:lvl w:ilvl="2" w:tplc="0409001B" w:tentative="1">
      <w:start w:val="1"/>
      <w:numFmt w:val="lowerRoman"/>
      <w:lvlText w:val="%3."/>
      <w:lvlJc w:val="right"/>
      <w:pPr>
        <w:ind w:left="2631" w:hanging="180"/>
      </w:pPr>
    </w:lvl>
    <w:lvl w:ilvl="3" w:tplc="0409000F" w:tentative="1">
      <w:start w:val="1"/>
      <w:numFmt w:val="decimal"/>
      <w:lvlText w:val="%4."/>
      <w:lvlJc w:val="left"/>
      <w:pPr>
        <w:ind w:left="3351" w:hanging="360"/>
      </w:pPr>
    </w:lvl>
    <w:lvl w:ilvl="4" w:tplc="04090019" w:tentative="1">
      <w:start w:val="1"/>
      <w:numFmt w:val="lowerLetter"/>
      <w:lvlText w:val="%5."/>
      <w:lvlJc w:val="left"/>
      <w:pPr>
        <w:ind w:left="4071" w:hanging="360"/>
      </w:pPr>
    </w:lvl>
    <w:lvl w:ilvl="5" w:tplc="0409001B" w:tentative="1">
      <w:start w:val="1"/>
      <w:numFmt w:val="lowerRoman"/>
      <w:lvlText w:val="%6."/>
      <w:lvlJc w:val="right"/>
      <w:pPr>
        <w:ind w:left="4791" w:hanging="180"/>
      </w:pPr>
    </w:lvl>
    <w:lvl w:ilvl="6" w:tplc="0409000F" w:tentative="1">
      <w:start w:val="1"/>
      <w:numFmt w:val="decimal"/>
      <w:lvlText w:val="%7."/>
      <w:lvlJc w:val="left"/>
      <w:pPr>
        <w:ind w:left="5511" w:hanging="360"/>
      </w:pPr>
    </w:lvl>
    <w:lvl w:ilvl="7" w:tplc="04090019" w:tentative="1">
      <w:start w:val="1"/>
      <w:numFmt w:val="lowerLetter"/>
      <w:lvlText w:val="%8."/>
      <w:lvlJc w:val="left"/>
      <w:pPr>
        <w:ind w:left="6231" w:hanging="360"/>
      </w:pPr>
    </w:lvl>
    <w:lvl w:ilvl="8" w:tplc="0409001B" w:tentative="1">
      <w:start w:val="1"/>
      <w:numFmt w:val="lowerRoman"/>
      <w:lvlText w:val="%9."/>
      <w:lvlJc w:val="right"/>
      <w:pPr>
        <w:ind w:left="6951" w:hanging="180"/>
      </w:pPr>
    </w:lvl>
  </w:abstractNum>
  <w:abstractNum w:abstractNumId="44">
    <w:nsid w:val="49894F58"/>
    <w:multiLevelType w:val="multilevel"/>
    <w:tmpl w:val="522A94A2"/>
    <w:lvl w:ilvl="0">
      <w:start w:val="1"/>
      <w:numFmt w:val="decimal"/>
      <w:pStyle w:val="1Titr"/>
      <w:lvlText w:val="%1)"/>
      <w:lvlJc w:val="left"/>
      <w:pPr>
        <w:tabs>
          <w:tab w:val="num" w:pos="454"/>
        </w:tabs>
        <w:ind w:left="454" w:hanging="454"/>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nsid w:val="4E4F62C9"/>
    <w:multiLevelType w:val="hybridMultilevel"/>
    <w:tmpl w:val="08FC1704"/>
    <w:lvl w:ilvl="0" w:tplc="1A86E030">
      <w:start w:val="1"/>
      <w:numFmt w:val="bullet"/>
      <w:pStyle w:val="band1---Bullet"/>
      <w:lvlText w:val=""/>
      <w:lvlJc w:val="left"/>
      <w:pPr>
        <w:tabs>
          <w:tab w:val="num" w:pos="2268"/>
        </w:tabs>
        <w:ind w:left="2268" w:hanging="283"/>
      </w:pPr>
      <w:rPr>
        <w:rFonts w:ascii="Symbol" w:hAnsi="Symbol" w:hint="default"/>
      </w:rPr>
    </w:lvl>
    <w:lvl w:ilvl="1" w:tplc="04090003" w:tentative="1">
      <w:start w:val="1"/>
      <w:numFmt w:val="bullet"/>
      <w:lvlText w:val="o"/>
      <w:lvlJc w:val="left"/>
      <w:pPr>
        <w:tabs>
          <w:tab w:val="num" w:pos="2574"/>
        </w:tabs>
        <w:ind w:left="2574" w:hanging="360"/>
      </w:pPr>
      <w:rPr>
        <w:rFonts w:ascii="Courier New" w:hAnsi="Courier New" w:cs="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cs="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cs="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46">
    <w:nsid w:val="4EB422EC"/>
    <w:multiLevelType w:val="hybridMultilevel"/>
    <w:tmpl w:val="326812D0"/>
    <w:lvl w:ilvl="0" w:tplc="6EC027C4">
      <w:start w:val="1"/>
      <w:numFmt w:val="bullet"/>
      <w:pStyle w:val="Bullet-Bold"/>
      <w:lvlText w:val=""/>
      <w:lvlJc w:val="left"/>
      <w:pPr>
        <w:tabs>
          <w:tab w:val="num" w:pos="964"/>
        </w:tabs>
        <w:ind w:left="964" w:hanging="397"/>
      </w:pPr>
      <w:rPr>
        <w:rFonts w:ascii="Symbol" w:hAnsi="Symbol" w:hint="default"/>
        <w:b/>
        <w:bCs w:val="0"/>
        <w:color w:val="auto"/>
        <w:sz w:val="24"/>
        <w:szCs w:val="24"/>
      </w:rPr>
    </w:lvl>
    <w:lvl w:ilvl="1" w:tplc="04090003">
      <w:start w:val="1"/>
      <w:numFmt w:val="bullet"/>
      <w:lvlText w:val="o"/>
      <w:lvlJc w:val="left"/>
      <w:pPr>
        <w:tabs>
          <w:tab w:val="num" w:pos="1451"/>
        </w:tabs>
        <w:ind w:left="1451" w:hanging="360"/>
      </w:pPr>
      <w:rPr>
        <w:rFonts w:ascii="Courier New" w:hAnsi="Courier New" w:hint="default"/>
      </w:rPr>
    </w:lvl>
    <w:lvl w:ilvl="2" w:tplc="04090005" w:tentative="1">
      <w:start w:val="1"/>
      <w:numFmt w:val="bullet"/>
      <w:lvlText w:val=""/>
      <w:lvlJc w:val="left"/>
      <w:pPr>
        <w:tabs>
          <w:tab w:val="num" w:pos="2171"/>
        </w:tabs>
        <w:ind w:left="2171" w:hanging="360"/>
      </w:pPr>
      <w:rPr>
        <w:rFonts w:ascii="Wingdings" w:hAnsi="Wingdings" w:hint="default"/>
      </w:rPr>
    </w:lvl>
    <w:lvl w:ilvl="3" w:tplc="04090001" w:tentative="1">
      <w:start w:val="1"/>
      <w:numFmt w:val="bullet"/>
      <w:lvlText w:val=""/>
      <w:lvlJc w:val="left"/>
      <w:pPr>
        <w:tabs>
          <w:tab w:val="num" w:pos="2891"/>
        </w:tabs>
        <w:ind w:left="2891" w:hanging="360"/>
      </w:pPr>
      <w:rPr>
        <w:rFonts w:ascii="Symbol" w:hAnsi="Symbol" w:hint="default"/>
      </w:rPr>
    </w:lvl>
    <w:lvl w:ilvl="4" w:tplc="04090003" w:tentative="1">
      <w:start w:val="1"/>
      <w:numFmt w:val="bullet"/>
      <w:lvlText w:val="o"/>
      <w:lvlJc w:val="left"/>
      <w:pPr>
        <w:tabs>
          <w:tab w:val="num" w:pos="3611"/>
        </w:tabs>
        <w:ind w:left="3611" w:hanging="360"/>
      </w:pPr>
      <w:rPr>
        <w:rFonts w:ascii="Courier New" w:hAnsi="Courier New" w:hint="default"/>
      </w:rPr>
    </w:lvl>
    <w:lvl w:ilvl="5" w:tplc="04090005" w:tentative="1">
      <w:start w:val="1"/>
      <w:numFmt w:val="bullet"/>
      <w:lvlText w:val=""/>
      <w:lvlJc w:val="left"/>
      <w:pPr>
        <w:tabs>
          <w:tab w:val="num" w:pos="4331"/>
        </w:tabs>
        <w:ind w:left="4331" w:hanging="360"/>
      </w:pPr>
      <w:rPr>
        <w:rFonts w:ascii="Wingdings" w:hAnsi="Wingdings" w:hint="default"/>
      </w:rPr>
    </w:lvl>
    <w:lvl w:ilvl="6" w:tplc="04090001" w:tentative="1">
      <w:start w:val="1"/>
      <w:numFmt w:val="bullet"/>
      <w:lvlText w:val=""/>
      <w:lvlJc w:val="left"/>
      <w:pPr>
        <w:tabs>
          <w:tab w:val="num" w:pos="5051"/>
        </w:tabs>
        <w:ind w:left="5051" w:hanging="360"/>
      </w:pPr>
      <w:rPr>
        <w:rFonts w:ascii="Symbol" w:hAnsi="Symbol" w:hint="default"/>
      </w:rPr>
    </w:lvl>
    <w:lvl w:ilvl="7" w:tplc="04090003" w:tentative="1">
      <w:start w:val="1"/>
      <w:numFmt w:val="bullet"/>
      <w:lvlText w:val="o"/>
      <w:lvlJc w:val="left"/>
      <w:pPr>
        <w:tabs>
          <w:tab w:val="num" w:pos="5771"/>
        </w:tabs>
        <w:ind w:left="5771" w:hanging="360"/>
      </w:pPr>
      <w:rPr>
        <w:rFonts w:ascii="Courier New" w:hAnsi="Courier New" w:hint="default"/>
      </w:rPr>
    </w:lvl>
    <w:lvl w:ilvl="8" w:tplc="04090005" w:tentative="1">
      <w:start w:val="1"/>
      <w:numFmt w:val="bullet"/>
      <w:lvlText w:val=""/>
      <w:lvlJc w:val="left"/>
      <w:pPr>
        <w:tabs>
          <w:tab w:val="num" w:pos="6491"/>
        </w:tabs>
        <w:ind w:left="6491" w:hanging="360"/>
      </w:pPr>
      <w:rPr>
        <w:rFonts w:ascii="Wingdings" w:hAnsi="Wingdings" w:hint="default"/>
      </w:rPr>
    </w:lvl>
  </w:abstractNum>
  <w:abstractNum w:abstractNumId="47">
    <w:nsid w:val="4FB92D2C"/>
    <w:multiLevelType w:val="hybridMultilevel"/>
    <w:tmpl w:val="4454D742"/>
    <w:lvl w:ilvl="0" w:tplc="8E56DAD4">
      <w:start w:val="1"/>
      <w:numFmt w:val="bullet"/>
      <w:pStyle w:val="DefaultSarKhatBlack"/>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506F03D5"/>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9">
    <w:nsid w:val="55252704"/>
    <w:multiLevelType w:val="hybridMultilevel"/>
    <w:tmpl w:val="A7A6FB44"/>
    <w:lvl w:ilvl="0" w:tplc="D0782898">
      <w:start w:val="1"/>
      <w:numFmt w:val="bullet"/>
      <w:pStyle w:val="ZirFehrest"/>
      <w:lvlText w:val=""/>
      <w:lvlJc w:val="left"/>
      <w:pPr>
        <w:tabs>
          <w:tab w:val="num" w:pos="644"/>
        </w:tabs>
        <w:ind w:left="568" w:hanging="284"/>
      </w:pPr>
      <w:rPr>
        <w:rFonts w:ascii="Symbol" w:hAnsi="Symbol" w:hint="default"/>
        <w:b/>
        <w:bCs/>
        <w:i w:val="0"/>
        <w:iCs w:val="0"/>
        <w:color w:val="auto"/>
        <w:sz w:val="18"/>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nsid w:val="56041D22"/>
    <w:multiLevelType w:val="hybridMultilevel"/>
    <w:tmpl w:val="DE4CCB04"/>
    <w:lvl w:ilvl="0" w:tplc="954E648C">
      <w:start w:val="1"/>
      <w:numFmt w:val="bullet"/>
      <w:pStyle w:val="MatnBulletNew"/>
      <w:lvlText w:val=""/>
      <w:lvlJc w:val="left"/>
      <w:pPr>
        <w:tabs>
          <w:tab w:val="num" w:pos="851"/>
        </w:tabs>
        <w:ind w:left="851" w:hanging="284"/>
      </w:pPr>
      <w:rPr>
        <w:rFonts w:ascii="Symbol" w:hAnsi="Symbol" w:cs="Lotus" w:hint="default"/>
        <w:bCs/>
        <w:iCs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nsid w:val="58353FF7"/>
    <w:multiLevelType w:val="multilevel"/>
    <w:tmpl w:val="0409001D"/>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pStyle w:val="Heading4"/>
      <w:lvlText w:val="(%4)"/>
      <w:lvlJc w:val="left"/>
      <w:pPr>
        <w:tabs>
          <w:tab w:val="num" w:pos="1440"/>
        </w:tabs>
        <w:ind w:left="1440" w:hanging="360"/>
      </w:pPr>
    </w:lvl>
    <w:lvl w:ilvl="4">
      <w:start w:val="1"/>
      <w:numFmt w:val="lowerLetter"/>
      <w:pStyle w:val="Heading5"/>
      <w:lvlText w:val="(%5)"/>
      <w:lvlJc w:val="left"/>
      <w:pPr>
        <w:tabs>
          <w:tab w:val="num" w:pos="1800"/>
        </w:tabs>
        <w:ind w:left="1800" w:hanging="360"/>
      </w:pPr>
    </w:lvl>
    <w:lvl w:ilvl="5">
      <w:start w:val="1"/>
      <w:numFmt w:val="lowerRoman"/>
      <w:pStyle w:val="Heading6"/>
      <w:lvlText w:val="(%6)"/>
      <w:lvlJc w:val="left"/>
      <w:pPr>
        <w:tabs>
          <w:tab w:val="num" w:pos="2160"/>
        </w:tabs>
        <w:ind w:left="2160" w:hanging="360"/>
      </w:pPr>
    </w:lvl>
    <w:lvl w:ilvl="6">
      <w:start w:val="1"/>
      <w:numFmt w:val="decimal"/>
      <w:pStyle w:val="Heading7"/>
      <w:lvlText w:val="%7."/>
      <w:lvlJc w:val="left"/>
      <w:pPr>
        <w:tabs>
          <w:tab w:val="num" w:pos="2520"/>
        </w:tabs>
        <w:ind w:left="2520" w:hanging="360"/>
      </w:pPr>
    </w:lvl>
    <w:lvl w:ilvl="7">
      <w:start w:val="1"/>
      <w:numFmt w:val="lowerLetter"/>
      <w:pStyle w:val="Heading8"/>
      <w:lvlText w:val="%8."/>
      <w:lvlJc w:val="left"/>
      <w:pPr>
        <w:tabs>
          <w:tab w:val="num" w:pos="2880"/>
        </w:tabs>
        <w:ind w:left="2880" w:hanging="360"/>
      </w:pPr>
    </w:lvl>
    <w:lvl w:ilvl="8">
      <w:start w:val="1"/>
      <w:numFmt w:val="lowerRoman"/>
      <w:pStyle w:val="Heading9"/>
      <w:lvlText w:val="%9."/>
      <w:lvlJc w:val="left"/>
      <w:pPr>
        <w:tabs>
          <w:tab w:val="num" w:pos="3240"/>
        </w:tabs>
        <w:ind w:left="3240" w:hanging="360"/>
      </w:pPr>
    </w:lvl>
  </w:abstractNum>
  <w:abstractNum w:abstractNumId="52">
    <w:nsid w:val="589F19B4"/>
    <w:multiLevelType w:val="hybridMultilevel"/>
    <w:tmpl w:val="7F9E507E"/>
    <w:lvl w:ilvl="0" w:tplc="ECE00CF0">
      <w:start w:val="1"/>
      <w:numFmt w:val="bullet"/>
      <w:pStyle w:val="Matn1Bullet"/>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nsid w:val="58B71AD5"/>
    <w:multiLevelType w:val="hybridMultilevel"/>
    <w:tmpl w:val="D57A2CFE"/>
    <w:lvl w:ilvl="0" w:tplc="EA8E10A4">
      <w:start w:val="1"/>
      <w:numFmt w:val="bullet"/>
      <w:pStyle w:val="1-Lotus-Bullet"/>
      <w:lvlText w:val=""/>
      <w:lvlJc w:val="left"/>
      <w:pPr>
        <w:tabs>
          <w:tab w:val="num" w:pos="928"/>
        </w:tabs>
        <w:ind w:left="851" w:hanging="283"/>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nsid w:val="58DB167C"/>
    <w:multiLevelType w:val="hybridMultilevel"/>
    <w:tmpl w:val="023AC1A4"/>
    <w:lvl w:ilvl="0" w:tplc="26A01FD0">
      <w:start w:val="1"/>
      <w:numFmt w:val="bullet"/>
      <w:pStyle w:val="1TrafficBulletNew"/>
      <w:lvlText w:val=""/>
      <w:lvlJc w:val="left"/>
      <w:pPr>
        <w:tabs>
          <w:tab w:val="num" w:pos="851"/>
        </w:tabs>
        <w:ind w:left="851" w:hanging="284"/>
      </w:pPr>
      <w:rPr>
        <w:rFonts w:ascii="Symbol" w:hAnsi="Symbol" w:hint="default"/>
        <w:b/>
        <w:bCs w:val="0"/>
        <w:sz w:val="24"/>
        <w:szCs w:val="24"/>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55">
    <w:nsid w:val="59FE27A5"/>
    <w:multiLevelType w:val="hybridMultilevel"/>
    <w:tmpl w:val="961E9858"/>
    <w:styleLink w:val="1111117"/>
    <w:lvl w:ilvl="0" w:tplc="03BA6380">
      <w:start w:val="1"/>
      <w:numFmt w:val="bullet"/>
      <w:lvlText w:val="-"/>
      <w:lvlJc w:val="left"/>
      <w:pPr>
        <w:tabs>
          <w:tab w:val="num" w:pos="638"/>
        </w:tabs>
        <w:ind w:left="638" w:hanging="360"/>
      </w:pPr>
      <w:rPr>
        <w:rFonts w:ascii="Times New Roman" w:eastAsia="Times New Roman" w:hAnsi="Times New Roman" w:cs="Lotus" w:hint="default"/>
      </w:rPr>
    </w:lvl>
    <w:lvl w:ilvl="1" w:tplc="04090003" w:tentative="1">
      <w:start w:val="1"/>
      <w:numFmt w:val="bullet"/>
      <w:lvlText w:val="o"/>
      <w:lvlJc w:val="left"/>
      <w:pPr>
        <w:tabs>
          <w:tab w:val="num" w:pos="1358"/>
        </w:tabs>
        <w:ind w:left="1358" w:hanging="360"/>
      </w:pPr>
      <w:rPr>
        <w:rFonts w:ascii="Courier New" w:hAnsi="Courier New" w:hint="default"/>
      </w:rPr>
    </w:lvl>
    <w:lvl w:ilvl="2" w:tplc="04090005" w:tentative="1">
      <w:start w:val="1"/>
      <w:numFmt w:val="bullet"/>
      <w:lvlText w:val=""/>
      <w:lvlJc w:val="left"/>
      <w:pPr>
        <w:tabs>
          <w:tab w:val="num" w:pos="2078"/>
        </w:tabs>
        <w:ind w:left="2078" w:hanging="360"/>
      </w:pPr>
      <w:rPr>
        <w:rFonts w:ascii="Wingdings" w:hAnsi="Wingdings" w:hint="default"/>
      </w:rPr>
    </w:lvl>
    <w:lvl w:ilvl="3" w:tplc="04090001" w:tentative="1">
      <w:start w:val="1"/>
      <w:numFmt w:val="bullet"/>
      <w:lvlText w:val=""/>
      <w:lvlJc w:val="left"/>
      <w:pPr>
        <w:tabs>
          <w:tab w:val="num" w:pos="2798"/>
        </w:tabs>
        <w:ind w:left="2798" w:hanging="360"/>
      </w:pPr>
      <w:rPr>
        <w:rFonts w:ascii="Symbol" w:hAnsi="Symbol" w:hint="default"/>
      </w:rPr>
    </w:lvl>
    <w:lvl w:ilvl="4" w:tplc="04090003" w:tentative="1">
      <w:start w:val="1"/>
      <w:numFmt w:val="bullet"/>
      <w:lvlText w:val="o"/>
      <w:lvlJc w:val="left"/>
      <w:pPr>
        <w:tabs>
          <w:tab w:val="num" w:pos="3518"/>
        </w:tabs>
        <w:ind w:left="3518" w:hanging="360"/>
      </w:pPr>
      <w:rPr>
        <w:rFonts w:ascii="Courier New" w:hAnsi="Courier New" w:hint="default"/>
      </w:rPr>
    </w:lvl>
    <w:lvl w:ilvl="5" w:tplc="04090005" w:tentative="1">
      <w:start w:val="1"/>
      <w:numFmt w:val="bullet"/>
      <w:lvlText w:val=""/>
      <w:lvlJc w:val="left"/>
      <w:pPr>
        <w:tabs>
          <w:tab w:val="num" w:pos="4238"/>
        </w:tabs>
        <w:ind w:left="4238" w:hanging="360"/>
      </w:pPr>
      <w:rPr>
        <w:rFonts w:ascii="Wingdings" w:hAnsi="Wingdings" w:hint="default"/>
      </w:rPr>
    </w:lvl>
    <w:lvl w:ilvl="6" w:tplc="04090001" w:tentative="1">
      <w:start w:val="1"/>
      <w:numFmt w:val="bullet"/>
      <w:lvlText w:val=""/>
      <w:lvlJc w:val="left"/>
      <w:pPr>
        <w:tabs>
          <w:tab w:val="num" w:pos="4958"/>
        </w:tabs>
        <w:ind w:left="4958" w:hanging="360"/>
      </w:pPr>
      <w:rPr>
        <w:rFonts w:ascii="Symbol" w:hAnsi="Symbol" w:hint="default"/>
      </w:rPr>
    </w:lvl>
    <w:lvl w:ilvl="7" w:tplc="04090003" w:tentative="1">
      <w:start w:val="1"/>
      <w:numFmt w:val="bullet"/>
      <w:lvlText w:val="o"/>
      <w:lvlJc w:val="left"/>
      <w:pPr>
        <w:tabs>
          <w:tab w:val="num" w:pos="5678"/>
        </w:tabs>
        <w:ind w:left="5678" w:hanging="360"/>
      </w:pPr>
      <w:rPr>
        <w:rFonts w:ascii="Courier New" w:hAnsi="Courier New" w:hint="default"/>
      </w:rPr>
    </w:lvl>
    <w:lvl w:ilvl="8" w:tplc="04090005" w:tentative="1">
      <w:start w:val="1"/>
      <w:numFmt w:val="bullet"/>
      <w:lvlText w:val=""/>
      <w:lvlJc w:val="left"/>
      <w:pPr>
        <w:tabs>
          <w:tab w:val="num" w:pos="6398"/>
        </w:tabs>
        <w:ind w:left="6398" w:hanging="360"/>
      </w:pPr>
      <w:rPr>
        <w:rFonts w:ascii="Wingdings" w:hAnsi="Wingdings" w:hint="default"/>
      </w:rPr>
    </w:lvl>
  </w:abstractNum>
  <w:abstractNum w:abstractNumId="56">
    <w:nsid w:val="5DBA6523"/>
    <w:multiLevelType w:val="hybridMultilevel"/>
    <w:tmpl w:val="12CC9E62"/>
    <w:styleLink w:val="ArticleSection117"/>
    <w:lvl w:ilvl="0" w:tplc="792C1252">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5F2F60FD"/>
    <w:multiLevelType w:val="hybridMultilevel"/>
    <w:tmpl w:val="93800BDE"/>
    <w:lvl w:ilvl="0" w:tplc="7FE04F2A">
      <w:start w:val="1"/>
      <w:numFmt w:val="bullet"/>
      <w:pStyle w:val="1bulletterafic"/>
      <w:lvlText w:val=""/>
      <w:lvlJc w:val="left"/>
      <w:pPr>
        <w:tabs>
          <w:tab w:val="num" w:pos="1287"/>
        </w:tabs>
        <w:ind w:left="1287"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58">
    <w:nsid w:val="62743782"/>
    <w:multiLevelType w:val="multilevel"/>
    <w:tmpl w:val="04090023"/>
    <w:styleLink w:val="ArticleSection113"/>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9">
    <w:nsid w:val="678530D8"/>
    <w:multiLevelType w:val="multilevel"/>
    <w:tmpl w:val="04090023"/>
    <w:styleLink w:val="ArticleSection27"/>
    <w:lvl w:ilvl="0">
      <w:start w:val="1"/>
      <w:numFmt w:val="decimal"/>
      <w:lvlText w:val="Article %1."/>
      <w:lvlJc w:val="left"/>
      <w:pPr>
        <w:tabs>
          <w:tab w:val="num" w:pos="1440"/>
        </w:tabs>
        <w:ind w:left="0" w:firstLine="0"/>
      </w:pPr>
      <w:rPr>
        <w:rFonts w:ascii="Times New Roman" w:hAnsi="Times New Roman" w:cs="B Lotus"/>
        <w:bCs/>
        <w:szCs w:val="28"/>
      </w:r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0">
    <w:nsid w:val="67E6297F"/>
    <w:multiLevelType w:val="hybridMultilevel"/>
    <w:tmpl w:val="98269A36"/>
    <w:lvl w:ilvl="0" w:tplc="E8464A9C">
      <w:start w:val="1"/>
      <w:numFmt w:val="bullet"/>
      <w:pStyle w:val="MatnBullet05ToAbi"/>
      <w:lvlText w:val=""/>
      <w:lvlJc w:val="left"/>
      <w:pPr>
        <w:tabs>
          <w:tab w:val="num" w:pos="644"/>
        </w:tabs>
        <w:ind w:left="567" w:hanging="283"/>
      </w:pPr>
      <w:rPr>
        <w:rFonts w:ascii="Symbol" w:hAnsi="Symbol" w:cs="Traffic" w:hint="default"/>
        <w:b/>
        <w:bCs/>
        <w:i w:val="0"/>
        <w:iCs w:val="0"/>
        <w:color w:val="00FFFF"/>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nsid w:val="6BFE3AA5"/>
    <w:multiLevelType w:val="multilevel"/>
    <w:tmpl w:val="0409001D"/>
    <w:styleLink w:val="1ai"/>
    <w:lvl w:ilvl="0">
      <w:start w:val="1"/>
      <w:numFmt w:val="decimal"/>
      <w:lvlText w:val="%1)"/>
      <w:lvlJc w:val="left"/>
      <w:pPr>
        <w:tabs>
          <w:tab w:val="num" w:pos="360"/>
        </w:tabs>
        <w:ind w:left="360" w:hanging="360"/>
      </w:pPr>
      <w:rPr>
        <w:rFonts w:ascii="Times New Roman" w:hAnsi="Times New Roman" w:cs="B Lotus"/>
        <w:bCs/>
        <w:szCs w:val="28"/>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72347ACC"/>
    <w:multiLevelType w:val="hybridMultilevel"/>
    <w:tmpl w:val="851ADABE"/>
    <w:lvl w:ilvl="0" w:tplc="4628FE06">
      <w:start w:val="1"/>
      <w:numFmt w:val="bullet"/>
      <w:pStyle w:val="MatnBulletAutomatic"/>
      <w:lvlText w:val=""/>
      <w:lvlJc w:val="left"/>
      <w:pPr>
        <w:tabs>
          <w:tab w:val="num" w:pos="568"/>
        </w:tabs>
        <w:ind w:left="568" w:hanging="284"/>
      </w:pPr>
      <w:rPr>
        <w:rFonts w:ascii="Symbol" w:hAnsi="Symbol" w:cs="B Lotus" w:hint="default"/>
        <w:b w:val="0"/>
        <w:bCs/>
        <w:i w:val="0"/>
        <w:iCs w:val="0"/>
        <w:sz w:val="24"/>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nsid w:val="72BD0CBB"/>
    <w:multiLevelType w:val="hybridMultilevel"/>
    <w:tmpl w:val="CD4A4580"/>
    <w:lvl w:ilvl="0" w:tplc="D0247C08">
      <w:start w:val="1"/>
      <w:numFmt w:val="bullet"/>
      <w:pStyle w:val="1Lotus--"/>
      <w:lvlText w:val=""/>
      <w:lvlJc w:val="left"/>
      <w:pPr>
        <w:tabs>
          <w:tab w:val="num" w:pos="964"/>
        </w:tabs>
        <w:ind w:left="964" w:hanging="397"/>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nsid w:val="72CA7849"/>
    <w:multiLevelType w:val="hybridMultilevel"/>
    <w:tmpl w:val="B50871B0"/>
    <w:styleLink w:val="1ai7"/>
    <w:lvl w:ilvl="0" w:tplc="EC32FA74">
      <w:start w:val="1"/>
      <w:numFmt w:val="bullet"/>
      <w:pStyle w:val="Fehrest--"/>
      <w:lvlText w:val="-"/>
      <w:lvlJc w:val="left"/>
      <w:pPr>
        <w:tabs>
          <w:tab w:val="num" w:pos="644"/>
        </w:tabs>
        <w:ind w:left="644" w:hanging="360"/>
      </w:pPr>
      <w:rPr>
        <w:rFonts w:ascii="Courier New" w:hAnsi="Courier New" w:cs="Times New Roman" w:hint="default"/>
        <w:b/>
        <w:bCs/>
        <w:i w:val="0"/>
        <w:iCs w:val="0"/>
        <w:sz w:val="20"/>
        <w:szCs w:val="24"/>
      </w:rPr>
    </w:lvl>
    <w:lvl w:ilvl="1" w:tplc="04090003">
      <w:start w:val="1"/>
      <w:numFmt w:val="bullet"/>
      <w:lvlText w:val="-"/>
      <w:lvlJc w:val="left"/>
      <w:pPr>
        <w:tabs>
          <w:tab w:val="num" w:pos="1440"/>
        </w:tabs>
        <w:ind w:left="1440" w:hanging="360"/>
      </w:pPr>
      <w:rPr>
        <w:rFonts w:ascii="Courier New" w:hAnsi="Courier New" w:cs="Times New Roman" w:hint="default"/>
        <w:b/>
        <w:bCs/>
        <w:i w:val="0"/>
        <w:iCs w:val="0"/>
        <w:sz w:val="20"/>
        <w:szCs w:val="24"/>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5">
    <w:nsid w:val="741A6A59"/>
    <w:multiLevelType w:val="hybridMultilevel"/>
    <w:tmpl w:val="A31E667C"/>
    <w:lvl w:ilvl="0" w:tplc="EAAC70A6">
      <w:start w:val="1"/>
      <w:numFmt w:val="bullet"/>
      <w:pStyle w:val="FehrestMatnLotusBullet"/>
      <w:lvlText w:val=""/>
      <w:lvlJc w:val="left"/>
      <w:pPr>
        <w:tabs>
          <w:tab w:val="num" w:pos="360"/>
        </w:tabs>
        <w:ind w:left="284" w:hanging="284"/>
      </w:pPr>
      <w:rPr>
        <w:rFonts w:ascii="Symbol" w:hAnsi="Symbol" w:hint="default"/>
        <w:bCs w:val="0"/>
        <w:iCs w:val="0"/>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nsid w:val="746358C2"/>
    <w:multiLevelType w:val="hybridMultilevel"/>
    <w:tmpl w:val="CBE48022"/>
    <w:lvl w:ilvl="0" w:tplc="464896CE">
      <w:start w:val="1"/>
      <w:numFmt w:val="bullet"/>
      <w:pStyle w:val="-To-Raft-FEHREST"/>
      <w:lvlText w:val=""/>
      <w:lvlJc w:val="left"/>
      <w:pPr>
        <w:tabs>
          <w:tab w:val="num" w:pos="1117"/>
        </w:tabs>
        <w:ind w:left="1117"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nsid w:val="752F4BA5"/>
    <w:multiLevelType w:val="hybridMultilevel"/>
    <w:tmpl w:val="AC5A740A"/>
    <w:lvl w:ilvl="0" w:tplc="237E21E4">
      <w:start w:val="1"/>
      <w:numFmt w:val="decimal"/>
      <w:pStyle w:val="20"/>
      <w:lvlText w:val="%1."/>
      <w:lvlJc w:val="left"/>
      <w:pPr>
        <w:ind w:left="1440" w:hanging="360"/>
      </w:pPr>
      <w:rPr>
        <w:rFonts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nsid w:val="7F4E27B8"/>
    <w:multiLevelType w:val="hybridMultilevel"/>
    <w:tmpl w:val="B4546FA8"/>
    <w:styleLink w:val="1ai17"/>
    <w:lvl w:ilvl="0" w:tplc="4FBA246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9">
    <w:nsid w:val="7F8022D0"/>
    <w:multiLevelType w:val="hybridMultilevel"/>
    <w:tmpl w:val="B5B2E13E"/>
    <w:lvl w:ilvl="0" w:tplc="86CE1BDA">
      <w:start w:val="1"/>
      <w:numFmt w:val="bullet"/>
      <w:pStyle w:val="MatnBullet1"/>
      <w:lvlText w:val=""/>
      <w:lvlJc w:val="left"/>
      <w:pPr>
        <w:tabs>
          <w:tab w:val="num" w:pos="1551"/>
        </w:tabs>
        <w:ind w:left="1551"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nsid w:val="7FFD64EA"/>
    <w:multiLevelType w:val="multilevel"/>
    <w:tmpl w:val="0409001F"/>
    <w:styleLink w:val="1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17"/>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65"/>
  </w:num>
  <w:num w:numId="13">
    <w:abstractNumId w:val="16"/>
  </w:num>
  <w:num w:numId="14">
    <w:abstractNumId w:val="25"/>
  </w:num>
  <w:num w:numId="15">
    <w:abstractNumId w:val="46"/>
  </w:num>
  <w:num w:numId="16">
    <w:abstractNumId w:val="42"/>
  </w:num>
  <w:num w:numId="17">
    <w:abstractNumId w:val="32"/>
  </w:num>
  <w:num w:numId="18">
    <w:abstractNumId w:val="66"/>
  </w:num>
  <w:num w:numId="19">
    <w:abstractNumId w:val="19"/>
  </w:num>
  <w:num w:numId="20">
    <w:abstractNumId w:val="69"/>
  </w:num>
  <w:num w:numId="21">
    <w:abstractNumId w:val="60"/>
  </w:num>
  <w:num w:numId="22">
    <w:abstractNumId w:val="54"/>
  </w:num>
  <w:num w:numId="23">
    <w:abstractNumId w:val="51"/>
  </w:num>
  <w:num w:numId="24">
    <w:abstractNumId w:val="26"/>
  </w:num>
  <w:num w:numId="25">
    <w:abstractNumId w:val="36"/>
  </w:num>
  <w:num w:numId="26">
    <w:abstractNumId w:val="20"/>
  </w:num>
  <w:num w:numId="27">
    <w:abstractNumId w:val="11"/>
  </w:num>
  <w:num w:numId="28">
    <w:abstractNumId w:val="59"/>
  </w:num>
  <w:num w:numId="29">
    <w:abstractNumId w:val="50"/>
  </w:num>
  <w:num w:numId="30">
    <w:abstractNumId w:val="30"/>
  </w:num>
  <w:num w:numId="31">
    <w:abstractNumId w:val="52"/>
  </w:num>
  <w:num w:numId="32">
    <w:abstractNumId w:val="62"/>
  </w:num>
  <w:num w:numId="33">
    <w:abstractNumId w:val="21"/>
  </w:num>
  <w:num w:numId="34">
    <w:abstractNumId w:val="15"/>
  </w:num>
  <w:num w:numId="35">
    <w:abstractNumId w:val="23"/>
  </w:num>
  <w:num w:numId="36">
    <w:abstractNumId w:val="34"/>
  </w:num>
  <w:num w:numId="37">
    <w:abstractNumId w:val="39"/>
  </w:num>
  <w:num w:numId="38">
    <w:abstractNumId w:val="33"/>
  </w:num>
  <w:num w:numId="39">
    <w:abstractNumId w:val="63"/>
  </w:num>
  <w:num w:numId="40">
    <w:abstractNumId w:val="28"/>
  </w:num>
  <w:num w:numId="41">
    <w:abstractNumId w:val="29"/>
  </w:num>
  <w:num w:numId="42">
    <w:abstractNumId w:val="41"/>
  </w:num>
  <w:num w:numId="43">
    <w:abstractNumId w:val="12"/>
  </w:num>
  <w:num w:numId="44">
    <w:abstractNumId w:val="49"/>
  </w:num>
  <w:num w:numId="45">
    <w:abstractNumId w:val="53"/>
  </w:num>
  <w:num w:numId="46">
    <w:abstractNumId w:val="13"/>
  </w:num>
  <w:num w:numId="47">
    <w:abstractNumId w:val="55"/>
  </w:num>
  <w:num w:numId="48">
    <w:abstractNumId w:val="27"/>
  </w:num>
  <w:num w:numId="49">
    <w:abstractNumId w:val="22"/>
  </w:num>
  <w:num w:numId="50">
    <w:abstractNumId w:val="64"/>
  </w:num>
  <w:num w:numId="51">
    <w:abstractNumId w:val="48"/>
  </w:num>
  <w:num w:numId="52">
    <w:abstractNumId w:val="24"/>
  </w:num>
  <w:num w:numId="53">
    <w:abstractNumId w:val="57"/>
  </w:num>
  <w:num w:numId="54">
    <w:abstractNumId w:val="61"/>
  </w:num>
  <w:num w:numId="55">
    <w:abstractNumId w:val="44"/>
  </w:num>
  <w:num w:numId="56">
    <w:abstractNumId w:val="10"/>
  </w:num>
  <w:num w:numId="57">
    <w:abstractNumId w:val="31"/>
  </w:num>
  <w:num w:numId="58">
    <w:abstractNumId w:val="43"/>
  </w:num>
  <w:num w:numId="59">
    <w:abstractNumId w:val="38"/>
  </w:num>
  <w:num w:numId="60">
    <w:abstractNumId w:val="40"/>
  </w:num>
  <w:num w:numId="61">
    <w:abstractNumId w:val="18"/>
  </w:num>
  <w:num w:numId="62">
    <w:abstractNumId w:val="68"/>
  </w:num>
  <w:num w:numId="63">
    <w:abstractNumId w:val="56"/>
  </w:num>
  <w:num w:numId="64">
    <w:abstractNumId w:val="37"/>
  </w:num>
  <w:num w:numId="65">
    <w:abstractNumId w:val="14"/>
  </w:num>
  <w:num w:numId="66">
    <w:abstractNumId w:val="47"/>
  </w:num>
  <w:num w:numId="67">
    <w:abstractNumId w:val="67"/>
  </w:num>
  <w:num w:numId="68">
    <w:abstractNumId w:val="70"/>
  </w:num>
  <w:num w:numId="69">
    <w:abstractNumId w:val="35"/>
  </w:num>
  <w:num w:numId="70">
    <w:abstractNumId w:val="58"/>
  </w:num>
  <w:num w:numId="71">
    <w:abstractNumId w:val="45"/>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evenAndOddHeaders/>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5AE"/>
    <w:rsid w:val="00016187"/>
    <w:rsid w:val="00062BCD"/>
    <w:rsid w:val="000A4F1F"/>
    <w:rsid w:val="000D51BE"/>
    <w:rsid w:val="0011320F"/>
    <w:rsid w:val="00116913"/>
    <w:rsid w:val="001847BF"/>
    <w:rsid w:val="001B4152"/>
    <w:rsid w:val="002A3736"/>
    <w:rsid w:val="002B6C74"/>
    <w:rsid w:val="003100BF"/>
    <w:rsid w:val="00362936"/>
    <w:rsid w:val="00393FF6"/>
    <w:rsid w:val="003B3A5A"/>
    <w:rsid w:val="003B5A2A"/>
    <w:rsid w:val="003C5181"/>
    <w:rsid w:val="00403715"/>
    <w:rsid w:val="004057B0"/>
    <w:rsid w:val="004D2F8D"/>
    <w:rsid w:val="004D77DC"/>
    <w:rsid w:val="004D7F45"/>
    <w:rsid w:val="00500E32"/>
    <w:rsid w:val="00570464"/>
    <w:rsid w:val="005B2AB5"/>
    <w:rsid w:val="005C5C51"/>
    <w:rsid w:val="005D1A67"/>
    <w:rsid w:val="005D6DCE"/>
    <w:rsid w:val="006175A0"/>
    <w:rsid w:val="00620FB9"/>
    <w:rsid w:val="00662A23"/>
    <w:rsid w:val="0066564B"/>
    <w:rsid w:val="006A0DDE"/>
    <w:rsid w:val="006B55AE"/>
    <w:rsid w:val="006F1B64"/>
    <w:rsid w:val="0070689A"/>
    <w:rsid w:val="00747DBE"/>
    <w:rsid w:val="00754645"/>
    <w:rsid w:val="00773F6A"/>
    <w:rsid w:val="00794B98"/>
    <w:rsid w:val="007E453F"/>
    <w:rsid w:val="008006BB"/>
    <w:rsid w:val="008105A4"/>
    <w:rsid w:val="00813DC0"/>
    <w:rsid w:val="00832350"/>
    <w:rsid w:val="00846DAF"/>
    <w:rsid w:val="009342D4"/>
    <w:rsid w:val="00992B3A"/>
    <w:rsid w:val="009E161C"/>
    <w:rsid w:val="009F11B0"/>
    <w:rsid w:val="00A5111D"/>
    <w:rsid w:val="00A67D12"/>
    <w:rsid w:val="00AD7809"/>
    <w:rsid w:val="00B04BCC"/>
    <w:rsid w:val="00B21672"/>
    <w:rsid w:val="00B878E9"/>
    <w:rsid w:val="00B948F9"/>
    <w:rsid w:val="00C22E3C"/>
    <w:rsid w:val="00C337BF"/>
    <w:rsid w:val="00C37A98"/>
    <w:rsid w:val="00C414C0"/>
    <w:rsid w:val="00D30F25"/>
    <w:rsid w:val="00D642C9"/>
    <w:rsid w:val="00DB7C42"/>
    <w:rsid w:val="00E0783C"/>
    <w:rsid w:val="00E778DD"/>
    <w:rsid w:val="00E8702C"/>
    <w:rsid w:val="00EC3C67"/>
    <w:rsid w:val="00EE5F4A"/>
    <w:rsid w:val="00EF408B"/>
    <w:rsid w:val="00FC1132"/>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aliases w:val="تیتر اول,Heading 1 Mabani"/>
    <w:next w:val="Normal"/>
    <w:link w:val="Heading1Char"/>
    <w:qFormat/>
    <w:rsid w:val="006B55AE"/>
    <w:pPr>
      <w:keepNext/>
      <w:pBdr>
        <w:bottom w:val="single" w:sz="4" w:space="1" w:color="595959"/>
      </w:pBdr>
      <w:bidi/>
      <w:spacing w:before="120" w:after="0" w:line="204" w:lineRule="auto"/>
      <w:jc w:val="lowKashida"/>
      <w:outlineLvl w:val="0"/>
    </w:pPr>
    <w:rPr>
      <w:rFonts w:ascii="Times New Roman Bold" w:eastAsia="Times New Roman" w:hAnsi="Times New Roman Bold" w:cs="B Titr"/>
      <w:b/>
      <w:bCs/>
      <w:sz w:val="24"/>
      <w:szCs w:val="24"/>
    </w:rPr>
  </w:style>
  <w:style w:type="paragraph" w:styleId="Heading2">
    <w:name w:val="heading 2"/>
    <w:aliases w:val="تیتر سوم سوم,تیتر دوم,Heading 1 asli,Heading 2 farey,heading 2 farey,Heading 2 Mabani"/>
    <w:next w:val="Normal"/>
    <w:link w:val="Heading2Char1"/>
    <w:qFormat/>
    <w:rsid w:val="006B55AE"/>
    <w:pPr>
      <w:keepNext/>
      <w:spacing w:before="120" w:after="0" w:line="204" w:lineRule="auto"/>
      <w:ind w:left="567"/>
      <w:jc w:val="lowKashida"/>
      <w:outlineLvl w:val="1"/>
    </w:pPr>
    <w:rPr>
      <w:rFonts w:ascii="Times" w:eastAsia="Times New Roman" w:hAnsi="Times" w:cs="B Zar"/>
      <w:b/>
      <w:bCs/>
      <w:sz w:val="20"/>
      <w:szCs w:val="20"/>
    </w:rPr>
  </w:style>
  <w:style w:type="paragraph" w:styleId="Heading3">
    <w:name w:val="heading 3"/>
    <w:aliases w:val="Heading 333,تیتر سوم,Heading 3  Mabani"/>
    <w:next w:val="Normal"/>
    <w:link w:val="Heading3Char"/>
    <w:qFormat/>
    <w:rsid w:val="006B55AE"/>
    <w:pPr>
      <w:keepNext/>
      <w:spacing w:after="60" w:line="240" w:lineRule="auto"/>
      <w:ind w:left="567"/>
      <w:outlineLvl w:val="2"/>
    </w:pPr>
    <w:rPr>
      <w:rFonts w:ascii="Times" w:eastAsia="Times New Roman" w:hAnsi="Times" w:cs="B Zar"/>
      <w:b/>
      <w:bCs/>
      <w:i/>
      <w:iCs/>
      <w:sz w:val="18"/>
      <w:szCs w:val="18"/>
    </w:rPr>
  </w:style>
  <w:style w:type="paragraph" w:styleId="Heading4">
    <w:name w:val="heading 4"/>
    <w:basedOn w:val="Normal"/>
    <w:next w:val="Normal"/>
    <w:link w:val="Heading4Char"/>
    <w:qFormat/>
    <w:rsid w:val="006B55AE"/>
    <w:pPr>
      <w:keepNext/>
      <w:numPr>
        <w:ilvl w:val="3"/>
        <w:numId w:val="23"/>
      </w:numPr>
      <w:bidi w:val="0"/>
      <w:spacing w:after="0" w:line="240" w:lineRule="auto"/>
      <w:jc w:val="lowKashida"/>
      <w:outlineLvl w:val="3"/>
    </w:pPr>
    <w:rPr>
      <w:rFonts w:ascii="Times" w:eastAsia="Times New Roman" w:hAnsi="Times" w:cs="Lotus"/>
      <w:b/>
      <w:bCs/>
      <w:sz w:val="38"/>
      <w:szCs w:val="36"/>
    </w:rPr>
  </w:style>
  <w:style w:type="paragraph" w:styleId="Heading5">
    <w:name w:val="heading 5"/>
    <w:next w:val="Normal"/>
    <w:link w:val="Heading5Char"/>
    <w:qFormat/>
    <w:rsid w:val="006B55AE"/>
    <w:pPr>
      <w:keepNext/>
      <w:numPr>
        <w:ilvl w:val="4"/>
        <w:numId w:val="23"/>
      </w:numPr>
      <w:spacing w:before="240" w:after="240" w:line="227" w:lineRule="exact"/>
      <w:jc w:val="center"/>
      <w:outlineLvl w:val="4"/>
    </w:pPr>
    <w:rPr>
      <w:rFonts w:ascii="Times" w:eastAsia="Times New Roman" w:hAnsi="Times" w:cs="Zar"/>
      <w:b/>
      <w:sz w:val="24"/>
      <w:szCs w:val="24"/>
    </w:rPr>
  </w:style>
  <w:style w:type="paragraph" w:styleId="Heading6">
    <w:name w:val="heading 6"/>
    <w:next w:val="Normal"/>
    <w:link w:val="Heading6Char"/>
    <w:qFormat/>
    <w:rsid w:val="006B55AE"/>
    <w:pPr>
      <w:numPr>
        <w:ilvl w:val="5"/>
        <w:numId w:val="23"/>
      </w:numPr>
      <w:spacing w:before="240" w:after="60" w:line="240" w:lineRule="auto"/>
      <w:outlineLvl w:val="5"/>
    </w:pPr>
    <w:rPr>
      <w:rFonts w:ascii="Times New Roman" w:eastAsia="Times New Roman" w:hAnsi="Times New Roman" w:cs="Zar"/>
      <w:b/>
      <w:sz w:val="20"/>
    </w:rPr>
  </w:style>
  <w:style w:type="paragraph" w:styleId="Heading7">
    <w:name w:val="heading 7"/>
    <w:basedOn w:val="Normal"/>
    <w:next w:val="NormalIndent"/>
    <w:link w:val="Heading7Char"/>
    <w:qFormat/>
    <w:rsid w:val="006B55AE"/>
    <w:pPr>
      <w:numPr>
        <w:ilvl w:val="6"/>
        <w:numId w:val="23"/>
      </w:numPr>
      <w:spacing w:before="240" w:after="120" w:line="240" w:lineRule="auto"/>
      <w:jc w:val="both"/>
      <w:outlineLvl w:val="6"/>
    </w:pPr>
    <w:rPr>
      <w:rFonts w:ascii="Times" w:eastAsia="Times New Roman" w:hAnsi="Times" w:cs="Nasim"/>
      <w:b/>
      <w:sz w:val="24"/>
      <w:szCs w:val="28"/>
    </w:rPr>
  </w:style>
  <w:style w:type="paragraph" w:styleId="Heading8">
    <w:name w:val="heading 8"/>
    <w:next w:val="Normal"/>
    <w:link w:val="Heading8Char"/>
    <w:qFormat/>
    <w:rsid w:val="006B55AE"/>
    <w:pPr>
      <w:numPr>
        <w:ilvl w:val="7"/>
        <w:numId w:val="23"/>
      </w:num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Indent"/>
    <w:link w:val="Heading9Char"/>
    <w:qFormat/>
    <w:rsid w:val="006B55AE"/>
    <w:pPr>
      <w:numPr>
        <w:ilvl w:val="8"/>
        <w:numId w:val="23"/>
      </w:numPr>
      <w:spacing w:after="0" w:line="240" w:lineRule="auto"/>
      <w:jc w:val="both"/>
      <w:outlineLvl w:val="8"/>
    </w:pPr>
    <w:rPr>
      <w:rFonts w:ascii="Times" w:eastAsia="Times New Roman" w:hAnsi="Times" w:cs="Sina"/>
      <w:b/>
      <w:i/>
      <w:iC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تیتر اول Char,Heading 1 Mabani Char"/>
    <w:basedOn w:val="DefaultParagraphFont"/>
    <w:link w:val="Heading1"/>
    <w:rsid w:val="006B55AE"/>
    <w:rPr>
      <w:rFonts w:ascii="Times New Roman Bold" w:eastAsia="Times New Roman" w:hAnsi="Times New Roman Bold" w:cs="B Titr"/>
      <w:b/>
      <w:bCs/>
      <w:sz w:val="24"/>
      <w:szCs w:val="24"/>
    </w:rPr>
  </w:style>
  <w:style w:type="character" w:customStyle="1" w:styleId="Heading2Char">
    <w:name w:val="Heading 2 Char"/>
    <w:aliases w:val="Heading 1 asli Char,Heading 2 farey Char,heading 2 farey Char"/>
    <w:basedOn w:val="DefaultParagraphFont"/>
    <w:rsid w:val="006B55AE"/>
    <w:rPr>
      <w:rFonts w:asciiTheme="majorHAnsi" w:eastAsiaTheme="majorEastAsia" w:hAnsiTheme="majorHAnsi" w:cstheme="majorBidi"/>
      <w:b/>
      <w:bCs/>
      <w:color w:val="4F81BD" w:themeColor="accent1"/>
      <w:sz w:val="26"/>
      <w:szCs w:val="26"/>
    </w:rPr>
  </w:style>
  <w:style w:type="character" w:customStyle="1" w:styleId="Heading3Char">
    <w:name w:val="Heading 3 Char"/>
    <w:aliases w:val="Heading 333 Char,تیتر سوم Char,Heading 3  Mabani Char"/>
    <w:basedOn w:val="DefaultParagraphFont"/>
    <w:link w:val="Heading3"/>
    <w:rsid w:val="006B55AE"/>
    <w:rPr>
      <w:rFonts w:ascii="Times" w:eastAsia="Times New Roman" w:hAnsi="Times" w:cs="B Zar"/>
      <w:b/>
      <w:bCs/>
      <w:i/>
      <w:iCs/>
      <w:sz w:val="18"/>
      <w:szCs w:val="18"/>
    </w:rPr>
  </w:style>
  <w:style w:type="character" w:customStyle="1" w:styleId="Heading4Char">
    <w:name w:val="Heading 4 Char"/>
    <w:basedOn w:val="DefaultParagraphFont"/>
    <w:link w:val="Heading4"/>
    <w:rsid w:val="006B55AE"/>
    <w:rPr>
      <w:rFonts w:ascii="Times" w:eastAsia="Times New Roman" w:hAnsi="Times" w:cs="Lotus"/>
      <w:b/>
      <w:bCs/>
      <w:sz w:val="38"/>
      <w:szCs w:val="36"/>
    </w:rPr>
  </w:style>
  <w:style w:type="character" w:customStyle="1" w:styleId="Heading5Char">
    <w:name w:val="Heading 5 Char"/>
    <w:basedOn w:val="DefaultParagraphFont"/>
    <w:link w:val="Heading5"/>
    <w:rsid w:val="006B55AE"/>
    <w:rPr>
      <w:rFonts w:ascii="Times" w:eastAsia="Times New Roman" w:hAnsi="Times" w:cs="Zar"/>
      <w:b/>
      <w:sz w:val="24"/>
      <w:szCs w:val="24"/>
    </w:rPr>
  </w:style>
  <w:style w:type="character" w:customStyle="1" w:styleId="Heading6Char">
    <w:name w:val="Heading 6 Char"/>
    <w:basedOn w:val="DefaultParagraphFont"/>
    <w:link w:val="Heading6"/>
    <w:rsid w:val="006B55AE"/>
    <w:rPr>
      <w:rFonts w:ascii="Times New Roman" w:eastAsia="Times New Roman" w:hAnsi="Times New Roman" w:cs="Zar"/>
      <w:b/>
      <w:sz w:val="20"/>
    </w:rPr>
  </w:style>
  <w:style w:type="character" w:customStyle="1" w:styleId="Heading7Char">
    <w:name w:val="Heading 7 Char"/>
    <w:basedOn w:val="DefaultParagraphFont"/>
    <w:link w:val="Heading7"/>
    <w:rsid w:val="006B55AE"/>
    <w:rPr>
      <w:rFonts w:ascii="Times" w:eastAsia="Times New Roman" w:hAnsi="Times" w:cs="Nasim"/>
      <w:b/>
      <w:sz w:val="24"/>
      <w:szCs w:val="28"/>
    </w:rPr>
  </w:style>
  <w:style w:type="character" w:customStyle="1" w:styleId="Heading8Char">
    <w:name w:val="Heading 8 Char"/>
    <w:basedOn w:val="DefaultParagraphFont"/>
    <w:link w:val="Heading8"/>
    <w:rsid w:val="006B55AE"/>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6B55AE"/>
    <w:rPr>
      <w:rFonts w:ascii="Times" w:eastAsia="Times New Roman" w:hAnsi="Times" w:cs="Sina"/>
      <w:b/>
      <w:i/>
      <w:iCs/>
      <w:sz w:val="24"/>
      <w:szCs w:val="32"/>
    </w:rPr>
  </w:style>
  <w:style w:type="numbering" w:customStyle="1" w:styleId="NoList1">
    <w:name w:val="No List1"/>
    <w:next w:val="NoList"/>
    <w:uiPriority w:val="99"/>
    <w:semiHidden/>
    <w:rsid w:val="006B55AE"/>
  </w:style>
  <w:style w:type="paragraph" w:styleId="NormalIndent">
    <w:name w:val="Normal Indent"/>
    <w:basedOn w:val="Normal"/>
    <w:rsid w:val="006B55AE"/>
    <w:pPr>
      <w:spacing w:after="0" w:line="240" w:lineRule="auto"/>
      <w:ind w:left="720"/>
      <w:jc w:val="both"/>
    </w:pPr>
    <w:rPr>
      <w:rFonts w:ascii="Times" w:eastAsia="Times New Roman" w:hAnsi="Times" w:cs="Lotus"/>
      <w:b/>
      <w:bCs/>
      <w:szCs w:val="28"/>
    </w:rPr>
  </w:style>
  <w:style w:type="paragraph" w:customStyle="1" w:styleId="1LotusAlef">
    <w:name w:val="1  Lotus  =  Alef"/>
    <w:basedOn w:val="Normal"/>
    <w:rsid w:val="006B55AE"/>
    <w:pPr>
      <w:tabs>
        <w:tab w:val="left" w:pos="907"/>
      </w:tabs>
      <w:bidi w:val="0"/>
      <w:spacing w:after="60" w:line="240" w:lineRule="auto"/>
      <w:ind w:left="1134" w:hanging="567"/>
      <w:jc w:val="lowKashida"/>
    </w:pPr>
    <w:rPr>
      <w:rFonts w:ascii="Times" w:eastAsia="Times New Roman" w:hAnsi="Times" w:cs="Lotus"/>
      <w:bCs/>
      <w:sz w:val="24"/>
      <w:szCs w:val="28"/>
    </w:rPr>
  </w:style>
  <w:style w:type="paragraph" w:customStyle="1" w:styleId="1LotusAlef---">
    <w:name w:val="1  Lotus  =  Alef  =  ---"/>
    <w:basedOn w:val="1LotusAlef"/>
    <w:rsid w:val="006B55AE"/>
    <w:pPr>
      <w:spacing w:after="80"/>
      <w:ind w:left="1474" w:right="1474" w:hanging="340"/>
    </w:pPr>
  </w:style>
  <w:style w:type="paragraph" w:customStyle="1" w:styleId="1LotusAlef1">
    <w:name w:val="1  Lotus  =  Alef  =  (1)"/>
    <w:basedOn w:val="1LotusAlef"/>
    <w:rsid w:val="006B55AE"/>
    <w:pPr>
      <w:ind w:left="1531" w:right="1531" w:hanging="397"/>
    </w:pPr>
    <w:rPr>
      <w:rFonts w:cs="B Lotus"/>
    </w:rPr>
  </w:style>
  <w:style w:type="paragraph" w:customStyle="1" w:styleId="1LotusAlefBullet0">
    <w:name w:val="1  Lotus  =  Alef  =  Bullet"/>
    <w:basedOn w:val="1LotusAlef"/>
    <w:rsid w:val="006B55AE"/>
    <w:pPr>
      <w:spacing w:after="80"/>
      <w:ind w:left="1418" w:right="1418" w:hanging="284"/>
    </w:pPr>
  </w:style>
  <w:style w:type="paragraph" w:customStyle="1" w:styleId="1LotusBullet0">
    <w:name w:val="1  Lotus  =  Bullet"/>
    <w:basedOn w:val="Normal"/>
    <w:link w:val="1LotusBulletChar"/>
    <w:rsid w:val="006B55AE"/>
    <w:pPr>
      <w:bidi w:val="0"/>
      <w:spacing w:after="80" w:line="240" w:lineRule="auto"/>
      <w:ind w:left="851" w:hanging="284"/>
      <w:jc w:val="lowKashida"/>
    </w:pPr>
    <w:rPr>
      <w:rFonts w:ascii="Times" w:eastAsia="Times New Roman" w:hAnsi="Times" w:cs="Lotus"/>
      <w:bCs/>
      <w:sz w:val="24"/>
      <w:szCs w:val="28"/>
    </w:rPr>
  </w:style>
  <w:style w:type="paragraph" w:customStyle="1" w:styleId="1LotusBullet1">
    <w:name w:val="1  Lotus  =  Bullet  =  (1)"/>
    <w:basedOn w:val="1LotusBullet0"/>
    <w:rsid w:val="006B55AE"/>
    <w:pPr>
      <w:ind w:left="1418" w:right="1418" w:hanging="851"/>
    </w:pPr>
  </w:style>
  <w:style w:type="paragraph" w:customStyle="1" w:styleId="1LotusBulletAlef">
    <w:name w:val="1  Lotus  =  Bullet  =  Alef"/>
    <w:basedOn w:val="1LotusBullet0"/>
    <w:rsid w:val="006B55AE"/>
    <w:pPr>
      <w:ind w:left="1475" w:right="1475" w:hanging="624"/>
    </w:pPr>
  </w:style>
  <w:style w:type="paragraph" w:customStyle="1" w:styleId="1LotusZir">
    <w:name w:val="1  Lotus  =  Zir"/>
    <w:basedOn w:val="Normal"/>
    <w:link w:val="1LotusZirChar"/>
    <w:rsid w:val="006B55AE"/>
    <w:pPr>
      <w:spacing w:after="240" w:line="240" w:lineRule="auto"/>
      <w:ind w:left="567"/>
      <w:jc w:val="both"/>
    </w:pPr>
    <w:rPr>
      <w:rFonts w:ascii="Times" w:eastAsia="Times New Roman" w:hAnsi="Times" w:cs="B Lotus"/>
      <w:bCs/>
      <w:sz w:val="24"/>
      <w:szCs w:val="28"/>
    </w:rPr>
  </w:style>
  <w:style w:type="paragraph" w:customStyle="1" w:styleId="1Traffic">
    <w:name w:val="1  Traffic"/>
    <w:link w:val="1TrafficChar"/>
    <w:rsid w:val="006B55AE"/>
    <w:pPr>
      <w:spacing w:after="120" w:line="240" w:lineRule="auto"/>
      <w:ind w:left="567" w:hanging="567"/>
      <w:jc w:val="lowKashida"/>
    </w:pPr>
    <w:rPr>
      <w:rFonts w:ascii="Times" w:eastAsia="Times New Roman" w:hAnsi="Times" w:cs="B Traffic"/>
      <w:bCs/>
      <w:sz w:val="24"/>
    </w:rPr>
  </w:style>
  <w:style w:type="paragraph" w:customStyle="1" w:styleId="1Traffic----">
    <w:name w:val="1  Traffic  =  ----"/>
    <w:basedOn w:val="1Traffic"/>
    <w:rsid w:val="006B55AE"/>
    <w:pPr>
      <w:spacing w:after="80"/>
      <w:ind w:left="907" w:right="907" w:hanging="340"/>
    </w:pPr>
  </w:style>
  <w:style w:type="paragraph" w:customStyle="1" w:styleId="1TrafficAlef">
    <w:name w:val="1  Traffic  =  Alef"/>
    <w:basedOn w:val="1Traffic"/>
    <w:rsid w:val="006B55AE"/>
    <w:pPr>
      <w:tabs>
        <w:tab w:val="left" w:pos="907"/>
      </w:tabs>
      <w:ind w:left="1134"/>
    </w:pPr>
  </w:style>
  <w:style w:type="paragraph" w:customStyle="1" w:styleId="1TrafficAlef---">
    <w:name w:val="1  Traffic  =  Alef  =  ---"/>
    <w:basedOn w:val="1TrafficAlef"/>
    <w:rsid w:val="006B55AE"/>
    <w:pPr>
      <w:spacing w:after="80"/>
      <w:ind w:left="1474" w:right="1474" w:hanging="340"/>
    </w:pPr>
  </w:style>
  <w:style w:type="paragraph" w:customStyle="1" w:styleId="1TrafficAlef1">
    <w:name w:val="1  Traffic  =  Alef  =  (1)"/>
    <w:basedOn w:val="1TrafficAlef"/>
    <w:rsid w:val="006B55AE"/>
    <w:pPr>
      <w:tabs>
        <w:tab w:val="clear" w:pos="907"/>
      </w:tabs>
      <w:spacing w:after="100"/>
      <w:ind w:left="1588" w:right="1588" w:hanging="454"/>
    </w:pPr>
  </w:style>
  <w:style w:type="paragraph" w:customStyle="1" w:styleId="1TrafficAlefBullet">
    <w:name w:val="1  Traffic  =  Alef  =  Bullet"/>
    <w:basedOn w:val="1TrafficAlef"/>
    <w:rsid w:val="006B55AE"/>
    <w:pPr>
      <w:tabs>
        <w:tab w:val="left" w:pos="284"/>
      </w:tabs>
      <w:spacing w:after="80"/>
      <w:ind w:left="1418" w:right="1418" w:hanging="284"/>
    </w:pPr>
  </w:style>
  <w:style w:type="paragraph" w:customStyle="1" w:styleId="1TrafficBullet0">
    <w:name w:val="1  Traffic  =  Bullet"/>
    <w:basedOn w:val="1Traffic"/>
    <w:rsid w:val="006B55AE"/>
    <w:pPr>
      <w:spacing w:after="80"/>
      <w:ind w:left="851" w:right="851" w:hanging="284"/>
    </w:pPr>
  </w:style>
  <w:style w:type="paragraph" w:customStyle="1" w:styleId="1TrafficBullet1">
    <w:name w:val="1  Traffic  =  Bullet  =  (1)"/>
    <w:basedOn w:val="1TrafficBullet0"/>
    <w:rsid w:val="006B55AE"/>
    <w:pPr>
      <w:ind w:left="1418" w:right="1418" w:hanging="851"/>
    </w:pPr>
  </w:style>
  <w:style w:type="paragraph" w:customStyle="1" w:styleId="1TrafficBulletAlef">
    <w:name w:val="1  Traffic  =  Bullet  =  Alef"/>
    <w:basedOn w:val="1TrafficBullet0"/>
    <w:rsid w:val="006B55AE"/>
    <w:pPr>
      <w:ind w:left="1475" w:right="1475" w:hanging="624"/>
    </w:pPr>
  </w:style>
  <w:style w:type="paragraph" w:customStyle="1" w:styleId="1TrafficZir">
    <w:name w:val="1  Traffic  =  Zir"/>
    <w:basedOn w:val="1Traffic"/>
    <w:rsid w:val="006B55AE"/>
    <w:pPr>
      <w:ind w:firstLine="0"/>
    </w:pPr>
  </w:style>
  <w:style w:type="paragraph" w:customStyle="1" w:styleId="1LotusBeFeSatr">
    <w:name w:val="1  Lotus = Be Fe Satr"/>
    <w:basedOn w:val="Normal"/>
    <w:rsid w:val="006B55AE"/>
    <w:pPr>
      <w:spacing w:before="120" w:after="120" w:line="240" w:lineRule="auto"/>
      <w:ind w:left="567" w:hanging="567"/>
      <w:jc w:val="lowKashida"/>
    </w:pPr>
    <w:rPr>
      <w:rFonts w:ascii="Times" w:eastAsia="Times New Roman" w:hAnsi="Times" w:cs="B Lotus"/>
      <w:bCs/>
      <w:sz w:val="24"/>
      <w:szCs w:val="28"/>
    </w:rPr>
  </w:style>
  <w:style w:type="paragraph" w:customStyle="1" w:styleId="Alef">
    <w:name w:val="Alef"/>
    <w:rsid w:val="006B55AE"/>
    <w:pPr>
      <w:spacing w:after="80" w:line="240" w:lineRule="auto"/>
    </w:pPr>
    <w:rPr>
      <w:rFonts w:ascii="Times" w:eastAsia="Times New Roman" w:hAnsi="Times" w:cs="Zar"/>
      <w:bCs/>
      <w:szCs w:val="24"/>
    </w:rPr>
  </w:style>
  <w:style w:type="paragraph" w:customStyle="1" w:styleId="1Lotus----">
    <w:name w:val="1  Lotus  =  ----"/>
    <w:basedOn w:val="1Lotus"/>
    <w:rsid w:val="006B55AE"/>
    <w:pPr>
      <w:spacing w:after="120"/>
      <w:ind w:left="907" w:right="907" w:hanging="340"/>
    </w:pPr>
  </w:style>
  <w:style w:type="paragraph" w:customStyle="1" w:styleId="Alef1L">
    <w:name w:val="Alef  =  (1) L"/>
    <w:basedOn w:val="Alef"/>
    <w:rsid w:val="006B55AE"/>
    <w:pPr>
      <w:ind w:left="567" w:right="567" w:hanging="567"/>
    </w:pPr>
    <w:rPr>
      <w:rFonts w:cs="Lotus"/>
      <w:szCs w:val="28"/>
    </w:rPr>
  </w:style>
  <w:style w:type="paragraph" w:customStyle="1" w:styleId="Alef1T">
    <w:name w:val="Alef  =  (1) T"/>
    <w:basedOn w:val="Alef"/>
    <w:rsid w:val="006B55AE"/>
    <w:pPr>
      <w:ind w:left="567" w:right="567" w:hanging="567"/>
    </w:pPr>
    <w:rPr>
      <w:rFonts w:cs="Traffic"/>
      <w:szCs w:val="22"/>
    </w:rPr>
  </w:style>
  <w:style w:type="character" w:customStyle="1" w:styleId="Base">
    <w:name w:val="Base"/>
    <w:rsid w:val="006B55AE"/>
    <w:rPr>
      <w:rFonts w:cs="Traffic"/>
      <w:bCs/>
      <w:szCs w:val="22"/>
      <w:lang w:bidi="fa-IR"/>
    </w:rPr>
  </w:style>
  <w:style w:type="paragraph" w:styleId="BodyText">
    <w:name w:val="Body Text"/>
    <w:basedOn w:val="Normal"/>
    <w:link w:val="BodyTextChar"/>
    <w:rsid w:val="006B55AE"/>
    <w:pPr>
      <w:tabs>
        <w:tab w:val="left" w:pos="2926"/>
      </w:tabs>
      <w:spacing w:after="0" w:line="240" w:lineRule="auto"/>
      <w:jc w:val="both"/>
      <w:outlineLvl w:val="0"/>
    </w:pPr>
    <w:rPr>
      <w:rFonts w:ascii="Times" w:eastAsia="Times New Roman" w:hAnsi="Times" w:cs="Mitra"/>
      <w:b/>
      <w:bCs/>
      <w:szCs w:val="72"/>
      <w:lang w:val="ar-SA"/>
    </w:rPr>
  </w:style>
  <w:style w:type="character" w:customStyle="1" w:styleId="BodyTextChar">
    <w:name w:val="Body Text Char"/>
    <w:basedOn w:val="DefaultParagraphFont"/>
    <w:link w:val="BodyText"/>
    <w:rsid w:val="006B55AE"/>
    <w:rPr>
      <w:rFonts w:ascii="Times" w:eastAsia="Times New Roman" w:hAnsi="Times" w:cs="Mitra"/>
      <w:b/>
      <w:bCs/>
      <w:szCs w:val="72"/>
      <w:lang w:val="ar-SA"/>
    </w:rPr>
  </w:style>
  <w:style w:type="paragraph" w:styleId="CommentText">
    <w:name w:val="annotation text"/>
    <w:basedOn w:val="Normal"/>
    <w:link w:val="CommentTextChar"/>
    <w:rsid w:val="006B55AE"/>
    <w:pPr>
      <w:spacing w:after="0" w:line="240" w:lineRule="auto"/>
      <w:jc w:val="both"/>
    </w:pPr>
    <w:rPr>
      <w:rFonts w:ascii="Times" w:eastAsia="Times New Roman" w:hAnsi="Times" w:cs="Lotus"/>
      <w:b/>
      <w:bCs/>
      <w:sz w:val="20"/>
      <w:szCs w:val="20"/>
    </w:rPr>
  </w:style>
  <w:style w:type="character" w:customStyle="1" w:styleId="CommentTextChar">
    <w:name w:val="Comment Text Char"/>
    <w:basedOn w:val="DefaultParagraphFont"/>
    <w:link w:val="CommentText"/>
    <w:rsid w:val="006B55AE"/>
    <w:rPr>
      <w:rFonts w:ascii="Times" w:eastAsia="Times New Roman" w:hAnsi="Times" w:cs="Lotus"/>
      <w:b/>
      <w:bCs/>
      <w:sz w:val="20"/>
      <w:szCs w:val="20"/>
    </w:rPr>
  </w:style>
  <w:style w:type="character" w:customStyle="1" w:styleId="Mianband1">
    <w:name w:val="Mianband  1"/>
    <w:rsid w:val="006B55AE"/>
    <w:rPr>
      <w:rFonts w:cs="Traffic"/>
      <w:b/>
      <w:bCs/>
      <w:color w:val="auto"/>
      <w:szCs w:val="22"/>
      <w:lang w:bidi="fa-IR"/>
    </w:rPr>
  </w:style>
  <w:style w:type="character" w:customStyle="1" w:styleId="Mianband2">
    <w:name w:val="Mianband  2"/>
    <w:rsid w:val="006B55AE"/>
    <w:rPr>
      <w:rFonts w:cs="B Traffic"/>
      <w:b/>
      <w:bCs/>
      <w:color w:val="auto"/>
      <w:szCs w:val="22"/>
      <w:lang w:bidi="fa-IR"/>
    </w:rPr>
  </w:style>
  <w:style w:type="paragraph" w:styleId="DocumentMap">
    <w:name w:val="Document Map"/>
    <w:basedOn w:val="Normal"/>
    <w:link w:val="DocumentMapChar"/>
    <w:semiHidden/>
    <w:rsid w:val="006B55AE"/>
    <w:pPr>
      <w:shd w:val="clear" w:color="auto" w:fill="000080"/>
      <w:spacing w:after="0" w:line="240" w:lineRule="auto"/>
      <w:jc w:val="both"/>
    </w:pPr>
    <w:rPr>
      <w:rFonts w:ascii="Tahoma" w:eastAsia="Times New Roman" w:hAnsi="Times" w:cs="Traditional Arabic"/>
      <w:b/>
      <w:bCs/>
      <w:szCs w:val="28"/>
    </w:rPr>
  </w:style>
  <w:style w:type="character" w:customStyle="1" w:styleId="DocumentMapChar">
    <w:name w:val="Document Map Char"/>
    <w:basedOn w:val="DefaultParagraphFont"/>
    <w:link w:val="DocumentMap"/>
    <w:semiHidden/>
    <w:rsid w:val="006B55AE"/>
    <w:rPr>
      <w:rFonts w:ascii="Tahoma" w:eastAsia="Times New Roman" w:hAnsi="Times" w:cs="Traditional Arabic"/>
      <w:b/>
      <w:bCs/>
      <w:szCs w:val="28"/>
      <w:shd w:val="clear" w:color="auto" w:fill="000080"/>
    </w:rPr>
  </w:style>
  <w:style w:type="paragraph" w:styleId="EnvelopeAddress">
    <w:name w:val="envelope address"/>
    <w:basedOn w:val="Normal"/>
    <w:rsid w:val="006B55AE"/>
    <w:pPr>
      <w:framePr w:w="7920" w:h="1980" w:hRule="exact" w:hSpace="180" w:wrap="auto" w:hAnchor="page" w:xAlign="center" w:yAlign="bottom"/>
      <w:spacing w:after="0" w:line="240" w:lineRule="auto"/>
      <w:ind w:left="2880"/>
      <w:jc w:val="both"/>
    </w:pPr>
    <w:rPr>
      <w:rFonts w:ascii="Arial" w:eastAsia="Times New Roman" w:hAnsi="Times" w:cs="Arial"/>
      <w:b/>
      <w:bCs/>
      <w:sz w:val="24"/>
      <w:szCs w:val="28"/>
    </w:rPr>
  </w:style>
  <w:style w:type="paragraph" w:customStyle="1" w:styleId="Faseleh4">
    <w:name w:val="Faseleh   4"/>
    <w:rsid w:val="006B55AE"/>
    <w:pPr>
      <w:spacing w:after="0" w:line="240" w:lineRule="auto"/>
    </w:pPr>
    <w:rPr>
      <w:rFonts w:ascii="Times" w:eastAsia="Times New Roman" w:hAnsi="Times" w:cs="Lotus"/>
      <w:bCs/>
      <w:sz w:val="8"/>
      <w:szCs w:val="8"/>
    </w:rPr>
  </w:style>
  <w:style w:type="paragraph" w:customStyle="1" w:styleId="Faseleh8">
    <w:name w:val="Faseleh   8"/>
    <w:rsid w:val="006B55AE"/>
    <w:pPr>
      <w:spacing w:after="0" w:line="240" w:lineRule="auto"/>
    </w:pPr>
    <w:rPr>
      <w:rFonts w:ascii="Times New Roman" w:eastAsia="Times New Roman" w:hAnsi="Times New Roman" w:cs="Lotus"/>
      <w:bCs/>
      <w:sz w:val="16"/>
      <w:szCs w:val="16"/>
    </w:rPr>
  </w:style>
  <w:style w:type="paragraph" w:customStyle="1" w:styleId="Faseleh12">
    <w:name w:val="Faseleh  12"/>
    <w:rsid w:val="006B55AE"/>
    <w:pPr>
      <w:spacing w:after="0" w:line="240" w:lineRule="auto"/>
    </w:pPr>
    <w:rPr>
      <w:rFonts w:ascii="Times" w:eastAsia="Times New Roman" w:hAnsi="Times" w:cs="Lotus"/>
      <w:bCs/>
      <w:sz w:val="24"/>
      <w:szCs w:val="24"/>
    </w:rPr>
  </w:style>
  <w:style w:type="paragraph" w:customStyle="1" w:styleId="Fehrest0">
    <w:name w:val="Fehrest"/>
    <w:rsid w:val="006B55AE"/>
    <w:pPr>
      <w:spacing w:after="0" w:line="240" w:lineRule="auto"/>
      <w:jc w:val="lowKashida"/>
    </w:pPr>
    <w:rPr>
      <w:rFonts w:ascii="Times New Roman" w:eastAsia="Times New Roman" w:hAnsi="Times New Roman" w:cs="Zar"/>
      <w:b/>
      <w:bCs/>
    </w:rPr>
  </w:style>
  <w:style w:type="character" w:styleId="FollowedHyperlink">
    <w:name w:val="FollowedHyperlink"/>
    <w:rsid w:val="006B55AE"/>
    <w:rPr>
      <w:color w:val="800080"/>
      <w:u w:val="single"/>
    </w:rPr>
  </w:style>
  <w:style w:type="paragraph" w:styleId="Footer">
    <w:name w:val="footer"/>
    <w:basedOn w:val="Normal"/>
    <w:link w:val="FooterChar"/>
    <w:uiPriority w:val="99"/>
    <w:rsid w:val="006B55AE"/>
    <w:pPr>
      <w:tabs>
        <w:tab w:val="center" w:pos="4153"/>
        <w:tab w:val="right" w:pos="8306"/>
      </w:tabs>
      <w:spacing w:after="0" w:line="240" w:lineRule="auto"/>
      <w:jc w:val="both"/>
    </w:pPr>
    <w:rPr>
      <w:rFonts w:ascii="Times" w:eastAsia="Times New Roman" w:hAnsi="Times" w:cs="Lotus"/>
      <w:b/>
      <w:bCs/>
      <w:szCs w:val="28"/>
    </w:rPr>
  </w:style>
  <w:style w:type="character" w:customStyle="1" w:styleId="FooterChar">
    <w:name w:val="Footer Char"/>
    <w:basedOn w:val="DefaultParagraphFont"/>
    <w:link w:val="Footer"/>
    <w:uiPriority w:val="99"/>
    <w:rsid w:val="006B55AE"/>
    <w:rPr>
      <w:rFonts w:ascii="Times" w:eastAsia="Times New Roman" w:hAnsi="Times" w:cs="Lotus"/>
      <w:b/>
      <w:bCs/>
      <w:szCs w:val="28"/>
    </w:rPr>
  </w:style>
  <w:style w:type="character" w:styleId="FootnoteReference">
    <w:name w:val="footnote reference"/>
    <w:semiHidden/>
    <w:rsid w:val="006B55AE"/>
    <w:rPr>
      <w:vertAlign w:val="superscript"/>
    </w:rPr>
  </w:style>
  <w:style w:type="paragraph" w:styleId="FootnoteText">
    <w:name w:val="footnote text"/>
    <w:basedOn w:val="Normal"/>
    <w:link w:val="FootnoteTextChar"/>
    <w:semiHidden/>
    <w:rsid w:val="006B55AE"/>
    <w:pPr>
      <w:spacing w:after="0" w:line="240" w:lineRule="auto"/>
      <w:jc w:val="both"/>
    </w:pPr>
    <w:rPr>
      <w:rFonts w:ascii="Times" w:eastAsia="Times New Roman" w:hAnsi="Times" w:cs="Lotus"/>
      <w:b/>
      <w:bCs/>
      <w:szCs w:val="28"/>
    </w:rPr>
  </w:style>
  <w:style w:type="character" w:customStyle="1" w:styleId="FootnoteTextChar">
    <w:name w:val="Footnote Text Char"/>
    <w:basedOn w:val="DefaultParagraphFont"/>
    <w:link w:val="FootnoteText"/>
    <w:rsid w:val="006B55AE"/>
    <w:rPr>
      <w:rFonts w:ascii="Times" w:eastAsia="Times New Roman" w:hAnsi="Times" w:cs="Lotus"/>
      <w:b/>
      <w:bCs/>
      <w:szCs w:val="28"/>
    </w:rPr>
  </w:style>
  <w:style w:type="paragraph" w:styleId="Header">
    <w:name w:val="header"/>
    <w:basedOn w:val="Normal"/>
    <w:link w:val="HeaderChar"/>
    <w:uiPriority w:val="99"/>
    <w:rsid w:val="006B55AE"/>
    <w:pPr>
      <w:tabs>
        <w:tab w:val="center" w:pos="4153"/>
        <w:tab w:val="right" w:pos="8306"/>
      </w:tabs>
      <w:spacing w:after="0" w:line="240" w:lineRule="auto"/>
      <w:jc w:val="both"/>
    </w:pPr>
    <w:rPr>
      <w:rFonts w:ascii="Times" w:eastAsia="Times New Roman" w:hAnsi="Times" w:cs="Lotus"/>
      <w:b/>
      <w:bCs/>
      <w:szCs w:val="24"/>
    </w:rPr>
  </w:style>
  <w:style w:type="character" w:customStyle="1" w:styleId="HeaderChar">
    <w:name w:val="Header Char"/>
    <w:basedOn w:val="DefaultParagraphFont"/>
    <w:link w:val="Header"/>
    <w:uiPriority w:val="99"/>
    <w:rsid w:val="006B55AE"/>
    <w:rPr>
      <w:rFonts w:ascii="Times" w:eastAsia="Times New Roman" w:hAnsi="Times" w:cs="Lotus"/>
      <w:b/>
      <w:bCs/>
      <w:szCs w:val="24"/>
    </w:rPr>
  </w:style>
  <w:style w:type="character" w:styleId="HTMLSample">
    <w:name w:val="HTML Sample"/>
    <w:rsid w:val="006B55AE"/>
    <w:rPr>
      <w:rFonts w:ascii="Courier New" w:hAnsi="Courier New"/>
    </w:rPr>
  </w:style>
  <w:style w:type="character" w:styleId="Hyperlink">
    <w:name w:val="Hyperlink"/>
    <w:rsid w:val="006B55AE"/>
    <w:rPr>
      <w:rFonts w:cs="Lotus"/>
      <w:color w:val="0000FF"/>
      <w:u w:val="single"/>
    </w:rPr>
  </w:style>
  <w:style w:type="paragraph" w:styleId="Index1">
    <w:name w:val="index 1"/>
    <w:next w:val="Normal"/>
    <w:autoRedefine/>
    <w:semiHidden/>
    <w:rsid w:val="006B55AE"/>
    <w:pPr>
      <w:spacing w:after="0" w:line="240" w:lineRule="auto"/>
      <w:ind w:left="220" w:right="220" w:hanging="220"/>
    </w:pPr>
    <w:rPr>
      <w:rFonts w:ascii="Times" w:eastAsia="Times New Roman" w:hAnsi="Times" w:cs="Lotus"/>
      <w:sz w:val="20"/>
      <w:szCs w:val="20"/>
    </w:rPr>
  </w:style>
  <w:style w:type="paragraph" w:styleId="Index2">
    <w:name w:val="index 2"/>
    <w:next w:val="Normal"/>
    <w:autoRedefine/>
    <w:semiHidden/>
    <w:rsid w:val="006B55AE"/>
    <w:pPr>
      <w:spacing w:after="0" w:line="240" w:lineRule="auto"/>
      <w:ind w:left="440" w:right="440" w:hanging="220"/>
    </w:pPr>
    <w:rPr>
      <w:rFonts w:ascii="Times" w:eastAsia="Times New Roman" w:hAnsi="Times" w:cs="Lotus"/>
      <w:sz w:val="20"/>
      <w:szCs w:val="20"/>
    </w:rPr>
  </w:style>
  <w:style w:type="paragraph" w:styleId="Index3">
    <w:name w:val="index 3"/>
    <w:next w:val="Normal"/>
    <w:autoRedefine/>
    <w:semiHidden/>
    <w:rsid w:val="006B55AE"/>
    <w:pPr>
      <w:spacing w:after="0" w:line="240" w:lineRule="auto"/>
      <w:ind w:left="660" w:right="660" w:hanging="220"/>
    </w:pPr>
    <w:rPr>
      <w:rFonts w:ascii="Times" w:eastAsia="Times New Roman" w:hAnsi="Times" w:cs="Lotus"/>
      <w:sz w:val="20"/>
      <w:szCs w:val="20"/>
    </w:rPr>
  </w:style>
  <w:style w:type="paragraph" w:styleId="Index4">
    <w:name w:val="index 4"/>
    <w:next w:val="Normal"/>
    <w:autoRedefine/>
    <w:semiHidden/>
    <w:rsid w:val="006B55AE"/>
    <w:pPr>
      <w:spacing w:after="0" w:line="240" w:lineRule="auto"/>
      <w:ind w:left="880" w:right="880" w:hanging="220"/>
    </w:pPr>
    <w:rPr>
      <w:rFonts w:ascii="Times" w:eastAsia="Times New Roman" w:hAnsi="Times" w:cs="Lotus"/>
      <w:sz w:val="20"/>
      <w:szCs w:val="20"/>
    </w:rPr>
  </w:style>
  <w:style w:type="paragraph" w:styleId="Index5">
    <w:name w:val="index 5"/>
    <w:next w:val="Normal"/>
    <w:autoRedefine/>
    <w:semiHidden/>
    <w:rsid w:val="006B55AE"/>
    <w:pPr>
      <w:spacing w:after="0" w:line="240" w:lineRule="auto"/>
      <w:ind w:left="1100" w:right="1100" w:hanging="220"/>
    </w:pPr>
    <w:rPr>
      <w:rFonts w:ascii="Times New Roman" w:eastAsia="Times New Roman" w:hAnsi="Times New Roman" w:cs="Paatch"/>
      <w:sz w:val="20"/>
      <w:szCs w:val="20"/>
    </w:rPr>
  </w:style>
  <w:style w:type="paragraph" w:styleId="Index6">
    <w:name w:val="index 6"/>
    <w:next w:val="Normal"/>
    <w:autoRedefine/>
    <w:semiHidden/>
    <w:rsid w:val="006B55AE"/>
    <w:pPr>
      <w:spacing w:after="0" w:line="240" w:lineRule="auto"/>
      <w:ind w:left="1320" w:right="1320" w:hanging="220"/>
    </w:pPr>
    <w:rPr>
      <w:rFonts w:ascii="Times New Roman" w:eastAsia="Times New Roman" w:hAnsi="Times New Roman" w:cs="Paatch"/>
      <w:sz w:val="20"/>
      <w:szCs w:val="20"/>
    </w:rPr>
  </w:style>
  <w:style w:type="paragraph" w:styleId="Index7">
    <w:name w:val="index 7"/>
    <w:next w:val="Normal"/>
    <w:autoRedefine/>
    <w:semiHidden/>
    <w:rsid w:val="006B55AE"/>
    <w:pPr>
      <w:spacing w:after="0" w:line="240" w:lineRule="auto"/>
      <w:ind w:left="1540" w:right="1540" w:hanging="220"/>
    </w:pPr>
    <w:rPr>
      <w:rFonts w:ascii="Times" w:eastAsia="Times New Roman" w:hAnsi="Times" w:cs="Lotus"/>
      <w:sz w:val="20"/>
      <w:szCs w:val="20"/>
    </w:rPr>
  </w:style>
  <w:style w:type="paragraph" w:styleId="Index8">
    <w:name w:val="index 8"/>
    <w:next w:val="Normal"/>
    <w:autoRedefine/>
    <w:semiHidden/>
    <w:rsid w:val="006B55AE"/>
    <w:pPr>
      <w:spacing w:after="0" w:line="240" w:lineRule="auto"/>
      <w:ind w:left="1760" w:right="1760" w:hanging="220"/>
    </w:pPr>
    <w:rPr>
      <w:rFonts w:ascii="Times New Roman" w:eastAsia="Times New Roman" w:hAnsi="Times New Roman" w:cs="Paatch"/>
      <w:sz w:val="20"/>
      <w:szCs w:val="20"/>
    </w:rPr>
  </w:style>
  <w:style w:type="paragraph" w:styleId="Index9">
    <w:name w:val="index 9"/>
    <w:next w:val="Normal"/>
    <w:autoRedefine/>
    <w:semiHidden/>
    <w:rsid w:val="006B55AE"/>
    <w:pPr>
      <w:spacing w:after="0" w:line="240" w:lineRule="auto"/>
      <w:ind w:left="1980" w:right="1980" w:hanging="220"/>
    </w:pPr>
    <w:rPr>
      <w:rFonts w:ascii="Times" w:eastAsia="Times New Roman" w:hAnsi="Times" w:cs="Lotus"/>
      <w:sz w:val="20"/>
      <w:szCs w:val="20"/>
    </w:rPr>
  </w:style>
  <w:style w:type="paragraph" w:styleId="IndexHeading">
    <w:name w:val="index heading"/>
    <w:next w:val="Index1"/>
    <w:semiHidden/>
    <w:rsid w:val="006B55AE"/>
    <w:pPr>
      <w:spacing w:after="0" w:line="240" w:lineRule="auto"/>
    </w:pPr>
    <w:rPr>
      <w:rFonts w:ascii="Times" w:eastAsia="Times New Roman" w:hAnsi="Times" w:cs="Lotus"/>
      <w:sz w:val="20"/>
      <w:szCs w:val="20"/>
    </w:rPr>
  </w:style>
  <w:style w:type="character" w:styleId="LineNumber">
    <w:name w:val="line number"/>
    <w:rsid w:val="006B55AE"/>
    <w:rPr>
      <w:rFonts w:cs="Nazanin"/>
    </w:rPr>
  </w:style>
  <w:style w:type="paragraph" w:styleId="List">
    <w:name w:val="List"/>
    <w:rsid w:val="006B55AE"/>
    <w:pPr>
      <w:spacing w:after="0" w:line="240" w:lineRule="auto"/>
      <w:ind w:left="454" w:right="454" w:hanging="454"/>
    </w:pPr>
    <w:rPr>
      <w:rFonts w:ascii="Times" w:eastAsia="Times New Roman" w:hAnsi="Times" w:cs="Nazanin"/>
      <w:sz w:val="20"/>
      <w:szCs w:val="20"/>
    </w:rPr>
  </w:style>
  <w:style w:type="paragraph" w:styleId="List2">
    <w:name w:val="List 2"/>
    <w:rsid w:val="006B55AE"/>
    <w:pPr>
      <w:spacing w:after="0" w:line="240" w:lineRule="auto"/>
      <w:ind w:left="738" w:right="738" w:hanging="454"/>
    </w:pPr>
    <w:rPr>
      <w:rFonts w:ascii="Times" w:eastAsia="Times New Roman" w:hAnsi="Times" w:cs="Nazanin"/>
      <w:sz w:val="20"/>
      <w:szCs w:val="20"/>
    </w:rPr>
  </w:style>
  <w:style w:type="paragraph" w:styleId="List3">
    <w:name w:val="List 3"/>
    <w:rsid w:val="006B55AE"/>
    <w:pPr>
      <w:spacing w:after="0" w:line="240" w:lineRule="auto"/>
      <w:ind w:left="1021" w:right="1021" w:hanging="454"/>
    </w:pPr>
    <w:rPr>
      <w:rFonts w:ascii="Times New Roman" w:eastAsia="Times New Roman" w:hAnsi="Times New Roman" w:cs="Lotus"/>
      <w:bCs/>
      <w:sz w:val="20"/>
      <w:szCs w:val="28"/>
    </w:rPr>
  </w:style>
  <w:style w:type="paragraph" w:styleId="List4">
    <w:name w:val="List 4"/>
    <w:rsid w:val="006B55AE"/>
    <w:pPr>
      <w:spacing w:after="0" w:line="240" w:lineRule="auto"/>
      <w:ind w:left="1305" w:right="1305" w:hanging="454"/>
    </w:pPr>
    <w:rPr>
      <w:rFonts w:ascii="Times" w:eastAsia="Times New Roman" w:hAnsi="Times" w:cs="Times New Roman"/>
      <w:sz w:val="20"/>
      <w:szCs w:val="20"/>
    </w:rPr>
  </w:style>
  <w:style w:type="paragraph" w:styleId="List5">
    <w:name w:val="List 5"/>
    <w:rsid w:val="006B55AE"/>
    <w:pPr>
      <w:spacing w:after="0" w:line="240" w:lineRule="auto"/>
      <w:ind w:left="1415" w:right="1415" w:hanging="283"/>
    </w:pPr>
    <w:rPr>
      <w:rFonts w:ascii="Times" w:eastAsia="Times New Roman" w:hAnsi="Times" w:cs="Lotus"/>
      <w:sz w:val="20"/>
      <w:szCs w:val="20"/>
    </w:rPr>
  </w:style>
  <w:style w:type="paragraph" w:styleId="ListBullet">
    <w:name w:val="List Bullet"/>
    <w:autoRedefine/>
    <w:rsid w:val="006B55AE"/>
    <w:pPr>
      <w:numPr>
        <w:numId w:val="2"/>
      </w:numPr>
      <w:tabs>
        <w:tab w:val="clear" w:pos="360"/>
      </w:tabs>
      <w:spacing w:after="0" w:line="240" w:lineRule="auto"/>
      <w:ind w:left="284" w:right="284" w:hanging="284"/>
    </w:pPr>
    <w:rPr>
      <w:rFonts w:ascii="Times New Roman" w:eastAsia="Times New Roman" w:hAnsi="Times New Roman" w:cs="Paatch"/>
      <w:sz w:val="20"/>
      <w:szCs w:val="20"/>
    </w:rPr>
  </w:style>
  <w:style w:type="paragraph" w:styleId="ListBullet2">
    <w:name w:val="List Bullet 2"/>
    <w:autoRedefine/>
    <w:rsid w:val="006B55AE"/>
    <w:pPr>
      <w:numPr>
        <w:numId w:val="3"/>
      </w:numPr>
      <w:tabs>
        <w:tab w:val="clear" w:pos="643"/>
      </w:tabs>
      <w:spacing w:after="0" w:line="240" w:lineRule="auto"/>
      <w:ind w:left="568" w:right="568" w:hanging="284"/>
    </w:pPr>
    <w:rPr>
      <w:rFonts w:ascii="Times New Roman" w:eastAsia="Times New Roman" w:hAnsi="Times New Roman" w:cs="Paatch"/>
      <w:sz w:val="20"/>
      <w:szCs w:val="20"/>
    </w:rPr>
  </w:style>
  <w:style w:type="paragraph" w:styleId="ListBullet3">
    <w:name w:val="List Bullet 3"/>
    <w:autoRedefine/>
    <w:rsid w:val="006B55AE"/>
    <w:pPr>
      <w:numPr>
        <w:numId w:val="4"/>
      </w:numPr>
      <w:tabs>
        <w:tab w:val="clear" w:pos="926"/>
      </w:tabs>
      <w:spacing w:after="0" w:line="240" w:lineRule="auto"/>
      <w:ind w:left="851" w:right="851" w:hanging="284"/>
    </w:pPr>
    <w:rPr>
      <w:rFonts w:ascii="Times New Roman" w:eastAsia="Times New Roman" w:hAnsi="Times New Roman" w:cs="Paatch"/>
      <w:sz w:val="20"/>
      <w:szCs w:val="20"/>
    </w:rPr>
  </w:style>
  <w:style w:type="paragraph" w:styleId="ListBullet4">
    <w:name w:val="List Bullet 4"/>
    <w:autoRedefine/>
    <w:rsid w:val="006B55AE"/>
    <w:pPr>
      <w:numPr>
        <w:numId w:val="5"/>
      </w:numPr>
      <w:tabs>
        <w:tab w:val="clear" w:pos="1209"/>
      </w:tabs>
      <w:spacing w:after="0" w:line="240" w:lineRule="auto"/>
      <w:ind w:left="1135" w:right="1135" w:hanging="284"/>
    </w:pPr>
    <w:rPr>
      <w:rFonts w:ascii="Times New Roman" w:eastAsia="Times New Roman" w:hAnsi="Times New Roman" w:cs="Paatch"/>
      <w:sz w:val="20"/>
      <w:szCs w:val="20"/>
    </w:rPr>
  </w:style>
  <w:style w:type="paragraph" w:styleId="ListBullet5">
    <w:name w:val="List Bullet 5"/>
    <w:autoRedefine/>
    <w:rsid w:val="006B55AE"/>
    <w:pPr>
      <w:numPr>
        <w:numId w:val="6"/>
      </w:numPr>
      <w:tabs>
        <w:tab w:val="clear" w:pos="1492"/>
      </w:tabs>
      <w:spacing w:after="0" w:line="240" w:lineRule="auto"/>
      <w:ind w:left="1418" w:right="1418" w:hanging="284"/>
    </w:pPr>
    <w:rPr>
      <w:rFonts w:ascii="Times New Roman" w:eastAsia="Times New Roman" w:hAnsi="Times New Roman" w:cs="Paatch"/>
      <w:sz w:val="20"/>
      <w:szCs w:val="20"/>
    </w:rPr>
  </w:style>
  <w:style w:type="paragraph" w:styleId="ListContinue">
    <w:name w:val="List Continue"/>
    <w:rsid w:val="006B55AE"/>
    <w:pPr>
      <w:spacing w:after="120" w:line="240" w:lineRule="auto"/>
      <w:ind w:left="284" w:right="284"/>
    </w:pPr>
    <w:rPr>
      <w:rFonts w:ascii="Times New Roman" w:eastAsia="Times New Roman" w:hAnsi="Times New Roman" w:cs="Paatch"/>
      <w:sz w:val="20"/>
      <w:szCs w:val="20"/>
    </w:rPr>
  </w:style>
  <w:style w:type="paragraph" w:styleId="ListContinue3">
    <w:name w:val="List Continue 3"/>
    <w:rsid w:val="006B55AE"/>
    <w:pPr>
      <w:spacing w:after="120" w:line="240" w:lineRule="auto"/>
      <w:ind w:left="849" w:right="849"/>
    </w:pPr>
    <w:rPr>
      <w:rFonts w:ascii="Times New Roman" w:eastAsia="Times New Roman" w:hAnsi="Times New Roman" w:cs="Paatch"/>
      <w:sz w:val="20"/>
      <w:szCs w:val="20"/>
    </w:rPr>
  </w:style>
  <w:style w:type="paragraph" w:styleId="ListContinue4">
    <w:name w:val="List Continue 4"/>
    <w:rsid w:val="006B55AE"/>
    <w:pPr>
      <w:spacing w:after="120" w:line="240" w:lineRule="auto"/>
      <w:ind w:left="1134" w:right="1134"/>
    </w:pPr>
    <w:rPr>
      <w:rFonts w:ascii="Times" w:eastAsia="Times New Roman" w:hAnsi="Times" w:cs="Lotus"/>
      <w:sz w:val="20"/>
      <w:szCs w:val="20"/>
    </w:rPr>
  </w:style>
  <w:style w:type="paragraph" w:styleId="ListContinue5">
    <w:name w:val="List Continue 5"/>
    <w:rsid w:val="006B55AE"/>
    <w:pPr>
      <w:spacing w:after="120" w:line="240" w:lineRule="auto"/>
      <w:ind w:left="1415" w:right="1415"/>
    </w:pPr>
    <w:rPr>
      <w:rFonts w:ascii="Times New Roman" w:eastAsia="Times New Roman" w:hAnsi="Times New Roman" w:cs="Paatch"/>
      <w:sz w:val="20"/>
      <w:szCs w:val="20"/>
    </w:rPr>
  </w:style>
  <w:style w:type="paragraph" w:styleId="ListNumber">
    <w:name w:val="List Number"/>
    <w:basedOn w:val="Normal"/>
    <w:rsid w:val="006B55AE"/>
    <w:pPr>
      <w:numPr>
        <w:numId w:val="7"/>
      </w:numPr>
      <w:tabs>
        <w:tab w:val="clear" w:pos="360"/>
      </w:tabs>
      <w:bidi w:val="0"/>
      <w:spacing w:after="240" w:line="240" w:lineRule="auto"/>
      <w:ind w:left="510" w:hanging="510"/>
      <w:jc w:val="lowKashida"/>
    </w:pPr>
    <w:rPr>
      <w:rFonts w:ascii="Times" w:eastAsia="Times New Roman" w:hAnsi="Times" w:cs="Lotus"/>
      <w:bCs/>
      <w:sz w:val="24"/>
      <w:szCs w:val="28"/>
    </w:rPr>
  </w:style>
  <w:style w:type="paragraph" w:styleId="ListNumber2">
    <w:name w:val="List Number 2"/>
    <w:rsid w:val="006B55AE"/>
    <w:pPr>
      <w:numPr>
        <w:numId w:val="8"/>
      </w:numPr>
      <w:tabs>
        <w:tab w:val="clear" w:pos="643"/>
      </w:tabs>
      <w:spacing w:after="0" w:line="240" w:lineRule="auto"/>
      <w:ind w:left="794" w:right="794" w:hanging="510"/>
    </w:pPr>
    <w:rPr>
      <w:rFonts w:ascii="Times New Roman" w:eastAsia="Times New Roman" w:hAnsi="Times New Roman" w:cs="Paatch"/>
      <w:sz w:val="20"/>
      <w:szCs w:val="20"/>
    </w:rPr>
  </w:style>
  <w:style w:type="paragraph" w:styleId="ListNumber3">
    <w:name w:val="List Number 3"/>
    <w:rsid w:val="006B55AE"/>
    <w:pPr>
      <w:numPr>
        <w:numId w:val="9"/>
      </w:numPr>
      <w:spacing w:after="0" w:line="240" w:lineRule="auto"/>
    </w:pPr>
    <w:rPr>
      <w:rFonts w:ascii="Times" w:eastAsia="Times New Roman" w:hAnsi="Times" w:cs="Lotus"/>
      <w:sz w:val="20"/>
      <w:szCs w:val="20"/>
    </w:rPr>
  </w:style>
  <w:style w:type="paragraph" w:styleId="ListNumber4">
    <w:name w:val="List Number 4"/>
    <w:rsid w:val="006B55AE"/>
    <w:pPr>
      <w:numPr>
        <w:numId w:val="10"/>
      </w:numPr>
      <w:tabs>
        <w:tab w:val="clear" w:pos="1209"/>
      </w:tabs>
      <w:spacing w:after="0" w:line="240" w:lineRule="auto"/>
      <w:ind w:left="1361" w:right="1361" w:hanging="510"/>
    </w:pPr>
    <w:rPr>
      <w:rFonts w:ascii="Times New Roman" w:eastAsia="Times New Roman" w:hAnsi="Times New Roman" w:cs="Paatch"/>
      <w:sz w:val="20"/>
      <w:szCs w:val="20"/>
    </w:rPr>
  </w:style>
  <w:style w:type="paragraph" w:styleId="ListNumber5">
    <w:name w:val="List Number 5"/>
    <w:rsid w:val="006B55AE"/>
    <w:pPr>
      <w:numPr>
        <w:numId w:val="11"/>
      </w:numPr>
      <w:tabs>
        <w:tab w:val="clear" w:pos="1492"/>
      </w:tabs>
      <w:spacing w:after="0" w:line="240" w:lineRule="auto"/>
    </w:pPr>
    <w:rPr>
      <w:rFonts w:ascii="Times" w:eastAsia="Times New Roman" w:hAnsi="Times" w:cs="Lotus"/>
      <w:sz w:val="20"/>
      <w:szCs w:val="20"/>
    </w:rPr>
  </w:style>
  <w:style w:type="paragraph" w:styleId="MacroText">
    <w:name w:val="macro"/>
    <w:aliases w:val="تست"/>
    <w:link w:val="MacroTextChar"/>
    <w:semiHidden/>
    <w:rsid w:val="006B55A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Times New Roman" w:cs="Paatch"/>
      <w:bCs/>
      <w:noProof/>
      <w:sz w:val="20"/>
      <w:szCs w:val="20"/>
    </w:rPr>
  </w:style>
  <w:style w:type="character" w:customStyle="1" w:styleId="MacroTextChar">
    <w:name w:val="Macro Text Char"/>
    <w:aliases w:val="تست Char"/>
    <w:basedOn w:val="DefaultParagraphFont"/>
    <w:link w:val="MacroText"/>
    <w:semiHidden/>
    <w:rsid w:val="006B55AE"/>
    <w:rPr>
      <w:rFonts w:ascii="Courier New" w:eastAsia="Times New Roman" w:hAnsi="Times New Roman" w:cs="Paatch"/>
      <w:bCs/>
      <w:noProof/>
      <w:sz w:val="20"/>
      <w:szCs w:val="20"/>
    </w:rPr>
  </w:style>
  <w:style w:type="paragraph" w:styleId="MessageHeader">
    <w:name w:val="Message Header"/>
    <w:link w:val="MessageHeaderChar"/>
    <w:rsid w:val="006B55AE"/>
    <w:pPr>
      <w:pBdr>
        <w:top w:val="single" w:sz="6" w:space="1" w:color="auto"/>
        <w:left w:val="single" w:sz="6" w:space="1" w:color="auto"/>
        <w:bottom w:val="single" w:sz="6" w:space="1" w:color="auto"/>
        <w:right w:val="single" w:sz="6" w:space="1" w:color="auto"/>
      </w:pBdr>
      <w:shd w:val="pct20" w:color="auto" w:fill="auto"/>
      <w:spacing w:after="0" w:line="240" w:lineRule="auto"/>
      <w:ind w:left="1134" w:right="1134" w:hanging="1134"/>
    </w:pPr>
    <w:rPr>
      <w:rFonts w:ascii="Times" w:eastAsia="Times New Roman" w:hAnsi="Times" w:cs="Lotus"/>
      <w:sz w:val="24"/>
      <w:szCs w:val="24"/>
    </w:rPr>
  </w:style>
  <w:style w:type="character" w:customStyle="1" w:styleId="MessageHeaderChar">
    <w:name w:val="Message Header Char"/>
    <w:basedOn w:val="DefaultParagraphFont"/>
    <w:link w:val="MessageHeader"/>
    <w:rsid w:val="006B55AE"/>
    <w:rPr>
      <w:rFonts w:ascii="Times" w:eastAsia="Times New Roman" w:hAnsi="Times" w:cs="Lotus"/>
      <w:sz w:val="24"/>
      <w:szCs w:val="24"/>
      <w:shd w:val="pct20" w:color="auto" w:fill="auto"/>
    </w:rPr>
  </w:style>
  <w:style w:type="paragraph" w:styleId="NormalWeb">
    <w:name w:val="Normal (Web)"/>
    <w:rsid w:val="006B55AE"/>
    <w:pPr>
      <w:spacing w:after="0" w:line="240" w:lineRule="auto"/>
    </w:pPr>
    <w:rPr>
      <w:rFonts w:ascii="Times" w:eastAsia="Times New Roman" w:hAnsi="Times" w:cs="Lotus"/>
      <w:sz w:val="20"/>
      <w:szCs w:val="20"/>
    </w:rPr>
  </w:style>
  <w:style w:type="paragraph" w:customStyle="1" w:styleId="NORMALbASE">
    <w:name w:val="NORMAL bASE"/>
    <w:rsid w:val="006B55AE"/>
    <w:pPr>
      <w:spacing w:after="0" w:line="240" w:lineRule="auto"/>
    </w:pPr>
    <w:rPr>
      <w:rFonts w:ascii="Times New Roman" w:eastAsia="Times New Roman" w:hAnsi="Times New Roman" w:cs="Times New Roman"/>
      <w:sz w:val="20"/>
      <w:szCs w:val="20"/>
    </w:rPr>
  </w:style>
  <w:style w:type="paragraph" w:customStyle="1" w:styleId="NormalBase0">
    <w:name w:val="Normal Base"/>
    <w:link w:val="NormalBaseChar"/>
    <w:rsid w:val="006B55AE"/>
    <w:pPr>
      <w:spacing w:after="0" w:line="240" w:lineRule="auto"/>
      <w:jc w:val="lowKashida"/>
    </w:pPr>
    <w:rPr>
      <w:rFonts w:ascii="Times" w:eastAsia="Times New Roman" w:hAnsi="Times" w:cs="Lotus"/>
      <w:bCs/>
      <w:szCs w:val="28"/>
    </w:rPr>
  </w:style>
  <w:style w:type="paragraph" w:styleId="NoteHeading">
    <w:name w:val="Note Heading"/>
    <w:next w:val="Normal"/>
    <w:link w:val="NoteHeadingChar"/>
    <w:rsid w:val="006B55AE"/>
    <w:pPr>
      <w:spacing w:after="0" w:line="240" w:lineRule="auto"/>
    </w:pPr>
    <w:rPr>
      <w:rFonts w:ascii="Times" w:eastAsia="Times New Roman" w:hAnsi="Times" w:cs="Lotus"/>
      <w:sz w:val="20"/>
      <w:szCs w:val="20"/>
    </w:rPr>
  </w:style>
  <w:style w:type="character" w:customStyle="1" w:styleId="NoteHeadingChar">
    <w:name w:val="Note Heading Char"/>
    <w:basedOn w:val="DefaultParagraphFont"/>
    <w:link w:val="NoteHeading"/>
    <w:rsid w:val="006B55AE"/>
    <w:rPr>
      <w:rFonts w:ascii="Times" w:eastAsia="Times New Roman" w:hAnsi="Times" w:cs="Lotus"/>
      <w:sz w:val="20"/>
      <w:szCs w:val="20"/>
    </w:rPr>
  </w:style>
  <w:style w:type="character" w:styleId="PageNumber">
    <w:name w:val="page number"/>
    <w:rsid w:val="006B55AE"/>
    <w:rPr>
      <w:rFonts w:cs="Nazanin"/>
      <w:szCs w:val="28"/>
    </w:rPr>
  </w:style>
  <w:style w:type="paragraph" w:customStyle="1" w:styleId="Pish-matn">
    <w:name w:val="Pish-matn"/>
    <w:rsid w:val="006B55AE"/>
    <w:pPr>
      <w:tabs>
        <w:tab w:val="left" w:pos="454"/>
      </w:tabs>
      <w:spacing w:after="100" w:line="240" w:lineRule="auto"/>
      <w:jc w:val="lowKashida"/>
    </w:pPr>
    <w:rPr>
      <w:rFonts w:ascii="Times" w:eastAsia="Times New Roman" w:hAnsi="Times" w:cs="Lotus"/>
      <w:bCs/>
      <w:sz w:val="20"/>
      <w:szCs w:val="28"/>
    </w:rPr>
  </w:style>
  <w:style w:type="paragraph" w:styleId="PlainText">
    <w:name w:val="Plain Text"/>
    <w:link w:val="PlainTextChar"/>
    <w:rsid w:val="006B55AE"/>
    <w:pPr>
      <w:spacing w:after="0" w:line="240" w:lineRule="auto"/>
    </w:pPr>
    <w:rPr>
      <w:rFonts w:ascii="Times" w:eastAsia="Times New Roman" w:hAnsi="Times" w:cs="Lotus"/>
      <w:sz w:val="20"/>
      <w:szCs w:val="20"/>
    </w:rPr>
  </w:style>
  <w:style w:type="character" w:customStyle="1" w:styleId="PlainTextChar">
    <w:name w:val="Plain Text Char"/>
    <w:basedOn w:val="DefaultParagraphFont"/>
    <w:link w:val="PlainText"/>
    <w:rsid w:val="006B55AE"/>
    <w:rPr>
      <w:rFonts w:ascii="Times" w:eastAsia="Times New Roman" w:hAnsi="Times" w:cs="Lotus"/>
      <w:sz w:val="20"/>
      <w:szCs w:val="20"/>
    </w:rPr>
  </w:style>
  <w:style w:type="paragraph" w:styleId="Salutation">
    <w:name w:val="Salutation"/>
    <w:next w:val="Normal"/>
    <w:link w:val="SalutationChar"/>
    <w:rsid w:val="006B55AE"/>
    <w:pPr>
      <w:spacing w:after="0" w:line="240" w:lineRule="auto"/>
      <w:jc w:val="lowKashida"/>
    </w:pPr>
    <w:rPr>
      <w:rFonts w:ascii="Times" w:eastAsia="Times New Roman" w:hAnsi="Times" w:cs="Lotus"/>
      <w:sz w:val="20"/>
      <w:szCs w:val="20"/>
    </w:rPr>
  </w:style>
  <w:style w:type="character" w:customStyle="1" w:styleId="SalutationChar">
    <w:name w:val="Salutation Char"/>
    <w:basedOn w:val="DefaultParagraphFont"/>
    <w:link w:val="Salutation"/>
    <w:rsid w:val="006B55AE"/>
    <w:rPr>
      <w:rFonts w:ascii="Times" w:eastAsia="Times New Roman" w:hAnsi="Times" w:cs="Lotus"/>
      <w:sz w:val="20"/>
      <w:szCs w:val="20"/>
    </w:rPr>
  </w:style>
  <w:style w:type="paragraph" w:styleId="Signature">
    <w:name w:val="Signature"/>
    <w:link w:val="SignatureChar"/>
    <w:rsid w:val="006B55AE"/>
    <w:pPr>
      <w:spacing w:after="0" w:line="240" w:lineRule="auto"/>
      <w:ind w:left="4252" w:right="4252"/>
    </w:pPr>
    <w:rPr>
      <w:rFonts w:ascii="Times" w:eastAsia="Times New Roman" w:hAnsi="Times" w:cs="Lotus"/>
      <w:sz w:val="20"/>
      <w:szCs w:val="20"/>
    </w:rPr>
  </w:style>
  <w:style w:type="character" w:customStyle="1" w:styleId="SignatureChar">
    <w:name w:val="Signature Char"/>
    <w:basedOn w:val="DefaultParagraphFont"/>
    <w:link w:val="Signature"/>
    <w:rsid w:val="006B55AE"/>
    <w:rPr>
      <w:rFonts w:ascii="Times" w:eastAsia="Times New Roman" w:hAnsi="Times" w:cs="Lotus"/>
      <w:sz w:val="20"/>
      <w:szCs w:val="20"/>
    </w:rPr>
  </w:style>
  <w:style w:type="character" w:styleId="Strong">
    <w:name w:val="Strong"/>
    <w:qFormat/>
    <w:rsid w:val="006B55AE"/>
    <w:rPr>
      <w:rFonts w:ascii="Times" w:hAnsi="Times" w:cs="Nazanin"/>
      <w:b/>
      <w:bCs/>
      <w:szCs w:val="26"/>
    </w:rPr>
  </w:style>
  <w:style w:type="paragraph" w:customStyle="1" w:styleId="Style1">
    <w:name w:val="Style1"/>
    <w:basedOn w:val="Normal"/>
    <w:link w:val="Style1Char"/>
    <w:qFormat/>
    <w:rsid w:val="006B55AE"/>
    <w:pPr>
      <w:spacing w:after="0" w:line="240" w:lineRule="auto"/>
      <w:jc w:val="both"/>
    </w:pPr>
    <w:rPr>
      <w:rFonts w:ascii="Times" w:eastAsia="Times New Roman" w:hAnsi="Times" w:cs="Lotus"/>
      <w:b/>
      <w:bCs/>
      <w:szCs w:val="28"/>
    </w:rPr>
  </w:style>
  <w:style w:type="paragraph" w:styleId="Subtitle">
    <w:name w:val="Subtitle"/>
    <w:link w:val="SubtitleChar"/>
    <w:qFormat/>
    <w:rsid w:val="006B55AE"/>
    <w:pPr>
      <w:spacing w:after="60" w:line="240" w:lineRule="auto"/>
      <w:jc w:val="center"/>
      <w:outlineLvl w:val="1"/>
    </w:pPr>
    <w:rPr>
      <w:rFonts w:ascii="Times" w:eastAsia="Times New Roman" w:hAnsi="Times" w:cs="Lotus"/>
      <w:b/>
      <w:bCs/>
      <w:szCs w:val="24"/>
    </w:rPr>
  </w:style>
  <w:style w:type="character" w:customStyle="1" w:styleId="SubtitleChar">
    <w:name w:val="Subtitle Char"/>
    <w:basedOn w:val="DefaultParagraphFont"/>
    <w:link w:val="Subtitle"/>
    <w:rsid w:val="006B55AE"/>
    <w:rPr>
      <w:rFonts w:ascii="Times" w:eastAsia="Times New Roman" w:hAnsi="Times" w:cs="Lotus"/>
      <w:b/>
      <w:bCs/>
      <w:szCs w:val="24"/>
    </w:rPr>
  </w:style>
  <w:style w:type="paragraph" w:styleId="TableofAuthorities">
    <w:name w:val="table of authorities"/>
    <w:next w:val="Normal"/>
    <w:semiHidden/>
    <w:rsid w:val="006B55AE"/>
    <w:pPr>
      <w:spacing w:after="0" w:line="240" w:lineRule="auto"/>
      <w:ind w:left="340" w:right="340" w:hanging="340"/>
      <w:jc w:val="lowKashida"/>
    </w:pPr>
    <w:rPr>
      <w:rFonts w:ascii="Times" w:eastAsia="Times New Roman" w:hAnsi="Times" w:cs="Lotus"/>
      <w:b/>
      <w:bCs/>
      <w:sz w:val="24"/>
    </w:rPr>
  </w:style>
  <w:style w:type="paragraph" w:styleId="TableofFigures">
    <w:name w:val="table of figures"/>
    <w:next w:val="Normal"/>
    <w:semiHidden/>
    <w:rsid w:val="006B55AE"/>
    <w:pPr>
      <w:spacing w:after="0" w:line="240" w:lineRule="auto"/>
      <w:ind w:left="440" w:right="440" w:hanging="440"/>
    </w:pPr>
    <w:rPr>
      <w:rFonts w:ascii="Times" w:eastAsia="Times New Roman" w:hAnsi="Times" w:cs="Nazanin"/>
      <w:sz w:val="20"/>
      <w:szCs w:val="24"/>
    </w:rPr>
  </w:style>
  <w:style w:type="paragraph" w:styleId="Title">
    <w:name w:val="Title"/>
    <w:link w:val="TitleChar"/>
    <w:qFormat/>
    <w:rsid w:val="006B55AE"/>
    <w:pPr>
      <w:spacing w:before="240" w:after="60" w:line="240" w:lineRule="auto"/>
      <w:jc w:val="center"/>
      <w:outlineLvl w:val="0"/>
    </w:pPr>
    <w:rPr>
      <w:rFonts w:ascii="Times" w:eastAsia="Times New Roman" w:hAnsi="Times" w:cs="Zar"/>
      <w:b/>
      <w:bCs/>
      <w:kern w:val="28"/>
      <w:sz w:val="24"/>
      <w:szCs w:val="26"/>
    </w:rPr>
  </w:style>
  <w:style w:type="character" w:customStyle="1" w:styleId="TitleChar">
    <w:name w:val="Title Char"/>
    <w:basedOn w:val="DefaultParagraphFont"/>
    <w:link w:val="Title"/>
    <w:rsid w:val="006B55AE"/>
    <w:rPr>
      <w:rFonts w:ascii="Times" w:eastAsia="Times New Roman" w:hAnsi="Times" w:cs="Zar"/>
      <w:b/>
      <w:bCs/>
      <w:kern w:val="28"/>
      <w:sz w:val="24"/>
      <w:szCs w:val="26"/>
    </w:rPr>
  </w:style>
  <w:style w:type="paragraph" w:customStyle="1" w:styleId="TitrePageOne">
    <w:name w:val="Titr e Page One"/>
    <w:rsid w:val="006B55AE"/>
    <w:pPr>
      <w:bidi/>
      <w:spacing w:after="0" w:line="240" w:lineRule="auto"/>
      <w:jc w:val="center"/>
    </w:pPr>
    <w:rPr>
      <w:rFonts w:ascii="Times" w:eastAsia="Times New Roman" w:hAnsi="Times" w:cs="Titr"/>
      <w:b/>
      <w:bCs/>
      <w:sz w:val="28"/>
      <w:szCs w:val="28"/>
    </w:rPr>
  </w:style>
  <w:style w:type="paragraph" w:customStyle="1" w:styleId="TitreSarSafe">
    <w:name w:val="Titr e Sar Safe"/>
    <w:rsid w:val="006B55AE"/>
    <w:pPr>
      <w:bidi/>
      <w:spacing w:after="0" w:line="240" w:lineRule="auto"/>
      <w:jc w:val="center"/>
    </w:pPr>
    <w:rPr>
      <w:rFonts w:ascii="Times" w:eastAsia="Times New Roman" w:hAnsi="Times" w:cs="Titr"/>
      <w:bCs/>
      <w:sz w:val="20"/>
      <w:szCs w:val="24"/>
    </w:rPr>
  </w:style>
  <w:style w:type="paragraph" w:customStyle="1" w:styleId="TitreVastPage">
    <w:name w:val="Titr e Vast Page"/>
    <w:rsid w:val="006B55AE"/>
    <w:pPr>
      <w:bidi/>
      <w:spacing w:after="0" w:line="240" w:lineRule="auto"/>
      <w:jc w:val="center"/>
    </w:pPr>
    <w:rPr>
      <w:rFonts w:ascii="Times" w:eastAsia="Times New Roman" w:hAnsi="Times" w:cs="Titr"/>
      <w:bCs/>
      <w:sz w:val="20"/>
      <w:szCs w:val="30"/>
    </w:rPr>
  </w:style>
  <w:style w:type="paragraph" w:styleId="TOAHeading">
    <w:name w:val="toa heading"/>
    <w:next w:val="Normal"/>
    <w:semiHidden/>
    <w:rsid w:val="006B55AE"/>
    <w:pPr>
      <w:spacing w:before="120" w:after="0" w:line="240" w:lineRule="auto"/>
    </w:pPr>
    <w:rPr>
      <w:rFonts w:ascii="Times" w:eastAsia="Times New Roman" w:hAnsi="Times" w:cs="Zar"/>
      <w:bCs/>
      <w:sz w:val="24"/>
      <w:szCs w:val="24"/>
    </w:rPr>
  </w:style>
  <w:style w:type="paragraph" w:styleId="TOC1">
    <w:name w:val="toc 1"/>
    <w:next w:val="Normal"/>
    <w:autoRedefine/>
    <w:rsid w:val="006B55AE"/>
    <w:pPr>
      <w:spacing w:after="0" w:line="240" w:lineRule="auto"/>
    </w:pPr>
    <w:rPr>
      <w:rFonts w:ascii="Times" w:eastAsia="Times New Roman" w:hAnsi="Times" w:cs="Lotus"/>
      <w:bCs/>
      <w:sz w:val="20"/>
      <w:szCs w:val="28"/>
    </w:rPr>
  </w:style>
  <w:style w:type="paragraph" w:styleId="TOC2">
    <w:name w:val="toc 2"/>
    <w:next w:val="Normal"/>
    <w:autoRedefine/>
    <w:rsid w:val="006B55AE"/>
    <w:pPr>
      <w:spacing w:after="0" w:line="240" w:lineRule="auto"/>
      <w:ind w:left="220" w:right="220"/>
    </w:pPr>
    <w:rPr>
      <w:rFonts w:ascii="Times" w:eastAsia="Times New Roman" w:hAnsi="Times" w:cs="Lotus"/>
      <w:bCs/>
      <w:sz w:val="20"/>
      <w:szCs w:val="28"/>
    </w:rPr>
  </w:style>
  <w:style w:type="paragraph" w:styleId="TOC3">
    <w:name w:val="toc 3"/>
    <w:next w:val="Normal"/>
    <w:autoRedefine/>
    <w:semiHidden/>
    <w:rsid w:val="006B55AE"/>
    <w:pPr>
      <w:spacing w:after="0" w:line="240" w:lineRule="auto"/>
      <w:ind w:left="440" w:right="440"/>
    </w:pPr>
    <w:rPr>
      <w:rFonts w:ascii="Times" w:eastAsia="Times New Roman" w:hAnsi="Times" w:cs="Lotus"/>
      <w:bCs/>
      <w:sz w:val="20"/>
      <w:szCs w:val="28"/>
    </w:rPr>
  </w:style>
  <w:style w:type="paragraph" w:styleId="TOC4">
    <w:name w:val="toc 4"/>
    <w:next w:val="Normal"/>
    <w:autoRedefine/>
    <w:semiHidden/>
    <w:rsid w:val="006B55AE"/>
    <w:pPr>
      <w:spacing w:after="0" w:line="240" w:lineRule="auto"/>
      <w:ind w:left="660" w:right="660"/>
    </w:pPr>
    <w:rPr>
      <w:rFonts w:ascii="Times" w:eastAsia="Times New Roman" w:hAnsi="Times" w:cs="Lotus"/>
      <w:bCs/>
      <w:sz w:val="24"/>
      <w:szCs w:val="28"/>
    </w:rPr>
  </w:style>
  <w:style w:type="paragraph" w:styleId="TOC5">
    <w:name w:val="toc 5"/>
    <w:next w:val="Normal"/>
    <w:autoRedefine/>
    <w:semiHidden/>
    <w:rsid w:val="006B55AE"/>
    <w:pPr>
      <w:spacing w:after="0" w:line="240" w:lineRule="auto"/>
      <w:ind w:left="880" w:right="880"/>
    </w:pPr>
    <w:rPr>
      <w:rFonts w:ascii="Times" w:eastAsia="Times New Roman" w:hAnsi="Times" w:cs="Lotus"/>
      <w:bCs/>
      <w:sz w:val="20"/>
      <w:szCs w:val="24"/>
    </w:rPr>
  </w:style>
  <w:style w:type="paragraph" w:styleId="TOC6">
    <w:name w:val="toc 6"/>
    <w:next w:val="Normal"/>
    <w:autoRedefine/>
    <w:semiHidden/>
    <w:rsid w:val="006B55AE"/>
    <w:pPr>
      <w:spacing w:after="0" w:line="240" w:lineRule="auto"/>
      <w:ind w:left="1100" w:right="1100"/>
    </w:pPr>
    <w:rPr>
      <w:rFonts w:ascii="Times" w:eastAsia="Times New Roman" w:hAnsi="Times" w:cs="Lotus"/>
      <w:bCs/>
      <w:sz w:val="20"/>
      <w:szCs w:val="28"/>
    </w:rPr>
  </w:style>
  <w:style w:type="paragraph" w:styleId="TOC7">
    <w:name w:val="toc 7"/>
    <w:next w:val="Normal"/>
    <w:autoRedefine/>
    <w:semiHidden/>
    <w:rsid w:val="006B55AE"/>
    <w:pPr>
      <w:spacing w:after="0" w:line="240" w:lineRule="auto"/>
      <w:ind w:left="1320" w:right="1320"/>
    </w:pPr>
    <w:rPr>
      <w:rFonts w:ascii="Times" w:eastAsia="Times New Roman" w:hAnsi="Times" w:cs="Lotus"/>
      <w:iCs/>
      <w:sz w:val="20"/>
      <w:szCs w:val="24"/>
    </w:rPr>
  </w:style>
  <w:style w:type="paragraph" w:styleId="TOC8">
    <w:name w:val="toc 8"/>
    <w:next w:val="Normal"/>
    <w:autoRedefine/>
    <w:semiHidden/>
    <w:rsid w:val="006B55AE"/>
    <w:pPr>
      <w:spacing w:after="0" w:line="240" w:lineRule="auto"/>
      <w:ind w:left="1540" w:right="1540"/>
    </w:pPr>
    <w:rPr>
      <w:rFonts w:ascii="Times" w:eastAsia="Times New Roman" w:hAnsi="Times" w:cs="Lotus"/>
      <w:bCs/>
      <w:sz w:val="20"/>
      <w:szCs w:val="28"/>
    </w:rPr>
  </w:style>
  <w:style w:type="paragraph" w:styleId="TOC9">
    <w:name w:val="toc 9"/>
    <w:next w:val="Normal"/>
    <w:autoRedefine/>
    <w:semiHidden/>
    <w:rsid w:val="006B55AE"/>
    <w:pPr>
      <w:spacing w:after="0" w:line="240" w:lineRule="auto"/>
      <w:ind w:left="1760" w:right="1760"/>
    </w:pPr>
    <w:rPr>
      <w:rFonts w:ascii="Times" w:eastAsia="Times New Roman" w:hAnsi="Times" w:cs="Lotus"/>
      <w:bCs/>
      <w:sz w:val="20"/>
      <w:szCs w:val="28"/>
    </w:rPr>
  </w:style>
  <w:style w:type="paragraph" w:customStyle="1" w:styleId="1Lotus">
    <w:name w:val="1  Lotus"/>
    <w:link w:val="1LotusCharChar"/>
    <w:rsid w:val="006B55AE"/>
    <w:pPr>
      <w:spacing w:after="240" w:line="240" w:lineRule="auto"/>
      <w:ind w:left="567" w:hanging="567"/>
      <w:jc w:val="lowKashida"/>
    </w:pPr>
    <w:rPr>
      <w:rFonts w:ascii="Times" w:eastAsia="Times New Roman" w:hAnsi="Times" w:cs="B Lotus"/>
      <w:bCs/>
      <w:sz w:val="24"/>
      <w:szCs w:val="28"/>
    </w:rPr>
  </w:style>
  <w:style w:type="paragraph" w:customStyle="1" w:styleId="1LotusBeFeSatr0">
    <w:name w:val="1  Lotus  =  Be Fe Satr"/>
    <w:basedOn w:val="1Lotus"/>
    <w:rsid w:val="006B55AE"/>
    <w:pPr>
      <w:bidi/>
      <w:spacing w:after="0"/>
      <w:jc w:val="both"/>
    </w:pPr>
  </w:style>
  <w:style w:type="paragraph" w:customStyle="1" w:styleId="IN">
    <w:name w:val="IN"/>
    <w:rsid w:val="006B55AE"/>
    <w:pPr>
      <w:bidi/>
      <w:spacing w:after="0" w:line="240" w:lineRule="auto"/>
      <w:jc w:val="center"/>
    </w:pPr>
    <w:rPr>
      <w:rFonts w:ascii="Times" w:eastAsia="Times New Roman" w:hAnsi="Times" w:cs="B Lotus"/>
      <w:iCs/>
      <w:sz w:val="20"/>
      <w:szCs w:val="32"/>
    </w:rPr>
  </w:style>
  <w:style w:type="paragraph" w:customStyle="1" w:styleId="1LotusExactly">
    <w:name w:val="1  Lotus Exactly"/>
    <w:basedOn w:val="1Lotus"/>
    <w:rsid w:val="006B55AE"/>
    <w:pPr>
      <w:bidi/>
      <w:spacing w:before="240" w:line="400" w:lineRule="exact"/>
    </w:pPr>
  </w:style>
  <w:style w:type="paragraph" w:customStyle="1" w:styleId="1TrafficExactly">
    <w:name w:val="1  Traffic  Exactly"/>
    <w:basedOn w:val="1Traffic"/>
    <w:rsid w:val="006B55AE"/>
    <w:pPr>
      <w:bidi/>
      <w:spacing w:line="420" w:lineRule="exact"/>
      <w:jc w:val="both"/>
    </w:pPr>
  </w:style>
  <w:style w:type="paragraph" w:customStyle="1" w:styleId="1TrafficAlefFa0">
    <w:name w:val="1  Traffic  =  Alef  = Fa 0"/>
    <w:basedOn w:val="1TrafficAlef"/>
    <w:rsid w:val="006B55AE"/>
    <w:pPr>
      <w:bidi/>
      <w:spacing w:after="0"/>
    </w:pPr>
  </w:style>
  <w:style w:type="paragraph" w:customStyle="1" w:styleId="1LotusAlefFa0">
    <w:name w:val="1  Lotus  =  Alef  =  Fa  0"/>
    <w:basedOn w:val="1LotusAlef"/>
    <w:rsid w:val="006B55AE"/>
    <w:pPr>
      <w:bidi/>
      <w:spacing w:after="0"/>
    </w:pPr>
    <w:rPr>
      <w:rFonts w:cs="B Lotus"/>
    </w:rPr>
  </w:style>
  <w:style w:type="paragraph" w:customStyle="1" w:styleId="a7">
    <w:name w:val="شماره استاندارد"/>
    <w:basedOn w:val="NormalBase0"/>
    <w:rsid w:val="006B55AE"/>
    <w:pPr>
      <w:bidi/>
      <w:jc w:val="center"/>
    </w:pPr>
    <w:rPr>
      <w:rFonts w:cs="Zar"/>
      <w:szCs w:val="24"/>
    </w:rPr>
  </w:style>
  <w:style w:type="paragraph" w:customStyle="1" w:styleId="1TrafficBefaSatr">
    <w:name w:val="1  Traffic Be fa Satr"/>
    <w:basedOn w:val="1Traffic"/>
    <w:link w:val="1TrafficBefaSatrChar"/>
    <w:rsid w:val="006B55AE"/>
    <w:pPr>
      <w:spacing w:after="80"/>
    </w:pPr>
  </w:style>
  <w:style w:type="paragraph" w:customStyle="1" w:styleId="Matn">
    <w:name w:val="Matn"/>
    <w:link w:val="MatnChar"/>
    <w:rsid w:val="006B55AE"/>
    <w:pPr>
      <w:bidi/>
      <w:spacing w:after="0" w:line="240" w:lineRule="auto"/>
      <w:jc w:val="lowKashida"/>
    </w:pPr>
    <w:rPr>
      <w:rFonts w:ascii="Times" w:eastAsia="Times New Roman" w:hAnsi="Times" w:cs="B Lotus"/>
      <w:bCs/>
      <w:szCs w:val="28"/>
    </w:rPr>
  </w:style>
  <w:style w:type="paragraph" w:customStyle="1" w:styleId="a8">
    <w:name w:val="شماره بند"/>
    <w:rsid w:val="006B55AE"/>
    <w:pPr>
      <w:pBdr>
        <w:bottom w:val="single" w:sz="8" w:space="4" w:color="auto"/>
      </w:pBdr>
      <w:bidi/>
      <w:spacing w:before="80" w:after="80" w:line="240" w:lineRule="auto"/>
      <w:ind w:left="113" w:right="113"/>
      <w:jc w:val="center"/>
    </w:pPr>
    <w:rPr>
      <w:rFonts w:ascii="Times New Roman" w:eastAsia="Times New Roman" w:hAnsi="Times New Roman" w:cs="Zar"/>
      <w:bCs/>
      <w:sz w:val="20"/>
      <w:szCs w:val="24"/>
    </w:rPr>
  </w:style>
  <w:style w:type="paragraph" w:customStyle="1" w:styleId="a9">
    <w:name w:val="شماره بند تيتر"/>
    <w:rsid w:val="006B55AE"/>
    <w:pPr>
      <w:pBdr>
        <w:bottom w:val="single" w:sz="4" w:space="1" w:color="auto"/>
      </w:pBdr>
      <w:bidi/>
      <w:spacing w:before="80" w:after="80" w:line="240" w:lineRule="auto"/>
      <w:jc w:val="center"/>
    </w:pPr>
    <w:rPr>
      <w:rFonts w:ascii="Times New Roman" w:eastAsia="Times New Roman" w:hAnsi="Times New Roman" w:cs="Zar"/>
      <w:bCs/>
      <w:sz w:val="20"/>
      <w:szCs w:val="24"/>
    </w:rPr>
  </w:style>
  <w:style w:type="paragraph" w:customStyle="1" w:styleId="aa">
    <w:name w:val="شماره بند زر"/>
    <w:rsid w:val="006B55AE"/>
    <w:pPr>
      <w:bidi/>
      <w:spacing w:before="40" w:after="40" w:line="240" w:lineRule="auto"/>
      <w:jc w:val="center"/>
    </w:pPr>
    <w:rPr>
      <w:rFonts w:ascii="Times New Roman" w:eastAsia="Times New Roman" w:hAnsi="Times New Roman" w:cs="Zar"/>
      <w:bCs/>
      <w:sz w:val="20"/>
      <w:szCs w:val="24"/>
    </w:rPr>
  </w:style>
  <w:style w:type="paragraph" w:customStyle="1" w:styleId="ab">
    <w:name w:val="شماره بند لوتوس"/>
    <w:rsid w:val="006B55AE"/>
    <w:pPr>
      <w:tabs>
        <w:tab w:val="center" w:pos="340"/>
        <w:tab w:val="center" w:pos="595"/>
        <w:tab w:val="center" w:pos="851"/>
      </w:tabs>
      <w:bidi/>
      <w:spacing w:before="40" w:after="40" w:line="240" w:lineRule="auto"/>
    </w:pPr>
    <w:rPr>
      <w:rFonts w:ascii="Times New Roman" w:eastAsia="Times New Roman" w:hAnsi="Times New Roman" w:cs="Lotus"/>
      <w:bCs/>
      <w:sz w:val="20"/>
      <w:szCs w:val="28"/>
    </w:rPr>
  </w:style>
  <w:style w:type="paragraph" w:customStyle="1" w:styleId="FehrestMatnlotus">
    <w:name w:val="Fehrest  Matn lotus"/>
    <w:rsid w:val="006B55AE"/>
    <w:pPr>
      <w:tabs>
        <w:tab w:val="num" w:pos="360"/>
      </w:tabs>
      <w:bidi/>
      <w:spacing w:before="40" w:after="40" w:line="240" w:lineRule="auto"/>
      <w:jc w:val="both"/>
    </w:pPr>
    <w:rPr>
      <w:rFonts w:ascii="Times New Roman" w:eastAsia="Times New Roman" w:hAnsi="Times New Roman" w:cs="Lotus"/>
      <w:bCs/>
      <w:sz w:val="20"/>
      <w:szCs w:val="28"/>
    </w:rPr>
  </w:style>
  <w:style w:type="paragraph" w:customStyle="1" w:styleId="FehrestMatnLotusBullet">
    <w:name w:val="Fehrest  Matn Lotus Bullet"/>
    <w:basedOn w:val="FehrestMatnlotus"/>
    <w:rsid w:val="006B55AE"/>
    <w:pPr>
      <w:numPr>
        <w:numId w:val="12"/>
      </w:numPr>
      <w:ind w:right="284"/>
    </w:pPr>
  </w:style>
  <w:style w:type="paragraph" w:customStyle="1" w:styleId="FehrestTitr">
    <w:name w:val="Fehrest  Titr"/>
    <w:rsid w:val="006B55AE"/>
    <w:pPr>
      <w:bidi/>
      <w:spacing w:after="0" w:line="240" w:lineRule="auto"/>
      <w:jc w:val="center"/>
    </w:pPr>
    <w:rPr>
      <w:rFonts w:ascii="Times New Roman" w:eastAsia="Times New Roman" w:hAnsi="Times New Roman" w:cs="Zar"/>
      <w:bCs/>
      <w:sz w:val="20"/>
      <w:szCs w:val="28"/>
      <w:u w:val="single"/>
    </w:rPr>
  </w:style>
  <w:style w:type="character" w:customStyle="1" w:styleId="1TrafficChar">
    <w:name w:val="1  Traffic Char"/>
    <w:link w:val="1Traffic"/>
    <w:rsid w:val="006B55AE"/>
    <w:rPr>
      <w:rFonts w:ascii="Times" w:eastAsia="Times New Roman" w:hAnsi="Times" w:cs="B Traffic"/>
      <w:bCs/>
      <w:sz w:val="24"/>
    </w:rPr>
  </w:style>
  <w:style w:type="paragraph" w:customStyle="1" w:styleId="a0">
    <w:name w:val="بولت فهرست"/>
    <w:rsid w:val="006B55AE"/>
    <w:pPr>
      <w:numPr>
        <w:numId w:val="1"/>
      </w:numPr>
      <w:bidi/>
      <w:spacing w:before="40" w:after="40" w:line="240" w:lineRule="auto"/>
      <w:jc w:val="lowKashida"/>
    </w:pPr>
    <w:rPr>
      <w:rFonts w:ascii="Times New Roman" w:eastAsia="Times New Roman" w:hAnsi="Times New Roman" w:cs="B Lotus"/>
      <w:bCs/>
      <w:sz w:val="20"/>
      <w:szCs w:val="28"/>
    </w:rPr>
  </w:style>
  <w:style w:type="paragraph" w:customStyle="1" w:styleId="ac">
    <w:name w:val="تو رفته = خط تيره = بولت = فهرست"/>
    <w:basedOn w:val="ad"/>
    <w:autoRedefine/>
    <w:rsid w:val="006B55AE"/>
    <w:pPr>
      <w:spacing w:before="0" w:after="0"/>
      <w:ind w:left="851" w:firstLine="0"/>
    </w:pPr>
    <w:rPr>
      <w:szCs w:val="24"/>
    </w:rPr>
  </w:style>
  <w:style w:type="paragraph" w:customStyle="1" w:styleId="ad">
    <w:name w:val="خط  تيره = بولت = فهرست"/>
    <w:basedOn w:val="a0"/>
    <w:rsid w:val="006B55AE"/>
    <w:pPr>
      <w:numPr>
        <w:numId w:val="0"/>
      </w:numPr>
      <w:spacing w:before="20" w:after="20"/>
      <w:ind w:left="568" w:hanging="284"/>
      <w:jc w:val="both"/>
    </w:pPr>
    <w:rPr>
      <w:szCs w:val="26"/>
    </w:rPr>
  </w:style>
  <w:style w:type="paragraph" w:customStyle="1" w:styleId="1TrafficAlef1Hang07">
    <w:name w:val="1  Traffic  =  Alef  =  (1)  (Hang 0.7)"/>
    <w:basedOn w:val="1TrafficAlef1"/>
    <w:rsid w:val="006B55AE"/>
    <w:pPr>
      <w:tabs>
        <w:tab w:val="left" w:pos="1332"/>
      </w:tabs>
      <w:bidi/>
      <w:spacing w:after="0"/>
      <w:ind w:right="0"/>
    </w:pPr>
  </w:style>
  <w:style w:type="character" w:customStyle="1" w:styleId="1TrafficBefaSatrChar">
    <w:name w:val="1  Traffic Be fa Satr Char"/>
    <w:basedOn w:val="1TrafficChar"/>
    <w:link w:val="1TrafficBefaSatr"/>
    <w:rsid w:val="006B55AE"/>
    <w:rPr>
      <w:rFonts w:ascii="Times" w:eastAsia="Times New Roman" w:hAnsi="Times" w:cs="B Traffic"/>
      <w:bCs/>
      <w:sz w:val="24"/>
    </w:rPr>
  </w:style>
  <w:style w:type="table" w:styleId="TableGrid">
    <w:name w:val="Table Grid"/>
    <w:basedOn w:val="TableNormal"/>
    <w:rsid w:val="006B55AE"/>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
    <w:name w:val="Titre"/>
    <w:basedOn w:val="1Lotus"/>
    <w:rsid w:val="006B55AE"/>
    <w:pPr>
      <w:bidi/>
      <w:spacing w:after="0"/>
      <w:jc w:val="center"/>
    </w:pPr>
    <w:rPr>
      <w:rFonts w:cs="B Titr"/>
      <w:szCs w:val="32"/>
    </w:rPr>
  </w:style>
  <w:style w:type="character" w:customStyle="1" w:styleId="ae">
    <w:name w:val="تاکید"/>
    <w:uiPriority w:val="1"/>
    <w:qFormat/>
    <w:rsid w:val="006B55AE"/>
    <w:rPr>
      <w:rFonts w:ascii="B Homa" w:hAnsi="B Homa" w:cs="B Traffic"/>
      <w:bCs/>
      <w:iCs w:val="0"/>
      <w:color w:val="595959"/>
      <w:spacing w:val="0"/>
      <w:sz w:val="18"/>
      <w:szCs w:val="18"/>
    </w:rPr>
  </w:style>
  <w:style w:type="paragraph" w:customStyle="1" w:styleId="11">
    <w:name w:val="ترافیک 11"/>
    <w:basedOn w:val="Normal"/>
    <w:qFormat/>
    <w:rsid w:val="006B55AE"/>
    <w:pPr>
      <w:spacing w:after="60"/>
      <w:ind w:left="567" w:hanging="567"/>
      <w:jc w:val="lowKashida"/>
    </w:pPr>
    <w:rPr>
      <w:rFonts w:ascii="B Nazanin" w:eastAsia="Times New Roman" w:hAnsi="B Nazanin" w:cs="B Nazanin"/>
      <w:b/>
      <w:bCs/>
      <w:sz w:val="20"/>
      <w:szCs w:val="24"/>
    </w:rPr>
  </w:style>
  <w:style w:type="paragraph" w:customStyle="1" w:styleId="1TrafficAlef2">
    <w:name w:val="1  Traffic  =  Alef  =  (2)"/>
    <w:basedOn w:val="Normal"/>
    <w:rsid w:val="006B55AE"/>
    <w:pPr>
      <w:spacing w:after="40" w:line="240" w:lineRule="auto"/>
      <w:jc w:val="lowKashida"/>
    </w:pPr>
    <w:rPr>
      <w:rFonts w:ascii="Times" w:eastAsia="Times New Roman" w:hAnsi="Times" w:cs="B Traffic"/>
      <w:bCs/>
      <w:sz w:val="24"/>
    </w:rPr>
  </w:style>
  <w:style w:type="paragraph" w:customStyle="1" w:styleId="10">
    <w:name w:val="تیتر دوم 1"/>
    <w:basedOn w:val="Normal"/>
    <w:qFormat/>
    <w:rsid w:val="006B55AE"/>
    <w:pPr>
      <w:spacing w:before="120" w:after="0" w:line="204" w:lineRule="auto"/>
      <w:ind w:left="1134" w:hanging="567"/>
      <w:jc w:val="lowKashida"/>
    </w:pPr>
    <w:rPr>
      <w:rFonts w:ascii="Times New Roman Bold" w:eastAsia="Times New Roman" w:hAnsi="Times New Roman Bold" w:cs="B Zar"/>
      <w:b/>
      <w:bCs/>
      <w:spacing w:val="-4"/>
    </w:rPr>
  </w:style>
  <w:style w:type="paragraph" w:customStyle="1" w:styleId="af">
    <w:name w:val="لاتین"/>
    <w:basedOn w:val="10"/>
    <w:qFormat/>
    <w:rsid w:val="006B55AE"/>
    <w:pPr>
      <w:keepNext/>
      <w:bidi w:val="0"/>
      <w:spacing w:line="240" w:lineRule="auto"/>
      <w:ind w:left="0" w:firstLine="0"/>
      <w:jc w:val="left"/>
    </w:pPr>
    <w:rPr>
      <w:noProof/>
      <w:sz w:val="10"/>
      <w:szCs w:val="10"/>
    </w:rPr>
  </w:style>
  <w:style w:type="paragraph" w:customStyle="1" w:styleId="af0">
    <w:name w:val="لیست"/>
    <w:basedOn w:val="Normal"/>
    <w:link w:val="Char"/>
    <w:qFormat/>
    <w:rsid w:val="006B55AE"/>
    <w:pPr>
      <w:tabs>
        <w:tab w:val="left" w:pos="907"/>
      </w:tabs>
      <w:spacing w:after="0"/>
      <w:ind w:left="1191" w:hanging="624"/>
      <w:jc w:val="lowKashida"/>
    </w:pPr>
    <w:rPr>
      <w:rFonts w:ascii="B Nazanin" w:eastAsia="Times New Roman" w:hAnsi="B Nazanin" w:cs="B Nazanin"/>
      <w:sz w:val="24"/>
      <w:szCs w:val="28"/>
    </w:rPr>
  </w:style>
  <w:style w:type="paragraph" w:customStyle="1" w:styleId="af1">
    <w:name w:val="لیست ترافیک"/>
    <w:basedOn w:val="Normal"/>
    <w:link w:val="Char0"/>
    <w:qFormat/>
    <w:rsid w:val="006B55AE"/>
    <w:pPr>
      <w:tabs>
        <w:tab w:val="left" w:pos="907"/>
      </w:tabs>
      <w:spacing w:after="0"/>
      <w:ind w:left="1191" w:hanging="624"/>
      <w:jc w:val="lowKashida"/>
    </w:pPr>
    <w:rPr>
      <w:rFonts w:ascii="B Nazanin" w:eastAsia="Times New Roman" w:hAnsi="B Nazanin" w:cs="B Nazanin"/>
      <w:b/>
      <w:bCs/>
      <w:sz w:val="20"/>
      <w:szCs w:val="24"/>
    </w:rPr>
  </w:style>
  <w:style w:type="paragraph" w:styleId="BalloonText">
    <w:name w:val="Balloon Text"/>
    <w:basedOn w:val="Normal"/>
    <w:link w:val="BalloonTextChar"/>
    <w:rsid w:val="006B55AE"/>
    <w:pPr>
      <w:spacing w:after="0" w:line="240" w:lineRule="auto"/>
      <w:jc w:val="lowKashida"/>
    </w:pPr>
    <w:rPr>
      <w:rFonts w:ascii="Tahoma" w:eastAsia="Times New Roman" w:hAnsi="Tahoma" w:cs="Tahoma"/>
      <w:b/>
      <w:bCs/>
      <w:sz w:val="16"/>
      <w:szCs w:val="16"/>
    </w:rPr>
  </w:style>
  <w:style w:type="character" w:customStyle="1" w:styleId="BalloonTextChar">
    <w:name w:val="Balloon Text Char"/>
    <w:basedOn w:val="DefaultParagraphFont"/>
    <w:link w:val="BalloonText"/>
    <w:rsid w:val="006B55AE"/>
    <w:rPr>
      <w:rFonts w:ascii="Tahoma" w:eastAsia="Times New Roman" w:hAnsi="Tahoma" w:cs="Tahoma"/>
      <w:b/>
      <w:bCs/>
      <w:sz w:val="16"/>
      <w:szCs w:val="16"/>
    </w:rPr>
  </w:style>
  <w:style w:type="paragraph" w:customStyle="1" w:styleId="3">
    <w:name w:val="تیتر 3"/>
    <w:basedOn w:val="Heading2"/>
    <w:link w:val="3Char"/>
    <w:qFormat/>
    <w:rsid w:val="006B55AE"/>
    <w:pPr>
      <w:bidi/>
    </w:pPr>
    <w:rPr>
      <w:rFonts w:cs="B Titr"/>
      <w:color w:val="1F497D"/>
      <w:szCs w:val="18"/>
    </w:rPr>
  </w:style>
  <w:style w:type="paragraph" w:customStyle="1" w:styleId="Heading31">
    <w:name w:val="Heading 31"/>
    <w:basedOn w:val="Heading2"/>
    <w:link w:val="heading3Char0"/>
    <w:qFormat/>
    <w:rsid w:val="006B55AE"/>
    <w:pPr>
      <w:bidi/>
    </w:pPr>
    <w:rPr>
      <w:rFonts w:cs="B Titr"/>
      <w:color w:val="1F497D"/>
      <w:szCs w:val="18"/>
    </w:rPr>
  </w:style>
  <w:style w:type="character" w:customStyle="1" w:styleId="heading3Char0">
    <w:name w:val="heading 3 Char"/>
    <w:link w:val="Heading31"/>
    <w:rsid w:val="006B55AE"/>
    <w:rPr>
      <w:rFonts w:ascii="Times" w:eastAsia="Times New Roman" w:hAnsi="Times" w:cs="B Titr"/>
      <w:b/>
      <w:bCs/>
      <w:color w:val="1F497D"/>
      <w:sz w:val="20"/>
      <w:szCs w:val="18"/>
    </w:rPr>
  </w:style>
  <w:style w:type="paragraph" w:customStyle="1" w:styleId="Matnfa4">
    <w:name w:val="Matn  =  fa 4"/>
    <w:basedOn w:val="Normal"/>
    <w:link w:val="Matnfa4Char"/>
    <w:rsid w:val="006B55AE"/>
    <w:pPr>
      <w:tabs>
        <w:tab w:val="left" w:pos="454"/>
        <w:tab w:val="left" w:pos="1418"/>
        <w:tab w:val="right" w:pos="8392"/>
      </w:tabs>
      <w:spacing w:after="80" w:line="240" w:lineRule="auto"/>
      <w:jc w:val="lowKashida"/>
    </w:pPr>
    <w:rPr>
      <w:rFonts w:ascii="Times New Roman" w:eastAsia="Times New Roman" w:hAnsi="Times New Roman" w:cs="B Nazanin"/>
      <w:szCs w:val="28"/>
    </w:rPr>
  </w:style>
  <w:style w:type="character" w:customStyle="1" w:styleId="Matnfa4Char">
    <w:name w:val="Matn  =  fa 4 Char"/>
    <w:link w:val="Matnfa4"/>
    <w:rsid w:val="006B55AE"/>
    <w:rPr>
      <w:rFonts w:ascii="Times New Roman" w:eastAsia="Times New Roman" w:hAnsi="Times New Roman" w:cs="B Nazanin"/>
      <w:szCs w:val="28"/>
    </w:rPr>
  </w:style>
  <w:style w:type="paragraph" w:styleId="BodyTextIndent">
    <w:name w:val="Body Text Indent"/>
    <w:basedOn w:val="Normal"/>
    <w:link w:val="BodyTextIndentChar"/>
    <w:rsid w:val="006B55AE"/>
    <w:pPr>
      <w:spacing w:after="120" w:line="240" w:lineRule="auto"/>
      <w:ind w:left="283"/>
      <w:jc w:val="lowKashida"/>
    </w:pPr>
    <w:rPr>
      <w:rFonts w:ascii="Times" w:eastAsia="Times New Roman" w:hAnsi="Times" w:cs="Lotus"/>
      <w:b/>
      <w:bCs/>
      <w:szCs w:val="28"/>
    </w:rPr>
  </w:style>
  <w:style w:type="character" w:customStyle="1" w:styleId="BodyTextIndentChar">
    <w:name w:val="Body Text Indent Char"/>
    <w:basedOn w:val="DefaultParagraphFont"/>
    <w:link w:val="BodyTextIndent"/>
    <w:rsid w:val="006B55AE"/>
    <w:rPr>
      <w:rFonts w:ascii="Times" w:eastAsia="Times New Roman" w:hAnsi="Times" w:cs="Lotus"/>
      <w:b/>
      <w:bCs/>
      <w:szCs w:val="28"/>
    </w:rPr>
  </w:style>
  <w:style w:type="paragraph" w:styleId="ListParagraph">
    <w:name w:val="List Paragraph"/>
    <w:aliases w:val="ب لوتوس"/>
    <w:basedOn w:val="Normal"/>
    <w:qFormat/>
    <w:rsid w:val="006B55AE"/>
    <w:pPr>
      <w:bidi w:val="0"/>
      <w:ind w:left="720"/>
      <w:contextualSpacing/>
    </w:pPr>
    <w:rPr>
      <w:rFonts w:ascii="Calibri" w:eastAsia="Calibri" w:hAnsi="Calibri" w:cs="Arial"/>
      <w:lang w:bidi="ar-SA"/>
    </w:rPr>
  </w:style>
  <w:style w:type="paragraph" w:styleId="Revision">
    <w:name w:val="Revision"/>
    <w:hidden/>
    <w:uiPriority w:val="99"/>
    <w:semiHidden/>
    <w:rsid w:val="006B55AE"/>
    <w:pPr>
      <w:spacing w:after="0" w:line="240" w:lineRule="auto"/>
    </w:pPr>
    <w:rPr>
      <w:rFonts w:ascii="Times" w:eastAsia="Times New Roman" w:hAnsi="Times" w:cs="Lotus"/>
      <w:b/>
      <w:bCs/>
      <w:szCs w:val="28"/>
    </w:rPr>
  </w:style>
  <w:style w:type="character" w:styleId="CommentReference">
    <w:name w:val="annotation reference"/>
    <w:rsid w:val="006B55AE"/>
    <w:rPr>
      <w:sz w:val="16"/>
      <w:szCs w:val="16"/>
    </w:rPr>
  </w:style>
  <w:style w:type="paragraph" w:styleId="CommentSubject">
    <w:name w:val="annotation subject"/>
    <w:basedOn w:val="CommentText"/>
    <w:next w:val="CommentText"/>
    <w:link w:val="CommentSubjectChar"/>
    <w:rsid w:val="006B55AE"/>
    <w:pPr>
      <w:jc w:val="lowKashida"/>
    </w:pPr>
  </w:style>
  <w:style w:type="character" w:customStyle="1" w:styleId="CommentSubjectChar">
    <w:name w:val="Comment Subject Char"/>
    <w:basedOn w:val="CommentTextChar"/>
    <w:link w:val="CommentSubject"/>
    <w:rsid w:val="006B55AE"/>
    <w:rPr>
      <w:rFonts w:ascii="Times" w:eastAsia="Times New Roman" w:hAnsi="Times" w:cs="Lotus"/>
      <w:b/>
      <w:bCs/>
      <w:sz w:val="20"/>
      <w:szCs w:val="20"/>
    </w:rPr>
  </w:style>
  <w:style w:type="paragraph" w:customStyle="1" w:styleId="OnvanPage1">
    <w:name w:val="Onvan Page 1"/>
    <w:basedOn w:val="Normal"/>
    <w:rsid w:val="006B55AE"/>
    <w:pPr>
      <w:tabs>
        <w:tab w:val="left" w:pos="283"/>
        <w:tab w:val="left" w:pos="567"/>
        <w:tab w:val="left" w:pos="850"/>
        <w:tab w:val="left" w:pos="1134"/>
        <w:tab w:val="left" w:pos="7206"/>
        <w:tab w:val="center" w:pos="7608"/>
        <w:tab w:val="left" w:pos="7716"/>
      </w:tabs>
      <w:spacing w:after="0" w:line="240" w:lineRule="auto"/>
      <w:jc w:val="center"/>
    </w:pPr>
    <w:rPr>
      <w:rFonts w:ascii="Times New Roman" w:eastAsia="Times New Roman" w:hAnsi="Times New Roman" w:cs="B Titr"/>
      <w:b/>
      <w:bCs/>
      <w:sz w:val="28"/>
      <w:szCs w:val="28"/>
    </w:rPr>
  </w:style>
  <w:style w:type="paragraph" w:customStyle="1" w:styleId="af2">
    <w:name w:val="شماره"/>
    <w:basedOn w:val="1Lotus"/>
    <w:qFormat/>
    <w:rsid w:val="006B55AE"/>
    <w:pPr>
      <w:bidi/>
      <w:spacing w:before="40" w:after="0" w:line="204" w:lineRule="auto"/>
    </w:pPr>
    <w:rPr>
      <w:rFonts w:cs="B Zar"/>
      <w:bCs w:val="0"/>
      <w:szCs w:val="24"/>
    </w:rPr>
  </w:style>
  <w:style w:type="paragraph" w:customStyle="1" w:styleId="Style1TrafficExpandedby04pt">
    <w:name w:val="Style 1  Traffic + Expanded by  0.4 pt"/>
    <w:basedOn w:val="1Traffic"/>
    <w:rsid w:val="006B55AE"/>
    <w:rPr>
      <w:spacing w:val="8"/>
      <w:sz w:val="20"/>
      <w:szCs w:val="18"/>
    </w:rPr>
  </w:style>
  <w:style w:type="paragraph" w:customStyle="1" w:styleId="af3">
    <w:name w:val="الف ب ج"/>
    <w:basedOn w:val="1TrafficAlefFa0"/>
    <w:qFormat/>
    <w:rsid w:val="006B55AE"/>
    <w:pPr>
      <w:spacing w:line="204" w:lineRule="auto"/>
    </w:pPr>
    <w:rPr>
      <w:sz w:val="20"/>
      <w:szCs w:val="18"/>
    </w:rPr>
  </w:style>
  <w:style w:type="paragraph" w:customStyle="1" w:styleId="af4">
    <w:name w:val="الف ب ج اصلی"/>
    <w:basedOn w:val="af0"/>
    <w:qFormat/>
    <w:rsid w:val="006B55AE"/>
    <w:pPr>
      <w:spacing w:line="204" w:lineRule="auto"/>
      <w:ind w:left="1134" w:hanging="567"/>
    </w:pPr>
    <w:rPr>
      <w:rFonts w:cs="B Zar"/>
      <w:szCs w:val="24"/>
    </w:rPr>
  </w:style>
  <w:style w:type="character" w:customStyle="1" w:styleId="af5">
    <w:name w:val="تاکید خاکستری"/>
    <w:qFormat/>
    <w:rsid w:val="006B55AE"/>
    <w:rPr>
      <w:rFonts w:ascii="Times New Roman Bold" w:hAnsi="Times New Roman Bold" w:cs="B Traffic"/>
      <w:b/>
      <w:bCs/>
      <w:iCs w:val="0"/>
      <w:color w:val="595959"/>
      <w:sz w:val="22"/>
      <w:szCs w:val="18"/>
    </w:rPr>
  </w:style>
  <w:style w:type="paragraph" w:customStyle="1" w:styleId="21">
    <w:name w:val="2 سانت تورفتگی"/>
    <w:basedOn w:val="10"/>
    <w:qFormat/>
    <w:rsid w:val="006B55AE"/>
    <w:pPr>
      <w:spacing w:before="60" w:after="60"/>
      <w:ind w:firstLine="0"/>
    </w:pPr>
    <w:rPr>
      <w:rFonts w:ascii="Times" w:hAnsi="Times"/>
      <w:bCs w:val="0"/>
      <w:spacing w:val="0"/>
    </w:rPr>
  </w:style>
  <w:style w:type="paragraph" w:customStyle="1" w:styleId="af6">
    <w:name w:val="متن اصلی"/>
    <w:basedOn w:val="21"/>
    <w:qFormat/>
    <w:rsid w:val="006B55AE"/>
    <w:pPr>
      <w:spacing w:before="0" w:after="0"/>
      <w:ind w:left="0"/>
    </w:pPr>
    <w:rPr>
      <w:b w:val="0"/>
    </w:rPr>
  </w:style>
  <w:style w:type="paragraph" w:customStyle="1" w:styleId="af7">
    <w:name w:val="ترافیک راست"/>
    <w:basedOn w:val="af4"/>
    <w:qFormat/>
    <w:rsid w:val="006B55AE"/>
    <w:pPr>
      <w:spacing w:before="60" w:after="60"/>
    </w:pPr>
  </w:style>
  <w:style w:type="paragraph" w:customStyle="1" w:styleId="af8">
    <w:name w:val="شماره دومی"/>
    <w:basedOn w:val="af1"/>
    <w:qFormat/>
    <w:rsid w:val="006B55AE"/>
    <w:pPr>
      <w:spacing w:before="20" w:after="20" w:line="204" w:lineRule="auto"/>
      <w:ind w:left="1418" w:hanging="284"/>
    </w:pPr>
    <w:rPr>
      <w:rFonts w:cs="B Traffic"/>
      <w:sz w:val="18"/>
      <w:szCs w:val="18"/>
    </w:rPr>
  </w:style>
  <w:style w:type="paragraph" w:customStyle="1" w:styleId="5">
    <w:name w:val="5"/>
    <w:basedOn w:val="af6"/>
    <w:qFormat/>
    <w:rsid w:val="006B55AE"/>
    <w:rPr>
      <w:sz w:val="10"/>
      <w:szCs w:val="10"/>
    </w:rPr>
  </w:style>
  <w:style w:type="paragraph" w:customStyle="1" w:styleId="af9">
    <w:name w:val="بولد یک سانت"/>
    <w:basedOn w:val="af0"/>
    <w:qFormat/>
    <w:rsid w:val="006B55AE"/>
    <w:pPr>
      <w:spacing w:line="204" w:lineRule="auto"/>
      <w:ind w:left="567" w:firstLine="0"/>
    </w:pPr>
    <w:rPr>
      <w:rFonts w:cs="B Lotus"/>
      <w:b/>
      <w:bCs/>
      <w:sz w:val="20"/>
      <w:szCs w:val="24"/>
    </w:rPr>
  </w:style>
  <w:style w:type="paragraph" w:customStyle="1" w:styleId="afa">
    <w:name w:val="لوتوس بولد"/>
    <w:basedOn w:val="Normal"/>
    <w:qFormat/>
    <w:rsid w:val="006B55AE"/>
    <w:pPr>
      <w:tabs>
        <w:tab w:val="left" w:pos="907"/>
      </w:tabs>
      <w:spacing w:after="0" w:line="204" w:lineRule="auto"/>
      <w:ind w:left="1418" w:hanging="284"/>
      <w:jc w:val="lowKashida"/>
    </w:pPr>
    <w:rPr>
      <w:rFonts w:ascii="Times New Roman Bold" w:eastAsia="Times New Roman" w:hAnsi="Times New Roman Bold" w:cs="B Lotus"/>
      <w:b/>
      <w:bCs/>
      <w:sz w:val="20"/>
    </w:rPr>
  </w:style>
  <w:style w:type="paragraph" w:customStyle="1" w:styleId="afb">
    <w:name w:val="زیر فهرست"/>
    <w:basedOn w:val="1Lotus"/>
    <w:qFormat/>
    <w:rsid w:val="006B55AE"/>
    <w:pPr>
      <w:tabs>
        <w:tab w:val="right" w:leader="dot" w:pos="9356"/>
      </w:tabs>
      <w:bidi/>
      <w:spacing w:after="0"/>
      <w:ind w:left="0" w:firstLine="0"/>
      <w:jc w:val="left"/>
    </w:pPr>
    <w:rPr>
      <w:sz w:val="20"/>
      <w:szCs w:val="24"/>
    </w:rPr>
  </w:style>
  <w:style w:type="paragraph" w:customStyle="1" w:styleId="H1">
    <w:name w:val="H1"/>
    <w:rsid w:val="006B55AE"/>
    <w:pPr>
      <w:tabs>
        <w:tab w:val="center" w:pos="7258"/>
        <w:tab w:val="center" w:pos="7655"/>
        <w:tab w:val="center" w:pos="8108"/>
      </w:tabs>
      <w:spacing w:after="0" w:line="240" w:lineRule="auto"/>
      <w:ind w:left="284" w:right="284" w:hanging="284"/>
    </w:pPr>
    <w:rPr>
      <w:rFonts w:ascii="Times New Roman" w:eastAsia="Times New Roman" w:hAnsi="Times New Roman" w:cs="Lotus"/>
      <w:bCs/>
      <w:szCs w:val="28"/>
    </w:rPr>
  </w:style>
  <w:style w:type="paragraph" w:customStyle="1" w:styleId="MatnBullet">
    <w:name w:val="Matn = Bullet"/>
    <w:basedOn w:val="Normal"/>
    <w:rsid w:val="006B55AE"/>
    <w:pPr>
      <w:numPr>
        <w:numId w:val="13"/>
      </w:numPr>
      <w:spacing w:after="0" w:line="240" w:lineRule="auto"/>
    </w:pPr>
    <w:rPr>
      <w:rFonts w:ascii="Times New Roman" w:eastAsia="Times New Roman" w:hAnsi="Times New Roman" w:cs="Lotus"/>
      <w:bCs/>
      <w:sz w:val="24"/>
      <w:szCs w:val="28"/>
    </w:rPr>
  </w:style>
  <w:style w:type="paragraph" w:customStyle="1" w:styleId="a3">
    <w:name w:val="بولت فهرست بعد از مربع"/>
    <w:basedOn w:val="Normal"/>
    <w:rsid w:val="006B55AE"/>
    <w:pPr>
      <w:numPr>
        <w:numId w:val="14"/>
      </w:numPr>
      <w:spacing w:after="0" w:line="240" w:lineRule="auto"/>
    </w:pPr>
    <w:rPr>
      <w:rFonts w:ascii="Times New Roman" w:eastAsia="Times New Roman" w:hAnsi="Times New Roman" w:cs="Times New Roman"/>
      <w:sz w:val="24"/>
      <w:szCs w:val="24"/>
    </w:rPr>
  </w:style>
  <w:style w:type="paragraph" w:customStyle="1" w:styleId="BANDE-1">
    <w:name w:val="BANDE-1"/>
    <w:basedOn w:val="Normal"/>
    <w:rsid w:val="006B55AE"/>
    <w:pPr>
      <w:spacing w:after="0" w:line="240" w:lineRule="auto"/>
      <w:ind w:left="510" w:hanging="510"/>
      <w:jc w:val="lowKashida"/>
    </w:pPr>
    <w:rPr>
      <w:rFonts w:ascii="Times" w:eastAsia="Times New Roman" w:hAnsi="Times" w:cs="B Lotus"/>
      <w:b/>
      <w:bCs/>
      <w:szCs w:val="28"/>
    </w:rPr>
  </w:style>
  <w:style w:type="paragraph" w:customStyle="1" w:styleId="1-Alef-TRAFFIC">
    <w:name w:val="1-Alef-TRAFFIC"/>
    <w:basedOn w:val="Normal"/>
    <w:rsid w:val="006B55AE"/>
    <w:pPr>
      <w:tabs>
        <w:tab w:val="left" w:pos="907"/>
      </w:tabs>
      <w:spacing w:after="120" w:line="240" w:lineRule="auto"/>
      <w:ind w:left="1134" w:hanging="567"/>
      <w:jc w:val="both"/>
    </w:pPr>
    <w:rPr>
      <w:rFonts w:ascii="Times" w:eastAsia="Times New Roman" w:hAnsi="Times" w:cs="Traffic"/>
      <w:b/>
      <w:bCs/>
    </w:rPr>
  </w:style>
  <w:style w:type="paragraph" w:customStyle="1" w:styleId="1-Alef-Lotus">
    <w:name w:val="1-Alef-Lotus"/>
    <w:basedOn w:val="1-Alef-TRAFFIC"/>
    <w:rsid w:val="006B55AE"/>
    <w:pPr>
      <w:spacing w:after="60"/>
      <w:jc w:val="lowKashida"/>
    </w:pPr>
    <w:rPr>
      <w:rFonts w:ascii="TIMEZ" w:hAnsi="TIMEZ" w:cs="B Lotus"/>
      <w:b w:val="0"/>
      <w:sz w:val="24"/>
      <w:szCs w:val="28"/>
    </w:rPr>
  </w:style>
  <w:style w:type="paragraph" w:customStyle="1" w:styleId="1-Lotus">
    <w:name w:val="1-Lotus"/>
    <w:basedOn w:val="Normal"/>
    <w:rsid w:val="006B55AE"/>
    <w:pPr>
      <w:spacing w:after="240" w:line="240" w:lineRule="auto"/>
      <w:ind w:left="567" w:hanging="567"/>
      <w:jc w:val="lowKashida"/>
    </w:pPr>
    <w:rPr>
      <w:rFonts w:ascii="Times" w:eastAsia="Times New Roman" w:hAnsi="Times" w:cs="B Lotus"/>
      <w:b/>
      <w:bCs/>
      <w:szCs w:val="28"/>
    </w:rPr>
  </w:style>
  <w:style w:type="paragraph" w:customStyle="1" w:styleId="1-Lotus-zir-Alef">
    <w:name w:val="1-Lotus-zir-Alef"/>
    <w:basedOn w:val="1-Lotus"/>
    <w:rsid w:val="006B55AE"/>
    <w:pPr>
      <w:spacing w:after="80"/>
      <w:ind w:left="510"/>
      <w:jc w:val="both"/>
    </w:pPr>
  </w:style>
  <w:style w:type="paragraph" w:customStyle="1" w:styleId="1-Traffic-zir-Alef">
    <w:name w:val="1-Traffic-zir-Alef"/>
    <w:basedOn w:val="Normal"/>
    <w:rsid w:val="006B55AE"/>
    <w:pPr>
      <w:spacing w:after="120" w:line="240" w:lineRule="auto"/>
      <w:ind w:left="567" w:hanging="567"/>
      <w:jc w:val="lowKashida"/>
    </w:pPr>
    <w:rPr>
      <w:rFonts w:ascii="Times" w:eastAsia="Times New Roman" w:hAnsi="Times" w:cs="B Traffic"/>
      <w:b/>
      <w:bCs/>
    </w:rPr>
  </w:style>
  <w:style w:type="paragraph" w:customStyle="1" w:styleId="1Lotus0">
    <w:name w:val="1 =  Lotus"/>
    <w:basedOn w:val="Normal"/>
    <w:link w:val="1LotusChar"/>
    <w:rsid w:val="006B55AE"/>
    <w:pPr>
      <w:spacing w:after="240" w:line="240" w:lineRule="auto"/>
      <w:ind w:left="567" w:hanging="567"/>
      <w:jc w:val="lowKashida"/>
    </w:pPr>
    <w:rPr>
      <w:rFonts w:ascii="Times New Roman" w:eastAsia="Times New Roman" w:hAnsi="Times New Roman" w:cs="B Lotus"/>
      <w:bCs/>
      <w:szCs w:val="28"/>
    </w:rPr>
  </w:style>
  <w:style w:type="paragraph" w:styleId="BodyTextIndent2">
    <w:name w:val="Body Text Indent 2"/>
    <w:basedOn w:val="Normal"/>
    <w:link w:val="BodyTextIndent2Char"/>
    <w:rsid w:val="006B55AE"/>
    <w:pPr>
      <w:spacing w:after="0" w:line="240" w:lineRule="auto"/>
      <w:ind w:left="567" w:hanging="567"/>
    </w:pPr>
    <w:rPr>
      <w:rFonts w:ascii="Times New Roman" w:eastAsia="Times New Roman" w:hAnsi="Times New Roman" w:cs="Nazanin"/>
      <w:sz w:val="24"/>
      <w:szCs w:val="26"/>
    </w:rPr>
  </w:style>
  <w:style w:type="character" w:customStyle="1" w:styleId="BodyTextIndent2Char">
    <w:name w:val="Body Text Indent 2 Char"/>
    <w:basedOn w:val="DefaultParagraphFont"/>
    <w:link w:val="BodyTextIndent2"/>
    <w:rsid w:val="006B55AE"/>
    <w:rPr>
      <w:rFonts w:ascii="Times New Roman" w:eastAsia="Times New Roman" w:hAnsi="Times New Roman" w:cs="Nazanin"/>
      <w:sz w:val="24"/>
      <w:szCs w:val="26"/>
    </w:rPr>
  </w:style>
  <w:style w:type="paragraph" w:styleId="BodyText2">
    <w:name w:val="Body Text 2"/>
    <w:basedOn w:val="Normal"/>
    <w:link w:val="BodyText2Char"/>
    <w:rsid w:val="006B55AE"/>
    <w:pPr>
      <w:spacing w:after="0" w:line="240" w:lineRule="auto"/>
      <w:jc w:val="both"/>
    </w:pPr>
    <w:rPr>
      <w:rFonts w:ascii="Times New Roman" w:eastAsia="Times New Roman" w:hAnsi="Times New Roman" w:cs="Nazanin"/>
      <w:sz w:val="24"/>
      <w:szCs w:val="28"/>
    </w:rPr>
  </w:style>
  <w:style w:type="character" w:customStyle="1" w:styleId="BodyText2Char">
    <w:name w:val="Body Text 2 Char"/>
    <w:basedOn w:val="DefaultParagraphFont"/>
    <w:link w:val="BodyText2"/>
    <w:rsid w:val="006B55AE"/>
    <w:rPr>
      <w:rFonts w:ascii="Times New Roman" w:eastAsia="Times New Roman" w:hAnsi="Times New Roman" w:cs="Nazanin"/>
      <w:sz w:val="24"/>
      <w:szCs w:val="28"/>
    </w:rPr>
  </w:style>
  <w:style w:type="paragraph" w:styleId="BodyText3">
    <w:name w:val="Body Text 3"/>
    <w:basedOn w:val="Normal"/>
    <w:link w:val="BodyText3Char"/>
    <w:rsid w:val="006B55AE"/>
    <w:pPr>
      <w:spacing w:after="0" w:line="240" w:lineRule="auto"/>
      <w:jc w:val="both"/>
    </w:pPr>
    <w:rPr>
      <w:rFonts w:ascii="Times New Roman" w:eastAsia="Times New Roman" w:hAnsi="Times New Roman" w:cs="Nazanin"/>
      <w:sz w:val="24"/>
      <w:szCs w:val="28"/>
    </w:rPr>
  </w:style>
  <w:style w:type="character" w:customStyle="1" w:styleId="BodyText3Char">
    <w:name w:val="Body Text 3 Char"/>
    <w:basedOn w:val="DefaultParagraphFont"/>
    <w:link w:val="BodyText3"/>
    <w:rsid w:val="006B55AE"/>
    <w:rPr>
      <w:rFonts w:ascii="Times New Roman" w:eastAsia="Times New Roman" w:hAnsi="Times New Roman" w:cs="Nazanin"/>
      <w:sz w:val="24"/>
      <w:szCs w:val="28"/>
    </w:rPr>
  </w:style>
  <w:style w:type="paragraph" w:styleId="BodyTextIndent3">
    <w:name w:val="Body Text Indent 3"/>
    <w:basedOn w:val="Normal"/>
    <w:link w:val="BodyTextIndent3Char"/>
    <w:rsid w:val="006B55AE"/>
    <w:pPr>
      <w:spacing w:after="0" w:line="240" w:lineRule="auto"/>
      <w:ind w:left="567" w:hanging="567"/>
      <w:jc w:val="lowKashida"/>
    </w:pPr>
    <w:rPr>
      <w:rFonts w:ascii="Times New Roman" w:eastAsia="Times New Roman" w:hAnsi="Times New Roman" w:cs="Lotus"/>
      <w:sz w:val="28"/>
      <w:szCs w:val="28"/>
    </w:rPr>
  </w:style>
  <w:style w:type="character" w:customStyle="1" w:styleId="BodyTextIndent3Char">
    <w:name w:val="Body Text Indent 3 Char"/>
    <w:basedOn w:val="DefaultParagraphFont"/>
    <w:link w:val="BodyTextIndent3"/>
    <w:rsid w:val="006B55AE"/>
    <w:rPr>
      <w:rFonts w:ascii="Times New Roman" w:eastAsia="Times New Roman" w:hAnsi="Times New Roman" w:cs="Lotus"/>
      <w:sz w:val="28"/>
      <w:szCs w:val="28"/>
    </w:rPr>
  </w:style>
  <w:style w:type="paragraph" w:customStyle="1" w:styleId="Normal-Base">
    <w:name w:val="Normal-Base"/>
    <w:basedOn w:val="Normal"/>
    <w:rsid w:val="006B55AE"/>
    <w:pPr>
      <w:spacing w:after="0" w:line="240" w:lineRule="auto"/>
      <w:jc w:val="lowKashida"/>
    </w:pPr>
    <w:rPr>
      <w:rFonts w:ascii="Times New Roman" w:eastAsia="Times New Roman" w:hAnsi="Times New Roman" w:cs="B Lotus"/>
      <w:bCs/>
      <w:szCs w:val="28"/>
    </w:rPr>
  </w:style>
  <w:style w:type="paragraph" w:customStyle="1" w:styleId="1-TRAFFIC">
    <w:name w:val="1-TRAFFIC"/>
    <w:basedOn w:val="Normal-Base"/>
    <w:rsid w:val="006B55AE"/>
    <w:pPr>
      <w:spacing w:after="240"/>
      <w:ind w:left="567" w:hanging="567"/>
      <w:jc w:val="both"/>
    </w:pPr>
    <w:rPr>
      <w:rFonts w:ascii="Times" w:hAnsi="Times" w:cs="B Traffic"/>
      <w:b/>
      <w:szCs w:val="22"/>
    </w:rPr>
  </w:style>
  <w:style w:type="paragraph" w:customStyle="1" w:styleId="1-Matn-Traffic">
    <w:name w:val="1- Matn-Traffic"/>
    <w:basedOn w:val="1-TRAFFIC"/>
    <w:rsid w:val="006B55AE"/>
    <w:pPr>
      <w:spacing w:after="120"/>
      <w:ind w:left="454" w:firstLine="0"/>
    </w:pPr>
  </w:style>
  <w:style w:type="paragraph" w:customStyle="1" w:styleId="1-Alef-Lotus-yek">
    <w:name w:val="1-Alef-Lotus-yek"/>
    <w:basedOn w:val="1-Alef-Lotus"/>
    <w:rsid w:val="006B55AE"/>
    <w:pPr>
      <w:ind w:left="1531" w:hanging="510"/>
      <w:jc w:val="both"/>
    </w:pPr>
  </w:style>
  <w:style w:type="paragraph" w:customStyle="1" w:styleId="1-Matn-Lotus">
    <w:name w:val="1-Matn-Lotus"/>
    <w:basedOn w:val="1-Alef-Lotus"/>
    <w:rsid w:val="006B55AE"/>
    <w:pPr>
      <w:spacing w:after="0"/>
      <w:ind w:left="510" w:firstLine="0"/>
      <w:jc w:val="both"/>
    </w:pPr>
  </w:style>
  <w:style w:type="paragraph" w:customStyle="1" w:styleId="1-zir-Alef">
    <w:name w:val="1-zir-Alef"/>
    <w:basedOn w:val="1-TRAFFIC"/>
    <w:rsid w:val="006B55AE"/>
    <w:pPr>
      <w:spacing w:after="120"/>
      <w:ind w:left="454"/>
    </w:pPr>
  </w:style>
  <w:style w:type="paragraph" w:customStyle="1" w:styleId="Bullet-Bold">
    <w:name w:val="Bullet-Bold"/>
    <w:basedOn w:val="Normal-Base"/>
    <w:rsid w:val="006B55AE"/>
    <w:pPr>
      <w:numPr>
        <w:numId w:val="15"/>
      </w:numPr>
      <w:spacing w:after="60"/>
    </w:pPr>
    <w:rPr>
      <w:rFonts w:cs="B Traffic"/>
      <w:szCs w:val="22"/>
    </w:rPr>
  </w:style>
  <w:style w:type="paragraph" w:customStyle="1" w:styleId="Bullet-Bold-Alef">
    <w:name w:val="Bullet-Bold-Alef"/>
    <w:basedOn w:val="Bullet-Bold"/>
    <w:rsid w:val="006B55AE"/>
    <w:pPr>
      <w:numPr>
        <w:numId w:val="0"/>
      </w:numPr>
      <w:tabs>
        <w:tab w:val="left" w:pos="1247"/>
        <w:tab w:val="left" w:pos="1531"/>
      </w:tabs>
      <w:ind w:left="1588" w:hanging="624"/>
    </w:pPr>
  </w:style>
  <w:style w:type="paragraph" w:styleId="Caption">
    <w:name w:val="caption"/>
    <w:basedOn w:val="Normal"/>
    <w:next w:val="Normal"/>
    <w:qFormat/>
    <w:rsid w:val="006B55AE"/>
    <w:pPr>
      <w:spacing w:before="120" w:after="120" w:line="240" w:lineRule="auto"/>
      <w:jc w:val="lowKashida"/>
    </w:pPr>
    <w:rPr>
      <w:rFonts w:ascii="Times New Roman" w:eastAsia="Times New Roman" w:hAnsi="Times New Roman" w:cs="B Lotus"/>
      <w:b/>
      <w:bCs/>
      <w:sz w:val="20"/>
      <w:szCs w:val="20"/>
    </w:rPr>
  </w:style>
  <w:style w:type="paragraph" w:customStyle="1" w:styleId="Fas-8">
    <w:name w:val="Fas-8"/>
    <w:basedOn w:val="1-Alef-TRAFFIC"/>
    <w:rsid w:val="006B55AE"/>
    <w:pPr>
      <w:spacing w:after="0" w:line="160" w:lineRule="exact"/>
      <w:ind w:left="1021"/>
    </w:pPr>
  </w:style>
  <w:style w:type="paragraph" w:customStyle="1" w:styleId="NORMAL-COP">
    <w:name w:val="NORMAL-COP"/>
    <w:basedOn w:val="Normal"/>
    <w:rsid w:val="006B55AE"/>
    <w:pPr>
      <w:spacing w:after="0" w:line="240" w:lineRule="auto"/>
      <w:jc w:val="lowKashida"/>
    </w:pPr>
    <w:rPr>
      <w:rFonts w:ascii="Times" w:eastAsia="Times New Roman" w:hAnsi="Times" w:cs="B Lotus"/>
      <w:b/>
      <w:bCs/>
      <w:szCs w:val="28"/>
    </w:rPr>
  </w:style>
  <w:style w:type="paragraph" w:customStyle="1" w:styleId="HEDING1">
    <w:name w:val="HEDING 1"/>
    <w:basedOn w:val="NORMAL-COP"/>
    <w:next w:val="1-Lotus"/>
    <w:rsid w:val="006B55AE"/>
    <w:pPr>
      <w:keepNext/>
      <w:jc w:val="both"/>
    </w:pPr>
    <w:rPr>
      <w:rFonts w:cs="Zar"/>
      <w:szCs w:val="26"/>
    </w:rPr>
  </w:style>
  <w:style w:type="character" w:styleId="HTMLTypewriter">
    <w:name w:val="HTML Typewriter"/>
    <w:rsid w:val="006B55AE"/>
    <w:rPr>
      <w:rFonts w:ascii="Courier New" w:hAnsi="Courier New"/>
      <w:sz w:val="20"/>
      <w:szCs w:val="20"/>
    </w:rPr>
  </w:style>
  <w:style w:type="paragraph" w:customStyle="1" w:styleId="Matn-Alef-Lot">
    <w:name w:val="Matn-Alef-Lot"/>
    <w:basedOn w:val="Matn"/>
    <w:rsid w:val="006B55AE"/>
    <w:pPr>
      <w:tabs>
        <w:tab w:val="left" w:pos="284"/>
      </w:tabs>
      <w:spacing w:after="60"/>
      <w:ind w:left="624" w:hanging="624"/>
      <w:jc w:val="both"/>
    </w:pPr>
    <w:rPr>
      <w:b/>
    </w:rPr>
  </w:style>
  <w:style w:type="paragraph" w:customStyle="1" w:styleId="Matn-Alef-yek-Lot">
    <w:name w:val="Matn-Alef-yek-Lot"/>
    <w:basedOn w:val="Matn-Alef-Lot"/>
    <w:rsid w:val="006B55AE"/>
    <w:pPr>
      <w:ind w:left="1078" w:hanging="454"/>
    </w:pPr>
  </w:style>
  <w:style w:type="paragraph" w:customStyle="1" w:styleId="ono-matn-Be-Faseleh">
    <w:name w:val="ono-matn-Be-Faseleh"/>
    <w:basedOn w:val="1-Matn-Traffic"/>
    <w:rsid w:val="006B55AE"/>
    <w:pPr>
      <w:spacing w:after="0"/>
    </w:pPr>
    <w:rPr>
      <w:rFonts w:cs="B Lotus"/>
      <w:szCs w:val="28"/>
    </w:rPr>
  </w:style>
  <w:style w:type="paragraph" w:customStyle="1" w:styleId="afc">
    <w:name w:val="پیش نویس"/>
    <w:basedOn w:val="Normal"/>
    <w:rsid w:val="006B55AE"/>
    <w:pPr>
      <w:pBdr>
        <w:top w:val="thinThickSmallGap" w:sz="24" w:space="1" w:color="auto"/>
        <w:bottom w:val="thickThinSmallGap" w:sz="24" w:space="1" w:color="auto"/>
      </w:pBdr>
      <w:spacing w:after="0" w:line="240" w:lineRule="auto"/>
      <w:jc w:val="center"/>
    </w:pPr>
    <w:rPr>
      <w:rFonts w:ascii="Times New Roman" w:eastAsia="Times New Roman" w:hAnsi="Times New Roman" w:cs="B Titr"/>
      <w:b/>
      <w:bCs/>
      <w:sz w:val="42"/>
      <w:szCs w:val="40"/>
    </w:rPr>
  </w:style>
  <w:style w:type="paragraph" w:customStyle="1" w:styleId="MATN1TRAFFIC">
    <w:name w:val="MATN 1 TRAFFIC"/>
    <w:basedOn w:val="1-TRAFFIC"/>
    <w:rsid w:val="006B55AE"/>
    <w:pPr>
      <w:spacing w:after="80"/>
      <w:ind w:left="454" w:firstLine="0"/>
    </w:pPr>
    <w:rPr>
      <w:u w:val="single"/>
    </w:rPr>
  </w:style>
  <w:style w:type="paragraph" w:customStyle="1" w:styleId="Bullet-Bold-Alef-1">
    <w:name w:val="Bullet - Bold - Alef - 1"/>
    <w:basedOn w:val="Bullet-Bold-Alef"/>
    <w:rsid w:val="006B55AE"/>
    <w:pPr>
      <w:spacing w:after="120"/>
      <w:ind w:left="2042" w:hanging="454"/>
      <w:jc w:val="both"/>
    </w:pPr>
    <w:rPr>
      <w:rFonts w:cs="Traffic"/>
      <w:b/>
    </w:rPr>
  </w:style>
  <w:style w:type="paragraph" w:customStyle="1" w:styleId="HEDING2">
    <w:name w:val="HEDING 2"/>
    <w:basedOn w:val="Normal"/>
    <w:rsid w:val="006B55AE"/>
    <w:pPr>
      <w:keepNext/>
      <w:spacing w:after="40" w:line="240" w:lineRule="auto"/>
      <w:ind w:left="567" w:hanging="567"/>
      <w:jc w:val="lowKashida"/>
    </w:pPr>
    <w:rPr>
      <w:rFonts w:ascii="CG Times" w:eastAsia="Times New Roman" w:hAnsi="CG Times" w:cs="Zar"/>
      <w:b/>
      <w:bCs/>
      <w:sz w:val="28"/>
    </w:rPr>
  </w:style>
  <w:style w:type="paragraph" w:customStyle="1" w:styleId="HEDING3">
    <w:name w:val="HEDING 3"/>
    <w:basedOn w:val="Normal"/>
    <w:rsid w:val="006B55AE"/>
    <w:pPr>
      <w:keepNext/>
      <w:spacing w:after="0" w:line="240" w:lineRule="auto"/>
    </w:pPr>
    <w:rPr>
      <w:rFonts w:ascii="CG TIEMS" w:eastAsia="Times New Roman" w:hAnsi="CG TIEMS" w:cs="Zar"/>
      <w:bCs/>
      <w:sz w:val="24"/>
      <w:szCs w:val="18"/>
    </w:rPr>
  </w:style>
  <w:style w:type="paragraph" w:customStyle="1" w:styleId="h2">
    <w:name w:val="h2"/>
    <w:rsid w:val="006B55AE"/>
    <w:pPr>
      <w:tabs>
        <w:tab w:val="left" w:pos="7258"/>
        <w:tab w:val="left" w:pos="7655"/>
        <w:tab w:val="left" w:pos="8108"/>
      </w:tabs>
      <w:spacing w:after="0" w:line="240" w:lineRule="auto"/>
      <w:ind w:left="681" w:right="681" w:hanging="397"/>
    </w:pPr>
    <w:rPr>
      <w:rFonts w:ascii="Times New Roman" w:eastAsia="Times New Roman" w:hAnsi="Times New Roman" w:cs="B Titr"/>
      <w:bCs/>
      <w:sz w:val="26"/>
      <w:szCs w:val="20"/>
    </w:rPr>
  </w:style>
  <w:style w:type="paragraph" w:customStyle="1" w:styleId="H3">
    <w:name w:val="H3"/>
    <w:basedOn w:val="BlockText"/>
    <w:rsid w:val="006B55AE"/>
    <w:pPr>
      <w:tabs>
        <w:tab w:val="center" w:pos="7258"/>
        <w:tab w:val="center" w:pos="7655"/>
        <w:tab w:val="center" w:pos="8108"/>
      </w:tabs>
      <w:ind w:left="567" w:right="567"/>
    </w:pPr>
    <w:rPr>
      <w:rFonts w:cs="B Titr"/>
      <w:sz w:val="14"/>
      <w:szCs w:val="16"/>
    </w:rPr>
  </w:style>
  <w:style w:type="paragraph" w:styleId="BlockText">
    <w:name w:val="Block Text"/>
    <w:basedOn w:val="Normal"/>
    <w:rsid w:val="006B55AE"/>
    <w:pPr>
      <w:bidi w:val="0"/>
      <w:spacing w:after="120" w:line="240" w:lineRule="auto"/>
      <w:ind w:left="1440" w:right="1440"/>
    </w:pPr>
    <w:rPr>
      <w:rFonts w:ascii="Times New Roman" w:eastAsia="Times New Roman" w:hAnsi="Times New Roman" w:cs="Times New Roman"/>
      <w:sz w:val="24"/>
      <w:szCs w:val="24"/>
    </w:rPr>
  </w:style>
  <w:style w:type="paragraph" w:customStyle="1" w:styleId="FEHREST">
    <w:name w:val="FEHREST"/>
    <w:basedOn w:val="Normal"/>
    <w:rsid w:val="006B55AE"/>
    <w:pPr>
      <w:numPr>
        <w:numId w:val="16"/>
      </w:numPr>
      <w:tabs>
        <w:tab w:val="center" w:pos="7371"/>
      </w:tabs>
      <w:spacing w:after="0" w:line="240" w:lineRule="auto"/>
      <w:jc w:val="lowKashida"/>
    </w:pPr>
    <w:rPr>
      <w:rFonts w:ascii="Times New Roman" w:eastAsia="Times New Roman" w:hAnsi="Times New Roman" w:cs="B Lotus"/>
      <w:bCs/>
      <w:szCs w:val="28"/>
    </w:rPr>
  </w:style>
  <w:style w:type="paragraph" w:customStyle="1" w:styleId="1LotusAlefBullet">
    <w:name w:val="1 Lotus =  Alef =  Bullet"/>
    <w:basedOn w:val="Normal"/>
    <w:rsid w:val="006B55AE"/>
    <w:pPr>
      <w:numPr>
        <w:numId w:val="17"/>
      </w:numPr>
      <w:spacing w:after="0" w:line="240" w:lineRule="auto"/>
    </w:pPr>
    <w:rPr>
      <w:rFonts w:ascii="Times New Roman" w:eastAsia="Times New Roman" w:hAnsi="Times New Roman" w:cs="Times New Roman"/>
      <w:sz w:val="24"/>
      <w:szCs w:val="24"/>
    </w:rPr>
  </w:style>
  <w:style w:type="paragraph" w:customStyle="1" w:styleId="-To-Raft-FEHREST">
    <w:name w:val="-To-Raft-FEHREST"/>
    <w:basedOn w:val="Normal-Base"/>
    <w:rsid w:val="006B55AE"/>
    <w:pPr>
      <w:numPr>
        <w:numId w:val="18"/>
      </w:numPr>
      <w:tabs>
        <w:tab w:val="center" w:pos="7371"/>
      </w:tabs>
      <w:jc w:val="both"/>
    </w:pPr>
  </w:style>
  <w:style w:type="paragraph" w:customStyle="1" w:styleId="Heading10">
    <w:name w:val="Heading1"/>
    <w:basedOn w:val="Normal"/>
    <w:next w:val="1-Lotus"/>
    <w:rsid w:val="006B55AE"/>
    <w:pPr>
      <w:keepNext/>
      <w:spacing w:after="0" w:line="240" w:lineRule="auto"/>
      <w:jc w:val="both"/>
    </w:pPr>
    <w:rPr>
      <w:rFonts w:ascii="Times" w:eastAsia="Times New Roman" w:hAnsi="Times" w:cs="B Zar"/>
      <w:b/>
      <w:bCs/>
      <w:szCs w:val="24"/>
    </w:rPr>
  </w:style>
  <w:style w:type="character" w:customStyle="1" w:styleId="MianLatin">
    <w:name w:val="Mian Latin"/>
    <w:rsid w:val="006B55AE"/>
    <w:rPr>
      <w:rFonts w:ascii="Times" w:hAnsi="Times" w:cs="Lotus"/>
      <w:b/>
      <w:bCs/>
      <w:sz w:val="24"/>
      <w:szCs w:val="28"/>
    </w:rPr>
  </w:style>
  <w:style w:type="paragraph" w:customStyle="1" w:styleId="22">
    <w:name w:val="اعداد 2"/>
    <w:rsid w:val="006B55AE"/>
    <w:pPr>
      <w:tabs>
        <w:tab w:val="left" w:pos="1786"/>
      </w:tabs>
      <w:spacing w:after="0" w:line="240" w:lineRule="auto"/>
      <w:ind w:left="1985" w:hanging="397"/>
      <w:jc w:val="lowKashida"/>
    </w:pPr>
    <w:rPr>
      <w:rFonts w:ascii="Times New Roman" w:eastAsia="Times New Roman" w:hAnsi="Times New Roman" w:cs="B Traffic"/>
      <w:bCs/>
      <w:sz w:val="20"/>
    </w:rPr>
  </w:style>
  <w:style w:type="paragraph" w:customStyle="1" w:styleId="12">
    <w:name w:val="اعداد 1"/>
    <w:basedOn w:val="22"/>
    <w:rsid w:val="006B55AE"/>
    <w:pPr>
      <w:tabs>
        <w:tab w:val="clear" w:pos="1786"/>
        <w:tab w:val="left" w:pos="1304"/>
      </w:tabs>
      <w:bidi/>
      <w:ind w:left="1531"/>
      <w:jc w:val="both"/>
    </w:pPr>
    <w:rPr>
      <w:bCs w:val="0"/>
    </w:rPr>
  </w:style>
  <w:style w:type="paragraph" w:customStyle="1" w:styleId="1Matn">
    <w:name w:val="1 = Matn"/>
    <w:basedOn w:val="Normal"/>
    <w:rsid w:val="006B55AE"/>
    <w:pPr>
      <w:spacing w:after="0" w:line="240" w:lineRule="auto"/>
      <w:ind w:left="567"/>
      <w:jc w:val="lowKashida"/>
    </w:pPr>
    <w:rPr>
      <w:rFonts w:ascii="Times" w:eastAsia="Times New Roman" w:hAnsi="Times" w:cs="B Lotus"/>
      <w:b/>
      <w:bCs/>
      <w:szCs w:val="28"/>
    </w:rPr>
  </w:style>
  <w:style w:type="paragraph" w:customStyle="1" w:styleId="BANDE-1-ALEF">
    <w:name w:val="BANDE-1-ALEF"/>
    <w:basedOn w:val="BANDE-1"/>
    <w:rsid w:val="006B55AE"/>
    <w:pPr>
      <w:tabs>
        <w:tab w:val="left" w:pos="907"/>
      </w:tabs>
      <w:spacing w:after="80"/>
      <w:ind w:left="1191" w:hanging="624"/>
      <w:jc w:val="both"/>
    </w:pPr>
  </w:style>
  <w:style w:type="paragraph" w:customStyle="1" w:styleId="One-TRAFFIC">
    <w:name w:val="One-TRAFFIC"/>
    <w:basedOn w:val="Normal-Base"/>
    <w:rsid w:val="006B55AE"/>
    <w:pPr>
      <w:spacing w:after="240"/>
      <w:ind w:left="567" w:hanging="567"/>
    </w:pPr>
    <w:rPr>
      <w:rFonts w:ascii="Times" w:hAnsi="Times" w:cs="B Traffic"/>
      <w:b/>
      <w:szCs w:val="22"/>
    </w:rPr>
  </w:style>
  <w:style w:type="paragraph" w:customStyle="1" w:styleId="One-Matn">
    <w:name w:val="One- Matn"/>
    <w:basedOn w:val="One-TRAFFIC"/>
    <w:rsid w:val="006B55AE"/>
    <w:pPr>
      <w:spacing w:after="120"/>
      <w:ind w:left="454" w:firstLine="0"/>
      <w:jc w:val="both"/>
    </w:pPr>
  </w:style>
  <w:style w:type="paragraph" w:customStyle="1" w:styleId="ONE-Alef-TRAFFIC">
    <w:name w:val="ONE-Alef-TRAFFIC"/>
    <w:basedOn w:val="One-TRAFFIC"/>
    <w:rsid w:val="006B55AE"/>
    <w:pPr>
      <w:tabs>
        <w:tab w:val="left" w:pos="907"/>
      </w:tabs>
      <w:spacing w:after="120"/>
      <w:ind w:left="1134"/>
      <w:jc w:val="both"/>
    </w:pPr>
  </w:style>
  <w:style w:type="paragraph" w:customStyle="1" w:styleId="One-zir-Alef">
    <w:name w:val="One-zir-Alef"/>
    <w:basedOn w:val="One-TRAFFIC"/>
    <w:rsid w:val="006B55AE"/>
    <w:pPr>
      <w:spacing w:after="120"/>
    </w:pPr>
    <w:rPr>
      <w:rFonts w:cs="Traffic"/>
    </w:rPr>
  </w:style>
  <w:style w:type="paragraph" w:customStyle="1" w:styleId="One-Lotus">
    <w:name w:val="One-Lotus"/>
    <w:basedOn w:val="One-TRAFFIC"/>
    <w:rsid w:val="006B55AE"/>
    <w:pPr>
      <w:jc w:val="both"/>
    </w:pPr>
    <w:rPr>
      <w:rFonts w:cs="B Lotus"/>
      <w:szCs w:val="28"/>
    </w:rPr>
  </w:style>
  <w:style w:type="paragraph" w:customStyle="1" w:styleId="One-Alef-Lotus">
    <w:name w:val="One-Alef-Lotus"/>
    <w:basedOn w:val="ONE-Alef-TRAFFIC"/>
    <w:rsid w:val="006B55AE"/>
    <w:pPr>
      <w:spacing w:after="60"/>
    </w:pPr>
    <w:rPr>
      <w:rFonts w:ascii="TIMEZ" w:hAnsi="TIMEZ" w:cs="B Lotus"/>
      <w:szCs w:val="28"/>
    </w:rPr>
  </w:style>
  <w:style w:type="paragraph" w:customStyle="1" w:styleId="ONE-Alef-Lotus-yek">
    <w:name w:val="ONE-Alef-Lotus-yek"/>
    <w:basedOn w:val="One-Alef-Lotus"/>
    <w:rsid w:val="006B55AE"/>
    <w:pPr>
      <w:ind w:left="1757" w:hanging="510"/>
    </w:pPr>
  </w:style>
  <w:style w:type="paragraph" w:customStyle="1" w:styleId="ONE-Lotus-zir-Alef">
    <w:name w:val="ONE-Lotus-zir-Alef"/>
    <w:basedOn w:val="One-Lotus"/>
    <w:rsid w:val="006B55AE"/>
    <w:pPr>
      <w:spacing w:after="80"/>
    </w:pPr>
  </w:style>
  <w:style w:type="paragraph" w:customStyle="1" w:styleId="1alef">
    <w:name w:val="1 = alef"/>
    <w:basedOn w:val="BANDE-1-ALEF"/>
    <w:rsid w:val="006B55AE"/>
    <w:pPr>
      <w:jc w:val="lowKashida"/>
    </w:pPr>
    <w:rPr>
      <w:spacing w:val="-2"/>
    </w:rPr>
  </w:style>
  <w:style w:type="paragraph" w:customStyle="1" w:styleId="MatnBullet0">
    <w:name w:val="Matn =  Bullet"/>
    <w:basedOn w:val="Normal"/>
    <w:rsid w:val="006B55AE"/>
    <w:pPr>
      <w:numPr>
        <w:numId w:val="19"/>
      </w:numPr>
      <w:spacing w:after="0" w:line="240" w:lineRule="auto"/>
      <w:jc w:val="lowKashida"/>
    </w:pPr>
    <w:rPr>
      <w:rFonts w:ascii="Times" w:eastAsia="Times New Roman" w:hAnsi="Times" w:cs="Lotus"/>
      <w:b/>
      <w:bCs/>
      <w:szCs w:val="28"/>
    </w:rPr>
  </w:style>
  <w:style w:type="character" w:customStyle="1" w:styleId="Base-Font">
    <w:name w:val="Base-Font"/>
    <w:rsid w:val="006B55AE"/>
    <w:rPr>
      <w:rFonts w:cs="Traffic"/>
      <w:bCs/>
      <w:szCs w:val="22"/>
      <w:lang w:bidi="fa-IR"/>
    </w:rPr>
  </w:style>
  <w:style w:type="paragraph" w:customStyle="1" w:styleId="TRAFFICBulletAlef1">
    <w:name w:val="TRAFFIC  =  Bullet  =  Alef  =  (1)"/>
    <w:basedOn w:val="1TrafficBulletAlef"/>
    <w:rsid w:val="006B55AE"/>
    <w:pPr>
      <w:tabs>
        <w:tab w:val="left" w:pos="907"/>
        <w:tab w:val="left" w:pos="1191"/>
      </w:tabs>
      <w:bidi/>
      <w:ind w:left="1928" w:right="0" w:hanging="454"/>
      <w:jc w:val="both"/>
    </w:pPr>
    <w:rPr>
      <w:rFonts w:cs="Traffic"/>
    </w:rPr>
  </w:style>
  <w:style w:type="paragraph" w:customStyle="1" w:styleId="MatnAlef">
    <w:name w:val="Matn Alef"/>
    <w:rsid w:val="006B55AE"/>
    <w:pPr>
      <w:bidi/>
      <w:spacing w:after="0" w:line="240" w:lineRule="auto"/>
      <w:ind w:left="624" w:hanging="624"/>
      <w:jc w:val="lowKashida"/>
    </w:pPr>
    <w:rPr>
      <w:rFonts w:ascii="Times" w:eastAsia="Times New Roman" w:hAnsi="Times" w:cs="Lotus"/>
      <w:bCs/>
      <w:sz w:val="20"/>
      <w:szCs w:val="28"/>
    </w:rPr>
  </w:style>
  <w:style w:type="paragraph" w:customStyle="1" w:styleId="1Lotusexactly21">
    <w:name w:val="1  Lotus (exactly 21)"/>
    <w:basedOn w:val="1Lotus"/>
    <w:rsid w:val="006B55AE"/>
    <w:pPr>
      <w:bidi/>
      <w:spacing w:line="420" w:lineRule="exact"/>
      <w:jc w:val="both"/>
    </w:pPr>
    <w:rPr>
      <w:rFonts w:cs="Lotus"/>
    </w:rPr>
  </w:style>
  <w:style w:type="paragraph" w:customStyle="1" w:styleId="1LotusBeFeSatr1">
    <w:name w:val="1 Lotus = Be Fe Satr"/>
    <w:basedOn w:val="Normal"/>
    <w:rsid w:val="006B55AE"/>
    <w:pPr>
      <w:spacing w:after="0" w:line="240" w:lineRule="auto"/>
      <w:ind w:left="567" w:hanging="567"/>
      <w:jc w:val="both"/>
    </w:pPr>
    <w:rPr>
      <w:rFonts w:ascii="Times" w:eastAsia="Times New Roman" w:hAnsi="Times" w:cs="Lotus"/>
      <w:bCs/>
      <w:sz w:val="24"/>
      <w:szCs w:val="28"/>
    </w:rPr>
  </w:style>
  <w:style w:type="paragraph" w:customStyle="1" w:styleId="Alef1">
    <w:name w:val="Alef  =  (1)"/>
    <w:basedOn w:val="Alef"/>
    <w:rsid w:val="006B55AE"/>
    <w:pPr>
      <w:ind w:left="567" w:right="567" w:hanging="567"/>
    </w:pPr>
    <w:rPr>
      <w:rFonts w:cs="Traffic"/>
      <w:szCs w:val="22"/>
    </w:rPr>
  </w:style>
  <w:style w:type="paragraph" w:styleId="BodyTextFirstIndent">
    <w:name w:val="Body Text First Indent"/>
    <w:basedOn w:val="BodyText"/>
    <w:link w:val="BodyTextFirstIndentChar"/>
    <w:rsid w:val="006B55AE"/>
    <w:pPr>
      <w:tabs>
        <w:tab w:val="clear" w:pos="2926"/>
      </w:tabs>
      <w:outlineLvl w:val="9"/>
    </w:pPr>
    <w:rPr>
      <w:rFonts w:cs="Lotus"/>
      <w:szCs w:val="28"/>
      <w:lang w:val="en-US"/>
    </w:rPr>
  </w:style>
  <w:style w:type="character" w:customStyle="1" w:styleId="BodyTextFirstIndentChar">
    <w:name w:val="Body Text First Indent Char"/>
    <w:basedOn w:val="BodyTextChar"/>
    <w:link w:val="BodyTextFirstIndent"/>
    <w:rsid w:val="006B55AE"/>
    <w:rPr>
      <w:rFonts w:ascii="Times" w:eastAsia="Times New Roman" w:hAnsi="Times" w:cs="Lotus"/>
      <w:b/>
      <w:bCs/>
      <w:szCs w:val="28"/>
      <w:lang w:val="ar-SA"/>
    </w:rPr>
  </w:style>
  <w:style w:type="paragraph" w:customStyle="1" w:styleId="Box">
    <w:name w:val="Box"/>
    <w:rsid w:val="006B55AE"/>
    <w:pPr>
      <w:pBdr>
        <w:top w:val="single" w:sz="12" w:space="1" w:color="00B9E4"/>
        <w:left w:val="single" w:sz="12" w:space="4" w:color="00B9E4"/>
        <w:bottom w:val="single" w:sz="12" w:space="1" w:color="00B9E4"/>
        <w:right w:val="single" w:sz="12" w:space="4" w:color="00B9E4"/>
      </w:pBdr>
      <w:shd w:val="clear" w:color="auto" w:fill="CCFFFF"/>
      <w:bidi/>
      <w:spacing w:after="240" w:line="240" w:lineRule="auto"/>
      <w:jc w:val="center"/>
    </w:pPr>
    <w:rPr>
      <w:rFonts w:ascii="Times" w:eastAsia="Times New Roman" w:hAnsi="Times" w:cs="Titr"/>
      <w:bCs/>
      <w:sz w:val="20"/>
      <w:szCs w:val="24"/>
    </w:rPr>
  </w:style>
  <w:style w:type="paragraph" w:customStyle="1" w:styleId="HADAF">
    <w:name w:val="HADAF"/>
    <w:rsid w:val="006B55AE"/>
    <w:pPr>
      <w:shd w:val="clear" w:color="auto" w:fill="B7E7FF"/>
      <w:bidi/>
      <w:spacing w:after="0" w:line="240" w:lineRule="auto"/>
      <w:jc w:val="lowKashida"/>
    </w:pPr>
    <w:rPr>
      <w:rFonts w:ascii="Times" w:eastAsia="Times New Roman" w:hAnsi="Times" w:cs="Traffic"/>
      <w:b/>
      <w:bCs/>
      <w:sz w:val="18"/>
      <w:szCs w:val="18"/>
    </w:rPr>
  </w:style>
  <w:style w:type="paragraph" w:customStyle="1" w:styleId="Khaste">
    <w:name w:val="Khaste"/>
    <w:rsid w:val="006B55AE"/>
    <w:pPr>
      <w:spacing w:after="0" w:line="240" w:lineRule="auto"/>
    </w:pPr>
    <w:rPr>
      <w:rFonts w:ascii="Times New Roman" w:eastAsia="Times New Roman" w:hAnsi="Times New Roman" w:cs="Mitra"/>
      <w:bCs/>
      <w:color w:val="33CCFF"/>
      <w:sz w:val="20"/>
      <w:szCs w:val="26"/>
    </w:rPr>
  </w:style>
  <w:style w:type="paragraph" w:customStyle="1" w:styleId="KolaseFasl">
    <w:name w:val="Kolas e Fasl"/>
    <w:rsid w:val="006B55AE"/>
    <w:pPr>
      <w:bidi/>
      <w:spacing w:after="120" w:line="240" w:lineRule="auto"/>
      <w:jc w:val="lowKashida"/>
    </w:pPr>
    <w:rPr>
      <w:rFonts w:ascii="Times" w:eastAsia="Times New Roman" w:hAnsi="Times" w:cs="Titr"/>
      <w:b/>
      <w:bCs/>
      <w:sz w:val="24"/>
      <w:szCs w:val="24"/>
    </w:rPr>
  </w:style>
  <w:style w:type="paragraph" w:customStyle="1" w:styleId="Matn1">
    <w:name w:val="Matn  =  (1)"/>
    <w:rsid w:val="006B55AE"/>
    <w:pPr>
      <w:bidi/>
      <w:spacing w:after="0" w:line="240" w:lineRule="auto"/>
      <w:jc w:val="lowKashida"/>
    </w:pPr>
    <w:rPr>
      <w:rFonts w:ascii="Times" w:eastAsia="Times New Roman" w:hAnsi="Times" w:cs="Lotus"/>
      <w:bCs/>
      <w:sz w:val="20"/>
      <w:szCs w:val="28"/>
    </w:rPr>
  </w:style>
  <w:style w:type="paragraph" w:customStyle="1" w:styleId="MatnAlef0">
    <w:name w:val="Matn  =  Alef"/>
    <w:rsid w:val="006B55AE"/>
    <w:pPr>
      <w:bidi/>
      <w:spacing w:after="0" w:line="240" w:lineRule="auto"/>
      <w:ind w:left="567" w:hanging="567"/>
      <w:jc w:val="lowKashida"/>
    </w:pPr>
    <w:rPr>
      <w:rFonts w:ascii="Times" w:eastAsia="Times New Roman" w:hAnsi="Times" w:cs="Lotus"/>
      <w:bCs/>
      <w:szCs w:val="28"/>
    </w:rPr>
  </w:style>
  <w:style w:type="paragraph" w:customStyle="1" w:styleId="MatnAlef1">
    <w:name w:val="Matn  =  Alef  =  (1)"/>
    <w:basedOn w:val="MatnAlef0"/>
    <w:rsid w:val="006B55AE"/>
    <w:pPr>
      <w:spacing w:after="40"/>
      <w:ind w:left="1021" w:hanging="454"/>
      <w:jc w:val="both"/>
    </w:pPr>
    <w:rPr>
      <w:szCs w:val="24"/>
    </w:rPr>
  </w:style>
  <w:style w:type="paragraph" w:customStyle="1" w:styleId="MatnAlef1Zir">
    <w:name w:val="Matn  =  Alef  =  (1)  =  Zir"/>
    <w:basedOn w:val="MatnAlef1"/>
    <w:rsid w:val="006B55AE"/>
    <w:pPr>
      <w:ind w:firstLine="0"/>
    </w:pPr>
    <w:rPr>
      <w:szCs w:val="28"/>
    </w:rPr>
  </w:style>
  <w:style w:type="paragraph" w:customStyle="1" w:styleId="Matn07Torafte">
    <w:name w:val="Matn  =  0.7  To rafte"/>
    <w:basedOn w:val="MatnAlef1Zir"/>
    <w:rsid w:val="006B55AE"/>
    <w:pPr>
      <w:spacing w:after="60"/>
      <w:ind w:left="397"/>
    </w:pPr>
  </w:style>
  <w:style w:type="paragraph" w:customStyle="1" w:styleId="Matn07Torafte---">
    <w:name w:val="Matn  =  0.7  To rafte  =  ---"/>
    <w:basedOn w:val="Matn07Torafte"/>
    <w:rsid w:val="006B55AE"/>
    <w:pPr>
      <w:ind w:left="794" w:hanging="397"/>
    </w:pPr>
    <w:rPr>
      <w:spacing w:val="-10"/>
    </w:rPr>
  </w:style>
  <w:style w:type="paragraph" w:customStyle="1" w:styleId="Matn07TorafteAlef">
    <w:name w:val="Matn  =  0.7  To rafte  =  Alef"/>
    <w:basedOn w:val="Matn07Torafte"/>
    <w:rsid w:val="006B55AE"/>
    <w:pPr>
      <w:spacing w:after="0"/>
      <w:ind w:left="1021" w:hanging="624"/>
    </w:pPr>
    <w:rPr>
      <w:spacing w:val="-8"/>
    </w:rPr>
  </w:style>
  <w:style w:type="paragraph" w:customStyle="1" w:styleId="MatnAlef1Alef-1">
    <w:name w:val="Matn  =  Alef  =  (1)  =  Alef-1"/>
    <w:basedOn w:val="Matn"/>
    <w:rsid w:val="006B55AE"/>
    <w:pPr>
      <w:ind w:left="1928" w:hanging="851"/>
      <w:jc w:val="both"/>
    </w:pPr>
    <w:rPr>
      <w:rFonts w:cs="Lotus"/>
    </w:rPr>
  </w:style>
  <w:style w:type="paragraph" w:customStyle="1" w:styleId="MatnBullet1">
    <w:name w:val="Matn  =  Bullet"/>
    <w:rsid w:val="006B55AE"/>
    <w:pPr>
      <w:numPr>
        <w:numId w:val="20"/>
      </w:numPr>
      <w:bidi/>
      <w:spacing w:after="0" w:line="240" w:lineRule="auto"/>
      <w:ind w:left="1548" w:hanging="357"/>
      <w:jc w:val="lowKashida"/>
    </w:pPr>
    <w:rPr>
      <w:rFonts w:ascii="Times" w:eastAsia="Times New Roman" w:hAnsi="Times" w:cs="Lotus"/>
      <w:bCs/>
      <w:szCs w:val="28"/>
    </w:rPr>
  </w:style>
  <w:style w:type="paragraph" w:customStyle="1" w:styleId="MatnBullet05ToAbi">
    <w:name w:val="Matn  =  Bullet  (0.5 To)  =  Abi"/>
    <w:rsid w:val="006B55AE"/>
    <w:pPr>
      <w:numPr>
        <w:numId w:val="21"/>
      </w:numPr>
      <w:bidi/>
      <w:spacing w:after="0" w:line="240" w:lineRule="auto"/>
    </w:pPr>
    <w:rPr>
      <w:rFonts w:ascii="Times" w:eastAsia="Times New Roman" w:hAnsi="Times" w:cs="Traffic"/>
      <w:b/>
      <w:bCs/>
      <w:color w:val="00FFFF"/>
      <w:sz w:val="20"/>
    </w:rPr>
  </w:style>
  <w:style w:type="paragraph" w:customStyle="1" w:styleId="MatnTo15lotus">
    <w:name w:val="Matn  =  To  1.5  (lotus)"/>
    <w:rsid w:val="006B55AE"/>
    <w:pPr>
      <w:bidi/>
      <w:spacing w:after="0" w:line="240" w:lineRule="auto"/>
      <w:jc w:val="lowKashida"/>
    </w:pPr>
    <w:rPr>
      <w:rFonts w:ascii="Times" w:eastAsia="Times New Roman" w:hAnsi="Times" w:cs="Lotus"/>
      <w:bCs/>
      <w:sz w:val="20"/>
      <w:szCs w:val="28"/>
    </w:rPr>
  </w:style>
  <w:style w:type="paragraph" w:customStyle="1" w:styleId="MatnTo15Traffic">
    <w:name w:val="Matn  =  To  1.5  (Traffic)"/>
    <w:rsid w:val="006B55AE"/>
    <w:pPr>
      <w:bidi/>
      <w:spacing w:before="120" w:after="120" w:line="240" w:lineRule="auto"/>
      <w:ind w:left="851" w:right="851"/>
      <w:jc w:val="lowKashida"/>
    </w:pPr>
    <w:rPr>
      <w:rFonts w:ascii="Times" w:eastAsia="Times New Roman" w:hAnsi="Times" w:cs="Traffic"/>
      <w:b/>
      <w:bCs/>
    </w:rPr>
  </w:style>
  <w:style w:type="paragraph" w:customStyle="1" w:styleId="--">
    <w:name w:val="متن فهرست --"/>
    <w:basedOn w:val="1Lotus"/>
    <w:rsid w:val="006B55AE"/>
    <w:pPr>
      <w:bidi/>
      <w:spacing w:after="0"/>
      <w:ind w:left="284" w:firstLine="0"/>
      <w:jc w:val="both"/>
    </w:pPr>
    <w:rPr>
      <w:rFonts w:cs="Lotus"/>
      <w:szCs w:val="24"/>
    </w:rPr>
  </w:style>
  <w:style w:type="paragraph" w:customStyle="1" w:styleId="afd">
    <w:name w:val="متن فهرست بولت"/>
    <w:rsid w:val="006B55AE"/>
    <w:pPr>
      <w:bidi/>
      <w:spacing w:before="20" w:after="60" w:line="300" w:lineRule="exact"/>
      <w:ind w:left="284" w:hanging="284"/>
    </w:pPr>
    <w:rPr>
      <w:rFonts w:ascii="Times New Roman" w:eastAsia="Times New Roman" w:hAnsi="Times New Roman" w:cs="Lotus"/>
      <w:bCs/>
      <w:sz w:val="20"/>
      <w:szCs w:val="28"/>
    </w:rPr>
  </w:style>
  <w:style w:type="paragraph" w:customStyle="1" w:styleId="1TrafficBulletNew">
    <w:name w:val="1  Traffic = Bullet = New"/>
    <w:basedOn w:val="1TrafficBullet0"/>
    <w:rsid w:val="006B55AE"/>
    <w:pPr>
      <w:numPr>
        <w:numId w:val="22"/>
      </w:numPr>
      <w:bidi/>
      <w:ind w:right="0"/>
    </w:pPr>
  </w:style>
  <w:style w:type="paragraph" w:customStyle="1" w:styleId="13">
    <w:name w:val="1"/>
    <w:basedOn w:val="Normal"/>
    <w:rsid w:val="006B55AE"/>
    <w:pPr>
      <w:spacing w:after="0" w:line="240" w:lineRule="auto"/>
      <w:ind w:left="567" w:hanging="567"/>
    </w:pPr>
    <w:rPr>
      <w:rFonts w:ascii="Times" w:eastAsia="Times New Roman" w:hAnsi="Times" w:cs="B Lotus"/>
      <w:bCs/>
      <w:sz w:val="20"/>
      <w:szCs w:val="28"/>
    </w:rPr>
  </w:style>
  <w:style w:type="paragraph" w:customStyle="1" w:styleId="NormalB">
    <w:name w:val="Normal B"/>
    <w:link w:val="NormalBChar"/>
    <w:rsid w:val="006B55AE"/>
    <w:pPr>
      <w:spacing w:after="0" w:line="240" w:lineRule="auto"/>
      <w:jc w:val="lowKashida"/>
    </w:pPr>
    <w:rPr>
      <w:rFonts w:ascii="CG Times" w:eastAsia="Times New Roman" w:hAnsi="CG Times" w:cs="Lotus"/>
      <w:bCs/>
      <w:szCs w:val="28"/>
      <w:lang w:val="en-AU"/>
    </w:rPr>
  </w:style>
  <w:style w:type="paragraph" w:customStyle="1" w:styleId="1traffic0">
    <w:name w:val="1 traffic"/>
    <w:basedOn w:val="Normal"/>
    <w:rsid w:val="006B55AE"/>
    <w:pPr>
      <w:tabs>
        <w:tab w:val="left" w:pos="567"/>
      </w:tabs>
      <w:spacing w:after="0" w:line="240" w:lineRule="auto"/>
      <w:ind w:left="567" w:hanging="567"/>
      <w:jc w:val="lowKashida"/>
    </w:pPr>
    <w:rPr>
      <w:rFonts w:ascii="Times" w:eastAsia="Times New Roman" w:hAnsi="Times" w:cs="B Traffic"/>
      <w:szCs w:val="24"/>
    </w:rPr>
  </w:style>
  <w:style w:type="paragraph" w:customStyle="1" w:styleId="1lotus1">
    <w:name w:val="1 lotus"/>
    <w:basedOn w:val="Normal"/>
    <w:rsid w:val="006B55AE"/>
    <w:pPr>
      <w:tabs>
        <w:tab w:val="left" w:pos="567"/>
      </w:tabs>
      <w:spacing w:after="0" w:line="240" w:lineRule="auto"/>
      <w:ind w:left="567" w:hanging="567"/>
      <w:jc w:val="lowKashida"/>
    </w:pPr>
    <w:rPr>
      <w:rFonts w:ascii="Times" w:eastAsia="Times New Roman" w:hAnsi="Times" w:cs="B Lotus"/>
      <w:b/>
      <w:sz w:val="20"/>
      <w:szCs w:val="28"/>
    </w:rPr>
  </w:style>
  <w:style w:type="paragraph" w:customStyle="1" w:styleId="1AlefTraffic">
    <w:name w:val="1 = Alef = Traffic"/>
    <w:basedOn w:val="1traffic0"/>
    <w:rsid w:val="006B55AE"/>
    <w:pPr>
      <w:spacing w:after="60"/>
      <w:ind w:left="1134"/>
      <w:jc w:val="both"/>
    </w:pPr>
  </w:style>
  <w:style w:type="paragraph" w:customStyle="1" w:styleId="TajdideNazar">
    <w:name w:val="Tajdid e Nazar"/>
    <w:basedOn w:val="NormalBase0"/>
    <w:rsid w:val="006B55AE"/>
    <w:pPr>
      <w:jc w:val="center"/>
    </w:pPr>
    <w:rPr>
      <w:rFonts w:cs="Zar"/>
      <w:b/>
      <w:szCs w:val="24"/>
    </w:rPr>
  </w:style>
  <w:style w:type="paragraph" w:styleId="BodyTextFirstIndent2">
    <w:name w:val="Body Text First Indent 2"/>
    <w:basedOn w:val="BodyTextIndent"/>
    <w:link w:val="BodyTextFirstIndent2Char"/>
    <w:rsid w:val="006B55AE"/>
    <w:pPr>
      <w:ind w:left="284" w:firstLine="397"/>
    </w:pPr>
  </w:style>
  <w:style w:type="character" w:customStyle="1" w:styleId="BodyTextFirstIndent2Char">
    <w:name w:val="Body Text First Indent 2 Char"/>
    <w:basedOn w:val="BodyTextIndentChar"/>
    <w:link w:val="BodyTextFirstIndent2"/>
    <w:rsid w:val="006B55AE"/>
    <w:rPr>
      <w:rFonts w:ascii="Times" w:eastAsia="Times New Roman" w:hAnsi="Times" w:cs="Lotus"/>
      <w:b/>
      <w:bCs/>
      <w:szCs w:val="28"/>
    </w:rPr>
  </w:style>
  <w:style w:type="paragraph" w:styleId="Closing">
    <w:name w:val="Closing"/>
    <w:basedOn w:val="Normal"/>
    <w:link w:val="ClosingChar"/>
    <w:rsid w:val="006B55AE"/>
    <w:pPr>
      <w:spacing w:after="0" w:line="240" w:lineRule="auto"/>
      <w:ind w:left="4252"/>
      <w:jc w:val="lowKashida"/>
    </w:pPr>
    <w:rPr>
      <w:rFonts w:ascii="Times" w:eastAsia="Times New Roman" w:hAnsi="Times" w:cs="Lotus"/>
      <w:szCs w:val="28"/>
    </w:rPr>
  </w:style>
  <w:style w:type="character" w:customStyle="1" w:styleId="ClosingChar">
    <w:name w:val="Closing Char"/>
    <w:basedOn w:val="DefaultParagraphFont"/>
    <w:link w:val="Closing"/>
    <w:rsid w:val="006B55AE"/>
    <w:rPr>
      <w:rFonts w:ascii="Times" w:eastAsia="Times New Roman" w:hAnsi="Times" w:cs="Lotus"/>
      <w:szCs w:val="28"/>
    </w:rPr>
  </w:style>
  <w:style w:type="character" w:customStyle="1" w:styleId="Default1">
    <w:name w:val="Default 1"/>
    <w:rsid w:val="006B55AE"/>
    <w:rPr>
      <w:rFonts w:cs="Traffic"/>
      <w:b/>
      <w:bCs/>
      <w:color w:val="FF0000"/>
      <w:szCs w:val="22"/>
      <w:lang w:bidi="fa-IR"/>
    </w:rPr>
  </w:style>
  <w:style w:type="character" w:customStyle="1" w:styleId="Default2">
    <w:name w:val="Default 2"/>
    <w:rsid w:val="006B55AE"/>
    <w:rPr>
      <w:rFonts w:cs="Traffic"/>
      <w:b/>
      <w:bCs/>
      <w:color w:val="auto"/>
      <w:szCs w:val="22"/>
      <w:lang w:bidi="fa-IR"/>
    </w:rPr>
  </w:style>
  <w:style w:type="character" w:customStyle="1" w:styleId="Default3Unedrline">
    <w:name w:val="Default 3 Unedrline"/>
    <w:rsid w:val="006B55AE"/>
    <w:rPr>
      <w:rFonts w:cs="Traffic"/>
      <w:b/>
      <w:bCs/>
      <w:color w:val="auto"/>
      <w:szCs w:val="22"/>
      <w:u w:val="single"/>
      <w:lang w:bidi="fa-IR"/>
    </w:rPr>
  </w:style>
  <w:style w:type="paragraph" w:styleId="E-mailSignature">
    <w:name w:val="E-mail Signature"/>
    <w:basedOn w:val="Normal"/>
    <w:link w:val="E-mailSignatureChar"/>
    <w:rsid w:val="006B55AE"/>
    <w:pPr>
      <w:spacing w:after="0" w:line="240" w:lineRule="auto"/>
      <w:jc w:val="lowKashida"/>
    </w:pPr>
    <w:rPr>
      <w:rFonts w:ascii="Times" w:eastAsia="Times New Roman" w:hAnsi="Times" w:cs="Lotus"/>
      <w:szCs w:val="28"/>
    </w:rPr>
  </w:style>
  <w:style w:type="character" w:customStyle="1" w:styleId="E-mailSignatureChar">
    <w:name w:val="E-mail Signature Char"/>
    <w:basedOn w:val="DefaultParagraphFont"/>
    <w:link w:val="E-mailSignature"/>
    <w:rsid w:val="006B55AE"/>
    <w:rPr>
      <w:rFonts w:ascii="Times" w:eastAsia="Times New Roman" w:hAnsi="Times" w:cs="Lotus"/>
      <w:szCs w:val="28"/>
    </w:rPr>
  </w:style>
  <w:style w:type="character" w:styleId="Emphasis">
    <w:name w:val="Emphasis"/>
    <w:qFormat/>
    <w:rsid w:val="006B55AE"/>
    <w:rPr>
      <w:rFonts w:cs="Lotus"/>
      <w:bCs/>
      <w:i/>
      <w:szCs w:val="28"/>
    </w:rPr>
  </w:style>
  <w:style w:type="character" w:styleId="EndnoteReference">
    <w:name w:val="endnote reference"/>
    <w:rsid w:val="006B55AE"/>
    <w:rPr>
      <w:rFonts w:cs="Lotus"/>
      <w:bCs/>
      <w:szCs w:val="28"/>
      <w:vertAlign w:val="superscript"/>
    </w:rPr>
  </w:style>
  <w:style w:type="paragraph" w:styleId="EndnoteText">
    <w:name w:val="endnote text"/>
    <w:basedOn w:val="Normal"/>
    <w:link w:val="EndnoteTextChar"/>
    <w:rsid w:val="006B55AE"/>
    <w:pPr>
      <w:spacing w:after="0" w:line="240" w:lineRule="auto"/>
      <w:jc w:val="lowKashida"/>
    </w:pPr>
    <w:rPr>
      <w:rFonts w:ascii="Times" w:eastAsia="Times New Roman" w:hAnsi="Times" w:cs="Lotus"/>
      <w:szCs w:val="24"/>
    </w:rPr>
  </w:style>
  <w:style w:type="character" w:customStyle="1" w:styleId="EndnoteTextChar">
    <w:name w:val="Endnote Text Char"/>
    <w:basedOn w:val="DefaultParagraphFont"/>
    <w:link w:val="EndnoteText"/>
    <w:rsid w:val="006B55AE"/>
    <w:rPr>
      <w:rFonts w:ascii="Times" w:eastAsia="Times New Roman" w:hAnsi="Times" w:cs="Lotus"/>
      <w:szCs w:val="24"/>
    </w:rPr>
  </w:style>
  <w:style w:type="paragraph" w:styleId="EnvelopeReturn">
    <w:name w:val="envelope return"/>
    <w:basedOn w:val="Normal"/>
    <w:rsid w:val="006B55AE"/>
    <w:pPr>
      <w:spacing w:after="0" w:line="240" w:lineRule="auto"/>
      <w:jc w:val="lowKashida"/>
    </w:pPr>
    <w:rPr>
      <w:rFonts w:ascii="Arial" w:eastAsia="Times New Roman" w:hAnsi="Arial" w:cs="Lotus"/>
      <w:sz w:val="20"/>
      <w:szCs w:val="28"/>
    </w:rPr>
  </w:style>
  <w:style w:type="character" w:styleId="HTMLAcronym">
    <w:name w:val="HTML Acronym"/>
    <w:rsid w:val="006B55AE"/>
    <w:rPr>
      <w:rFonts w:cs="Lotus"/>
      <w:bCs/>
      <w:szCs w:val="28"/>
    </w:rPr>
  </w:style>
  <w:style w:type="paragraph" w:styleId="ListContinue2">
    <w:name w:val="List Continue 2"/>
    <w:basedOn w:val="Normal"/>
    <w:rsid w:val="006B55AE"/>
    <w:pPr>
      <w:spacing w:after="120" w:line="240" w:lineRule="auto"/>
      <w:ind w:left="566"/>
      <w:jc w:val="lowKashida"/>
    </w:pPr>
    <w:rPr>
      <w:rFonts w:ascii="Times" w:eastAsia="Times New Roman" w:hAnsi="Times" w:cs="Nazanin"/>
      <w:szCs w:val="24"/>
    </w:rPr>
  </w:style>
  <w:style w:type="paragraph" w:customStyle="1" w:styleId="MatnAlef2">
    <w:name w:val="Matn =  Alef"/>
    <w:link w:val="MatnAlefChar"/>
    <w:rsid w:val="006B55AE"/>
    <w:pPr>
      <w:bidi/>
      <w:spacing w:after="0" w:line="240" w:lineRule="auto"/>
      <w:ind w:left="624" w:hanging="624"/>
    </w:pPr>
    <w:rPr>
      <w:rFonts w:ascii="Times" w:eastAsia="Times New Roman" w:hAnsi="Times" w:cs="Lotus"/>
      <w:bCs/>
      <w:szCs w:val="28"/>
    </w:rPr>
  </w:style>
  <w:style w:type="paragraph" w:customStyle="1" w:styleId="FehresShomarehBand">
    <w:name w:val="Fehres = Shomareh Band"/>
    <w:basedOn w:val="NormalBase0"/>
    <w:rsid w:val="006B55AE"/>
    <w:pPr>
      <w:pBdr>
        <w:bottom w:val="single" w:sz="8" w:space="1" w:color="auto"/>
      </w:pBdr>
      <w:bidi/>
      <w:jc w:val="center"/>
    </w:pPr>
    <w:rPr>
      <w:rFonts w:cs="Zar"/>
      <w:szCs w:val="22"/>
    </w:rPr>
  </w:style>
  <w:style w:type="paragraph" w:customStyle="1" w:styleId="Fehrest2">
    <w:name w:val="Fehrest  =  2"/>
    <w:basedOn w:val="Normal"/>
    <w:rsid w:val="006B55AE"/>
    <w:pPr>
      <w:spacing w:after="0" w:line="380" w:lineRule="exact"/>
      <w:ind w:left="1077" w:hanging="340"/>
      <w:jc w:val="both"/>
    </w:pPr>
    <w:rPr>
      <w:rFonts w:ascii="Times" w:eastAsia="Times New Roman" w:hAnsi="Times" w:cs="Lotus"/>
      <w:b/>
      <w:bCs/>
      <w:szCs w:val="26"/>
    </w:rPr>
  </w:style>
  <w:style w:type="paragraph" w:customStyle="1" w:styleId="1LotusExactly23">
    <w:name w:val="1  Lotus  =  Exactly 23"/>
    <w:basedOn w:val="1Lotus"/>
    <w:rsid w:val="006B55AE"/>
    <w:pPr>
      <w:bidi/>
      <w:spacing w:line="460" w:lineRule="exact"/>
      <w:jc w:val="both"/>
    </w:pPr>
    <w:rPr>
      <w:rFonts w:cs="Lotus"/>
    </w:rPr>
  </w:style>
  <w:style w:type="paragraph" w:customStyle="1" w:styleId="Fehrest1">
    <w:name w:val="Fehrest  =  1"/>
    <w:basedOn w:val="Normal"/>
    <w:rsid w:val="006B55AE"/>
    <w:pPr>
      <w:numPr>
        <w:numId w:val="25"/>
      </w:numPr>
      <w:spacing w:after="0" w:line="380" w:lineRule="exact"/>
      <w:jc w:val="both"/>
    </w:pPr>
    <w:rPr>
      <w:rFonts w:ascii="Times" w:eastAsia="Times New Roman" w:hAnsi="Times" w:cs="Lotus"/>
      <w:b/>
      <w:bCs/>
      <w:szCs w:val="28"/>
    </w:rPr>
  </w:style>
  <w:style w:type="paragraph" w:customStyle="1" w:styleId="Fehrest1Bold">
    <w:name w:val="Fehrest  =  1 Bold"/>
    <w:basedOn w:val="Normal"/>
    <w:rsid w:val="006B55AE"/>
    <w:pPr>
      <w:numPr>
        <w:numId w:val="24"/>
      </w:numPr>
      <w:spacing w:after="0" w:line="380" w:lineRule="exact"/>
      <w:jc w:val="both"/>
    </w:pPr>
    <w:rPr>
      <w:rFonts w:ascii="Times" w:eastAsia="Times New Roman" w:hAnsi="Times" w:cs="Zar"/>
      <w:b/>
      <w:bCs/>
      <w:szCs w:val="24"/>
    </w:rPr>
  </w:style>
  <w:style w:type="paragraph" w:customStyle="1" w:styleId="Fehrest3">
    <w:name w:val="Fehrest  =  3"/>
    <w:basedOn w:val="Fehrest2"/>
    <w:rsid w:val="006B55AE"/>
    <w:pPr>
      <w:ind w:left="1531" w:firstLine="0"/>
    </w:pPr>
    <w:rPr>
      <w:sz w:val="24"/>
      <w:szCs w:val="24"/>
    </w:rPr>
  </w:style>
  <w:style w:type="paragraph" w:customStyle="1" w:styleId="FehrestBox">
    <w:name w:val="Fehrest = Box"/>
    <w:basedOn w:val="Fehrest1Bold"/>
    <w:rsid w:val="006B55AE"/>
    <w:pPr>
      <w:numPr>
        <w:numId w:val="26"/>
      </w:numPr>
      <w:spacing w:line="400" w:lineRule="exact"/>
    </w:pPr>
  </w:style>
  <w:style w:type="paragraph" w:customStyle="1" w:styleId="Pishgoftar">
    <w:name w:val="Pishgoftar"/>
    <w:basedOn w:val="Matn"/>
    <w:rsid w:val="006B55AE"/>
    <w:pPr>
      <w:spacing w:before="120" w:after="120"/>
      <w:jc w:val="center"/>
    </w:pPr>
    <w:rPr>
      <w:rFonts w:cs="Titr"/>
      <w:b/>
      <w:sz w:val="24"/>
    </w:rPr>
  </w:style>
  <w:style w:type="paragraph" w:customStyle="1" w:styleId="TajdideNazar10">
    <w:name w:val="Tajdid e Nazar 10"/>
    <w:basedOn w:val="TajdideNazar"/>
    <w:rsid w:val="006B55AE"/>
    <w:pPr>
      <w:bidi/>
      <w:spacing w:before="40"/>
    </w:pPr>
    <w:rPr>
      <w:szCs w:val="22"/>
    </w:rPr>
  </w:style>
  <w:style w:type="paragraph" w:customStyle="1" w:styleId="1Jadval">
    <w:name w:val="1 Jadval"/>
    <w:basedOn w:val="NormalB"/>
    <w:rsid w:val="006B55AE"/>
    <w:pPr>
      <w:tabs>
        <w:tab w:val="left" w:pos="680"/>
        <w:tab w:val="left" w:pos="1026"/>
      </w:tabs>
      <w:ind w:left="454" w:right="454" w:hanging="454"/>
      <w:jc w:val="both"/>
    </w:pPr>
    <w:rPr>
      <w:spacing w:val="-2"/>
    </w:rPr>
  </w:style>
  <w:style w:type="paragraph" w:customStyle="1" w:styleId="1Jadval2Alef">
    <w:name w:val="1 Jadval (2.Alef)"/>
    <w:basedOn w:val="NormalB"/>
    <w:rsid w:val="006B55AE"/>
    <w:pPr>
      <w:ind w:left="1361" w:right="1361" w:hanging="907"/>
    </w:pPr>
  </w:style>
  <w:style w:type="paragraph" w:customStyle="1" w:styleId="1JadvalTitr">
    <w:name w:val="1 Jadval Titr"/>
    <w:basedOn w:val="NormalB"/>
    <w:rsid w:val="006B55AE"/>
    <w:pPr>
      <w:tabs>
        <w:tab w:val="left" w:pos="680"/>
        <w:tab w:val="left" w:pos="1026"/>
      </w:tabs>
      <w:ind w:left="454" w:right="454" w:hanging="454"/>
      <w:jc w:val="both"/>
    </w:pPr>
    <w:rPr>
      <w:rFonts w:cs="B Zar"/>
      <w:b/>
      <w:spacing w:val="-2"/>
      <w:szCs w:val="24"/>
    </w:rPr>
  </w:style>
  <w:style w:type="paragraph" w:customStyle="1" w:styleId="1Lotus2">
    <w:name w:val="1 Lotus"/>
    <w:basedOn w:val="NormalB"/>
    <w:link w:val="1LotusChar0"/>
    <w:rsid w:val="006B55AE"/>
    <w:pPr>
      <w:bidi/>
      <w:spacing w:after="240"/>
      <w:ind w:left="567" w:hanging="567"/>
      <w:jc w:val="both"/>
    </w:pPr>
    <w:rPr>
      <w:lang w:val="en-US"/>
    </w:rPr>
  </w:style>
  <w:style w:type="paragraph" w:customStyle="1" w:styleId="1lotus--0">
    <w:name w:val="1 lotus --"/>
    <w:basedOn w:val="NormalB"/>
    <w:rsid w:val="006B55AE"/>
    <w:pPr>
      <w:ind w:left="907" w:right="907" w:hanging="340"/>
    </w:pPr>
  </w:style>
  <w:style w:type="paragraph" w:customStyle="1" w:styleId="1LotusAlef0">
    <w:name w:val="1 Lotus = Alef"/>
    <w:basedOn w:val="NormalB"/>
    <w:rsid w:val="006B55AE"/>
    <w:pPr>
      <w:tabs>
        <w:tab w:val="left" w:pos="907"/>
      </w:tabs>
      <w:spacing w:after="120"/>
      <w:ind w:left="1134" w:right="1134" w:hanging="567"/>
    </w:pPr>
  </w:style>
  <w:style w:type="paragraph" w:customStyle="1" w:styleId="1LotusAlef--">
    <w:name w:val="1 Lotus = Alef = --"/>
    <w:basedOn w:val="NormalB"/>
    <w:rsid w:val="006B55AE"/>
    <w:pPr>
      <w:ind w:left="1531" w:right="1531" w:hanging="340"/>
    </w:pPr>
  </w:style>
  <w:style w:type="paragraph" w:customStyle="1" w:styleId="1LotusAlefBullet1">
    <w:name w:val="1 Lotus = Alef =  Bullet"/>
    <w:basedOn w:val="NormalB"/>
    <w:rsid w:val="006B55AE"/>
    <w:pPr>
      <w:tabs>
        <w:tab w:val="num" w:pos="1494"/>
      </w:tabs>
      <w:ind w:left="1474" w:hanging="340"/>
    </w:pPr>
  </w:style>
  <w:style w:type="paragraph" w:customStyle="1" w:styleId="1LotusAlef10">
    <w:name w:val="1 Lotus = Alef = (1)"/>
    <w:basedOn w:val="NormalB"/>
    <w:rsid w:val="006B55AE"/>
    <w:pPr>
      <w:spacing w:after="80"/>
      <w:ind w:left="1588" w:right="1588" w:hanging="454"/>
    </w:pPr>
  </w:style>
  <w:style w:type="paragraph" w:customStyle="1" w:styleId="1LotusBeFa">
    <w:name w:val="1 Lotus = Be Fa"/>
    <w:basedOn w:val="NormalB"/>
    <w:rsid w:val="006B55AE"/>
    <w:pPr>
      <w:spacing w:after="80"/>
      <w:ind w:left="567" w:right="567" w:hanging="567"/>
    </w:pPr>
  </w:style>
  <w:style w:type="paragraph" w:customStyle="1" w:styleId="1LotusBullet">
    <w:name w:val="1 Lotus = Bullet"/>
    <w:basedOn w:val="NormalB"/>
    <w:rsid w:val="006B55AE"/>
    <w:pPr>
      <w:numPr>
        <w:numId w:val="27"/>
      </w:numPr>
    </w:pPr>
  </w:style>
  <w:style w:type="paragraph" w:customStyle="1" w:styleId="1Traffic1">
    <w:name w:val="1 Traffic"/>
    <w:basedOn w:val="NormalB"/>
    <w:rsid w:val="006B55AE"/>
    <w:pPr>
      <w:bidi/>
      <w:spacing w:after="240"/>
      <w:ind w:left="567" w:hanging="567"/>
      <w:jc w:val="both"/>
    </w:pPr>
    <w:rPr>
      <w:rFonts w:cs="Traffic"/>
      <w:szCs w:val="22"/>
      <w:lang w:val="en-US"/>
    </w:rPr>
  </w:style>
  <w:style w:type="paragraph" w:customStyle="1" w:styleId="1TrafficAlef0">
    <w:name w:val="1 Traffic =  Alef"/>
    <w:basedOn w:val="NormalB"/>
    <w:rsid w:val="006B55AE"/>
    <w:pPr>
      <w:tabs>
        <w:tab w:val="left" w:pos="851"/>
      </w:tabs>
      <w:bidi/>
      <w:spacing w:after="80"/>
      <w:ind w:left="1134" w:hanging="567"/>
      <w:jc w:val="both"/>
    </w:pPr>
    <w:rPr>
      <w:rFonts w:cs="Traffic"/>
      <w:szCs w:val="22"/>
      <w:lang w:val="en-US"/>
    </w:rPr>
  </w:style>
  <w:style w:type="paragraph" w:customStyle="1" w:styleId="1TrafficAlefBullet0">
    <w:name w:val="1 Traffic =  Alef =  Bullet"/>
    <w:basedOn w:val="NormalB"/>
    <w:rsid w:val="006B55AE"/>
    <w:pPr>
      <w:tabs>
        <w:tab w:val="num" w:pos="927"/>
      </w:tabs>
      <w:ind w:left="851" w:hanging="284"/>
    </w:pPr>
  </w:style>
  <w:style w:type="paragraph" w:customStyle="1" w:styleId="1TrafficAlef10">
    <w:name w:val="1 Traffic =  Alef = (1)"/>
    <w:basedOn w:val="NormalB"/>
    <w:rsid w:val="006B55AE"/>
    <w:pPr>
      <w:bidi/>
      <w:spacing w:after="80"/>
      <w:ind w:left="1872" w:hanging="454"/>
      <w:jc w:val="both"/>
    </w:pPr>
    <w:rPr>
      <w:rFonts w:cs="Traffic"/>
      <w:szCs w:val="22"/>
      <w:lang w:val="en-US"/>
    </w:rPr>
  </w:style>
  <w:style w:type="paragraph" w:customStyle="1" w:styleId="1TrafficBeFa">
    <w:name w:val="1 Traffic =  Be Fa"/>
    <w:basedOn w:val="NormalB"/>
    <w:rsid w:val="006B55AE"/>
    <w:pPr>
      <w:bidi/>
      <w:spacing w:after="80"/>
      <w:ind w:left="567" w:hanging="567"/>
      <w:jc w:val="both"/>
    </w:pPr>
    <w:rPr>
      <w:rFonts w:cs="Traffic"/>
      <w:szCs w:val="22"/>
      <w:lang w:val="en-US"/>
    </w:rPr>
  </w:style>
  <w:style w:type="paragraph" w:customStyle="1" w:styleId="1TrafficBullet2">
    <w:name w:val="1 Traffic =  Bullet"/>
    <w:basedOn w:val="NormalB"/>
    <w:rsid w:val="006B55AE"/>
    <w:pPr>
      <w:tabs>
        <w:tab w:val="num" w:pos="851"/>
      </w:tabs>
      <w:spacing w:after="100"/>
      <w:ind w:left="851" w:hanging="284"/>
    </w:pPr>
    <w:rPr>
      <w:rFonts w:cs="Traffic"/>
      <w:szCs w:val="22"/>
    </w:rPr>
  </w:style>
  <w:style w:type="paragraph" w:customStyle="1" w:styleId="1TrafficBulletAlef0">
    <w:name w:val="1 Traffic =  Bullet = Alef"/>
    <w:basedOn w:val="NormalB"/>
    <w:rsid w:val="006B55AE"/>
    <w:pPr>
      <w:tabs>
        <w:tab w:val="left" w:pos="1134"/>
      </w:tabs>
      <w:spacing w:after="120"/>
      <w:ind w:left="1418" w:right="1418" w:hanging="567"/>
    </w:pPr>
    <w:rPr>
      <w:rFonts w:cs="Traffic"/>
      <w:szCs w:val="22"/>
    </w:rPr>
  </w:style>
  <w:style w:type="paragraph" w:customStyle="1" w:styleId="AlefeJadval">
    <w:name w:val="Alef e  Jadval"/>
    <w:basedOn w:val="NormalB"/>
    <w:rsid w:val="006B55AE"/>
    <w:pPr>
      <w:tabs>
        <w:tab w:val="left" w:pos="680"/>
        <w:tab w:val="left" w:pos="1026"/>
      </w:tabs>
      <w:ind w:left="624" w:right="624" w:hanging="624"/>
    </w:pPr>
  </w:style>
  <w:style w:type="paragraph" w:customStyle="1" w:styleId="Fa">
    <w:name w:val="Fa"/>
    <w:basedOn w:val="NormalB"/>
    <w:rsid w:val="006B55AE"/>
    <w:pPr>
      <w:spacing w:line="220" w:lineRule="exact"/>
    </w:pPr>
  </w:style>
  <w:style w:type="paragraph" w:customStyle="1" w:styleId="FehrestMatn">
    <w:name w:val="Fehrest  Matn"/>
    <w:basedOn w:val="NormalB"/>
    <w:rsid w:val="006B55AE"/>
    <w:pPr>
      <w:tabs>
        <w:tab w:val="left" w:pos="283"/>
        <w:tab w:val="left" w:pos="567"/>
        <w:tab w:val="left" w:pos="850"/>
        <w:tab w:val="left" w:pos="1134"/>
        <w:tab w:val="left" w:pos="7206"/>
        <w:tab w:val="center" w:pos="7608"/>
        <w:tab w:val="left" w:pos="7716"/>
      </w:tabs>
    </w:pPr>
  </w:style>
  <w:style w:type="paragraph" w:customStyle="1" w:styleId="Heading1Zar13">
    <w:name w:val="Heading 1 =  Zar 13"/>
    <w:basedOn w:val="NormalB"/>
    <w:rsid w:val="006B55AE"/>
    <w:pPr>
      <w:keepNext/>
      <w:bidi/>
      <w:spacing w:after="80"/>
      <w:jc w:val="both"/>
    </w:pPr>
    <w:rPr>
      <w:rFonts w:cs="Zar"/>
      <w:szCs w:val="26"/>
      <w:lang w:val="en-US"/>
    </w:rPr>
  </w:style>
  <w:style w:type="paragraph" w:customStyle="1" w:styleId="Heading2Zar11">
    <w:name w:val="Heading 2 =  Zar 11"/>
    <w:basedOn w:val="NormalB"/>
    <w:rsid w:val="006B55AE"/>
    <w:pPr>
      <w:keepNext/>
      <w:spacing w:after="60"/>
    </w:pPr>
    <w:rPr>
      <w:rFonts w:cs="Zar"/>
      <w:szCs w:val="22"/>
    </w:rPr>
  </w:style>
  <w:style w:type="paragraph" w:customStyle="1" w:styleId="Heading3Zar9">
    <w:name w:val="Heading 3 =  Zar 9"/>
    <w:basedOn w:val="NormalB"/>
    <w:rsid w:val="006B55AE"/>
    <w:pPr>
      <w:spacing w:after="20"/>
    </w:pPr>
    <w:rPr>
      <w:rFonts w:cs="Zar"/>
      <w:szCs w:val="18"/>
    </w:rPr>
  </w:style>
  <w:style w:type="paragraph" w:customStyle="1" w:styleId="in0">
    <w:name w:val="in"/>
    <w:basedOn w:val="NormalB"/>
    <w:rsid w:val="006B55AE"/>
    <w:pPr>
      <w:spacing w:before="240"/>
      <w:ind w:left="1134" w:right="1134"/>
      <w:jc w:val="center"/>
    </w:pPr>
    <w:rPr>
      <w:iCs/>
    </w:rPr>
  </w:style>
  <w:style w:type="paragraph" w:customStyle="1" w:styleId="MatnELotus">
    <w:name w:val="Matn  E = Lotus"/>
    <w:basedOn w:val="NormalB"/>
    <w:rsid w:val="006B55AE"/>
    <w:pPr>
      <w:tabs>
        <w:tab w:val="left" w:pos="283"/>
        <w:tab w:val="center" w:pos="7092"/>
      </w:tabs>
      <w:spacing w:after="80"/>
    </w:pPr>
    <w:rPr>
      <w:spacing w:val="-2"/>
    </w:rPr>
  </w:style>
  <w:style w:type="paragraph" w:customStyle="1" w:styleId="MatnELotus--">
    <w:name w:val="Matn  E = Lotus =  --"/>
    <w:basedOn w:val="NormalB"/>
    <w:rsid w:val="006B55AE"/>
    <w:pPr>
      <w:ind w:left="851" w:right="851" w:hanging="284"/>
    </w:pPr>
  </w:style>
  <w:style w:type="paragraph" w:customStyle="1" w:styleId="MatnETraffic">
    <w:name w:val="Matn  E = Traffic"/>
    <w:basedOn w:val="NormalB"/>
    <w:rsid w:val="006B55AE"/>
    <w:pPr>
      <w:bidi/>
      <w:jc w:val="both"/>
    </w:pPr>
    <w:rPr>
      <w:rFonts w:cs="Traffic"/>
      <w:szCs w:val="22"/>
    </w:rPr>
  </w:style>
  <w:style w:type="paragraph" w:customStyle="1" w:styleId="Titre12">
    <w:name w:val="Titr e 12"/>
    <w:basedOn w:val="NormalB"/>
    <w:rsid w:val="006B55AE"/>
    <w:pPr>
      <w:bidi/>
      <w:jc w:val="center"/>
    </w:pPr>
    <w:rPr>
      <w:rFonts w:cs="Titr"/>
      <w:szCs w:val="24"/>
    </w:rPr>
  </w:style>
  <w:style w:type="paragraph" w:customStyle="1" w:styleId="TitreVasatLarge">
    <w:name w:val="Titr e Vasat Large"/>
    <w:basedOn w:val="NormalB"/>
    <w:rsid w:val="006B55AE"/>
    <w:pPr>
      <w:jc w:val="center"/>
    </w:pPr>
    <w:rPr>
      <w:rFonts w:cs="B Titr"/>
      <w:b/>
      <w:szCs w:val="32"/>
    </w:rPr>
  </w:style>
  <w:style w:type="paragraph" w:customStyle="1" w:styleId="110">
    <w:name w:val="فاصله  11"/>
    <w:basedOn w:val="NormalB"/>
    <w:rsid w:val="006B55AE"/>
    <w:pPr>
      <w:bidi/>
      <w:jc w:val="both"/>
    </w:pPr>
    <w:rPr>
      <w:szCs w:val="22"/>
      <w:lang w:val="en-US"/>
    </w:rPr>
  </w:style>
  <w:style w:type="paragraph" w:customStyle="1" w:styleId="14">
    <w:name w:val="فاصله  14"/>
    <w:basedOn w:val="NormalB"/>
    <w:rsid w:val="006B55AE"/>
    <w:pPr>
      <w:bidi/>
      <w:jc w:val="both"/>
    </w:pPr>
    <w:rPr>
      <w:sz w:val="28"/>
      <w:lang w:val="en-US"/>
    </w:rPr>
  </w:style>
  <w:style w:type="paragraph" w:customStyle="1" w:styleId="4">
    <w:name w:val="فاصله  4"/>
    <w:basedOn w:val="NormalB"/>
    <w:rsid w:val="006B55AE"/>
    <w:pPr>
      <w:bidi/>
      <w:jc w:val="both"/>
    </w:pPr>
    <w:rPr>
      <w:sz w:val="8"/>
      <w:szCs w:val="8"/>
      <w:lang w:val="en-US"/>
    </w:rPr>
  </w:style>
  <w:style w:type="paragraph" w:customStyle="1" w:styleId="7">
    <w:name w:val="فاصله  7"/>
    <w:basedOn w:val="NormalB"/>
    <w:rsid w:val="006B55AE"/>
    <w:pPr>
      <w:bidi/>
      <w:jc w:val="both"/>
    </w:pPr>
    <w:rPr>
      <w:sz w:val="14"/>
      <w:szCs w:val="14"/>
      <w:lang w:val="en-US"/>
    </w:rPr>
  </w:style>
  <w:style w:type="paragraph" w:customStyle="1" w:styleId="1LotusAlefyekdo">
    <w:name w:val="1 Lotus = Alef .yek.do"/>
    <w:basedOn w:val="1LotusAlef0"/>
    <w:rsid w:val="006B55AE"/>
    <w:pPr>
      <w:tabs>
        <w:tab w:val="left" w:pos="567"/>
        <w:tab w:val="left" w:pos="1134"/>
        <w:tab w:val="left" w:pos="1701"/>
      </w:tabs>
      <w:bidi/>
      <w:ind w:right="0"/>
      <w:jc w:val="both"/>
    </w:pPr>
  </w:style>
  <w:style w:type="paragraph" w:customStyle="1" w:styleId="23">
    <w:name w:val="تيتر2"/>
    <w:basedOn w:val="Normal"/>
    <w:next w:val="Normal"/>
    <w:rsid w:val="006B55AE"/>
    <w:pPr>
      <w:spacing w:before="120" w:after="0" w:line="240" w:lineRule="auto"/>
      <w:ind w:hanging="284"/>
      <w:jc w:val="right"/>
    </w:pPr>
    <w:rPr>
      <w:rFonts w:ascii="CG Times" w:eastAsia="Times New Roman" w:hAnsi="CG Times" w:cs="Zar"/>
      <w:bCs/>
      <w:spacing w:val="-2"/>
      <w:szCs w:val="24"/>
    </w:rPr>
  </w:style>
  <w:style w:type="paragraph" w:customStyle="1" w:styleId="1LotusZirAlef">
    <w:name w:val="1 Lotus   Zir Alef"/>
    <w:basedOn w:val="1Lotus2"/>
    <w:rsid w:val="006B55AE"/>
    <w:pPr>
      <w:spacing w:after="80"/>
    </w:pPr>
  </w:style>
  <w:style w:type="paragraph" w:customStyle="1" w:styleId="1LotusAlef2">
    <w:name w:val="1 Lotus Alef"/>
    <w:basedOn w:val="1Lotus2"/>
    <w:rsid w:val="006B55AE"/>
    <w:pPr>
      <w:spacing w:after="80"/>
      <w:ind w:left="1134"/>
    </w:pPr>
  </w:style>
  <w:style w:type="paragraph" w:customStyle="1" w:styleId="1LotusAlef11">
    <w:name w:val="1 Lotus Alef (1)"/>
    <w:basedOn w:val="1LotusAlef2"/>
    <w:rsid w:val="006B55AE"/>
    <w:pPr>
      <w:spacing w:after="0"/>
      <w:ind w:left="1588" w:hanging="454"/>
    </w:pPr>
  </w:style>
  <w:style w:type="paragraph" w:customStyle="1" w:styleId="1LotusAlefBullet2">
    <w:name w:val="1 Lotus Alef Bullet"/>
    <w:basedOn w:val="1LotusAlef2"/>
    <w:rsid w:val="006B55AE"/>
    <w:pPr>
      <w:tabs>
        <w:tab w:val="num" w:pos="360"/>
        <w:tab w:val="num" w:pos="1494"/>
      </w:tabs>
      <w:ind w:left="1474" w:hanging="360"/>
    </w:pPr>
  </w:style>
  <w:style w:type="paragraph" w:customStyle="1" w:styleId="1LotusBullet2">
    <w:name w:val="1 Lotus Bullet"/>
    <w:basedOn w:val="1Lotus2"/>
    <w:rsid w:val="006B55AE"/>
    <w:pPr>
      <w:tabs>
        <w:tab w:val="num" w:pos="643"/>
        <w:tab w:val="num" w:pos="927"/>
      </w:tabs>
      <w:ind w:left="907" w:hanging="340"/>
    </w:pPr>
  </w:style>
  <w:style w:type="paragraph" w:customStyle="1" w:styleId="1TrafficBulletAlef1">
    <w:name w:val="1 Traffic = Bullet = Alef"/>
    <w:basedOn w:val="1Traffic1"/>
    <w:rsid w:val="006B55AE"/>
    <w:pPr>
      <w:spacing w:after="120"/>
      <w:ind w:left="1474"/>
    </w:pPr>
  </w:style>
  <w:style w:type="paragraph" w:customStyle="1" w:styleId="1TrafficAlef3">
    <w:name w:val="1 Traffic Alef"/>
    <w:basedOn w:val="NormalB"/>
    <w:rsid w:val="006B55AE"/>
    <w:pPr>
      <w:bidi/>
      <w:spacing w:after="80"/>
      <w:ind w:left="1134" w:hanging="567"/>
      <w:jc w:val="both"/>
    </w:pPr>
    <w:rPr>
      <w:rFonts w:cs="Traffic"/>
      <w:szCs w:val="22"/>
      <w:lang w:val="en-US"/>
    </w:rPr>
  </w:style>
  <w:style w:type="paragraph" w:customStyle="1" w:styleId="1TrafficAlef11">
    <w:name w:val="1 Traffic Alef (1)"/>
    <w:basedOn w:val="NormalB"/>
    <w:rsid w:val="006B55AE"/>
    <w:pPr>
      <w:bidi/>
      <w:ind w:left="1588" w:hanging="454"/>
      <w:jc w:val="both"/>
    </w:pPr>
    <w:rPr>
      <w:rFonts w:cs="Traffic"/>
      <w:szCs w:val="22"/>
      <w:lang w:val="en-US"/>
    </w:rPr>
  </w:style>
  <w:style w:type="paragraph" w:customStyle="1" w:styleId="1TrafficAlefBullet1">
    <w:name w:val="1 Traffic Alef Bullet"/>
    <w:basedOn w:val="1TrafficAlef3"/>
    <w:rsid w:val="006B55AE"/>
    <w:pPr>
      <w:tabs>
        <w:tab w:val="num" w:pos="927"/>
        <w:tab w:val="left" w:pos="964"/>
      </w:tabs>
      <w:ind w:left="794" w:hanging="227"/>
    </w:pPr>
  </w:style>
  <w:style w:type="paragraph" w:customStyle="1" w:styleId="1TrafficBullet3">
    <w:name w:val="1 Traffic Bullet"/>
    <w:basedOn w:val="1Traffic1"/>
    <w:rsid w:val="006B55AE"/>
    <w:pPr>
      <w:tabs>
        <w:tab w:val="num" w:pos="927"/>
        <w:tab w:val="num" w:pos="1209"/>
      </w:tabs>
      <w:spacing w:after="100"/>
      <w:ind w:left="907" w:hanging="340"/>
    </w:pPr>
  </w:style>
  <w:style w:type="paragraph" w:customStyle="1" w:styleId="1TrafficBulletAlef2">
    <w:name w:val="1 Traffic Bullet Alef"/>
    <w:basedOn w:val="1TrafficAlef3"/>
    <w:rsid w:val="006B55AE"/>
    <w:pPr>
      <w:ind w:left="1531" w:hanging="624"/>
    </w:pPr>
  </w:style>
  <w:style w:type="paragraph" w:customStyle="1" w:styleId="1TrafficZirAlef">
    <w:name w:val="1 Traffic Zir Alef"/>
    <w:basedOn w:val="NormalB"/>
    <w:rsid w:val="006B55AE"/>
    <w:pPr>
      <w:bidi/>
      <w:spacing w:after="80"/>
      <w:ind w:left="567" w:hanging="567"/>
      <w:jc w:val="both"/>
    </w:pPr>
    <w:rPr>
      <w:rFonts w:cs="Traffic"/>
      <w:szCs w:val="22"/>
      <w:lang w:val="en-US"/>
    </w:rPr>
  </w:style>
  <w:style w:type="paragraph" w:customStyle="1" w:styleId="AlefJadval">
    <w:name w:val="Alef Jadval"/>
    <w:basedOn w:val="Normal"/>
    <w:rsid w:val="006B55AE"/>
    <w:pPr>
      <w:tabs>
        <w:tab w:val="left" w:pos="680"/>
        <w:tab w:val="left" w:pos="1026"/>
      </w:tabs>
      <w:spacing w:after="0" w:line="240" w:lineRule="auto"/>
      <w:ind w:left="624" w:hanging="624"/>
      <w:jc w:val="both"/>
    </w:pPr>
    <w:rPr>
      <w:rFonts w:ascii="CG Times" w:eastAsia="Times New Roman" w:hAnsi="CG Times" w:cs="Lotus"/>
      <w:bCs/>
      <w:sz w:val="24"/>
      <w:szCs w:val="28"/>
    </w:rPr>
  </w:style>
  <w:style w:type="paragraph" w:customStyle="1" w:styleId="Fehrest20">
    <w:name w:val="Fehrest 2"/>
    <w:basedOn w:val="NormalB"/>
    <w:rsid w:val="006B55AE"/>
    <w:pPr>
      <w:tabs>
        <w:tab w:val="left" w:pos="283"/>
        <w:tab w:val="left" w:pos="567"/>
        <w:tab w:val="left" w:pos="850"/>
        <w:tab w:val="left" w:pos="1134"/>
        <w:tab w:val="left" w:pos="7206"/>
        <w:tab w:val="center" w:pos="7608"/>
        <w:tab w:val="left" w:pos="7716"/>
      </w:tabs>
    </w:pPr>
  </w:style>
  <w:style w:type="paragraph" w:customStyle="1" w:styleId="Heading1Zar130">
    <w:name w:val="Heading (1) Zar 13"/>
    <w:basedOn w:val="NormalB"/>
    <w:rsid w:val="006B55AE"/>
    <w:pPr>
      <w:keepNext/>
      <w:bidi/>
      <w:jc w:val="both"/>
    </w:pPr>
    <w:rPr>
      <w:rFonts w:cs="Zar"/>
      <w:szCs w:val="26"/>
      <w:lang w:val="en-US"/>
    </w:rPr>
  </w:style>
  <w:style w:type="paragraph" w:customStyle="1" w:styleId="Heading2Zar110">
    <w:name w:val="Heading (2) Zar 11"/>
    <w:basedOn w:val="Heading1Zar130"/>
    <w:rsid w:val="006B55AE"/>
    <w:rPr>
      <w:szCs w:val="22"/>
    </w:rPr>
  </w:style>
  <w:style w:type="paragraph" w:customStyle="1" w:styleId="Heading3Zar90">
    <w:name w:val="Heading (3)  Zar 9"/>
    <w:basedOn w:val="Heading2Zar110"/>
    <w:rsid w:val="006B55AE"/>
    <w:rPr>
      <w:szCs w:val="18"/>
    </w:rPr>
  </w:style>
  <w:style w:type="paragraph" w:customStyle="1" w:styleId="Matn--">
    <w:name w:val="Matn --"/>
    <w:basedOn w:val="Normal"/>
    <w:rsid w:val="006B55AE"/>
    <w:pPr>
      <w:bidi w:val="0"/>
      <w:spacing w:after="0" w:line="240" w:lineRule="auto"/>
      <w:ind w:left="851" w:hanging="284"/>
      <w:jc w:val="lowKashida"/>
    </w:pPr>
    <w:rPr>
      <w:rFonts w:ascii="CG Times" w:eastAsia="Times New Roman" w:hAnsi="CG Times" w:cs="Lotus"/>
      <w:bCs/>
      <w:szCs w:val="28"/>
      <w:lang w:val="en-AU"/>
    </w:rPr>
  </w:style>
  <w:style w:type="paragraph" w:customStyle="1" w:styleId="MatneTraffic0">
    <w:name w:val="Matn e Traffic"/>
    <w:basedOn w:val="Matn"/>
    <w:rsid w:val="006B55AE"/>
    <w:pPr>
      <w:tabs>
        <w:tab w:val="left" w:pos="510"/>
      </w:tabs>
      <w:spacing w:after="80"/>
      <w:jc w:val="both"/>
    </w:pPr>
    <w:rPr>
      <w:rFonts w:ascii="CG Times" w:hAnsi="CG Times" w:cs="Traffic"/>
      <w:spacing w:val="-2"/>
      <w:szCs w:val="22"/>
      <w:lang w:val="en-AU"/>
    </w:rPr>
  </w:style>
  <w:style w:type="paragraph" w:customStyle="1" w:styleId="15">
    <w:name w:val="زير 1"/>
    <w:basedOn w:val="Matn"/>
    <w:rsid w:val="006B55AE"/>
    <w:pPr>
      <w:tabs>
        <w:tab w:val="left" w:pos="510"/>
      </w:tabs>
      <w:ind w:left="567"/>
      <w:jc w:val="both"/>
    </w:pPr>
    <w:rPr>
      <w:rFonts w:ascii="CG Times" w:hAnsi="CG Times" w:cs="Lotus"/>
      <w:spacing w:val="-2"/>
      <w:lang w:val="en-AU"/>
    </w:rPr>
  </w:style>
  <w:style w:type="paragraph" w:customStyle="1" w:styleId="1LotusBulletBeFaseleh">
    <w:name w:val="1 Lotus Bullet Be Faseleh"/>
    <w:basedOn w:val="1LotusBullet2"/>
    <w:rsid w:val="006B55AE"/>
    <w:pPr>
      <w:spacing w:after="0"/>
    </w:pPr>
  </w:style>
  <w:style w:type="paragraph" w:customStyle="1" w:styleId="16">
    <w:name w:val="1خطي"/>
    <w:basedOn w:val="Normal"/>
    <w:rsid w:val="006B55AE"/>
    <w:pPr>
      <w:pBdr>
        <w:bottom w:val="single" w:sz="8" w:space="1" w:color="auto"/>
      </w:pBdr>
      <w:spacing w:after="0" w:line="240" w:lineRule="auto"/>
      <w:jc w:val="both"/>
    </w:pPr>
    <w:rPr>
      <w:rFonts w:ascii="CG Times" w:eastAsia="Times New Roman" w:hAnsi="CG Times" w:cs="B Lotus"/>
      <w:b/>
      <w:bCs/>
      <w:spacing w:val="-2"/>
      <w:szCs w:val="28"/>
      <w:lang w:bidi="ar-SA"/>
    </w:rPr>
  </w:style>
  <w:style w:type="paragraph" w:customStyle="1" w:styleId="24">
    <w:name w:val="2خطي"/>
    <w:basedOn w:val="Normal"/>
    <w:rsid w:val="006B55AE"/>
    <w:pPr>
      <w:pBdr>
        <w:bottom w:val="double" w:sz="6" w:space="1" w:color="auto"/>
      </w:pBdr>
      <w:spacing w:after="0" w:line="240" w:lineRule="auto"/>
      <w:jc w:val="both"/>
    </w:pPr>
    <w:rPr>
      <w:rFonts w:ascii="CG Times" w:eastAsia="Times New Roman" w:hAnsi="CG Times" w:cs="B Lotus"/>
      <w:b/>
      <w:bCs/>
      <w:spacing w:val="-2"/>
      <w:szCs w:val="28"/>
      <w:lang w:bidi="ar-SA"/>
    </w:rPr>
  </w:style>
  <w:style w:type="paragraph" w:customStyle="1" w:styleId="Heading11">
    <w:name w:val="Heading  1"/>
    <w:basedOn w:val="Normal"/>
    <w:rsid w:val="006B55AE"/>
    <w:pPr>
      <w:spacing w:after="0" w:line="240" w:lineRule="auto"/>
      <w:jc w:val="both"/>
    </w:pPr>
    <w:rPr>
      <w:rFonts w:ascii="Times" w:eastAsia="Times New Roman" w:hAnsi="Times" w:cs="B Titr"/>
      <w:b/>
      <w:bCs/>
      <w:spacing w:val="-2"/>
      <w:sz w:val="20"/>
      <w:szCs w:val="24"/>
    </w:rPr>
  </w:style>
  <w:style w:type="paragraph" w:customStyle="1" w:styleId="MatnBullet---">
    <w:name w:val="Matn = Bullet = ---"/>
    <w:basedOn w:val="MatnBullet"/>
    <w:rsid w:val="006B55AE"/>
    <w:pPr>
      <w:numPr>
        <w:numId w:val="0"/>
      </w:numPr>
      <w:tabs>
        <w:tab w:val="num" w:pos="360"/>
        <w:tab w:val="left" w:pos="567"/>
        <w:tab w:val="num" w:pos="720"/>
      </w:tabs>
      <w:ind w:left="720" w:hanging="360"/>
      <w:jc w:val="both"/>
    </w:pPr>
    <w:rPr>
      <w:rFonts w:ascii="CG Times" w:hAnsi="CG Times"/>
      <w:spacing w:val="-2"/>
      <w:sz w:val="22"/>
    </w:rPr>
  </w:style>
  <w:style w:type="paragraph" w:customStyle="1" w:styleId="1Pishgoftar">
    <w:name w:val="(1) Pishgoftar"/>
    <w:basedOn w:val="Normal"/>
    <w:rsid w:val="006B55AE"/>
    <w:pPr>
      <w:tabs>
        <w:tab w:val="left" w:pos="851"/>
        <w:tab w:val="center" w:pos="7653"/>
      </w:tabs>
      <w:spacing w:after="0" w:line="240" w:lineRule="auto"/>
      <w:ind w:left="567" w:hanging="567"/>
      <w:jc w:val="both"/>
    </w:pPr>
    <w:rPr>
      <w:rFonts w:ascii="CG Times" w:eastAsia="Times New Roman" w:hAnsi="CG Times" w:cs="B Lotus"/>
      <w:b/>
      <w:bCs/>
      <w:spacing w:val="-2"/>
      <w:szCs w:val="28"/>
    </w:rPr>
  </w:style>
  <w:style w:type="paragraph" w:customStyle="1" w:styleId="1Aleflotus">
    <w:name w:val="1 = Alef = lotus"/>
    <w:basedOn w:val="NormalBase0"/>
    <w:rsid w:val="006B55AE"/>
    <w:pPr>
      <w:tabs>
        <w:tab w:val="left" w:pos="907"/>
      </w:tabs>
      <w:bidi/>
      <w:spacing w:after="120"/>
      <w:ind w:left="1134" w:hanging="567"/>
      <w:jc w:val="both"/>
    </w:pPr>
    <w:rPr>
      <w:rFonts w:cs="B Lotus"/>
      <w:sz w:val="20"/>
    </w:rPr>
  </w:style>
  <w:style w:type="paragraph" w:customStyle="1" w:styleId="1Alef0">
    <w:name w:val="1= Alef"/>
    <w:basedOn w:val="13"/>
    <w:rsid w:val="006B55AE"/>
    <w:pPr>
      <w:tabs>
        <w:tab w:val="left" w:pos="851"/>
      </w:tabs>
      <w:spacing w:after="40"/>
      <w:ind w:left="1134" w:hanging="624"/>
      <w:jc w:val="lowKashida"/>
    </w:pPr>
    <w:rPr>
      <w:b/>
      <w:spacing w:val="-2"/>
    </w:rPr>
  </w:style>
  <w:style w:type="paragraph" w:customStyle="1" w:styleId="1-kam-fas">
    <w:name w:val="1-kam-fas"/>
    <w:basedOn w:val="Normal"/>
    <w:rsid w:val="006B55AE"/>
    <w:pPr>
      <w:spacing w:after="0" w:line="240" w:lineRule="auto"/>
      <w:ind w:left="510" w:hanging="510"/>
      <w:jc w:val="both"/>
    </w:pPr>
    <w:rPr>
      <w:rFonts w:ascii="Times New Roman" w:eastAsia="Times New Roman" w:hAnsi="Times New Roman" w:cs="Lotus"/>
      <w:b/>
      <w:bCs/>
      <w:spacing w:val="-2"/>
      <w:szCs w:val="28"/>
    </w:rPr>
  </w:style>
  <w:style w:type="paragraph" w:customStyle="1" w:styleId="1TrafficZire1">
    <w:name w:val="1 Traffic  Zir e 1"/>
    <w:basedOn w:val="1Traffic1"/>
    <w:rsid w:val="006B55AE"/>
    <w:pPr>
      <w:spacing w:after="80"/>
    </w:pPr>
  </w:style>
  <w:style w:type="paragraph" w:customStyle="1" w:styleId="Zire1">
    <w:name w:val="Zir e 1"/>
    <w:basedOn w:val="1-Lotus"/>
    <w:rsid w:val="006B55AE"/>
    <w:pPr>
      <w:tabs>
        <w:tab w:val="left" w:pos="907"/>
      </w:tabs>
      <w:ind w:firstLine="0"/>
      <w:jc w:val="both"/>
    </w:pPr>
    <w:rPr>
      <w:rFonts w:ascii="Arial" w:hAnsi="Arial"/>
      <w:spacing w:val="-2"/>
      <w:sz w:val="28"/>
    </w:rPr>
  </w:style>
  <w:style w:type="paragraph" w:customStyle="1" w:styleId="1TrafficBullet4">
    <w:name w:val="1  Traffic  Bullet"/>
    <w:basedOn w:val="1Traffic1"/>
    <w:rsid w:val="006B55AE"/>
    <w:pPr>
      <w:spacing w:after="100"/>
      <w:ind w:left="851" w:hanging="284"/>
    </w:pPr>
  </w:style>
  <w:style w:type="paragraph" w:customStyle="1" w:styleId="afe">
    <w:name w:val="تيتر"/>
    <w:basedOn w:val="Normal"/>
    <w:rsid w:val="006B55AE"/>
    <w:pPr>
      <w:pBdr>
        <w:bottom w:val="single" w:sz="8" w:space="1" w:color="auto"/>
      </w:pBdr>
      <w:spacing w:after="0" w:line="240" w:lineRule="auto"/>
      <w:jc w:val="center"/>
    </w:pPr>
    <w:rPr>
      <w:rFonts w:ascii="Times New Roman" w:eastAsia="Times New Roman" w:hAnsi="Times New Roman" w:cs="Titr"/>
      <w:sz w:val="28"/>
      <w:szCs w:val="20"/>
    </w:rPr>
  </w:style>
  <w:style w:type="paragraph" w:customStyle="1" w:styleId="aff">
    <w:name w:val="دوخط"/>
    <w:basedOn w:val="Heading5"/>
    <w:rsid w:val="006B55AE"/>
  </w:style>
  <w:style w:type="paragraph" w:customStyle="1" w:styleId="aff0">
    <w:name w:val="ساده"/>
    <w:basedOn w:val="Normal"/>
    <w:rsid w:val="006B55AE"/>
    <w:pPr>
      <w:pBdr>
        <w:bottom w:val="single" w:sz="8" w:space="1" w:color="auto"/>
      </w:pBdr>
      <w:spacing w:after="0" w:line="240" w:lineRule="auto"/>
      <w:ind w:left="340" w:right="340"/>
      <w:jc w:val="both"/>
    </w:pPr>
    <w:rPr>
      <w:rFonts w:ascii="Times New Roman" w:eastAsia="Times New Roman" w:hAnsi="Times New Roman" w:cs="Lotus"/>
      <w:sz w:val="28"/>
      <w:szCs w:val="28"/>
    </w:rPr>
  </w:style>
  <w:style w:type="paragraph" w:customStyle="1" w:styleId="Matn10">
    <w:name w:val="Matn = 1"/>
    <w:basedOn w:val="NormalB"/>
    <w:link w:val="Matn1Char"/>
    <w:rsid w:val="006B55AE"/>
    <w:pPr>
      <w:bidi/>
      <w:spacing w:after="120"/>
      <w:ind w:left="567" w:hanging="567"/>
      <w:jc w:val="both"/>
    </w:pPr>
    <w:rPr>
      <w:color w:val="000000"/>
      <w:lang w:val="en-US"/>
    </w:rPr>
  </w:style>
  <w:style w:type="paragraph" w:customStyle="1" w:styleId="MatnAlef3">
    <w:name w:val="Matn = Alef"/>
    <w:basedOn w:val="NormalB"/>
    <w:rsid w:val="006B55AE"/>
    <w:pPr>
      <w:tabs>
        <w:tab w:val="left" w:pos="340"/>
      </w:tabs>
      <w:bidi/>
      <w:spacing w:after="60"/>
      <w:ind w:left="624" w:hanging="624"/>
      <w:jc w:val="both"/>
    </w:pPr>
    <w:rPr>
      <w:color w:val="000000"/>
      <w:lang w:val="en-US"/>
    </w:rPr>
  </w:style>
  <w:style w:type="paragraph" w:customStyle="1" w:styleId="Onvan">
    <w:name w:val="Onvan"/>
    <w:basedOn w:val="NormalB"/>
    <w:next w:val="Matn"/>
    <w:rsid w:val="006B55AE"/>
    <w:pPr>
      <w:bidi/>
      <w:spacing w:after="360"/>
      <w:jc w:val="center"/>
    </w:pPr>
    <w:rPr>
      <w:rFonts w:cs="Zar"/>
      <w:color w:val="000000"/>
      <w:szCs w:val="30"/>
      <w:lang w:val="en-US"/>
    </w:rPr>
  </w:style>
  <w:style w:type="paragraph" w:customStyle="1" w:styleId="Titre1">
    <w:name w:val="Titr e 1"/>
    <w:basedOn w:val="NormalB"/>
    <w:next w:val="Matn"/>
    <w:rsid w:val="006B55AE"/>
    <w:pPr>
      <w:bidi/>
      <w:spacing w:after="120"/>
      <w:jc w:val="both"/>
    </w:pPr>
    <w:rPr>
      <w:rFonts w:cs="Titr"/>
      <w:b/>
      <w:color w:val="000000"/>
      <w:sz w:val="24"/>
      <w:szCs w:val="24"/>
      <w:lang w:val="en-US"/>
    </w:rPr>
  </w:style>
  <w:style w:type="paragraph" w:customStyle="1" w:styleId="MatnEx22">
    <w:name w:val="Matn  (Ex  =   22)"/>
    <w:rsid w:val="006B55AE"/>
    <w:pPr>
      <w:spacing w:after="0" w:line="240" w:lineRule="auto"/>
      <w:jc w:val="lowKashida"/>
    </w:pPr>
    <w:rPr>
      <w:rFonts w:ascii="Times New Roman" w:eastAsia="Times New Roman" w:hAnsi="Times New Roman" w:cs="Lotus"/>
      <w:bCs/>
      <w:sz w:val="20"/>
      <w:szCs w:val="28"/>
    </w:rPr>
  </w:style>
  <w:style w:type="paragraph" w:customStyle="1" w:styleId="Matn0">
    <w:name w:val="Matn  =  0"/>
    <w:rsid w:val="006B55AE"/>
    <w:pPr>
      <w:spacing w:after="0" w:line="240" w:lineRule="auto"/>
      <w:jc w:val="lowKashida"/>
    </w:pPr>
    <w:rPr>
      <w:rFonts w:ascii="Times New Roman" w:eastAsia="Times New Roman" w:hAnsi="Times New Roman" w:cs="Lotus"/>
      <w:bCs/>
      <w:sz w:val="20"/>
      <w:szCs w:val="28"/>
    </w:rPr>
  </w:style>
  <w:style w:type="paragraph" w:customStyle="1" w:styleId="Matn5">
    <w:name w:val="Matn  =  5"/>
    <w:rsid w:val="006B55AE"/>
    <w:pPr>
      <w:spacing w:after="100" w:line="240" w:lineRule="auto"/>
      <w:jc w:val="lowKashida"/>
    </w:pPr>
    <w:rPr>
      <w:rFonts w:ascii="Times New Roman" w:eastAsia="Times New Roman" w:hAnsi="Times New Roman" w:cs="Lotus"/>
      <w:bCs/>
      <w:sz w:val="20"/>
      <w:szCs w:val="28"/>
    </w:rPr>
  </w:style>
  <w:style w:type="paragraph" w:customStyle="1" w:styleId="Matn5Traffic">
    <w:name w:val="Matn  =  5  Traffic"/>
    <w:basedOn w:val="Matn5"/>
    <w:rsid w:val="006B55AE"/>
    <w:pPr>
      <w:bidi/>
      <w:jc w:val="both"/>
    </w:pPr>
    <w:rPr>
      <w:rFonts w:cs="Traffic"/>
      <w:szCs w:val="22"/>
    </w:rPr>
  </w:style>
  <w:style w:type="paragraph" w:customStyle="1" w:styleId="Matn8">
    <w:name w:val="Matn  =  8"/>
    <w:rsid w:val="006B55AE"/>
    <w:pPr>
      <w:tabs>
        <w:tab w:val="left" w:pos="454"/>
      </w:tabs>
      <w:spacing w:after="160" w:line="240" w:lineRule="auto"/>
      <w:jc w:val="lowKashida"/>
    </w:pPr>
    <w:rPr>
      <w:rFonts w:ascii="Times New Roman" w:eastAsia="Times New Roman" w:hAnsi="Times New Roman" w:cs="Lotus"/>
      <w:bCs/>
      <w:sz w:val="20"/>
      <w:szCs w:val="28"/>
    </w:rPr>
  </w:style>
  <w:style w:type="paragraph" w:customStyle="1" w:styleId="Matn8Sartitr">
    <w:name w:val="Matn = 8  = ( Sar titr)"/>
    <w:rsid w:val="006B55AE"/>
    <w:pPr>
      <w:bidi/>
      <w:spacing w:after="100" w:line="240" w:lineRule="auto"/>
      <w:jc w:val="lowKashida"/>
    </w:pPr>
    <w:rPr>
      <w:rFonts w:ascii="Times New Roman" w:eastAsia="Times New Roman" w:hAnsi="Times New Roman" w:cs="Lotus"/>
      <w:bCs/>
      <w:szCs w:val="28"/>
    </w:rPr>
  </w:style>
  <w:style w:type="paragraph" w:customStyle="1" w:styleId="Matn8Bold">
    <w:name w:val="Matn  =  8  =  Bold"/>
    <w:basedOn w:val="Matn8Sartitr"/>
    <w:rsid w:val="006B55AE"/>
    <w:pPr>
      <w:jc w:val="both"/>
    </w:pPr>
    <w:rPr>
      <w:rFonts w:cs="Mehr"/>
      <w:b/>
      <w:color w:val="003366"/>
      <w:szCs w:val="22"/>
    </w:rPr>
  </w:style>
  <w:style w:type="paragraph" w:customStyle="1" w:styleId="Matn8ToRafte">
    <w:name w:val="Matn  =  8  =  To Rafte"/>
    <w:rsid w:val="006B55AE"/>
    <w:pPr>
      <w:spacing w:after="160" w:line="240" w:lineRule="auto"/>
      <w:ind w:firstLine="454"/>
      <w:jc w:val="lowKashida"/>
    </w:pPr>
    <w:rPr>
      <w:rFonts w:ascii="Times New Roman" w:eastAsia="Times New Roman" w:hAnsi="Times New Roman" w:cs="Lotus"/>
      <w:bCs/>
      <w:sz w:val="20"/>
      <w:szCs w:val="28"/>
    </w:rPr>
  </w:style>
  <w:style w:type="paragraph" w:customStyle="1" w:styleId="MatnAlef00">
    <w:name w:val="Matn  =  Alef  =  0"/>
    <w:basedOn w:val="Matn0"/>
    <w:rsid w:val="006B55AE"/>
    <w:pPr>
      <w:tabs>
        <w:tab w:val="left" w:pos="340"/>
      </w:tabs>
      <w:bidi/>
      <w:spacing w:after="80"/>
      <w:ind w:left="624" w:hanging="624"/>
      <w:jc w:val="both"/>
    </w:pPr>
  </w:style>
  <w:style w:type="paragraph" w:customStyle="1" w:styleId="MatnBullet06">
    <w:name w:val="Matn  =  Bullet  =  0.6"/>
    <w:rsid w:val="006B55AE"/>
    <w:pPr>
      <w:tabs>
        <w:tab w:val="num" w:pos="360"/>
      </w:tabs>
      <w:spacing w:after="0" w:line="240" w:lineRule="auto"/>
      <w:ind w:left="284" w:hanging="284"/>
      <w:jc w:val="lowKashida"/>
    </w:pPr>
    <w:rPr>
      <w:rFonts w:ascii="Times New Roman" w:eastAsia="Times New Roman" w:hAnsi="Times New Roman" w:cs="Times New Roman"/>
      <w:sz w:val="20"/>
      <w:szCs w:val="20"/>
    </w:rPr>
  </w:style>
  <w:style w:type="paragraph" w:customStyle="1" w:styleId="MatnNumberin">
    <w:name w:val="Matn  =  Numberin"/>
    <w:rsid w:val="006B55AE"/>
    <w:pPr>
      <w:tabs>
        <w:tab w:val="num" w:pos="907"/>
      </w:tabs>
      <w:spacing w:after="0" w:line="240" w:lineRule="auto"/>
      <w:ind w:left="907" w:hanging="453"/>
    </w:pPr>
    <w:rPr>
      <w:rFonts w:ascii="Times New Roman" w:eastAsia="Times New Roman" w:hAnsi="Times New Roman" w:cs="Lotus"/>
      <w:bCs/>
      <w:sz w:val="20"/>
      <w:szCs w:val="28"/>
    </w:rPr>
  </w:style>
  <w:style w:type="character" w:customStyle="1" w:styleId="MatnBejayeGumeh">
    <w:name w:val="Matn Bejaye Gumeh"/>
    <w:rsid w:val="006B55AE"/>
    <w:rPr>
      <w:rFonts w:ascii="Times" w:hAnsi="Times" w:cs="Traffic"/>
      <w:color w:val="auto"/>
      <w:sz w:val="24"/>
      <w:szCs w:val="22"/>
    </w:rPr>
  </w:style>
  <w:style w:type="paragraph" w:customStyle="1" w:styleId="MatnExat">
    <w:name w:val="Matn Exat..."/>
    <w:basedOn w:val="Matn8ToRafte"/>
    <w:rsid w:val="006B55AE"/>
    <w:pPr>
      <w:bidi/>
      <w:spacing w:after="80" w:line="440" w:lineRule="exact"/>
      <w:jc w:val="both"/>
    </w:pPr>
  </w:style>
  <w:style w:type="paragraph" w:customStyle="1" w:styleId="MesalMatn">
    <w:name w:val="Mesal Matn"/>
    <w:rsid w:val="006B55AE"/>
    <w:pPr>
      <w:bidi/>
      <w:spacing w:after="0" w:line="240" w:lineRule="auto"/>
      <w:jc w:val="lowKashida"/>
    </w:pPr>
    <w:rPr>
      <w:rFonts w:ascii="Times New Roman" w:eastAsia="Times New Roman" w:hAnsi="Times New Roman" w:cs="Lotus"/>
      <w:bCs/>
      <w:sz w:val="20"/>
      <w:szCs w:val="28"/>
    </w:rPr>
  </w:style>
  <w:style w:type="paragraph" w:customStyle="1" w:styleId="MesalJame">
    <w:name w:val="Mesal Jame"/>
    <w:basedOn w:val="MesalMatn"/>
    <w:rsid w:val="006B55AE"/>
    <w:pPr>
      <w:jc w:val="both"/>
    </w:pPr>
  </w:style>
  <w:style w:type="paragraph" w:customStyle="1" w:styleId="MesalMatnZir">
    <w:name w:val="Mesal Matn =  Zir"/>
    <w:rsid w:val="006B55AE"/>
    <w:pPr>
      <w:spacing w:after="0" w:line="240" w:lineRule="auto"/>
      <w:ind w:left="680" w:right="680"/>
      <w:jc w:val="lowKashida"/>
    </w:pPr>
    <w:rPr>
      <w:rFonts w:ascii="Times New Roman" w:eastAsia="Times New Roman" w:hAnsi="Times New Roman" w:cs="Lotus"/>
      <w:bCs/>
      <w:sz w:val="20"/>
      <w:szCs w:val="28"/>
    </w:rPr>
  </w:style>
  <w:style w:type="paragraph" w:customStyle="1" w:styleId="Nokteh">
    <w:name w:val="Nok teh"/>
    <w:rsid w:val="006B55AE"/>
    <w:pPr>
      <w:pBdr>
        <w:top w:val="single" w:sz="8" w:space="1" w:color="auto"/>
        <w:left w:val="single" w:sz="8" w:space="4" w:color="auto"/>
        <w:bottom w:val="single" w:sz="8" w:space="1" w:color="auto"/>
        <w:right w:val="single" w:sz="8" w:space="4" w:color="auto"/>
      </w:pBdr>
      <w:bidi/>
      <w:spacing w:after="0" w:line="240" w:lineRule="auto"/>
      <w:ind w:left="1644" w:hanging="737"/>
      <w:jc w:val="lowKashida"/>
    </w:pPr>
    <w:rPr>
      <w:rFonts w:ascii="Times New Roman" w:eastAsia="Times New Roman" w:hAnsi="Times New Roman" w:cs="Lotus"/>
      <w:bCs/>
      <w:sz w:val="20"/>
      <w:szCs w:val="28"/>
    </w:rPr>
  </w:style>
  <w:style w:type="paragraph" w:customStyle="1" w:styleId="TitreJadvalZar10">
    <w:name w:val="Titr e Jadval  =  Zar 10"/>
    <w:rsid w:val="006B55AE"/>
    <w:pPr>
      <w:pBdr>
        <w:bottom w:val="single" w:sz="8" w:space="1" w:color="auto"/>
      </w:pBdr>
      <w:bidi/>
      <w:spacing w:after="0" w:line="240" w:lineRule="auto"/>
      <w:jc w:val="center"/>
    </w:pPr>
    <w:rPr>
      <w:rFonts w:ascii="Times New Roman" w:eastAsia="Times New Roman" w:hAnsi="Times New Roman" w:cs="B Roya"/>
      <w:bCs/>
      <w:sz w:val="20"/>
      <w:szCs w:val="26"/>
    </w:rPr>
  </w:style>
  <w:style w:type="paragraph" w:customStyle="1" w:styleId="Rial">
    <w:name w:val="Rial"/>
    <w:basedOn w:val="TitreJadvalZar10"/>
    <w:rsid w:val="006B55AE"/>
    <w:pPr>
      <w:pBdr>
        <w:bottom w:val="none" w:sz="0" w:space="0" w:color="auto"/>
      </w:pBdr>
    </w:pPr>
    <w:rPr>
      <w:sz w:val="24"/>
      <w:szCs w:val="24"/>
    </w:rPr>
  </w:style>
  <w:style w:type="character" w:customStyle="1" w:styleId="ToRaCHRoyaRangi">
    <w:name w:val="To Ra (CH)  =  Roya Rangi"/>
    <w:rsid w:val="006B55AE"/>
    <w:rPr>
      <w:rFonts w:ascii="Times" w:hAnsi="Times" w:cs="B Roya"/>
      <w:color w:val="0099FF"/>
      <w:sz w:val="24"/>
      <w:szCs w:val="26"/>
    </w:rPr>
  </w:style>
  <w:style w:type="character" w:customStyle="1" w:styleId="RoyaRangi">
    <w:name w:val="Roya Rangi"/>
    <w:basedOn w:val="ToRaCHRoyaRangi"/>
    <w:rsid w:val="006B55AE"/>
    <w:rPr>
      <w:rFonts w:ascii="Times" w:hAnsi="Times" w:cs="B Roya"/>
      <w:color w:val="0099FF"/>
      <w:sz w:val="24"/>
      <w:szCs w:val="26"/>
    </w:rPr>
  </w:style>
  <w:style w:type="character" w:customStyle="1" w:styleId="SarMatn">
    <w:name w:val="Sar Matn"/>
    <w:rsid w:val="006B55AE"/>
    <w:rPr>
      <w:rFonts w:ascii="Times" w:hAnsi="Times" w:cs="B Roya"/>
      <w:b/>
      <w:color w:val="0099FF"/>
      <w:sz w:val="24"/>
      <w:szCs w:val="26"/>
    </w:rPr>
  </w:style>
  <w:style w:type="paragraph" w:customStyle="1" w:styleId="SarSafeh">
    <w:name w:val="Sar Safeh"/>
    <w:rsid w:val="006B55AE"/>
    <w:pPr>
      <w:spacing w:after="80" w:line="240" w:lineRule="auto"/>
      <w:jc w:val="center"/>
    </w:pPr>
    <w:rPr>
      <w:rFonts w:ascii="Times New Roman" w:eastAsia="Times New Roman" w:hAnsi="Times New Roman" w:cs="Titr"/>
      <w:bCs/>
      <w:sz w:val="20"/>
      <w:szCs w:val="24"/>
    </w:rPr>
  </w:style>
  <w:style w:type="character" w:customStyle="1" w:styleId="SarTitreRoyaRan">
    <w:name w:val="Sar Titr e  Roya  Ran"/>
    <w:rsid w:val="006B55AE"/>
    <w:rPr>
      <w:rFonts w:cs="B Roya"/>
      <w:color w:val="0099FF"/>
      <w:sz w:val="20"/>
      <w:szCs w:val="26"/>
    </w:rPr>
  </w:style>
  <w:style w:type="character" w:customStyle="1" w:styleId="SarTitreMehreColorNo">
    <w:name w:val="Sar Titr e Mehr e Col or No ????"/>
    <w:rsid w:val="006B55AE"/>
    <w:rPr>
      <w:rFonts w:cs="B Roya"/>
      <w:color w:val="FF99CC"/>
      <w:sz w:val="20"/>
      <w:szCs w:val="26"/>
    </w:rPr>
  </w:style>
  <w:style w:type="paragraph" w:customStyle="1" w:styleId="Sotone1">
    <w:name w:val="Soton e 1"/>
    <w:rsid w:val="006B55AE"/>
    <w:pPr>
      <w:tabs>
        <w:tab w:val="left" w:pos="567"/>
      </w:tabs>
      <w:bidi/>
      <w:spacing w:after="0" w:line="240" w:lineRule="auto"/>
    </w:pPr>
    <w:rPr>
      <w:rFonts w:ascii="Times New Roman" w:eastAsia="Times New Roman" w:hAnsi="Times New Roman" w:cs="Lotus"/>
      <w:bCs/>
      <w:sz w:val="20"/>
      <w:szCs w:val="24"/>
    </w:rPr>
  </w:style>
  <w:style w:type="paragraph" w:customStyle="1" w:styleId="Sotone2">
    <w:name w:val="Soton e 2"/>
    <w:rsid w:val="006B55AE"/>
    <w:pPr>
      <w:tabs>
        <w:tab w:val="left" w:pos="113"/>
      </w:tabs>
      <w:bidi/>
      <w:spacing w:after="0" w:line="240" w:lineRule="auto"/>
    </w:pPr>
    <w:rPr>
      <w:rFonts w:ascii="Times New Roman" w:eastAsia="Times New Roman" w:hAnsi="Times New Roman" w:cs="Lotus"/>
      <w:bCs/>
      <w:sz w:val="20"/>
      <w:szCs w:val="24"/>
    </w:rPr>
  </w:style>
  <w:style w:type="paragraph" w:customStyle="1" w:styleId="Sotone3">
    <w:name w:val="Soton e 3"/>
    <w:rsid w:val="006B55AE"/>
    <w:pPr>
      <w:tabs>
        <w:tab w:val="left" w:pos="113"/>
      </w:tabs>
      <w:bidi/>
      <w:spacing w:after="0" w:line="240" w:lineRule="auto"/>
    </w:pPr>
    <w:rPr>
      <w:rFonts w:ascii="Times New Roman" w:eastAsia="Times New Roman" w:hAnsi="Times New Roman" w:cs="Lotus"/>
      <w:bCs/>
      <w:sz w:val="20"/>
      <w:szCs w:val="24"/>
    </w:rPr>
  </w:style>
  <w:style w:type="paragraph" w:customStyle="1" w:styleId="Table2------">
    <w:name w:val="Table 2 =====  ------"/>
    <w:rsid w:val="006B55AE"/>
    <w:pPr>
      <w:pBdr>
        <w:top w:val="single" w:sz="8" w:space="0" w:color="auto"/>
        <w:bottom w:val="double" w:sz="6" w:space="3" w:color="auto"/>
      </w:pBdr>
      <w:spacing w:after="80" w:line="380" w:lineRule="exact"/>
    </w:pPr>
    <w:rPr>
      <w:rFonts w:ascii="Times New Roman" w:eastAsia="Arial Unicode MS" w:hAnsi="Times New Roman" w:cs="Lotus"/>
      <w:bCs/>
      <w:sz w:val="20"/>
      <w:szCs w:val="28"/>
    </w:rPr>
  </w:style>
  <w:style w:type="paragraph" w:customStyle="1" w:styleId="TitreRojeldTitr15">
    <w:name w:val="Titr e  Rojeld (Titr 15)"/>
    <w:rsid w:val="006B55AE"/>
    <w:pPr>
      <w:spacing w:after="0" w:line="240" w:lineRule="auto"/>
      <w:jc w:val="center"/>
    </w:pPr>
    <w:rPr>
      <w:rFonts w:ascii="Times New Roman" w:eastAsia="Times New Roman" w:hAnsi="Times New Roman" w:cs="Titr"/>
      <w:b/>
      <w:bCs/>
      <w:sz w:val="28"/>
      <w:szCs w:val="30"/>
    </w:rPr>
  </w:style>
  <w:style w:type="paragraph" w:customStyle="1" w:styleId="TitreSafehAval">
    <w:name w:val="Titr e Safeh Aval"/>
    <w:rsid w:val="006B55AE"/>
    <w:pPr>
      <w:spacing w:after="80" w:line="240" w:lineRule="auto"/>
      <w:jc w:val="center"/>
    </w:pPr>
    <w:rPr>
      <w:rFonts w:ascii="Times New Roman" w:eastAsia="Times New Roman" w:hAnsi="Times New Roman" w:cs="Titr"/>
      <w:bCs/>
      <w:sz w:val="20"/>
      <w:szCs w:val="28"/>
    </w:rPr>
  </w:style>
  <w:style w:type="paragraph" w:customStyle="1" w:styleId="ToRaRoyaRangi">
    <w:name w:val="To Ra  =  Roya Rangi"/>
    <w:rsid w:val="006B55AE"/>
    <w:pPr>
      <w:spacing w:line="440" w:lineRule="exact"/>
      <w:jc w:val="lowKashida"/>
    </w:pPr>
    <w:rPr>
      <w:rFonts w:ascii="Times New Roman" w:eastAsia="Times New Roman" w:hAnsi="Times New Roman" w:cs="B Roya"/>
      <w:bCs/>
      <w:color w:val="0099FF"/>
      <w:spacing w:val="-2"/>
      <w:sz w:val="20"/>
      <w:szCs w:val="26"/>
    </w:rPr>
  </w:style>
  <w:style w:type="paragraph" w:customStyle="1" w:styleId="ToRaRangiLotus">
    <w:name w:val="To Ra =  Rangi Lotus"/>
    <w:rsid w:val="006B55AE"/>
    <w:pPr>
      <w:bidi/>
      <w:spacing w:after="0" w:line="240" w:lineRule="auto"/>
      <w:ind w:firstLine="454"/>
      <w:jc w:val="lowKashida"/>
    </w:pPr>
    <w:rPr>
      <w:rFonts w:ascii="Times New Roman" w:eastAsia="Times New Roman" w:hAnsi="Times New Roman" w:cs="Lotus"/>
      <w:bCs/>
      <w:color w:val="0099FF"/>
      <w:sz w:val="20"/>
      <w:szCs w:val="28"/>
    </w:rPr>
  </w:style>
  <w:style w:type="character" w:customStyle="1" w:styleId="VasatBlack">
    <w:name w:val="Vasat Black"/>
    <w:rsid w:val="006B55AE"/>
    <w:rPr>
      <w:rFonts w:cs="Traffic"/>
      <w:spacing w:val="-4"/>
      <w:szCs w:val="22"/>
    </w:rPr>
  </w:style>
  <w:style w:type="character" w:customStyle="1" w:styleId="VasatRan">
    <w:name w:val="Vasat Ran"/>
    <w:rsid w:val="006B55AE"/>
    <w:rPr>
      <w:rFonts w:ascii="Times" w:hAnsi="Times" w:cs="B Roya"/>
      <w:color w:val="0099FF"/>
      <w:sz w:val="24"/>
      <w:szCs w:val="26"/>
    </w:rPr>
  </w:style>
  <w:style w:type="paragraph" w:customStyle="1" w:styleId="aff1">
    <w:name w:val="الفبا انگليسي به فارسي"/>
    <w:rsid w:val="006B55AE"/>
    <w:pPr>
      <w:shd w:val="clear" w:color="auto" w:fill="99CCFF"/>
      <w:spacing w:before="200" w:after="40" w:line="240" w:lineRule="auto"/>
      <w:ind w:left="7371" w:right="7371"/>
      <w:jc w:val="center"/>
    </w:pPr>
    <w:rPr>
      <w:rFonts w:ascii="Times New Roman" w:eastAsia="Times New Roman" w:hAnsi="Times New Roman" w:cs="Titr"/>
      <w:b/>
      <w:bCs/>
      <w:sz w:val="26"/>
    </w:rPr>
  </w:style>
  <w:style w:type="paragraph" w:customStyle="1" w:styleId="-0">
    <w:name w:val="الفبا موضوعي -  الف"/>
    <w:rsid w:val="006B55AE"/>
    <w:pPr>
      <w:shd w:val="clear" w:color="auto" w:fill="99CCFF"/>
      <w:bidi/>
      <w:spacing w:before="200" w:after="0" w:line="300" w:lineRule="exact"/>
      <w:ind w:right="2835"/>
      <w:jc w:val="center"/>
    </w:pPr>
    <w:rPr>
      <w:rFonts w:ascii="Times New Roman" w:eastAsia="Times New Roman" w:hAnsi="Times New Roman" w:cs="Titr"/>
      <w:b/>
      <w:bCs/>
      <w:position w:val="4"/>
      <w:sz w:val="24"/>
      <w:szCs w:val="20"/>
    </w:rPr>
  </w:style>
  <w:style w:type="paragraph" w:customStyle="1" w:styleId="aff2">
    <w:name w:val="الفبا فارسي به انگليسي"/>
    <w:basedOn w:val="-0"/>
    <w:rsid w:val="006B55AE"/>
    <w:pPr>
      <w:bidi w:val="0"/>
      <w:spacing w:line="320" w:lineRule="exact"/>
      <w:ind w:right="7371"/>
    </w:pPr>
    <w:rPr>
      <w:position w:val="6"/>
    </w:rPr>
  </w:style>
  <w:style w:type="paragraph" w:customStyle="1" w:styleId="-1">
    <w:name w:val="الفبا فارسي به انگليسي  -  الف"/>
    <w:basedOn w:val="aff2"/>
    <w:rsid w:val="006B55AE"/>
    <w:pPr>
      <w:bidi/>
    </w:pPr>
    <w:rPr>
      <w:position w:val="0"/>
    </w:rPr>
  </w:style>
  <w:style w:type="paragraph" w:customStyle="1" w:styleId="-2">
    <w:name w:val="الفبا فارسي به انگليسي - ت"/>
    <w:basedOn w:val="-1"/>
    <w:rsid w:val="006B55AE"/>
    <w:rPr>
      <w:position w:val="4"/>
    </w:rPr>
  </w:style>
  <w:style w:type="paragraph" w:customStyle="1" w:styleId="aff3">
    <w:name w:val="الفبا فارسي به انگليسي پ"/>
    <w:basedOn w:val="aff2"/>
    <w:rsid w:val="006B55AE"/>
    <w:pPr>
      <w:bidi/>
    </w:pPr>
    <w:rPr>
      <w:position w:val="5"/>
    </w:rPr>
  </w:style>
  <w:style w:type="paragraph" w:customStyle="1" w:styleId="-3">
    <w:name w:val="الفبا موضوعي - پ"/>
    <w:basedOn w:val="-0"/>
    <w:rsid w:val="006B55AE"/>
    <w:rPr>
      <w:position w:val="5"/>
    </w:rPr>
  </w:style>
  <w:style w:type="paragraph" w:customStyle="1" w:styleId="-4">
    <w:name w:val="الفبا موضوعي - ت"/>
    <w:basedOn w:val="-0"/>
    <w:rsid w:val="006B55AE"/>
  </w:style>
  <w:style w:type="paragraph" w:customStyle="1" w:styleId="aff4">
    <w:name w:val="الفبا موضوعي سرصفحه"/>
    <w:rsid w:val="006B55AE"/>
    <w:pPr>
      <w:shd w:val="clear" w:color="auto" w:fill="99CCFF"/>
      <w:spacing w:after="0" w:line="320" w:lineRule="exact"/>
      <w:ind w:left="2835" w:right="2835"/>
      <w:jc w:val="center"/>
    </w:pPr>
    <w:rPr>
      <w:rFonts w:ascii="Times New Roman" w:eastAsia="Times New Roman" w:hAnsi="Times New Roman" w:cs="Titr"/>
      <w:b/>
      <w:bCs/>
      <w:szCs w:val="20"/>
    </w:rPr>
  </w:style>
  <w:style w:type="paragraph" w:customStyle="1" w:styleId="aff5">
    <w:name w:val="انگليسي به فارسي"/>
    <w:rsid w:val="006B55AE"/>
    <w:pPr>
      <w:tabs>
        <w:tab w:val="right" w:leader="dot" w:pos="8505"/>
      </w:tabs>
      <w:spacing w:after="0" w:line="240" w:lineRule="auto"/>
      <w:jc w:val="lowKashida"/>
    </w:pPr>
    <w:rPr>
      <w:rFonts w:ascii="Times New Roman" w:eastAsia="Times New Roman" w:hAnsi="Times New Roman" w:cs="Nazanin"/>
      <w:szCs w:val="24"/>
    </w:rPr>
  </w:style>
  <w:style w:type="paragraph" w:customStyle="1" w:styleId="aff6">
    <w:name w:val="فارسي به انگليسي"/>
    <w:rsid w:val="006B55AE"/>
    <w:pPr>
      <w:tabs>
        <w:tab w:val="right" w:leader="dot" w:pos="8505"/>
      </w:tabs>
      <w:bidi/>
      <w:spacing w:after="0" w:line="240" w:lineRule="auto"/>
      <w:jc w:val="lowKashida"/>
    </w:pPr>
    <w:rPr>
      <w:rFonts w:ascii="Times New Roman" w:eastAsia="Times New Roman" w:hAnsi="Times New Roman" w:cs="Nazanin"/>
      <w:szCs w:val="24"/>
    </w:rPr>
  </w:style>
  <w:style w:type="paragraph" w:customStyle="1" w:styleId="aff7">
    <w:name w:val="موضوعي"/>
    <w:rsid w:val="006B55AE"/>
    <w:pPr>
      <w:tabs>
        <w:tab w:val="left" w:pos="397"/>
      </w:tabs>
      <w:autoSpaceDE w:val="0"/>
      <w:autoSpaceDN w:val="0"/>
      <w:adjustRightInd w:val="0"/>
      <w:spacing w:after="40" w:line="240" w:lineRule="auto"/>
      <w:jc w:val="lowKashida"/>
    </w:pPr>
    <w:rPr>
      <w:rFonts w:ascii="Times New Roman" w:eastAsia="Times New Roman" w:hAnsi="Times New Roman" w:cs="Nazanin"/>
      <w:sz w:val="20"/>
    </w:rPr>
  </w:style>
  <w:style w:type="paragraph" w:customStyle="1" w:styleId="header1">
    <w:name w:val="header1"/>
    <w:rsid w:val="006B55AE"/>
    <w:pPr>
      <w:spacing w:after="0" w:line="240" w:lineRule="auto"/>
      <w:jc w:val="center"/>
    </w:pPr>
    <w:rPr>
      <w:rFonts w:ascii="ct times" w:eastAsia="Arial Unicode MS" w:hAnsi="ct times" w:cs="Titr"/>
      <w:bCs/>
      <w:color w:val="0099FF"/>
      <w:sz w:val="24"/>
      <w:szCs w:val="24"/>
    </w:rPr>
  </w:style>
  <w:style w:type="paragraph" w:customStyle="1" w:styleId="FehrestBullet0">
    <w:name w:val="Fehrest =  Bullet"/>
    <w:rsid w:val="006B55AE"/>
    <w:pPr>
      <w:tabs>
        <w:tab w:val="left" w:pos="284"/>
        <w:tab w:val="num" w:pos="360"/>
      </w:tabs>
      <w:spacing w:before="20" w:after="20" w:line="240" w:lineRule="auto"/>
      <w:ind w:left="170" w:right="170" w:hanging="284"/>
    </w:pPr>
    <w:rPr>
      <w:rFonts w:ascii="Times New Roman" w:eastAsia="Times New Roman" w:hAnsi="Times New Roman" w:cs="Lotus"/>
      <w:bCs/>
      <w:sz w:val="30"/>
      <w:szCs w:val="28"/>
    </w:rPr>
  </w:style>
  <w:style w:type="paragraph" w:customStyle="1" w:styleId="HeadingVasat">
    <w:name w:val="Heading  Vasat"/>
    <w:rsid w:val="006B55AE"/>
    <w:pPr>
      <w:spacing w:after="0" w:line="240" w:lineRule="auto"/>
      <w:jc w:val="center"/>
    </w:pPr>
    <w:rPr>
      <w:rFonts w:ascii="Times New Roman" w:eastAsia="Times New Roman" w:hAnsi="Times New Roman" w:cs="Titr"/>
      <w:color w:val="00CCFF"/>
      <w:sz w:val="26"/>
      <w:szCs w:val="28"/>
    </w:rPr>
  </w:style>
  <w:style w:type="paragraph" w:customStyle="1" w:styleId="1TrafficZir0">
    <w:name w:val="1  Traffic  =  Zir ..."/>
    <w:basedOn w:val="1Traffic"/>
    <w:rsid w:val="006B55AE"/>
    <w:pPr>
      <w:bidi/>
      <w:spacing w:after="40"/>
      <w:jc w:val="both"/>
    </w:pPr>
    <w:rPr>
      <w:rFonts w:cs="Traffic"/>
    </w:rPr>
  </w:style>
  <w:style w:type="paragraph" w:customStyle="1" w:styleId="1LotusZir0">
    <w:name w:val="1 Lotus Zir ..."/>
    <w:basedOn w:val="1Lotus"/>
    <w:rsid w:val="006B55AE"/>
    <w:pPr>
      <w:bidi/>
      <w:spacing w:after="80"/>
      <w:jc w:val="both"/>
    </w:pPr>
    <w:rPr>
      <w:rFonts w:cs="Lotus"/>
    </w:rPr>
  </w:style>
  <w:style w:type="paragraph" w:customStyle="1" w:styleId="1LotusZir1">
    <w:name w:val="1  Lotus  =  Zir ..."/>
    <w:basedOn w:val="1Lotus"/>
    <w:rsid w:val="006B55AE"/>
    <w:pPr>
      <w:bidi/>
      <w:spacing w:after="80"/>
      <w:jc w:val="both"/>
    </w:pPr>
    <w:rPr>
      <w:rFonts w:cs="Lotus"/>
      <w:spacing w:val="-4"/>
    </w:rPr>
  </w:style>
  <w:style w:type="paragraph" w:customStyle="1" w:styleId="aff8">
    <w:name w:val="__ جدول"/>
    <w:basedOn w:val="Matn0"/>
    <w:rsid w:val="006B55AE"/>
    <w:pPr>
      <w:tabs>
        <w:tab w:val="left" w:pos="669"/>
      </w:tabs>
      <w:bidi/>
      <w:spacing w:line="380" w:lineRule="atLeast"/>
      <w:ind w:left="738" w:hanging="284"/>
      <w:jc w:val="both"/>
    </w:pPr>
    <w:rPr>
      <w:sz w:val="24"/>
      <w:szCs w:val="24"/>
    </w:rPr>
  </w:style>
  <w:style w:type="paragraph" w:customStyle="1" w:styleId="120">
    <w:name w:val="جدول تو رفته 1.2"/>
    <w:basedOn w:val="Matn0"/>
    <w:rsid w:val="006B55AE"/>
    <w:pPr>
      <w:bidi/>
      <w:spacing w:line="380" w:lineRule="exact"/>
      <w:ind w:left="680"/>
      <w:jc w:val="both"/>
    </w:pPr>
    <w:rPr>
      <w:sz w:val="22"/>
      <w:szCs w:val="24"/>
    </w:rPr>
  </w:style>
  <w:style w:type="paragraph" w:customStyle="1" w:styleId="06">
    <w:name w:val="جدول تو رفته 0.6"/>
    <w:basedOn w:val="120"/>
    <w:rsid w:val="006B55AE"/>
    <w:pPr>
      <w:ind w:left="340"/>
    </w:pPr>
  </w:style>
  <w:style w:type="paragraph" w:customStyle="1" w:styleId="25">
    <w:name w:val="__ جدول 2"/>
    <w:basedOn w:val="aff8"/>
    <w:rsid w:val="006B55AE"/>
    <w:pPr>
      <w:tabs>
        <w:tab w:val="clear" w:pos="669"/>
        <w:tab w:val="left" w:pos="964"/>
      </w:tabs>
      <w:ind w:left="1021"/>
    </w:pPr>
  </w:style>
  <w:style w:type="paragraph" w:customStyle="1" w:styleId="aff9">
    <w:name w:val="جدول متن"/>
    <w:basedOn w:val="Matn0"/>
    <w:rsid w:val="006B55AE"/>
    <w:pPr>
      <w:bidi/>
      <w:spacing w:line="380" w:lineRule="exact"/>
      <w:jc w:val="both"/>
    </w:pPr>
    <w:rPr>
      <w:szCs w:val="24"/>
    </w:rPr>
  </w:style>
  <w:style w:type="paragraph" w:customStyle="1" w:styleId="affa">
    <w:name w:val="جدول کسري"/>
    <w:basedOn w:val="Heading7"/>
    <w:rsid w:val="006B55AE"/>
  </w:style>
  <w:style w:type="paragraph" w:customStyle="1" w:styleId="26">
    <w:name w:val="جدول کسري2"/>
    <w:basedOn w:val="affa"/>
    <w:rsid w:val="006B55AE"/>
    <w:pPr>
      <w:numPr>
        <w:ilvl w:val="0"/>
        <w:numId w:val="0"/>
      </w:numPr>
      <w:tabs>
        <w:tab w:val="num" w:pos="638"/>
        <w:tab w:val="left" w:pos="964"/>
      </w:tabs>
      <w:spacing w:before="0" w:after="0" w:line="380" w:lineRule="exact"/>
      <w:ind w:left="638" w:hanging="360"/>
      <w:jc w:val="left"/>
    </w:pPr>
    <w:rPr>
      <w:rFonts w:cs="Lotus"/>
      <w:bCs/>
      <w:w w:val="90"/>
      <w:sz w:val="22"/>
      <w:szCs w:val="24"/>
    </w:rPr>
  </w:style>
  <w:style w:type="paragraph" w:customStyle="1" w:styleId="Matn1Alef">
    <w:name w:val="Matn = 1 = Alef"/>
    <w:basedOn w:val="Matn10"/>
    <w:rsid w:val="006B55AE"/>
    <w:pPr>
      <w:tabs>
        <w:tab w:val="left" w:pos="907"/>
      </w:tabs>
      <w:ind w:left="1191" w:hanging="624"/>
    </w:pPr>
  </w:style>
  <w:style w:type="paragraph" w:customStyle="1" w:styleId="07">
    <w:name w:val="جدول تو رفته 0.7"/>
    <w:basedOn w:val="120"/>
    <w:rsid w:val="006B55AE"/>
    <w:pPr>
      <w:spacing w:line="360" w:lineRule="exact"/>
      <w:ind w:left="397"/>
    </w:pPr>
  </w:style>
  <w:style w:type="paragraph" w:customStyle="1" w:styleId="1LotusZirAlef0">
    <w:name w:val="1  Lotus   Zir Alef"/>
    <w:basedOn w:val="1Lotus"/>
    <w:rsid w:val="006B55AE"/>
    <w:pPr>
      <w:bidi/>
      <w:spacing w:after="80"/>
      <w:jc w:val="both"/>
    </w:pPr>
    <w:rPr>
      <w:rFonts w:cs="Lotus"/>
    </w:rPr>
  </w:style>
  <w:style w:type="character" w:customStyle="1" w:styleId="DefaultParagraphFontT">
    <w:name w:val="Default Paragraph Font T"/>
    <w:rsid w:val="006B55AE"/>
    <w:rPr>
      <w:rFonts w:cs="Traffic"/>
      <w:b/>
      <w:szCs w:val="22"/>
    </w:rPr>
  </w:style>
  <w:style w:type="character" w:customStyle="1" w:styleId="Traffic------">
    <w:name w:val="Traffic ------"/>
    <w:rsid w:val="006B55AE"/>
    <w:rPr>
      <w:rFonts w:cs="B Traffic"/>
      <w:strike/>
      <w:sz w:val="16"/>
      <w:szCs w:val="22"/>
    </w:rPr>
  </w:style>
  <w:style w:type="paragraph" w:customStyle="1" w:styleId="LotusTram">
    <w:name w:val="Lotus  = Tram"/>
    <w:basedOn w:val="NormalB"/>
    <w:link w:val="LotusTramCharChar"/>
    <w:rsid w:val="006B55AE"/>
    <w:pPr>
      <w:bidi/>
      <w:spacing w:after="240"/>
      <w:ind w:left="567" w:right="567" w:hanging="567"/>
    </w:pPr>
    <w:rPr>
      <w:rFonts w:ascii="Times New Roman" w:hAnsi="Times New Roman" w:cs="B Lotus"/>
      <w:bCs w:val="0"/>
      <w:lang w:val="en-US"/>
    </w:rPr>
  </w:style>
  <w:style w:type="paragraph" w:customStyle="1" w:styleId="1TrafficzirAlefNew">
    <w:name w:val="1  Traffic  zir Alef  = New"/>
    <w:basedOn w:val="Matn"/>
    <w:link w:val="1TrafficzirAlefNewCharChar"/>
    <w:rsid w:val="006B55AE"/>
    <w:pPr>
      <w:tabs>
        <w:tab w:val="left" w:pos="907"/>
      </w:tabs>
      <w:spacing w:after="80"/>
      <w:ind w:left="567" w:hanging="567"/>
    </w:pPr>
    <w:rPr>
      <w:rFonts w:ascii="Times New Roman" w:hAnsi="Times New Roman" w:cs="B Traffic"/>
      <w:szCs w:val="22"/>
    </w:rPr>
  </w:style>
  <w:style w:type="character" w:customStyle="1" w:styleId="LotusTramCharChar">
    <w:name w:val="Lotus  = Tram Char Char"/>
    <w:link w:val="LotusTram"/>
    <w:rsid w:val="006B55AE"/>
    <w:rPr>
      <w:rFonts w:ascii="Times New Roman" w:eastAsia="Times New Roman" w:hAnsi="Times New Roman" w:cs="B Lotus"/>
      <w:szCs w:val="28"/>
    </w:rPr>
  </w:style>
  <w:style w:type="character" w:customStyle="1" w:styleId="1TrafficzirAlefNewCharChar">
    <w:name w:val="1  Traffic  zir Alef  = New Char Char"/>
    <w:link w:val="1TrafficzirAlefNew"/>
    <w:rsid w:val="006B55AE"/>
    <w:rPr>
      <w:rFonts w:ascii="Times New Roman" w:eastAsia="Times New Roman" w:hAnsi="Times New Roman" w:cs="B Traffic"/>
      <w:bCs/>
    </w:rPr>
  </w:style>
  <w:style w:type="character" w:customStyle="1" w:styleId="Lotusno">
    <w:name w:val="Lotus no"/>
    <w:rsid w:val="006B55AE"/>
    <w:rPr>
      <w:rFonts w:cs="B Lotus"/>
      <w:sz w:val="30"/>
      <w:szCs w:val="28"/>
    </w:rPr>
  </w:style>
  <w:style w:type="paragraph" w:customStyle="1" w:styleId="1LotusMokararTeram">
    <w:name w:val="1   Lotus  = Mokarar Teram"/>
    <w:basedOn w:val="Normal"/>
    <w:rsid w:val="006B55AE"/>
    <w:pPr>
      <w:spacing w:after="240" w:line="240" w:lineRule="auto"/>
      <w:ind w:left="1134" w:hanging="1134"/>
      <w:jc w:val="lowKashida"/>
    </w:pPr>
    <w:rPr>
      <w:rFonts w:ascii="Times New Roman" w:eastAsia="Times New Roman" w:hAnsi="Times New Roman" w:cs="B Lotus"/>
      <w:bCs/>
      <w:spacing w:val="-4"/>
      <w:szCs w:val="28"/>
    </w:rPr>
  </w:style>
  <w:style w:type="character" w:customStyle="1" w:styleId="1LotusMokararn">
    <w:name w:val="1  Lotus Mokarar n"/>
    <w:basedOn w:val="DefaultParagraphFont"/>
    <w:rsid w:val="006B55AE"/>
  </w:style>
  <w:style w:type="numbering" w:styleId="ArticleSection">
    <w:name w:val="Outline List 3"/>
    <w:basedOn w:val="NoList"/>
    <w:rsid w:val="006B55AE"/>
  </w:style>
  <w:style w:type="character" w:customStyle="1" w:styleId="TrafficTeram">
    <w:name w:val="Traffic Teram"/>
    <w:rsid w:val="006B55AE"/>
    <w:rPr>
      <w:rFonts w:cs="B Traffic"/>
      <w:szCs w:val="22"/>
    </w:rPr>
  </w:style>
  <w:style w:type="character" w:customStyle="1" w:styleId="Traffic-B">
    <w:name w:val="Traffic - B"/>
    <w:rsid w:val="006B55AE"/>
    <w:rPr>
      <w:rFonts w:cs="B Traffic"/>
      <w:szCs w:val="22"/>
    </w:rPr>
  </w:style>
  <w:style w:type="paragraph" w:customStyle="1" w:styleId="1TrafficBulletAlef10">
    <w:name w:val="1  Traffic  =  Bullet  =  Alef  =  (1)"/>
    <w:basedOn w:val="Normal"/>
    <w:rsid w:val="006B55AE"/>
    <w:pPr>
      <w:spacing w:after="80" w:line="240" w:lineRule="auto"/>
      <w:ind w:left="1928" w:hanging="454"/>
      <w:jc w:val="both"/>
    </w:pPr>
    <w:rPr>
      <w:rFonts w:ascii="Times" w:eastAsia="Times New Roman" w:hAnsi="Times" w:cs="Traffic"/>
      <w:bCs/>
      <w:sz w:val="24"/>
    </w:rPr>
  </w:style>
  <w:style w:type="paragraph" w:customStyle="1" w:styleId="Style1LotusAlefJustifiedAfter0pt">
    <w:name w:val="Style 1  Lotus  =  Alef + Justified After:  0 pt"/>
    <w:basedOn w:val="1LotusAlef"/>
    <w:rsid w:val="006B55AE"/>
    <w:pPr>
      <w:bidi/>
      <w:spacing w:after="0"/>
    </w:pPr>
    <w:rPr>
      <w:rFonts w:cs="B Lotus"/>
    </w:rPr>
  </w:style>
  <w:style w:type="paragraph" w:customStyle="1" w:styleId="Style1LotusCondensedby01pt">
    <w:name w:val="Style 1  Lotus + Condensed by  0.1 pt"/>
    <w:basedOn w:val="1Lotus"/>
    <w:rsid w:val="006B55AE"/>
    <w:pPr>
      <w:ind w:right="567"/>
    </w:pPr>
    <w:rPr>
      <w:spacing w:val="-2"/>
    </w:rPr>
  </w:style>
  <w:style w:type="paragraph" w:customStyle="1" w:styleId="Style1LotusCondensedby02pt">
    <w:name w:val="Style 1  Lotus + Condensed by  0.2 pt"/>
    <w:basedOn w:val="1Lotus"/>
    <w:rsid w:val="006B55AE"/>
    <w:pPr>
      <w:ind w:right="567"/>
    </w:pPr>
    <w:rPr>
      <w:spacing w:val="-4"/>
    </w:rPr>
  </w:style>
  <w:style w:type="paragraph" w:customStyle="1" w:styleId="Style1LotusJustifiedAfter0cmLinespacingExactly24">
    <w:name w:val="Style 1  Lotus + Justified After:  0 cm Line spacing:  Exactly 24..."/>
    <w:basedOn w:val="1Lotus"/>
    <w:rsid w:val="006B55AE"/>
    <w:pPr>
      <w:bidi/>
      <w:spacing w:line="480" w:lineRule="exact"/>
    </w:pPr>
  </w:style>
  <w:style w:type="paragraph" w:customStyle="1" w:styleId="Style1LotusJustifiedAfter0cmBefore15pt">
    <w:name w:val="Style 1  Lotus + Justified After:  0 cm Before:  15 pt"/>
    <w:basedOn w:val="1Lotus"/>
    <w:rsid w:val="006B55AE"/>
    <w:pPr>
      <w:bidi/>
      <w:spacing w:before="300"/>
    </w:pPr>
  </w:style>
  <w:style w:type="paragraph" w:customStyle="1" w:styleId="Style1LotusJustifiedAfter0cmAfter20pt">
    <w:name w:val="Style 1  Lotus + Justified After:  0 cm After:  20 pt"/>
    <w:basedOn w:val="1Lotus"/>
    <w:rsid w:val="006B55AE"/>
    <w:pPr>
      <w:bidi/>
      <w:spacing w:after="400"/>
      <w:jc w:val="both"/>
    </w:pPr>
  </w:style>
  <w:style w:type="paragraph" w:customStyle="1" w:styleId="Style1LotusAlefJustifiedAfter2pt">
    <w:name w:val="Style 1  Lotus  =  Alef + Justified After:  2 pt"/>
    <w:basedOn w:val="1LotusAlef"/>
    <w:rsid w:val="006B55AE"/>
    <w:pPr>
      <w:bidi/>
      <w:spacing w:after="40"/>
      <w:jc w:val="both"/>
    </w:pPr>
    <w:rPr>
      <w:rFonts w:cs="B Lotus"/>
    </w:rPr>
  </w:style>
  <w:style w:type="paragraph" w:customStyle="1" w:styleId="Style1LotusJustifiedAfter0cmBefore7ptAfter9">
    <w:name w:val="Style 1  Lotus + Justified After:  0 cm Before:  7 pt After:  9 ..."/>
    <w:basedOn w:val="1Lotus"/>
    <w:rsid w:val="006B55AE"/>
    <w:pPr>
      <w:bidi/>
      <w:spacing w:before="140" w:after="180" w:line="480" w:lineRule="exact"/>
      <w:jc w:val="both"/>
    </w:pPr>
  </w:style>
  <w:style w:type="paragraph" w:customStyle="1" w:styleId="Style1LotusJustifiedAfter0cm">
    <w:name w:val="Style 1  Lotus + Justified After:  0 cm"/>
    <w:basedOn w:val="1Lotus"/>
    <w:rsid w:val="006B55AE"/>
    <w:pPr>
      <w:bidi/>
    </w:pPr>
  </w:style>
  <w:style w:type="paragraph" w:customStyle="1" w:styleId="Style1LotusAlefJustifiedAfter8pt">
    <w:name w:val="Style 1  Lotus  =  Alef + Justified After:  8 pt"/>
    <w:basedOn w:val="1LotusAlef"/>
    <w:rsid w:val="006B55AE"/>
    <w:pPr>
      <w:bidi/>
      <w:spacing w:after="160"/>
    </w:pPr>
    <w:rPr>
      <w:rFonts w:cs="B Lotus"/>
    </w:rPr>
  </w:style>
  <w:style w:type="paragraph" w:customStyle="1" w:styleId="Style1LotusAlefJustified">
    <w:name w:val="Style 1  Lotus  =  Alef + Justified"/>
    <w:basedOn w:val="1LotusAlef"/>
    <w:rsid w:val="006B55AE"/>
    <w:pPr>
      <w:bidi/>
      <w:jc w:val="both"/>
    </w:pPr>
    <w:rPr>
      <w:rFonts w:cs="B Lotus"/>
    </w:rPr>
  </w:style>
  <w:style w:type="paragraph" w:customStyle="1" w:styleId="StyleStyle1LotusCondensedby01ptAfter0cmBefore">
    <w:name w:val="Style Style 1  Lotus + Condensed by  0.1 pt + After:  0 cm Before:..."/>
    <w:basedOn w:val="Style1LotusCondensedby01pt"/>
    <w:rsid w:val="006B55AE"/>
    <w:pPr>
      <w:bidi/>
      <w:spacing w:before="200"/>
      <w:ind w:right="0"/>
    </w:pPr>
  </w:style>
  <w:style w:type="paragraph" w:customStyle="1" w:styleId="Style1TrafficBulletJustifiedAfter0cmAfter8pt">
    <w:name w:val="Style 1  Traffic  =  Bullet + Justified After:  0 cm After:  8 pt"/>
    <w:basedOn w:val="1TrafficBullet0"/>
    <w:rsid w:val="006B55AE"/>
    <w:pPr>
      <w:bidi/>
      <w:spacing w:after="160"/>
      <w:ind w:right="0"/>
    </w:pPr>
    <w:rPr>
      <w:rFonts w:cs="Traffic"/>
    </w:rPr>
  </w:style>
  <w:style w:type="paragraph" w:customStyle="1" w:styleId="StyleStyle1LotusCondensedby01ptAfter0cm">
    <w:name w:val="Style Style 1  Lotus + Condensed by  0.1 pt + After:  0 cm"/>
    <w:basedOn w:val="Style1LotusCondensedby01pt"/>
    <w:rsid w:val="006B55AE"/>
    <w:pPr>
      <w:bidi/>
      <w:ind w:right="0"/>
    </w:pPr>
  </w:style>
  <w:style w:type="character" w:customStyle="1" w:styleId="1LotusBulletChar">
    <w:name w:val="1  Lotus  =  Bullet Char"/>
    <w:link w:val="1LotusBullet0"/>
    <w:rsid w:val="006B55AE"/>
    <w:rPr>
      <w:rFonts w:ascii="Times" w:eastAsia="Times New Roman" w:hAnsi="Times" w:cs="Lotus"/>
      <w:bCs/>
      <w:sz w:val="24"/>
      <w:szCs w:val="28"/>
    </w:rPr>
  </w:style>
  <w:style w:type="paragraph" w:styleId="Date">
    <w:name w:val="Date"/>
    <w:basedOn w:val="NormalB"/>
    <w:next w:val="NormalB"/>
    <w:link w:val="DateChar"/>
    <w:rsid w:val="006B55AE"/>
    <w:pPr>
      <w:bidi/>
    </w:pPr>
    <w:rPr>
      <w:rFonts w:ascii="Times New Roman" w:hAnsi="Times New Roman" w:cs="B Lotus"/>
      <w:lang w:val="en-US"/>
    </w:rPr>
  </w:style>
  <w:style w:type="character" w:customStyle="1" w:styleId="DateChar">
    <w:name w:val="Date Char"/>
    <w:basedOn w:val="DefaultParagraphFont"/>
    <w:link w:val="Date"/>
    <w:rsid w:val="006B55AE"/>
    <w:rPr>
      <w:rFonts w:ascii="Times New Roman" w:eastAsia="Times New Roman" w:hAnsi="Times New Roman" w:cs="B Lotus"/>
      <w:bCs/>
      <w:szCs w:val="28"/>
    </w:rPr>
  </w:style>
  <w:style w:type="paragraph" w:customStyle="1" w:styleId="FehrestBullet---">
    <w:name w:val="Fehrest =  Bullet = ---"/>
    <w:basedOn w:val="NormalB"/>
    <w:rsid w:val="006B55AE"/>
    <w:pPr>
      <w:numPr>
        <w:numId w:val="33"/>
      </w:numPr>
      <w:tabs>
        <w:tab w:val="clear" w:pos="567"/>
        <w:tab w:val="num" w:pos="360"/>
        <w:tab w:val="center" w:pos="680"/>
        <w:tab w:val="left" w:pos="1814"/>
        <w:tab w:val="center" w:pos="7938"/>
      </w:tabs>
      <w:bidi/>
      <w:ind w:left="0" w:firstLine="0"/>
    </w:pPr>
    <w:rPr>
      <w:rFonts w:ascii="Times New Roman" w:hAnsi="Times New Roman" w:cs="B Lotus"/>
      <w:szCs w:val="26"/>
      <w:lang w:val="en-US"/>
    </w:rPr>
  </w:style>
  <w:style w:type="paragraph" w:styleId="HTMLAddress">
    <w:name w:val="HTML Address"/>
    <w:basedOn w:val="NormalB"/>
    <w:link w:val="HTMLAddressChar"/>
    <w:rsid w:val="006B55AE"/>
    <w:pPr>
      <w:bidi/>
    </w:pPr>
    <w:rPr>
      <w:rFonts w:ascii="Times New Roman" w:hAnsi="Times New Roman" w:cs="B Lotus"/>
      <w:lang w:val="en-US"/>
    </w:rPr>
  </w:style>
  <w:style w:type="character" w:customStyle="1" w:styleId="HTMLAddressChar">
    <w:name w:val="HTML Address Char"/>
    <w:basedOn w:val="DefaultParagraphFont"/>
    <w:link w:val="HTMLAddress"/>
    <w:rsid w:val="006B55AE"/>
    <w:rPr>
      <w:rFonts w:ascii="Times New Roman" w:eastAsia="Times New Roman" w:hAnsi="Times New Roman" w:cs="B Lotus"/>
      <w:bCs/>
      <w:szCs w:val="28"/>
    </w:rPr>
  </w:style>
  <w:style w:type="character" w:styleId="HTMLCite">
    <w:name w:val="HTML Cite"/>
    <w:rsid w:val="006B55AE"/>
    <w:rPr>
      <w:rFonts w:ascii="Times New Roman" w:hAnsi="Times New Roman" w:cs="B Lotus"/>
      <w:bCs/>
      <w:szCs w:val="28"/>
      <w:lang w:bidi="fa-IR"/>
    </w:rPr>
  </w:style>
  <w:style w:type="character" w:styleId="HTMLCode">
    <w:name w:val="HTML Code"/>
    <w:rsid w:val="006B55AE"/>
    <w:rPr>
      <w:rFonts w:ascii="Courier New" w:hAnsi="Courier New" w:cs="B Lotus"/>
      <w:bCs/>
      <w:sz w:val="20"/>
      <w:szCs w:val="28"/>
      <w:lang w:bidi="fa-IR"/>
    </w:rPr>
  </w:style>
  <w:style w:type="character" w:styleId="HTMLDefinition">
    <w:name w:val="HTML Definition"/>
    <w:rsid w:val="006B55AE"/>
    <w:rPr>
      <w:rFonts w:ascii="Times New Roman" w:hAnsi="Times New Roman" w:cs="B Lotus"/>
      <w:bCs/>
      <w:sz w:val="22"/>
      <w:szCs w:val="28"/>
      <w:lang w:bidi="fa-IR"/>
    </w:rPr>
  </w:style>
  <w:style w:type="character" w:styleId="HTMLKeyboard">
    <w:name w:val="HTML Keyboard"/>
    <w:rsid w:val="006B55AE"/>
    <w:rPr>
      <w:rFonts w:ascii="Times New Roman" w:hAnsi="Times New Roman" w:cs="B Lotus"/>
      <w:bCs/>
      <w:sz w:val="22"/>
      <w:szCs w:val="28"/>
    </w:rPr>
  </w:style>
  <w:style w:type="paragraph" w:styleId="HTMLPreformatted">
    <w:name w:val="HTML Preformatted"/>
    <w:basedOn w:val="NormalB"/>
    <w:link w:val="HTMLPreformattedChar"/>
    <w:rsid w:val="006B55AE"/>
    <w:pPr>
      <w:bidi/>
    </w:pPr>
    <w:rPr>
      <w:rFonts w:ascii="Courier New" w:hAnsi="Courier New" w:cs="B Lotus"/>
      <w:sz w:val="20"/>
      <w:lang w:val="en-US"/>
    </w:rPr>
  </w:style>
  <w:style w:type="character" w:customStyle="1" w:styleId="HTMLPreformattedChar">
    <w:name w:val="HTML Preformatted Char"/>
    <w:basedOn w:val="DefaultParagraphFont"/>
    <w:link w:val="HTMLPreformatted"/>
    <w:rsid w:val="006B55AE"/>
    <w:rPr>
      <w:rFonts w:ascii="Courier New" w:eastAsia="Times New Roman" w:hAnsi="Courier New" w:cs="B Lotus"/>
      <w:bCs/>
      <w:sz w:val="20"/>
      <w:szCs w:val="28"/>
    </w:rPr>
  </w:style>
  <w:style w:type="character" w:styleId="HTMLVariable">
    <w:name w:val="HTML Variable"/>
    <w:rsid w:val="006B55AE"/>
    <w:rPr>
      <w:rFonts w:ascii="Times New Roman" w:hAnsi="Times New Roman" w:cs="B Lotus"/>
      <w:bCs/>
      <w:szCs w:val="28"/>
      <w:lang w:bidi="fa-IR"/>
    </w:rPr>
  </w:style>
  <w:style w:type="paragraph" w:customStyle="1" w:styleId="Box-big">
    <w:name w:val="Box - big"/>
    <w:basedOn w:val="Box"/>
    <w:rsid w:val="006B55AE"/>
    <w:pPr>
      <w:keepNext/>
      <w:pBdr>
        <w:top w:val="single" w:sz="8" w:space="1" w:color="auto"/>
        <w:left w:val="single" w:sz="8" w:space="4" w:color="auto"/>
        <w:bottom w:val="single" w:sz="8" w:space="1" w:color="auto"/>
        <w:right w:val="single" w:sz="8" w:space="4" w:color="auto"/>
      </w:pBdr>
      <w:shd w:val="clear" w:color="auto" w:fill="auto"/>
      <w:tabs>
        <w:tab w:val="left" w:pos="283"/>
        <w:tab w:val="left" w:pos="567"/>
        <w:tab w:val="right" w:pos="6242"/>
        <w:tab w:val="center" w:pos="7325"/>
      </w:tabs>
      <w:spacing w:after="0"/>
      <w:ind w:left="851" w:right="851"/>
      <w:jc w:val="both"/>
    </w:pPr>
    <w:rPr>
      <w:rFonts w:ascii="Times New Roman" w:hAnsi="Times New Roman" w:cs="B Lotus"/>
      <w:b/>
      <w:sz w:val="22"/>
      <w:szCs w:val="28"/>
    </w:rPr>
  </w:style>
  <w:style w:type="paragraph" w:customStyle="1" w:styleId="zire1Lotus">
    <w:name w:val="zir e 1 Lotus"/>
    <w:basedOn w:val="NormalB"/>
    <w:rsid w:val="006B55AE"/>
    <w:pPr>
      <w:bidi/>
      <w:ind w:left="567"/>
      <w:jc w:val="both"/>
    </w:pPr>
    <w:rPr>
      <w:rFonts w:ascii="Times New Roman" w:hAnsi="Times New Roman" w:cs="B Lotus"/>
      <w:lang w:val="en-US"/>
    </w:rPr>
  </w:style>
  <w:style w:type="paragraph" w:customStyle="1" w:styleId="Zire1traffic">
    <w:name w:val="Zir e 1 traffic"/>
    <w:basedOn w:val="MatneTraffic0"/>
    <w:rsid w:val="006B55AE"/>
    <w:pPr>
      <w:tabs>
        <w:tab w:val="clear" w:pos="510"/>
      </w:tabs>
      <w:spacing w:after="0"/>
      <w:ind w:left="567"/>
    </w:pPr>
    <w:rPr>
      <w:rFonts w:ascii="Times New Roman" w:hAnsi="Times New Roman" w:cs="B Traffic"/>
      <w:spacing w:val="0"/>
      <w:lang w:val="en-US"/>
    </w:rPr>
  </w:style>
  <w:style w:type="paragraph" w:customStyle="1" w:styleId="17">
    <w:name w:val="فرض 1"/>
    <w:basedOn w:val="1Lotus2"/>
    <w:rsid w:val="006B55AE"/>
    <w:pPr>
      <w:spacing w:after="0"/>
      <w:ind w:left="1475" w:hanging="1021"/>
    </w:pPr>
    <w:rPr>
      <w:rFonts w:ascii="Times New Roman" w:hAnsi="Times New Roman" w:cs="B Lotus"/>
      <w:b/>
    </w:rPr>
  </w:style>
  <w:style w:type="paragraph" w:customStyle="1" w:styleId="18">
    <w:name w:val="فرض 1 = الف"/>
    <w:basedOn w:val="1LotusAlef0"/>
    <w:rsid w:val="006B55AE"/>
    <w:pPr>
      <w:bidi/>
      <w:spacing w:after="80"/>
      <w:ind w:left="2098" w:right="0" w:hanging="624"/>
      <w:jc w:val="both"/>
    </w:pPr>
    <w:rPr>
      <w:rFonts w:ascii="Times New Roman" w:hAnsi="Times New Roman" w:cs="B Lotus"/>
      <w:b/>
      <w:lang w:val="en-US"/>
    </w:rPr>
  </w:style>
  <w:style w:type="paragraph" w:customStyle="1" w:styleId="Box2">
    <w:name w:val="Box 2"/>
    <w:basedOn w:val="Box"/>
    <w:rsid w:val="006B55AE"/>
    <w:pPr>
      <w:keepNext/>
      <w:pBdr>
        <w:top w:val="single" w:sz="8" w:space="1" w:color="auto"/>
        <w:left w:val="single" w:sz="8" w:space="4" w:color="auto"/>
        <w:bottom w:val="single" w:sz="8" w:space="2" w:color="auto"/>
        <w:right w:val="single" w:sz="8" w:space="4" w:color="auto"/>
      </w:pBdr>
      <w:shd w:val="clear" w:color="auto" w:fill="auto"/>
      <w:tabs>
        <w:tab w:val="left" w:pos="283"/>
        <w:tab w:val="left" w:pos="567"/>
        <w:tab w:val="right" w:pos="6242"/>
        <w:tab w:val="center" w:pos="7325"/>
      </w:tabs>
      <w:spacing w:after="0"/>
      <w:ind w:left="1134" w:right="567"/>
      <w:jc w:val="both"/>
    </w:pPr>
    <w:rPr>
      <w:rFonts w:ascii="Times New Roman" w:hAnsi="Times New Roman" w:cs="B Lotus"/>
      <w:b/>
      <w:sz w:val="22"/>
      <w:szCs w:val="28"/>
    </w:rPr>
  </w:style>
  <w:style w:type="paragraph" w:customStyle="1" w:styleId="1LotusZirAlefItallic">
    <w:name w:val="1  Lotus  Zir Alef  Itallic"/>
    <w:basedOn w:val="1LotusZirAlef1"/>
    <w:rsid w:val="006B55AE"/>
    <w:pPr>
      <w:jc w:val="both"/>
    </w:pPr>
    <w:rPr>
      <w:b w:val="0"/>
      <w:i/>
      <w:iCs/>
    </w:rPr>
  </w:style>
  <w:style w:type="paragraph" w:customStyle="1" w:styleId="1LotusAlefItallic">
    <w:name w:val="1  Lotus  Alef  = Itallic"/>
    <w:basedOn w:val="1LotusAlef3"/>
    <w:rsid w:val="006B55AE"/>
    <w:pPr>
      <w:ind w:left="1134"/>
      <w:jc w:val="both"/>
    </w:pPr>
    <w:rPr>
      <w:iCs/>
    </w:rPr>
  </w:style>
  <w:style w:type="paragraph" w:customStyle="1" w:styleId="Zire1LotuseItallic">
    <w:name w:val="Zir e 1 Lotus e Itallic"/>
    <w:basedOn w:val="zire1Lotus"/>
    <w:rsid w:val="006B55AE"/>
    <w:rPr>
      <w:iCs/>
    </w:rPr>
  </w:style>
  <w:style w:type="paragraph" w:customStyle="1" w:styleId="1lotusItallic">
    <w:name w:val="1 lotus Itallic"/>
    <w:basedOn w:val="1LotusZirAlef"/>
    <w:rsid w:val="006B55AE"/>
    <w:rPr>
      <w:rFonts w:ascii="Times New Roman" w:hAnsi="Times New Roman" w:cs="B Lotus"/>
      <w:b/>
      <w:iCs/>
    </w:rPr>
  </w:style>
  <w:style w:type="paragraph" w:customStyle="1" w:styleId="1LotusAlef1Itallic">
    <w:name w:val="1 Lotus  Alef (1) = Itallic"/>
    <w:basedOn w:val="1LotusAlef11"/>
    <w:rsid w:val="006B55AE"/>
    <w:pPr>
      <w:tabs>
        <w:tab w:val="left" w:pos="907"/>
      </w:tabs>
      <w:jc w:val="lowKashida"/>
    </w:pPr>
    <w:rPr>
      <w:rFonts w:ascii="Times New Roman" w:hAnsi="Times New Roman" w:cs="B Lotus"/>
      <w:b/>
      <w:iCs/>
    </w:rPr>
  </w:style>
  <w:style w:type="paragraph" w:customStyle="1" w:styleId="FehrestBullet---Torafte">
    <w:name w:val="Fehrest =  Bullet = --- = To rafte"/>
    <w:basedOn w:val="NormalB"/>
    <w:rsid w:val="006B55AE"/>
    <w:pPr>
      <w:bidi/>
      <w:ind w:left="964"/>
      <w:jc w:val="both"/>
    </w:pPr>
    <w:rPr>
      <w:rFonts w:ascii="Times New Roman" w:hAnsi="Times New Roman" w:cs="B Lotus"/>
      <w:sz w:val="20"/>
      <w:szCs w:val="24"/>
      <w:lang w:val="en-US"/>
    </w:rPr>
  </w:style>
  <w:style w:type="paragraph" w:customStyle="1" w:styleId="Heading2Alef">
    <w:name w:val="Heading (2) Alef"/>
    <w:basedOn w:val="Heading2Zar110"/>
    <w:rsid w:val="006B55AE"/>
    <w:pPr>
      <w:ind w:left="567"/>
    </w:pPr>
    <w:rPr>
      <w:rFonts w:ascii="Times New Roman" w:hAnsi="Times New Roman" w:cs="B Zar"/>
      <w:b/>
    </w:rPr>
  </w:style>
  <w:style w:type="paragraph" w:customStyle="1" w:styleId="FootnoteRefFaris">
    <w:name w:val="Footnote Ref Faris"/>
    <w:basedOn w:val="NormalBase0"/>
    <w:link w:val="FootnoteRefFarisChar"/>
    <w:rsid w:val="006B55AE"/>
    <w:pPr>
      <w:bidi/>
      <w:ind w:left="397" w:hanging="397"/>
    </w:pPr>
    <w:rPr>
      <w:rFonts w:ascii="B Lotus" w:eastAsia="MS Mincho" w:hAnsi="B Lotus" w:cs="B Lotus"/>
      <w:b/>
      <w:sz w:val="28"/>
    </w:rPr>
  </w:style>
  <w:style w:type="paragraph" w:customStyle="1" w:styleId="a1">
    <w:name w:val="بولت دو تايي بعد از توضيحات"/>
    <w:basedOn w:val="Normal"/>
    <w:rsid w:val="006B55AE"/>
    <w:pPr>
      <w:numPr>
        <w:numId w:val="35"/>
      </w:numPr>
      <w:tabs>
        <w:tab w:val="clear" w:pos="814"/>
        <w:tab w:val="num" w:pos="360"/>
      </w:tabs>
      <w:spacing w:after="0" w:line="240" w:lineRule="auto"/>
      <w:ind w:left="0" w:firstLine="0"/>
      <w:jc w:val="lowKashida"/>
    </w:pPr>
    <w:rPr>
      <w:rFonts w:ascii="Times New Roman" w:eastAsia="Times New Roman" w:hAnsi="Times New Roman" w:cs="B Lotus"/>
      <w:bCs/>
      <w:szCs w:val="28"/>
    </w:rPr>
  </w:style>
  <w:style w:type="paragraph" w:customStyle="1" w:styleId="affb">
    <w:name w:val="جدول شماره الف ب ج"/>
    <w:basedOn w:val="1Lotus2"/>
    <w:rsid w:val="006B55AE"/>
    <w:pPr>
      <w:spacing w:after="0"/>
      <w:ind w:left="1425" w:hanging="1425"/>
      <w:jc w:val="lowKashida"/>
    </w:pPr>
    <w:rPr>
      <w:rFonts w:ascii="Times New Roman" w:hAnsi="Times New Roman" w:cs="B Zar"/>
      <w:b/>
      <w:szCs w:val="22"/>
    </w:rPr>
  </w:style>
  <w:style w:type="paragraph" w:customStyle="1" w:styleId="2">
    <w:name w:val="بولت 2"/>
    <w:basedOn w:val="Normal"/>
    <w:rsid w:val="006B55AE"/>
    <w:pPr>
      <w:numPr>
        <w:numId w:val="34"/>
      </w:numPr>
      <w:tabs>
        <w:tab w:val="clear" w:pos="284"/>
        <w:tab w:val="num" w:pos="360"/>
      </w:tabs>
      <w:spacing w:after="0" w:line="240" w:lineRule="auto"/>
      <w:ind w:left="0" w:firstLine="0"/>
      <w:jc w:val="lowKashida"/>
    </w:pPr>
    <w:rPr>
      <w:rFonts w:ascii="Times New Roman" w:eastAsia="Times New Roman" w:hAnsi="Times New Roman" w:cs="B Lotus"/>
      <w:bCs/>
      <w:szCs w:val="28"/>
    </w:rPr>
  </w:style>
  <w:style w:type="paragraph" w:customStyle="1" w:styleId="1LotusAlefFa00">
    <w:name w:val="1  Lotus  =  Alef = Fa 0"/>
    <w:basedOn w:val="1LotusAlef"/>
    <w:rsid w:val="006B55AE"/>
    <w:pPr>
      <w:bidi/>
      <w:spacing w:after="0"/>
      <w:jc w:val="both"/>
    </w:pPr>
    <w:rPr>
      <w:rFonts w:cs="B Lotus"/>
    </w:rPr>
  </w:style>
  <w:style w:type="paragraph" w:customStyle="1" w:styleId="1LotusFa0">
    <w:name w:val="1  Lotus  =  Fa 0"/>
    <w:basedOn w:val="1LotusF4"/>
    <w:rsid w:val="006B55AE"/>
    <w:pPr>
      <w:spacing w:after="0"/>
      <w:jc w:val="both"/>
    </w:pPr>
  </w:style>
  <w:style w:type="paragraph" w:customStyle="1" w:styleId="1TrafficExactly21">
    <w:name w:val="1  Traffic  Exactly (21)"/>
    <w:basedOn w:val="1Traffic"/>
    <w:rsid w:val="006B55AE"/>
    <w:pPr>
      <w:bidi/>
      <w:spacing w:after="80" w:line="420" w:lineRule="exact"/>
      <w:jc w:val="both"/>
    </w:pPr>
    <w:rPr>
      <w:rFonts w:ascii="Times New Roman" w:hAnsi="Times New Roman"/>
      <w:sz w:val="22"/>
    </w:rPr>
  </w:style>
  <w:style w:type="paragraph" w:customStyle="1" w:styleId="1TrafficFa0">
    <w:name w:val="1  Traffic = Fa 0"/>
    <w:basedOn w:val="1Traffic"/>
    <w:rsid w:val="006B55AE"/>
    <w:pPr>
      <w:bidi/>
      <w:spacing w:after="80"/>
    </w:pPr>
    <w:rPr>
      <w:rFonts w:ascii="Times New Roman" w:hAnsi="Times New Roman"/>
      <w:sz w:val="22"/>
    </w:rPr>
  </w:style>
  <w:style w:type="paragraph" w:customStyle="1" w:styleId="AlefZar">
    <w:name w:val="Alef Zar"/>
    <w:basedOn w:val="NormalB"/>
    <w:rsid w:val="006B55AE"/>
    <w:pPr>
      <w:bidi/>
      <w:spacing w:after="80"/>
    </w:pPr>
    <w:rPr>
      <w:rFonts w:ascii="Times New Roman" w:hAnsi="Times New Roman" w:cs="B Zar"/>
      <w:szCs w:val="24"/>
      <w:lang w:val="en-US"/>
    </w:rPr>
  </w:style>
  <w:style w:type="paragraph" w:customStyle="1" w:styleId="Alefzar1">
    <w:name w:val="Alef (zar)  =  (1)"/>
    <w:basedOn w:val="AlefZar"/>
    <w:rsid w:val="006B55AE"/>
    <w:pPr>
      <w:ind w:left="567" w:right="567" w:hanging="567"/>
    </w:pPr>
    <w:rPr>
      <w:rFonts w:cs="B Traffic"/>
      <w:szCs w:val="22"/>
    </w:rPr>
  </w:style>
  <w:style w:type="table" w:styleId="Table3Deffects1">
    <w:name w:val="Table 3D effects 1"/>
    <w:basedOn w:val="TableList8"/>
    <w:rsid w:val="006B55AE"/>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B55AE"/>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B55AE"/>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B55AE"/>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B55AE"/>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B55AE"/>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B55AE"/>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B55AE"/>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B55AE"/>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B55AE"/>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B55AE"/>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B55AE"/>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B55AE"/>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B55AE"/>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B55AE"/>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B55AE"/>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B55AE"/>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B55AE"/>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B55AE"/>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B55AE"/>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B55AE"/>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Titre">
    <w:name w:val="1 = Titre"/>
    <w:basedOn w:val="Normal"/>
    <w:rsid w:val="006B55AE"/>
    <w:pPr>
      <w:keepNext/>
      <w:spacing w:before="120" w:after="100" w:line="240" w:lineRule="auto"/>
      <w:jc w:val="lowKashida"/>
    </w:pPr>
    <w:rPr>
      <w:rFonts w:ascii="Times New Roman" w:eastAsia="MS Mincho" w:hAnsi="Times New Roman" w:cs="B Zar"/>
      <w:bCs/>
      <w:sz w:val="28"/>
    </w:rPr>
  </w:style>
  <w:style w:type="paragraph" w:customStyle="1" w:styleId="1alef1">
    <w:name w:val="1 = alef = 1"/>
    <w:basedOn w:val="1alef"/>
    <w:rsid w:val="006B55AE"/>
    <w:pPr>
      <w:spacing w:before="120" w:after="100"/>
      <w:ind w:left="1645" w:hanging="454"/>
    </w:pPr>
    <w:rPr>
      <w:rFonts w:eastAsia="MS Mincho"/>
      <w:b w:val="0"/>
      <w:spacing w:val="0"/>
      <w:sz w:val="28"/>
    </w:rPr>
  </w:style>
  <w:style w:type="paragraph" w:customStyle="1" w:styleId="1alef2">
    <w:name w:val="1 alef"/>
    <w:basedOn w:val="1alef"/>
    <w:rsid w:val="006B55AE"/>
    <w:pPr>
      <w:spacing w:before="120" w:after="100"/>
      <w:ind w:left="1418" w:hanging="851"/>
    </w:pPr>
    <w:rPr>
      <w:rFonts w:eastAsia="MS Mincho"/>
      <w:b w:val="0"/>
      <w:spacing w:val="0"/>
      <w:sz w:val="28"/>
    </w:rPr>
  </w:style>
  <w:style w:type="character" w:customStyle="1" w:styleId="DefaultParagraphT">
    <w:name w:val="Default ParagraphT"/>
    <w:rsid w:val="006B55AE"/>
    <w:rPr>
      <w:rFonts w:ascii="Times New Roman" w:hAnsi="Times New Roman" w:cs="B Traffic"/>
      <w:b/>
      <w:sz w:val="22"/>
      <w:szCs w:val="22"/>
    </w:rPr>
  </w:style>
  <w:style w:type="character" w:customStyle="1" w:styleId="DefaultParagraphFontT-S">
    <w:name w:val="Default Paragraph Font T-S"/>
    <w:rsid w:val="006B55AE"/>
    <w:rPr>
      <w:rFonts w:ascii="Times New Roman" w:hAnsi="Times New Roman" w:cs="B Traffic"/>
      <w:b/>
      <w:sz w:val="20"/>
      <w:szCs w:val="22"/>
    </w:rPr>
  </w:style>
  <w:style w:type="character" w:customStyle="1" w:styleId="DefaultParagraphFontT-S-T">
    <w:name w:val="Default Paragraph Font T-S-T"/>
    <w:rsid w:val="006B55AE"/>
    <w:rPr>
      <w:rFonts w:ascii="Times New Roman" w:hAnsi="Times New Roman" w:cs="B Traffic"/>
      <w:b/>
      <w:sz w:val="20"/>
      <w:szCs w:val="22"/>
    </w:rPr>
  </w:style>
  <w:style w:type="character" w:customStyle="1" w:styleId="DefaultParagraphFontT-V">
    <w:name w:val="Default Paragraph Font T-V"/>
    <w:rsid w:val="006B55AE"/>
    <w:rPr>
      <w:rFonts w:ascii="Times New Roman" w:hAnsi="Times New Roman" w:cs="B Traffic"/>
      <w:b/>
      <w:sz w:val="20"/>
      <w:szCs w:val="22"/>
    </w:rPr>
  </w:style>
  <w:style w:type="table" w:customStyle="1" w:styleId="TT">
    <w:name w:val="TT"/>
    <w:basedOn w:val="TableNormal"/>
    <w:rsid w:val="006B55AE"/>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
    <w:name w:val="Tabel Abi"/>
    <w:basedOn w:val="TableProfessional"/>
    <w:rsid w:val="006B55AE"/>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
    <w:name w:val="G"/>
    <w:basedOn w:val="TableNormal"/>
    <w:rsid w:val="006B55AE"/>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
    <w:name w:val="Gadval Abi (2 color)"/>
    <w:basedOn w:val="TableProfessional"/>
    <w:rsid w:val="006B55AE"/>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
    <w:name w:val="G (1 Color)"/>
    <w:basedOn w:val="TableProfessional"/>
    <w:rsid w:val="006B55AE"/>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
    <w:name w:val="T = Abi + Header"/>
    <w:basedOn w:val="TableNormal"/>
    <w:rsid w:val="006B55AE"/>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
    <w:name w:val="T = Abi   No Header"/>
    <w:basedOn w:val="TableProfessional"/>
    <w:rsid w:val="006B55AE"/>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
    <w:name w:val="Table Sadeh"/>
    <w:basedOn w:val="TableProfessional"/>
    <w:rsid w:val="006B55AE"/>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paragraph" w:customStyle="1" w:styleId="30">
    <w:name w:val="فا  3"/>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 w:val="6"/>
      <w:szCs w:val="6"/>
    </w:rPr>
  </w:style>
  <w:style w:type="paragraph" w:customStyle="1" w:styleId="6">
    <w:name w:val="فا  6"/>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12"/>
    </w:rPr>
  </w:style>
  <w:style w:type="paragraph" w:customStyle="1" w:styleId="100">
    <w:name w:val="فا 10"/>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20"/>
    </w:rPr>
  </w:style>
  <w:style w:type="paragraph" w:customStyle="1" w:styleId="27">
    <w:name w:val="فا2"/>
    <w:basedOn w:val="Normal"/>
    <w:rsid w:val="006B55AE"/>
    <w:pPr>
      <w:tabs>
        <w:tab w:val="left" w:pos="454"/>
      </w:tabs>
      <w:spacing w:after="0" w:line="240" w:lineRule="auto"/>
      <w:jc w:val="lowKashida"/>
    </w:pPr>
    <w:rPr>
      <w:rFonts w:ascii="CG Times" w:eastAsia="MS Mincho" w:hAnsi="CG Times" w:cs="B Lotus"/>
      <w:bCs/>
      <w:sz w:val="6"/>
      <w:szCs w:val="16"/>
    </w:rPr>
  </w:style>
  <w:style w:type="paragraph" w:customStyle="1" w:styleId="Normal-B">
    <w:name w:val="Normal  - B"/>
    <w:basedOn w:val="Normal"/>
    <w:rsid w:val="006B55AE"/>
    <w:pPr>
      <w:spacing w:after="0" w:line="240" w:lineRule="auto"/>
      <w:jc w:val="lowKashida"/>
    </w:pPr>
    <w:rPr>
      <w:rFonts w:ascii="Times New Roman" w:eastAsia="Times New Roman" w:hAnsi="Times New Roman" w:cs="B Lotus"/>
      <w:bCs/>
      <w:szCs w:val="28"/>
    </w:rPr>
  </w:style>
  <w:style w:type="paragraph" w:customStyle="1" w:styleId="Ahdaf">
    <w:name w:val="Ahdaf"/>
    <w:basedOn w:val="Normal-B"/>
    <w:next w:val="Normal"/>
    <w:link w:val="AhdafChar"/>
    <w:rsid w:val="006B55AE"/>
    <w:pPr>
      <w:spacing w:before="200" w:after="200"/>
    </w:pPr>
    <w:rPr>
      <w:rFonts w:cs="B Titr"/>
      <w:b/>
      <w:color w:val="0066CC"/>
      <w:sz w:val="28"/>
      <w:szCs w:val="30"/>
    </w:rPr>
  </w:style>
  <w:style w:type="paragraph" w:customStyle="1" w:styleId="AhdafMatnEnumber">
    <w:name w:val="Ahdaf =  Matn E number"/>
    <w:basedOn w:val="Normal"/>
    <w:rsid w:val="006B55AE"/>
    <w:pPr>
      <w:spacing w:before="40" w:after="80" w:line="240" w:lineRule="auto"/>
    </w:pPr>
    <w:rPr>
      <w:rFonts w:ascii="Times New Roman" w:eastAsia="Times New Roman" w:hAnsi="Times New Roman" w:cs="B Zar"/>
      <w:b/>
      <w:bCs/>
      <w:color w:val="0066CC"/>
      <w:sz w:val="18"/>
    </w:rPr>
  </w:style>
  <w:style w:type="paragraph" w:customStyle="1" w:styleId="AhdafNumber">
    <w:name w:val="Ahdaf =  Number"/>
    <w:basedOn w:val="Normal"/>
    <w:rsid w:val="006B55AE"/>
    <w:pPr>
      <w:spacing w:before="40" w:after="80" w:line="240" w:lineRule="auto"/>
      <w:jc w:val="center"/>
    </w:pPr>
    <w:rPr>
      <w:rFonts w:ascii="Times New Roman" w:eastAsia="Times New Roman" w:hAnsi="Times New Roman" w:cs="B Titr"/>
      <w:b/>
      <w:bCs/>
      <w:color w:val="0066CC"/>
    </w:rPr>
  </w:style>
  <w:style w:type="paragraph" w:customStyle="1" w:styleId="AhdafMatnEnumber0">
    <w:name w:val="Ahdaf = Matn E number"/>
    <w:basedOn w:val="Normal"/>
    <w:rsid w:val="006B55AE"/>
    <w:pPr>
      <w:tabs>
        <w:tab w:val="left" w:pos="1418"/>
        <w:tab w:val="right" w:pos="8392"/>
      </w:tabs>
      <w:spacing w:before="40" w:after="80" w:line="240" w:lineRule="auto"/>
    </w:pPr>
    <w:rPr>
      <w:rFonts w:ascii="Times New Roman" w:eastAsia="Times New Roman" w:hAnsi="Times New Roman" w:cs="B Zar"/>
      <w:b/>
      <w:bCs/>
      <w:color w:val="0066CC"/>
      <w:sz w:val="18"/>
    </w:rPr>
  </w:style>
  <w:style w:type="paragraph" w:customStyle="1" w:styleId="Normal-B0">
    <w:name w:val="Normal -B"/>
    <w:basedOn w:val="Normal"/>
    <w:link w:val="Normal-BChar"/>
    <w:rsid w:val="006B55AE"/>
    <w:pPr>
      <w:spacing w:after="0" w:line="240" w:lineRule="auto"/>
      <w:jc w:val="lowKashida"/>
    </w:pPr>
    <w:rPr>
      <w:rFonts w:ascii="Times New Roman" w:eastAsia="Times New Roman" w:hAnsi="Times New Roman" w:cs="B Lotus"/>
      <w:bCs/>
      <w:szCs w:val="28"/>
    </w:rPr>
  </w:style>
  <w:style w:type="paragraph" w:customStyle="1" w:styleId="AhdafZir">
    <w:name w:val="Ahdaf = Zir"/>
    <w:basedOn w:val="Normal-B0"/>
    <w:rsid w:val="006B55AE"/>
    <w:pPr>
      <w:spacing w:line="400" w:lineRule="exact"/>
    </w:pPr>
    <w:rPr>
      <w:rFonts w:cs="Zar"/>
      <w:b/>
      <w:sz w:val="24"/>
      <w:szCs w:val="24"/>
    </w:rPr>
  </w:style>
  <w:style w:type="paragraph" w:customStyle="1" w:styleId="Ahdannumber">
    <w:name w:val="Ahdan number"/>
    <w:basedOn w:val="Normal"/>
    <w:rsid w:val="006B55AE"/>
    <w:pPr>
      <w:spacing w:before="40" w:after="80" w:line="240" w:lineRule="auto"/>
      <w:jc w:val="center"/>
    </w:pPr>
    <w:rPr>
      <w:rFonts w:ascii="Times New Roman" w:eastAsia="Times New Roman" w:hAnsi="Times New Roman" w:cs="B Titr"/>
      <w:b/>
      <w:bCs/>
      <w:color w:val="0066CC"/>
    </w:rPr>
  </w:style>
  <w:style w:type="character" w:customStyle="1" w:styleId="BaseChar">
    <w:name w:val="Base Char"/>
    <w:rsid w:val="006B55AE"/>
    <w:rPr>
      <w:rFonts w:cs="B Lotus"/>
      <w:bCs/>
      <w:sz w:val="22"/>
      <w:szCs w:val="28"/>
      <w:lang w:val="en-US" w:eastAsia="en-US" w:bidi="fa-IR"/>
    </w:rPr>
  </w:style>
  <w:style w:type="character" w:customStyle="1" w:styleId="MatnChar">
    <w:name w:val="Matn Char"/>
    <w:link w:val="Matn"/>
    <w:rsid w:val="006B55AE"/>
    <w:rPr>
      <w:rFonts w:ascii="Times" w:eastAsia="Times New Roman" w:hAnsi="Times" w:cs="B Lotus"/>
      <w:bCs/>
      <w:szCs w:val="28"/>
    </w:rPr>
  </w:style>
  <w:style w:type="character" w:customStyle="1" w:styleId="BaseDefualt">
    <w:name w:val="Base Defualt"/>
    <w:basedOn w:val="MatnChar"/>
    <w:rsid w:val="006B55AE"/>
    <w:rPr>
      <w:rFonts w:ascii="Times" w:eastAsia="Times New Roman" w:hAnsi="Times" w:cs="B Lotus"/>
      <w:bCs/>
      <w:szCs w:val="28"/>
    </w:rPr>
  </w:style>
  <w:style w:type="paragraph" w:customStyle="1" w:styleId="BoldzarJadval9">
    <w:name w:val="Bold zar  Jadval  9"/>
    <w:basedOn w:val="Normal"/>
    <w:rsid w:val="006B55AE"/>
    <w:pPr>
      <w:spacing w:after="0" w:line="240" w:lineRule="auto"/>
      <w:jc w:val="lowKashida"/>
    </w:pPr>
    <w:rPr>
      <w:rFonts w:ascii="Times New Roman" w:eastAsia="Times New Roman" w:hAnsi="Times New Roman" w:cs="B Zar"/>
      <w:b/>
      <w:bCs/>
      <w:sz w:val="18"/>
      <w:szCs w:val="18"/>
    </w:rPr>
  </w:style>
  <w:style w:type="paragraph" w:customStyle="1" w:styleId="BoldZarJadval10">
    <w:name w:val="Bold Zar Jadval 10"/>
    <w:basedOn w:val="BoldzarJadval9"/>
    <w:rsid w:val="006B55AE"/>
    <w:rPr>
      <w:szCs w:val="20"/>
    </w:rPr>
  </w:style>
  <w:style w:type="paragraph" w:customStyle="1" w:styleId="BoxMatn">
    <w:name w:val="Box  Matn"/>
    <w:basedOn w:val="Normal-B"/>
    <w:rsid w:val="006B55AE"/>
    <w:rPr>
      <w:rFonts w:cs="B Mehr"/>
      <w:color w:val="336699"/>
      <w:szCs w:val="22"/>
    </w:rPr>
  </w:style>
  <w:style w:type="paragraph" w:customStyle="1" w:styleId="BoxMatnTitr">
    <w:name w:val="Box  Matn Titr"/>
    <w:basedOn w:val="BoxMatn"/>
    <w:rsid w:val="006B55AE"/>
    <w:pPr>
      <w:framePr w:hSpace="397" w:wrap="around" w:vAnchor="text" w:hAnchor="text" w:x="6238" w:y="114"/>
      <w:suppressOverlap/>
      <w:jc w:val="both"/>
    </w:pPr>
    <w:rPr>
      <w:rFonts w:cs="B Titr"/>
      <w:b/>
      <w:sz w:val="18"/>
      <w:szCs w:val="20"/>
    </w:rPr>
  </w:style>
  <w:style w:type="paragraph" w:customStyle="1" w:styleId="CellFont12">
    <w:name w:val="Cell = Font 12"/>
    <w:basedOn w:val="Normal"/>
    <w:rsid w:val="006B55AE"/>
    <w:pPr>
      <w:spacing w:after="0" w:line="340" w:lineRule="exact"/>
      <w:jc w:val="lowKashida"/>
    </w:pPr>
    <w:rPr>
      <w:rFonts w:ascii="Times New Roman" w:eastAsia="Times New Roman" w:hAnsi="Times New Roman" w:cs="B Lotus"/>
      <w:b/>
      <w:bCs/>
      <w:sz w:val="20"/>
      <w:szCs w:val="24"/>
    </w:rPr>
  </w:style>
  <w:style w:type="paragraph" w:customStyle="1" w:styleId="CellFont13">
    <w:name w:val="Cell = Font 13"/>
    <w:basedOn w:val="Normal"/>
    <w:link w:val="CellFont13Char"/>
    <w:rsid w:val="006B55AE"/>
    <w:pPr>
      <w:tabs>
        <w:tab w:val="left" w:pos="113"/>
        <w:tab w:val="left" w:pos="227"/>
        <w:tab w:val="left" w:pos="340"/>
        <w:tab w:val="left" w:pos="454"/>
        <w:tab w:val="right" w:pos="8392"/>
      </w:tabs>
      <w:spacing w:after="0" w:line="240" w:lineRule="auto"/>
      <w:jc w:val="lowKashida"/>
    </w:pPr>
    <w:rPr>
      <w:rFonts w:ascii="Times New Roman" w:eastAsia="Times New Roman" w:hAnsi="Times New Roman" w:cs="B Lotus"/>
      <w:bCs/>
      <w:szCs w:val="26"/>
    </w:rPr>
  </w:style>
  <w:style w:type="paragraph" w:customStyle="1" w:styleId="CellFont13-----">
    <w:name w:val="Cell = Font 13 - - - - -"/>
    <w:basedOn w:val="CellFont13"/>
    <w:rsid w:val="006B55AE"/>
    <w:pPr>
      <w:pBdr>
        <w:bottom w:val="dashed" w:sz="4" w:space="1" w:color="auto"/>
      </w:pBdr>
      <w:spacing w:after="60"/>
    </w:pPr>
  </w:style>
  <w:style w:type="character" w:customStyle="1" w:styleId="CellFont13Char">
    <w:name w:val="Cell = Font 13 Char"/>
    <w:link w:val="CellFont13"/>
    <w:rsid w:val="006B55AE"/>
    <w:rPr>
      <w:rFonts w:ascii="Times New Roman" w:eastAsia="Times New Roman" w:hAnsi="Times New Roman" w:cs="B Lotus"/>
      <w:bCs/>
      <w:szCs w:val="26"/>
    </w:rPr>
  </w:style>
  <w:style w:type="paragraph" w:customStyle="1" w:styleId="CellFont14">
    <w:name w:val="Cell = Font 14"/>
    <w:basedOn w:val="Normal"/>
    <w:rsid w:val="006B55AE"/>
    <w:pPr>
      <w:tabs>
        <w:tab w:val="left" w:pos="113"/>
        <w:tab w:val="left" w:pos="227"/>
        <w:tab w:val="left" w:pos="340"/>
        <w:tab w:val="left" w:pos="454"/>
        <w:tab w:val="left" w:pos="1418"/>
        <w:tab w:val="right" w:pos="8392"/>
      </w:tabs>
      <w:spacing w:after="0" w:line="240" w:lineRule="auto"/>
      <w:jc w:val="lowKashida"/>
    </w:pPr>
    <w:rPr>
      <w:rFonts w:ascii="Times New Roman" w:eastAsia="Times New Roman" w:hAnsi="Times New Roman" w:cs="B Lotus"/>
      <w:bCs/>
      <w:szCs w:val="28"/>
    </w:rPr>
  </w:style>
  <w:style w:type="paragraph" w:customStyle="1" w:styleId="CellFont14-----">
    <w:name w:val="Cell = Font 14 = -----"/>
    <w:basedOn w:val="CellFont14"/>
    <w:rsid w:val="006B55AE"/>
    <w:pPr>
      <w:pBdr>
        <w:bottom w:val="single" w:sz="4" w:space="0" w:color="auto"/>
      </w:pBdr>
      <w:ind w:right="284"/>
    </w:pPr>
  </w:style>
  <w:style w:type="paragraph" w:customStyle="1" w:styleId="CellFont14-----0">
    <w:name w:val="Cell = Font 14 = -----  ===="/>
    <w:basedOn w:val="CellFont14"/>
    <w:rsid w:val="006B55AE"/>
    <w:pPr>
      <w:pBdr>
        <w:top w:val="single" w:sz="4" w:space="2" w:color="auto"/>
        <w:bottom w:val="double" w:sz="4" w:space="0" w:color="auto"/>
      </w:pBdr>
    </w:pPr>
    <w:rPr>
      <w:b/>
    </w:rPr>
  </w:style>
  <w:style w:type="paragraph" w:customStyle="1" w:styleId="CellFont14Vasat">
    <w:name w:val="Cell = Font 14 =  Vasat"/>
    <w:basedOn w:val="Normal"/>
    <w:rsid w:val="006B55AE"/>
    <w:pPr>
      <w:spacing w:after="0" w:line="240" w:lineRule="auto"/>
      <w:jc w:val="center"/>
    </w:pPr>
    <w:rPr>
      <w:rFonts w:ascii="Times New Roman" w:eastAsia="Times New Roman" w:hAnsi="Times New Roman" w:cs="B Lotus"/>
      <w:bCs/>
      <w:szCs w:val="28"/>
    </w:rPr>
  </w:style>
  <w:style w:type="paragraph" w:customStyle="1" w:styleId="CellFont14Vasatchin">
    <w:name w:val="Cell = Font 14 =  Vasatchin"/>
    <w:basedOn w:val="Normal"/>
    <w:rsid w:val="006B55AE"/>
    <w:pPr>
      <w:spacing w:after="0" w:line="240" w:lineRule="auto"/>
      <w:jc w:val="center"/>
    </w:pPr>
    <w:rPr>
      <w:rFonts w:ascii="Times New Roman" w:eastAsia="Times New Roman" w:hAnsi="Times New Roman" w:cs="B Lotus"/>
      <w:bCs/>
      <w:szCs w:val="28"/>
    </w:rPr>
  </w:style>
  <w:style w:type="paragraph" w:customStyle="1" w:styleId="CellMant13">
    <w:name w:val="Cell = Mant 13"/>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26"/>
    </w:rPr>
  </w:style>
  <w:style w:type="paragraph" w:customStyle="1" w:styleId="CellMatn12">
    <w:name w:val="Cell = Matn 12"/>
    <w:basedOn w:val="Normal"/>
    <w:rsid w:val="006B55AE"/>
    <w:pPr>
      <w:spacing w:after="0" w:line="340" w:lineRule="exact"/>
      <w:jc w:val="lowKashida"/>
    </w:pPr>
    <w:rPr>
      <w:rFonts w:ascii="Times New Roman" w:eastAsia="Times New Roman" w:hAnsi="Times New Roman" w:cs="B Lotus"/>
      <w:b/>
      <w:bCs/>
      <w:sz w:val="24"/>
      <w:szCs w:val="24"/>
    </w:rPr>
  </w:style>
  <w:style w:type="paragraph" w:customStyle="1" w:styleId="CellMatn13">
    <w:name w:val="Cell = Matn 13"/>
    <w:basedOn w:val="Normal"/>
    <w:rsid w:val="006B55AE"/>
    <w:pPr>
      <w:tabs>
        <w:tab w:val="left" w:pos="454"/>
        <w:tab w:val="left" w:pos="1418"/>
      </w:tabs>
      <w:spacing w:after="0" w:line="240" w:lineRule="auto"/>
      <w:jc w:val="lowKashida"/>
    </w:pPr>
    <w:rPr>
      <w:rFonts w:ascii="Times New Roman" w:eastAsia="Times New Roman" w:hAnsi="Times New Roman" w:cs="B Lotus"/>
      <w:bCs/>
      <w:szCs w:val="26"/>
    </w:rPr>
  </w:style>
  <w:style w:type="paragraph" w:customStyle="1" w:styleId="CellMatn14">
    <w:name w:val="Cell = Matn 14"/>
    <w:basedOn w:val="Normal"/>
    <w:link w:val="CellMatn14Char"/>
    <w:rsid w:val="006B55AE"/>
    <w:pPr>
      <w:spacing w:after="0" w:line="240" w:lineRule="auto"/>
      <w:jc w:val="lowKashida"/>
    </w:pPr>
    <w:rPr>
      <w:rFonts w:ascii="Times New Roman" w:eastAsia="Times New Roman" w:hAnsi="Times New Roman" w:cs="B Lotus"/>
      <w:b/>
      <w:bCs/>
      <w:szCs w:val="28"/>
    </w:rPr>
  </w:style>
  <w:style w:type="paragraph" w:customStyle="1" w:styleId="CellMatn14Alef">
    <w:name w:val="Cell = Matn 14 =  Alef"/>
    <w:basedOn w:val="CellMatn14"/>
    <w:rsid w:val="006B55AE"/>
    <w:pPr>
      <w:tabs>
        <w:tab w:val="left" w:pos="340"/>
        <w:tab w:val="left" w:pos="567"/>
      </w:tabs>
    </w:pPr>
  </w:style>
  <w:style w:type="paragraph" w:customStyle="1" w:styleId="CellMatn14ZirAlef">
    <w:name w:val="Cell = Matn 14 =  Zir Alef"/>
    <w:basedOn w:val="CellMatn14"/>
    <w:rsid w:val="006B55AE"/>
    <w:pPr>
      <w:ind w:left="567"/>
    </w:pPr>
    <w:rPr>
      <w:sz w:val="26"/>
    </w:rPr>
  </w:style>
  <w:style w:type="character" w:customStyle="1" w:styleId="CellMatn14Char">
    <w:name w:val="Cell = Matn 14 Char"/>
    <w:link w:val="CellMatn14"/>
    <w:rsid w:val="006B55AE"/>
    <w:rPr>
      <w:rFonts w:ascii="Times New Roman" w:eastAsia="Times New Roman" w:hAnsi="Times New Roman" w:cs="B Lotus"/>
      <w:b/>
      <w:bCs/>
      <w:szCs w:val="28"/>
    </w:rPr>
  </w:style>
  <w:style w:type="paragraph" w:customStyle="1" w:styleId="CellMatn14zir">
    <w:name w:val="Cell = Matn 14 zir"/>
    <w:basedOn w:val="Normal"/>
    <w:rsid w:val="006B55AE"/>
    <w:pPr>
      <w:tabs>
        <w:tab w:val="left" w:pos="1380"/>
      </w:tabs>
      <w:spacing w:after="0" w:line="240" w:lineRule="auto"/>
      <w:ind w:left="1418"/>
      <w:jc w:val="lowKashida"/>
    </w:pPr>
    <w:rPr>
      <w:rFonts w:ascii="Times New Roman" w:eastAsia="Times New Roman" w:hAnsi="Times New Roman" w:cs="B Lotus"/>
      <w:b/>
      <w:bCs/>
      <w:szCs w:val="28"/>
    </w:rPr>
  </w:style>
  <w:style w:type="paragraph" w:customStyle="1" w:styleId="CellMomayez14">
    <w:name w:val="Cell = Momayez 14"/>
    <w:basedOn w:val="CellFont14"/>
    <w:rsid w:val="006B55AE"/>
    <w:pPr>
      <w:tabs>
        <w:tab w:val="clear" w:pos="227"/>
        <w:tab w:val="clear" w:pos="340"/>
        <w:tab w:val="clear" w:pos="454"/>
        <w:tab w:val="left" w:pos="425"/>
      </w:tabs>
    </w:pPr>
  </w:style>
  <w:style w:type="character" w:customStyle="1" w:styleId="DefaultSarKhatAbi1">
    <w:name w:val="Default   Sar Khat Abi 1"/>
    <w:rsid w:val="006B55AE"/>
    <w:rPr>
      <w:rFonts w:ascii="Times New Roman" w:hAnsi="Times New Roman" w:cs="B Traffic"/>
      <w:b/>
      <w:bCs/>
      <w:color w:val="auto"/>
      <w:sz w:val="22"/>
      <w:szCs w:val="22"/>
      <w:lang w:val="en-US" w:eastAsia="en-US" w:bidi="fa-IR"/>
    </w:rPr>
  </w:style>
  <w:style w:type="paragraph" w:customStyle="1" w:styleId="DefaultSarKhatAbi2">
    <w:name w:val="Default   Sar Khat Abi 2"/>
    <w:basedOn w:val="Normal"/>
    <w:link w:val="DefaultSarKhatAbi2Char"/>
    <w:rsid w:val="006B55AE"/>
    <w:pPr>
      <w:spacing w:after="0" w:line="240" w:lineRule="auto"/>
      <w:jc w:val="lowKashida"/>
    </w:pPr>
    <w:rPr>
      <w:rFonts w:ascii="Times New Roman" w:eastAsia="Times New Roman" w:hAnsi="Times New Roman" w:cs="B Traffic"/>
      <w:bCs/>
      <w:color w:val="0066CC"/>
    </w:rPr>
  </w:style>
  <w:style w:type="character" w:customStyle="1" w:styleId="DefaultSarKhatAbi2Char">
    <w:name w:val="Default   Sar Khat Abi 2 Char"/>
    <w:link w:val="DefaultSarKhatAbi2"/>
    <w:rsid w:val="006B55AE"/>
    <w:rPr>
      <w:rFonts w:ascii="Times New Roman" w:eastAsia="Times New Roman" w:hAnsi="Times New Roman" w:cs="B Traffic"/>
      <w:bCs/>
      <w:color w:val="0066CC"/>
    </w:rPr>
  </w:style>
  <w:style w:type="character" w:customStyle="1" w:styleId="DefaultVasat">
    <w:name w:val="Default  (Vasat)"/>
    <w:rsid w:val="006B55AE"/>
    <w:rPr>
      <w:rFonts w:ascii="Times New Roman" w:hAnsi="Times New Roman" w:cs="B Traffic"/>
      <w:b/>
      <w:color w:val="auto"/>
      <w:sz w:val="24"/>
      <w:szCs w:val="22"/>
    </w:rPr>
  </w:style>
  <w:style w:type="character" w:customStyle="1" w:styleId="DefaultAbi">
    <w:name w:val="Default  Abi"/>
    <w:rsid w:val="006B55AE"/>
    <w:rPr>
      <w:rFonts w:ascii="Times New Roman" w:hAnsi="Times New Roman" w:cs="B Traffic"/>
      <w:b/>
      <w:bCs/>
      <w:color w:val="3366FF"/>
      <w:sz w:val="22"/>
      <w:szCs w:val="22"/>
    </w:rPr>
  </w:style>
  <w:style w:type="character" w:customStyle="1" w:styleId="DefaultMeshki">
    <w:name w:val="Default  Meshki"/>
    <w:rsid w:val="006B55AE"/>
    <w:rPr>
      <w:rFonts w:ascii="Times New Roman" w:hAnsi="Times New Roman" w:cs="B Traffic"/>
      <w:b/>
      <w:bCs/>
      <w:sz w:val="22"/>
      <w:szCs w:val="22"/>
    </w:rPr>
  </w:style>
  <w:style w:type="paragraph" w:customStyle="1" w:styleId="Fa4">
    <w:name w:val="Fa  =   4"/>
    <w:basedOn w:val="Normal"/>
    <w:rsid w:val="006B55AE"/>
    <w:pPr>
      <w:spacing w:after="80" w:line="240" w:lineRule="auto"/>
      <w:jc w:val="lowKashida"/>
    </w:pPr>
    <w:rPr>
      <w:rFonts w:ascii="Times New Roman" w:eastAsia="Times New Roman" w:hAnsi="Times New Roman" w:cs="B Lotus"/>
      <w:bCs/>
      <w:szCs w:val="8"/>
    </w:rPr>
  </w:style>
  <w:style w:type="paragraph" w:customStyle="1" w:styleId="Fa6">
    <w:name w:val="Fa  =   6"/>
    <w:basedOn w:val="Normal"/>
    <w:rsid w:val="006B55AE"/>
    <w:pPr>
      <w:spacing w:after="80" w:line="240" w:lineRule="auto"/>
      <w:jc w:val="lowKashida"/>
    </w:pPr>
    <w:rPr>
      <w:rFonts w:ascii="Times New Roman" w:eastAsia="Times New Roman" w:hAnsi="Times New Roman" w:cs="B Lotus"/>
      <w:bCs/>
      <w:sz w:val="12"/>
      <w:szCs w:val="12"/>
    </w:rPr>
  </w:style>
  <w:style w:type="paragraph" w:customStyle="1" w:styleId="fa8">
    <w:name w:val="fa  =   8"/>
    <w:basedOn w:val="Normal"/>
    <w:rsid w:val="006B55AE"/>
    <w:pPr>
      <w:spacing w:after="0" w:line="240" w:lineRule="auto"/>
      <w:jc w:val="lowKashida"/>
    </w:pPr>
    <w:rPr>
      <w:rFonts w:ascii="Times New Roman" w:eastAsia="Times New Roman" w:hAnsi="Times New Roman" w:cs="B Lotus"/>
      <w:bCs/>
      <w:sz w:val="16"/>
      <w:szCs w:val="16"/>
    </w:rPr>
  </w:style>
  <w:style w:type="paragraph" w:customStyle="1" w:styleId="fa11">
    <w:name w:val="fa  =  11"/>
    <w:basedOn w:val="Normal"/>
    <w:rsid w:val="006B55AE"/>
    <w:pPr>
      <w:tabs>
        <w:tab w:val="left" w:pos="454"/>
        <w:tab w:val="left" w:pos="1418"/>
        <w:tab w:val="right" w:pos="8392"/>
      </w:tabs>
      <w:spacing w:after="0" w:line="240" w:lineRule="auto"/>
      <w:ind w:left="624"/>
      <w:jc w:val="both"/>
    </w:pPr>
    <w:rPr>
      <w:rFonts w:ascii="Times New Roman" w:eastAsia="Times New Roman" w:hAnsi="Times New Roman" w:cs="B Lotus"/>
      <w:bCs/>
    </w:rPr>
  </w:style>
  <w:style w:type="paragraph" w:customStyle="1" w:styleId="fa14">
    <w:name w:val="fa  =  14"/>
    <w:basedOn w:val="Normal"/>
    <w:rsid w:val="006B55AE"/>
    <w:pPr>
      <w:spacing w:after="0" w:line="240" w:lineRule="auto"/>
      <w:jc w:val="lowKashida"/>
    </w:pPr>
    <w:rPr>
      <w:rFonts w:ascii="Times New Roman" w:eastAsia="Times New Roman" w:hAnsi="Times New Roman" w:cs="B Lotus"/>
      <w:bCs/>
      <w:szCs w:val="28"/>
    </w:rPr>
  </w:style>
  <w:style w:type="paragraph" w:customStyle="1" w:styleId="Fa40">
    <w:name w:val="Fa  =  4"/>
    <w:basedOn w:val="Normal"/>
    <w:rsid w:val="006B55AE"/>
    <w:pPr>
      <w:spacing w:after="80" w:line="240" w:lineRule="auto"/>
      <w:jc w:val="lowKashida"/>
    </w:pPr>
    <w:rPr>
      <w:rFonts w:ascii="Times New Roman" w:eastAsia="Times New Roman" w:hAnsi="Times New Roman" w:cs="B Lotus"/>
      <w:bCs/>
      <w:szCs w:val="8"/>
    </w:rPr>
  </w:style>
  <w:style w:type="paragraph" w:customStyle="1" w:styleId="Fa20">
    <w:name w:val="Fa  = 20"/>
    <w:basedOn w:val="Normal"/>
    <w:rsid w:val="006B55AE"/>
    <w:pPr>
      <w:spacing w:after="80" w:line="240" w:lineRule="auto"/>
      <w:jc w:val="lowKashida"/>
    </w:pPr>
    <w:rPr>
      <w:rFonts w:ascii="Times New Roman" w:eastAsia="Times New Roman" w:hAnsi="Times New Roman" w:cs="B Lotus"/>
      <w:bCs/>
      <w:sz w:val="32"/>
      <w:szCs w:val="40"/>
    </w:rPr>
  </w:style>
  <w:style w:type="paragraph" w:customStyle="1" w:styleId="FASL">
    <w:name w:val="FASL"/>
    <w:basedOn w:val="Normal"/>
    <w:rsid w:val="006B55AE"/>
    <w:pPr>
      <w:keepNext/>
      <w:tabs>
        <w:tab w:val="right" w:pos="454"/>
        <w:tab w:val="right" w:pos="1134"/>
      </w:tabs>
      <w:spacing w:after="280" w:line="240" w:lineRule="auto"/>
      <w:jc w:val="center"/>
    </w:pPr>
    <w:rPr>
      <w:rFonts w:ascii="Times New Roman" w:eastAsia="Times New Roman" w:hAnsi="Times New Roman" w:cs="B Yekan"/>
      <w:b/>
      <w:bCs/>
      <w:color w:val="003399"/>
      <w:sz w:val="44"/>
      <w:szCs w:val="60"/>
    </w:rPr>
  </w:style>
  <w:style w:type="paragraph" w:customStyle="1" w:styleId="FASLname">
    <w:name w:val="FASL name"/>
    <w:basedOn w:val="FASL"/>
    <w:rsid w:val="006B55AE"/>
    <w:rPr>
      <w:sz w:val="48"/>
      <w:szCs w:val="50"/>
    </w:rPr>
  </w:style>
  <w:style w:type="paragraph" w:customStyle="1" w:styleId="Footnotenumberyek">
    <w:name w:val="Footnote number yek"/>
    <w:basedOn w:val="FootnoteText"/>
    <w:link w:val="FootnotenumberyekChar"/>
    <w:rsid w:val="006B55AE"/>
    <w:pPr>
      <w:tabs>
        <w:tab w:val="left" w:pos="369"/>
      </w:tabs>
      <w:ind w:left="737" w:hanging="737"/>
      <w:jc w:val="lowKashida"/>
    </w:pPr>
    <w:rPr>
      <w:rFonts w:ascii="Times New Roman" w:hAnsi="Times New Roman" w:cs="B Lotus"/>
      <w:b w:val="0"/>
      <w:sz w:val="20"/>
      <w:szCs w:val="24"/>
    </w:rPr>
  </w:style>
  <w:style w:type="character" w:customStyle="1" w:styleId="FootnoteRefFarisChar">
    <w:name w:val="Footnote Ref Faris Char"/>
    <w:link w:val="FootnoteRefFaris"/>
    <w:rsid w:val="006B55AE"/>
    <w:rPr>
      <w:rFonts w:ascii="B Lotus" w:eastAsia="MS Mincho" w:hAnsi="B Lotus" w:cs="B Lotus"/>
      <w:b/>
      <w:bCs/>
      <w:sz w:val="28"/>
      <w:szCs w:val="28"/>
    </w:rPr>
  </w:style>
  <w:style w:type="paragraph" w:customStyle="1" w:styleId="FootnoteRefFarisNew">
    <w:name w:val="Footnote Ref Faris New"/>
    <w:basedOn w:val="FootnoteRefFaris"/>
    <w:link w:val="FootnoteRefFarisNewChar"/>
    <w:rsid w:val="006B55AE"/>
    <w:pPr>
      <w:spacing w:line="400" w:lineRule="exact"/>
    </w:pPr>
  </w:style>
  <w:style w:type="character" w:customStyle="1" w:styleId="FootnoteRefFarisNewChar">
    <w:name w:val="Footnote Ref Faris New Char"/>
    <w:basedOn w:val="FootnoteRefFarisChar"/>
    <w:link w:val="FootnoteRefFarisNew"/>
    <w:rsid w:val="006B55AE"/>
    <w:rPr>
      <w:rFonts w:ascii="B Lotus" w:eastAsia="MS Mincho" w:hAnsi="B Lotus" w:cs="B Lotus"/>
      <w:b/>
      <w:bCs/>
      <w:sz w:val="28"/>
      <w:szCs w:val="28"/>
    </w:rPr>
  </w:style>
  <w:style w:type="paragraph" w:customStyle="1" w:styleId="HeaderVasat">
    <w:name w:val="Header Vasat"/>
    <w:basedOn w:val="Header"/>
    <w:rsid w:val="006B55AE"/>
    <w:pPr>
      <w:tabs>
        <w:tab w:val="clear" w:pos="4153"/>
        <w:tab w:val="clear" w:pos="8306"/>
        <w:tab w:val="center" w:pos="4320"/>
        <w:tab w:val="right" w:pos="8640"/>
      </w:tabs>
      <w:jc w:val="lowKashida"/>
    </w:pPr>
    <w:rPr>
      <w:rFonts w:ascii="Times New Roman" w:hAnsi="Times New Roman" w:cs="B Zar"/>
      <w:b w:val="0"/>
      <w:sz w:val="36"/>
      <w:szCs w:val="20"/>
    </w:rPr>
  </w:style>
  <w:style w:type="paragraph" w:customStyle="1" w:styleId="Heading2ToRafte">
    <w:name w:val="Heading 2 = To Rafte"/>
    <w:basedOn w:val="Heading2"/>
    <w:rsid w:val="006B55AE"/>
    <w:pPr>
      <w:bidi/>
      <w:spacing w:before="240" w:after="60" w:line="240" w:lineRule="auto"/>
    </w:pPr>
    <w:rPr>
      <w:rFonts w:ascii="Times New Roman" w:hAnsi="Times New Roman"/>
    </w:rPr>
  </w:style>
  <w:style w:type="character" w:customStyle="1" w:styleId="Heading2Char1">
    <w:name w:val="Heading 2 Char1"/>
    <w:aliases w:val="تیتر سوم سوم Char,تیتر دوم Char,Heading 1 asli Char1,Heading 2 farey Char1,heading 2 farey Char1,Heading 2 Mabani Char"/>
    <w:link w:val="Heading2"/>
    <w:rsid w:val="006B55AE"/>
    <w:rPr>
      <w:rFonts w:ascii="Times" w:eastAsia="Times New Roman" w:hAnsi="Times" w:cs="B Zar"/>
      <w:b/>
      <w:bCs/>
      <w:sz w:val="20"/>
      <w:szCs w:val="20"/>
    </w:rPr>
  </w:style>
  <w:style w:type="paragraph" w:customStyle="1" w:styleId="Heading22">
    <w:name w:val="Heading 22"/>
    <w:aliases w:val="farei kaj"/>
    <w:basedOn w:val="Heading2"/>
    <w:rsid w:val="006B55AE"/>
    <w:pPr>
      <w:bidi/>
      <w:spacing w:before="60" w:after="60" w:line="240" w:lineRule="auto"/>
      <w:ind w:left="0"/>
    </w:pPr>
    <w:rPr>
      <w:rFonts w:ascii="Times New Roman" w:hAnsi="Times New Roman"/>
    </w:rPr>
  </w:style>
  <w:style w:type="paragraph" w:customStyle="1" w:styleId="Heading3alef">
    <w:name w:val="Heading 3 = alef"/>
    <w:basedOn w:val="Heading3"/>
    <w:rsid w:val="006B55AE"/>
    <w:pPr>
      <w:tabs>
        <w:tab w:val="left" w:pos="340"/>
        <w:tab w:val="num" w:pos="720"/>
      </w:tabs>
      <w:bidi/>
      <w:spacing w:before="60"/>
      <w:ind w:left="624" w:hanging="624"/>
      <w:jc w:val="lowKashida"/>
    </w:pPr>
    <w:rPr>
      <w:rFonts w:ascii="Times New Roman" w:hAnsi="Times New Roman"/>
      <w:i w:val="0"/>
      <w:iCs w:val="0"/>
      <w:sz w:val="20"/>
      <w:szCs w:val="20"/>
    </w:rPr>
  </w:style>
  <w:style w:type="paragraph" w:customStyle="1" w:styleId="headingpage1">
    <w:name w:val="heading page 1"/>
    <w:basedOn w:val="Normal-B"/>
    <w:rsid w:val="006B55AE"/>
    <w:pPr>
      <w:shd w:val="clear" w:color="auto" w:fill="EBF5FF"/>
      <w:tabs>
        <w:tab w:val="right" w:pos="454"/>
        <w:tab w:val="right" w:pos="1134"/>
      </w:tabs>
      <w:bidi w:val="0"/>
      <w:jc w:val="center"/>
    </w:pPr>
    <w:rPr>
      <w:rFonts w:cs="B Titr"/>
      <w:b/>
      <w:color w:val="0033CC"/>
      <w:sz w:val="36"/>
      <w:szCs w:val="30"/>
    </w:rPr>
  </w:style>
  <w:style w:type="paragraph" w:customStyle="1" w:styleId="JadTitr11">
    <w:name w:val="Jad = Titr 11"/>
    <w:basedOn w:val="Normal"/>
    <w:rsid w:val="006B55AE"/>
    <w:pPr>
      <w:pBdr>
        <w:bottom w:val="single" w:sz="4" w:space="1" w:color="auto"/>
      </w:pBdr>
      <w:spacing w:after="0" w:line="240" w:lineRule="auto"/>
      <w:jc w:val="center"/>
    </w:pPr>
    <w:rPr>
      <w:rFonts w:ascii="Times New Roman" w:eastAsia="Times New Roman" w:hAnsi="Times New Roman" w:cs="B Zar"/>
      <w:bCs/>
    </w:rPr>
  </w:style>
  <w:style w:type="paragraph" w:customStyle="1" w:styleId="Jadval----">
    <w:name w:val="Jadval ----"/>
    <w:basedOn w:val="Normal"/>
    <w:rsid w:val="006B55AE"/>
    <w:pPr>
      <w:pBdr>
        <w:bottom w:val="single" w:sz="4" w:space="0" w:color="auto"/>
      </w:pBdr>
      <w:spacing w:after="0" w:line="240" w:lineRule="auto"/>
      <w:ind w:right="227"/>
      <w:jc w:val="lowKashida"/>
    </w:pPr>
    <w:rPr>
      <w:rFonts w:ascii="Times New Roman" w:eastAsia="Times New Roman" w:hAnsi="Times New Roman" w:cs="B Lotus"/>
      <w:b/>
      <w:bCs/>
      <w:szCs w:val="28"/>
    </w:rPr>
  </w:style>
  <w:style w:type="paragraph" w:customStyle="1" w:styleId="JadvalAlefzarzirL12">
    <w:name w:val="Jadval  = Alef zar = zir (L 12)"/>
    <w:basedOn w:val="Normal"/>
    <w:rsid w:val="006B55AE"/>
    <w:pPr>
      <w:tabs>
        <w:tab w:val="left" w:pos="567"/>
      </w:tabs>
      <w:spacing w:after="0" w:line="240" w:lineRule="auto"/>
      <w:jc w:val="lowKashida"/>
    </w:pPr>
    <w:rPr>
      <w:rFonts w:ascii="Times New Roman" w:eastAsia="Times New Roman" w:hAnsi="Times New Roman" w:cs="B Lotus"/>
      <w:bCs/>
      <w:szCs w:val="24"/>
    </w:rPr>
  </w:style>
  <w:style w:type="paragraph" w:customStyle="1" w:styleId="JadvalAlefzarZirL13">
    <w:name w:val="Jadval  = Alef zar = Zir (L 13)"/>
    <w:basedOn w:val="Normal"/>
    <w:rsid w:val="006B55AE"/>
    <w:pPr>
      <w:tabs>
        <w:tab w:val="left" w:pos="1531"/>
        <w:tab w:val="left" w:pos="2268"/>
      </w:tabs>
      <w:spacing w:after="0" w:line="240" w:lineRule="auto"/>
      <w:ind w:left="964"/>
      <w:jc w:val="lowKashida"/>
    </w:pPr>
    <w:rPr>
      <w:rFonts w:ascii="Times New Roman" w:eastAsia="Times New Roman" w:hAnsi="Times New Roman" w:cs="B Lotus"/>
      <w:bCs/>
      <w:szCs w:val="26"/>
    </w:rPr>
  </w:style>
  <w:style w:type="paragraph" w:customStyle="1" w:styleId="JadvalAlefzarZirtoo">
    <w:name w:val="Jadval  = Alef zar = Zir (too)"/>
    <w:basedOn w:val="JadvalAlefzarZirL13"/>
    <w:rsid w:val="006B55AE"/>
    <w:pPr>
      <w:tabs>
        <w:tab w:val="clear" w:pos="1531"/>
        <w:tab w:val="clear" w:pos="2268"/>
        <w:tab w:val="left" w:pos="1134"/>
        <w:tab w:val="left" w:pos="1758"/>
      </w:tabs>
    </w:pPr>
  </w:style>
  <w:style w:type="paragraph" w:customStyle="1" w:styleId="JadvalAlefZar12">
    <w:name w:val="Jadval  = Alef Zar 12"/>
    <w:basedOn w:val="Normal"/>
    <w:rsid w:val="006B55AE"/>
    <w:pPr>
      <w:tabs>
        <w:tab w:val="left" w:pos="255"/>
        <w:tab w:val="left" w:pos="1418"/>
        <w:tab w:val="right" w:pos="8392"/>
      </w:tabs>
      <w:spacing w:before="80" w:after="0" w:line="240" w:lineRule="auto"/>
      <w:ind w:left="510" w:hanging="510"/>
      <w:jc w:val="lowKashida"/>
    </w:pPr>
    <w:rPr>
      <w:rFonts w:ascii="Times New Roman" w:eastAsia="Times New Roman" w:hAnsi="Times New Roman" w:cs="B Zar"/>
      <w:b/>
      <w:bCs/>
    </w:rPr>
  </w:style>
  <w:style w:type="paragraph" w:customStyle="1" w:styleId="JadvalAlefZar11">
    <w:name w:val="Jadval  = Alef Zar 11"/>
    <w:basedOn w:val="JadvalAlefZar12"/>
    <w:rsid w:val="006B55AE"/>
    <w:rPr>
      <w:szCs w:val="20"/>
    </w:rPr>
  </w:style>
  <w:style w:type="paragraph" w:customStyle="1" w:styleId="Jadvalsherkattitr">
    <w:name w:val="Jadval  = sherkat titr"/>
    <w:basedOn w:val="Normal"/>
    <w:rsid w:val="006B55AE"/>
    <w:pPr>
      <w:spacing w:after="0" w:line="240" w:lineRule="auto"/>
      <w:jc w:val="center"/>
    </w:pPr>
    <w:rPr>
      <w:rFonts w:ascii="Times New Roman" w:eastAsia="Times New Roman" w:hAnsi="Times New Roman" w:cs="B Zar"/>
      <w:bCs/>
    </w:rPr>
  </w:style>
  <w:style w:type="paragraph" w:customStyle="1" w:styleId="JadvalTitrNoLine">
    <w:name w:val="Jadval  = Titr =  No Line"/>
    <w:basedOn w:val="Normal"/>
    <w:rsid w:val="006B55AE"/>
    <w:pPr>
      <w:tabs>
        <w:tab w:val="left" w:pos="454"/>
        <w:tab w:val="left" w:pos="1418"/>
        <w:tab w:val="right" w:pos="8392"/>
      </w:tabs>
      <w:spacing w:after="0" w:line="240" w:lineRule="auto"/>
      <w:jc w:val="center"/>
    </w:pPr>
    <w:rPr>
      <w:rFonts w:ascii="Times New Roman" w:eastAsia="Times New Roman" w:hAnsi="Times New Roman" w:cs="B Zar"/>
      <w:b/>
      <w:bCs/>
      <w:szCs w:val="20"/>
    </w:rPr>
  </w:style>
  <w:style w:type="paragraph" w:customStyle="1" w:styleId="JadvalTitr10">
    <w:name w:val="Jadval  = Titr 10"/>
    <w:basedOn w:val="Normal"/>
    <w:rsid w:val="006B55AE"/>
    <w:pPr>
      <w:pBdr>
        <w:bottom w:val="single" w:sz="4" w:space="1" w:color="auto"/>
      </w:pBdr>
      <w:tabs>
        <w:tab w:val="left" w:pos="454"/>
        <w:tab w:val="left" w:pos="1418"/>
        <w:tab w:val="right" w:pos="8392"/>
      </w:tabs>
      <w:spacing w:after="0" w:line="240" w:lineRule="auto"/>
      <w:jc w:val="center"/>
    </w:pPr>
    <w:rPr>
      <w:rFonts w:ascii="Times New Roman" w:eastAsia="Times New Roman" w:hAnsi="Times New Roman" w:cs="B Zar"/>
      <w:bCs/>
      <w:szCs w:val="20"/>
    </w:rPr>
  </w:style>
  <w:style w:type="paragraph" w:customStyle="1" w:styleId="JadvalTitr10-----">
    <w:name w:val="Jadval  = Titr 10 -----"/>
    <w:basedOn w:val="JadvalTitr10"/>
    <w:rsid w:val="006B55AE"/>
    <w:rPr>
      <w:b/>
      <w:sz w:val="18"/>
      <w:szCs w:val="18"/>
    </w:rPr>
  </w:style>
  <w:style w:type="paragraph" w:customStyle="1" w:styleId="JadvalTitr11">
    <w:name w:val="Jadval  = Titr 11"/>
    <w:basedOn w:val="Normal"/>
    <w:rsid w:val="006B55AE"/>
    <w:pPr>
      <w:pBdr>
        <w:bottom w:val="single" w:sz="4" w:space="1" w:color="auto"/>
      </w:pBdr>
      <w:tabs>
        <w:tab w:val="left" w:pos="454"/>
        <w:tab w:val="left" w:pos="1418"/>
        <w:tab w:val="right" w:pos="8392"/>
      </w:tabs>
      <w:spacing w:after="0" w:line="240" w:lineRule="auto"/>
      <w:jc w:val="center"/>
    </w:pPr>
    <w:rPr>
      <w:rFonts w:ascii="Times New Roman" w:eastAsia="Times New Roman" w:hAnsi="Times New Roman" w:cs="B Zar"/>
      <w:b/>
      <w:bCs/>
    </w:rPr>
  </w:style>
  <w:style w:type="paragraph" w:customStyle="1" w:styleId="JadvalTitr12">
    <w:name w:val="Jadval  = Titr 12"/>
    <w:basedOn w:val="Normal"/>
    <w:rsid w:val="006B55AE"/>
    <w:pPr>
      <w:pBdr>
        <w:bottom w:val="single" w:sz="8" w:space="1" w:color="auto"/>
      </w:pBdr>
      <w:tabs>
        <w:tab w:val="left" w:pos="454"/>
        <w:tab w:val="left" w:pos="1418"/>
        <w:tab w:val="right" w:pos="8392"/>
      </w:tabs>
      <w:spacing w:after="0" w:line="240" w:lineRule="auto"/>
      <w:jc w:val="center"/>
    </w:pPr>
    <w:rPr>
      <w:rFonts w:ascii="Times New Roman" w:eastAsia="Times New Roman" w:hAnsi="Times New Roman" w:cs="B Zar"/>
      <w:b/>
      <w:bCs/>
      <w:sz w:val="20"/>
      <w:szCs w:val="24"/>
    </w:rPr>
  </w:style>
  <w:style w:type="paragraph" w:customStyle="1" w:styleId="JadvalTitr13">
    <w:name w:val="Jadval  = Titr 13"/>
    <w:basedOn w:val="Normal-B"/>
    <w:rsid w:val="006B55AE"/>
    <w:pPr>
      <w:pBdr>
        <w:bottom w:val="single" w:sz="8" w:space="1" w:color="auto"/>
      </w:pBdr>
      <w:jc w:val="center"/>
    </w:pPr>
    <w:rPr>
      <w:rFonts w:cs="Zar"/>
      <w:b/>
      <w:sz w:val="26"/>
      <w:szCs w:val="26"/>
    </w:rPr>
  </w:style>
  <w:style w:type="paragraph" w:customStyle="1" w:styleId="JadvalTitrzar">
    <w:name w:val="Jadval  = Titr zar"/>
    <w:basedOn w:val="Normal"/>
    <w:rsid w:val="006B55AE"/>
    <w:pPr>
      <w:pBdr>
        <w:bottom w:val="single" w:sz="8" w:space="1" w:color="auto"/>
      </w:pBdr>
      <w:spacing w:after="0" w:line="240" w:lineRule="auto"/>
      <w:jc w:val="center"/>
    </w:pPr>
    <w:rPr>
      <w:rFonts w:ascii="Times New Roman" w:eastAsia="Times New Roman" w:hAnsi="Times New Roman" w:cs="B Zar"/>
      <w:b/>
      <w:szCs w:val="20"/>
    </w:rPr>
  </w:style>
  <w:style w:type="paragraph" w:customStyle="1" w:styleId="JadvalMatnBold">
    <w:name w:val="Jadval  Matn Bold"/>
    <w:basedOn w:val="Normal-B"/>
    <w:rsid w:val="006B55AE"/>
    <w:pPr>
      <w:jc w:val="both"/>
    </w:pPr>
    <w:rPr>
      <w:rFonts w:cs="B Mehr"/>
      <w:b/>
      <w:szCs w:val="22"/>
    </w:rPr>
  </w:style>
  <w:style w:type="paragraph" w:customStyle="1" w:styleId="JadvalMilionRialchap">
    <w:name w:val="Jadval  Milion Rial  chap"/>
    <w:basedOn w:val="Normal"/>
    <w:link w:val="JadvalMilionRialchapChar"/>
    <w:rsid w:val="006B55AE"/>
    <w:pPr>
      <w:spacing w:after="0" w:line="240" w:lineRule="auto"/>
      <w:jc w:val="right"/>
    </w:pPr>
    <w:rPr>
      <w:rFonts w:ascii="Times New Roman" w:eastAsia="Times New Roman" w:hAnsi="Times New Roman" w:cs="B Lotus"/>
      <w:bCs/>
      <w:sz w:val="18"/>
      <w:szCs w:val="24"/>
    </w:rPr>
  </w:style>
  <w:style w:type="character" w:customStyle="1" w:styleId="JadvalMilionRialchapChar">
    <w:name w:val="Jadval  Milion Rial  chap Char"/>
    <w:link w:val="JadvalMilionRialchap"/>
    <w:rsid w:val="006B55AE"/>
    <w:rPr>
      <w:rFonts w:ascii="Times New Roman" w:eastAsia="Times New Roman" w:hAnsi="Times New Roman" w:cs="B Lotus"/>
      <w:bCs/>
      <w:sz w:val="18"/>
      <w:szCs w:val="24"/>
    </w:rPr>
  </w:style>
  <w:style w:type="paragraph" w:customStyle="1" w:styleId="JadvalTitr100">
    <w:name w:val="Jadval = Titr 10"/>
    <w:basedOn w:val="JadvalTitrzar"/>
    <w:rsid w:val="006B55AE"/>
    <w:pPr>
      <w:pBdr>
        <w:bottom w:val="single" w:sz="6" w:space="1" w:color="auto"/>
      </w:pBdr>
    </w:pPr>
    <w:rPr>
      <w:sz w:val="20"/>
    </w:rPr>
  </w:style>
  <w:style w:type="paragraph" w:customStyle="1" w:styleId="JadvalTitr10Noline">
    <w:name w:val="Jadval = Titr 10 No line"/>
    <w:basedOn w:val="JadvalTitr10"/>
    <w:rsid w:val="006B55AE"/>
    <w:pPr>
      <w:pBdr>
        <w:bottom w:val="none" w:sz="0" w:space="0" w:color="auto"/>
      </w:pBdr>
      <w:jc w:val="left"/>
    </w:pPr>
    <w:rPr>
      <w:rFonts w:cs="B Lotus"/>
      <w:spacing w:val="-4"/>
      <w:sz w:val="30"/>
      <w:szCs w:val="28"/>
    </w:rPr>
  </w:style>
  <w:style w:type="paragraph" w:customStyle="1" w:styleId="JadvalBalaBold">
    <w:name w:val="Jadval Bala  Bold"/>
    <w:basedOn w:val="Normal"/>
    <w:link w:val="JadvalBalaBoldChar"/>
    <w:rsid w:val="006B55AE"/>
    <w:pPr>
      <w:framePr w:hSpace="113" w:wrap="around" w:vAnchor="text" w:hAnchor="text" w:xAlign="right" w:y="1"/>
      <w:spacing w:before="320" w:after="160" w:line="240" w:lineRule="auto"/>
      <w:jc w:val="lowKashida"/>
    </w:pPr>
    <w:rPr>
      <w:rFonts w:ascii="Times New Roman" w:eastAsia="Times New Roman" w:hAnsi="Times New Roman" w:cs="Zar"/>
      <w:bCs/>
    </w:rPr>
  </w:style>
  <w:style w:type="character" w:customStyle="1" w:styleId="JadvalBalaBoldChar">
    <w:name w:val="Jadval Bala  Bold Char"/>
    <w:link w:val="JadvalBalaBold"/>
    <w:rsid w:val="006B55AE"/>
    <w:rPr>
      <w:rFonts w:ascii="Times New Roman" w:eastAsia="Times New Roman" w:hAnsi="Times New Roman" w:cs="Zar"/>
      <w:bCs/>
    </w:rPr>
  </w:style>
  <w:style w:type="paragraph" w:customStyle="1" w:styleId="JadvalbalaRast">
    <w:name w:val="Jadval bala = Rast"/>
    <w:basedOn w:val="Normal"/>
    <w:rsid w:val="006B55AE"/>
    <w:pPr>
      <w:spacing w:after="0" w:line="440" w:lineRule="exact"/>
      <w:jc w:val="lowKashida"/>
    </w:pPr>
    <w:rPr>
      <w:rFonts w:ascii="Times New Roman" w:eastAsia="Times New Roman" w:hAnsi="Times New Roman" w:cs="B Zar"/>
      <w:bCs/>
    </w:rPr>
  </w:style>
  <w:style w:type="paragraph" w:customStyle="1" w:styleId="JadvalEnd">
    <w:name w:val="Jadval End"/>
    <w:basedOn w:val="Normal"/>
    <w:rsid w:val="006B55AE"/>
    <w:pPr>
      <w:pBdr>
        <w:bottom w:val="single" w:sz="12" w:space="1" w:color="auto"/>
      </w:pBdr>
      <w:spacing w:after="160" w:line="440" w:lineRule="exact"/>
      <w:ind w:left="454" w:hanging="454"/>
      <w:jc w:val="lowKashida"/>
    </w:pPr>
    <w:rPr>
      <w:rFonts w:ascii="Times New Roman" w:eastAsia="Times New Roman" w:hAnsi="Times New Roman" w:cs="B Lotus"/>
      <w:bCs/>
      <w:szCs w:val="28"/>
    </w:rPr>
  </w:style>
  <w:style w:type="paragraph" w:customStyle="1" w:styleId="JadvalJam">
    <w:name w:val="Jadval Jam"/>
    <w:basedOn w:val="Normal"/>
    <w:rsid w:val="006B55AE"/>
    <w:pPr>
      <w:pBdr>
        <w:top w:val="single" w:sz="8" w:space="1" w:color="auto"/>
        <w:bottom w:val="double" w:sz="6" w:space="1" w:color="auto"/>
      </w:pBdr>
      <w:spacing w:after="0" w:line="240" w:lineRule="auto"/>
      <w:jc w:val="lowKashida"/>
    </w:pPr>
    <w:rPr>
      <w:rFonts w:ascii="Times New Roman" w:eastAsia="Times New Roman" w:hAnsi="Times New Roman" w:cs="B Lotus"/>
      <w:bCs/>
      <w:szCs w:val="28"/>
    </w:rPr>
  </w:style>
  <w:style w:type="paragraph" w:customStyle="1" w:styleId="JadvalMatnL12">
    <w:name w:val="Jadval Matn (L 12)"/>
    <w:basedOn w:val="Normal"/>
    <w:rsid w:val="006B55AE"/>
    <w:pPr>
      <w:spacing w:after="0" w:line="240" w:lineRule="auto"/>
      <w:jc w:val="lowKashida"/>
    </w:pPr>
    <w:rPr>
      <w:rFonts w:ascii="Times New Roman" w:eastAsia="Times New Roman" w:hAnsi="Times New Roman" w:cs="B Lotus"/>
      <w:bCs/>
      <w:szCs w:val="24"/>
    </w:rPr>
  </w:style>
  <w:style w:type="paragraph" w:customStyle="1" w:styleId="JadvalMatnL13">
    <w:name w:val="Jadval Matn (L 13)"/>
    <w:basedOn w:val="Normal"/>
    <w:rsid w:val="006B55AE"/>
    <w:pPr>
      <w:spacing w:after="0" w:line="240" w:lineRule="auto"/>
      <w:jc w:val="lowKashida"/>
    </w:pPr>
    <w:rPr>
      <w:rFonts w:ascii="Times New Roman" w:eastAsia="Times New Roman" w:hAnsi="Times New Roman" w:cs="B Lotus"/>
      <w:bCs/>
      <w:szCs w:val="26"/>
    </w:rPr>
  </w:style>
  <w:style w:type="paragraph" w:customStyle="1" w:styleId="Jadvalsherkattitr0">
    <w:name w:val="Jadval sherkat titr"/>
    <w:basedOn w:val="Normal"/>
    <w:rsid w:val="006B55AE"/>
    <w:pPr>
      <w:spacing w:after="0" w:line="240" w:lineRule="auto"/>
      <w:jc w:val="center"/>
    </w:pPr>
    <w:rPr>
      <w:rFonts w:ascii="Times New Roman" w:eastAsia="Times New Roman" w:hAnsi="Times New Roman" w:cs="B Zar"/>
      <w:bCs/>
    </w:rPr>
  </w:style>
  <w:style w:type="paragraph" w:customStyle="1" w:styleId="JadvalTitr9">
    <w:name w:val="Jadval Titr 9"/>
    <w:basedOn w:val="Normal-B"/>
    <w:rsid w:val="006B55AE"/>
    <w:pPr>
      <w:pBdr>
        <w:bottom w:val="single" w:sz="8" w:space="1" w:color="auto"/>
      </w:pBdr>
      <w:jc w:val="center"/>
    </w:pPr>
    <w:rPr>
      <w:rFonts w:cs="B Zar"/>
      <w:b/>
      <w:sz w:val="20"/>
      <w:szCs w:val="20"/>
    </w:rPr>
  </w:style>
  <w:style w:type="paragraph" w:customStyle="1" w:styleId="jadvaleaval">
    <w:name w:val="jadvale aval"/>
    <w:basedOn w:val="Normal"/>
    <w:rsid w:val="006B55AE"/>
    <w:pPr>
      <w:pBdr>
        <w:bottom w:val="single" w:sz="6" w:space="1" w:color="auto"/>
      </w:pBdr>
      <w:tabs>
        <w:tab w:val="left" w:pos="454"/>
        <w:tab w:val="left" w:pos="1418"/>
        <w:tab w:val="right" w:pos="8392"/>
      </w:tabs>
      <w:spacing w:after="0" w:line="240" w:lineRule="auto"/>
      <w:jc w:val="center"/>
    </w:pPr>
    <w:rPr>
      <w:rFonts w:ascii="Times New Roman" w:eastAsia="Times New Roman" w:hAnsi="Times New Roman" w:cs="B Titr"/>
      <w:bCs/>
      <w:sz w:val="18"/>
      <w:szCs w:val="18"/>
    </w:rPr>
  </w:style>
  <w:style w:type="paragraph" w:customStyle="1" w:styleId="jadvalesade">
    <w:name w:val="jadvale sade"/>
    <w:basedOn w:val="Normal"/>
    <w:rsid w:val="006B55AE"/>
    <w:pPr>
      <w:tabs>
        <w:tab w:val="left" w:pos="284"/>
      </w:tabs>
      <w:spacing w:after="0" w:line="240" w:lineRule="auto"/>
      <w:jc w:val="lowKashida"/>
    </w:pPr>
    <w:rPr>
      <w:rFonts w:ascii="Times New Roman" w:eastAsia="Times New Roman" w:hAnsi="Times New Roman" w:cs="B Lotus"/>
      <w:b/>
      <w:bCs/>
      <w:szCs w:val="28"/>
    </w:rPr>
  </w:style>
  <w:style w:type="paragraph" w:customStyle="1" w:styleId="jadvalevasat">
    <w:name w:val="jadvale vasat"/>
    <w:basedOn w:val="Normal"/>
    <w:rsid w:val="006B55AE"/>
    <w:pPr>
      <w:spacing w:after="0" w:line="240" w:lineRule="auto"/>
      <w:jc w:val="center"/>
    </w:pPr>
    <w:rPr>
      <w:rFonts w:ascii="Times New Roman" w:eastAsia="Times New Roman" w:hAnsi="Times New Roman" w:cs="B Zar"/>
      <w:bCs/>
      <w:sz w:val="24"/>
    </w:rPr>
  </w:style>
  <w:style w:type="paragraph" w:customStyle="1" w:styleId="KhasteTitr">
    <w:name w:val="Khaste   Titr"/>
    <w:basedOn w:val="Normal"/>
    <w:next w:val="Normal"/>
    <w:link w:val="KhasteTitrCharChar"/>
    <w:rsid w:val="006B55AE"/>
    <w:pPr>
      <w:keepNext/>
      <w:tabs>
        <w:tab w:val="left" w:pos="1418"/>
        <w:tab w:val="right" w:pos="8392"/>
      </w:tabs>
      <w:spacing w:before="240" w:after="0" w:line="240" w:lineRule="auto"/>
      <w:jc w:val="lowKashida"/>
    </w:pPr>
    <w:rPr>
      <w:rFonts w:ascii="Times New Roman" w:eastAsia="Times New Roman" w:hAnsi="Times New Roman" w:cs="B Yagut"/>
      <w:bCs/>
      <w:szCs w:val="26"/>
    </w:rPr>
  </w:style>
  <w:style w:type="character" w:customStyle="1" w:styleId="KhasteTitrCharChar">
    <w:name w:val="Khaste   Titr Char Char"/>
    <w:link w:val="KhasteTitr"/>
    <w:rsid w:val="006B55AE"/>
    <w:rPr>
      <w:rFonts w:ascii="Times New Roman" w:eastAsia="Times New Roman" w:hAnsi="Times New Roman" w:cs="B Yagut"/>
      <w:bCs/>
      <w:szCs w:val="26"/>
    </w:rPr>
  </w:style>
  <w:style w:type="paragraph" w:customStyle="1" w:styleId="KhasteMantZir">
    <w:name w:val="Khaste  =  Mant = Zir"/>
    <w:basedOn w:val="Normal"/>
    <w:rsid w:val="006B55AE"/>
    <w:pPr>
      <w:spacing w:after="0" w:line="240" w:lineRule="auto"/>
      <w:ind w:left="454"/>
      <w:jc w:val="lowKashida"/>
    </w:pPr>
    <w:rPr>
      <w:rFonts w:ascii="Times New Roman" w:eastAsia="Times New Roman" w:hAnsi="Times New Roman" w:cs="B Lotus"/>
      <w:bCs/>
      <w:szCs w:val="28"/>
    </w:rPr>
  </w:style>
  <w:style w:type="paragraph" w:customStyle="1" w:styleId="KhasteMatn">
    <w:name w:val="Khaste  =  Matn"/>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28"/>
    </w:rPr>
  </w:style>
  <w:style w:type="paragraph" w:customStyle="1" w:styleId="KhasteMatn1">
    <w:name w:val="Khaste  =  Matn = (1)"/>
    <w:basedOn w:val="Normal"/>
    <w:rsid w:val="006B55AE"/>
    <w:pPr>
      <w:tabs>
        <w:tab w:val="left" w:pos="454"/>
        <w:tab w:val="left" w:pos="1418"/>
        <w:tab w:val="right" w:pos="8392"/>
      </w:tabs>
      <w:spacing w:after="0" w:line="240" w:lineRule="auto"/>
      <w:ind w:left="454" w:hanging="454"/>
      <w:jc w:val="lowKashida"/>
    </w:pPr>
    <w:rPr>
      <w:rFonts w:ascii="Times New Roman" w:eastAsia="Times New Roman" w:hAnsi="Times New Roman" w:cs="B Lotus"/>
      <w:bCs/>
      <w:szCs w:val="28"/>
    </w:rPr>
  </w:style>
  <w:style w:type="paragraph" w:customStyle="1" w:styleId="KhasteMatnAlef">
    <w:name w:val="Khaste  =  Matn = Alef"/>
    <w:basedOn w:val="Normal"/>
    <w:rsid w:val="006B55AE"/>
    <w:pPr>
      <w:tabs>
        <w:tab w:val="left" w:pos="340"/>
        <w:tab w:val="left" w:pos="907"/>
        <w:tab w:val="left" w:pos="1418"/>
        <w:tab w:val="right" w:pos="8392"/>
      </w:tabs>
      <w:spacing w:after="0" w:line="240" w:lineRule="auto"/>
      <w:ind w:left="624" w:hanging="624"/>
      <w:jc w:val="lowKashida"/>
    </w:pPr>
    <w:rPr>
      <w:rFonts w:ascii="Times New Roman" w:eastAsia="Times New Roman" w:hAnsi="Times New Roman" w:cs="B Lotus"/>
      <w:bCs/>
      <w:szCs w:val="28"/>
    </w:rPr>
  </w:style>
  <w:style w:type="paragraph" w:customStyle="1" w:styleId="KhasteMatnAlef1">
    <w:name w:val="Khaste  =  Matn = Alef = (1)"/>
    <w:basedOn w:val="KhasteMatnAlef"/>
    <w:rsid w:val="006B55AE"/>
    <w:pPr>
      <w:tabs>
        <w:tab w:val="clear" w:pos="340"/>
        <w:tab w:val="clear" w:pos="907"/>
        <w:tab w:val="clear" w:pos="1418"/>
        <w:tab w:val="clear" w:pos="8392"/>
      </w:tabs>
      <w:ind w:left="1078" w:hanging="454"/>
    </w:pPr>
  </w:style>
  <w:style w:type="paragraph" w:customStyle="1" w:styleId="KhasteMatnAlefAlef">
    <w:name w:val="Khaste = Matn = Alef = Alef"/>
    <w:basedOn w:val="Normal"/>
    <w:rsid w:val="006B55AE"/>
    <w:pPr>
      <w:spacing w:after="0" w:line="240" w:lineRule="auto"/>
      <w:ind w:left="1645"/>
      <w:jc w:val="lowKashida"/>
    </w:pPr>
    <w:rPr>
      <w:rFonts w:ascii="Times New Roman" w:eastAsia="Times New Roman" w:hAnsi="Times New Roman" w:cs="B Lotus"/>
      <w:bCs/>
      <w:szCs w:val="28"/>
    </w:rPr>
  </w:style>
  <w:style w:type="paragraph" w:customStyle="1" w:styleId="KhasteMatnzire1Alef">
    <w:name w:val="Khaste = Matn = zir e 1 = Alef"/>
    <w:basedOn w:val="KhasteMatnAlef"/>
    <w:rsid w:val="006B55AE"/>
    <w:pPr>
      <w:tabs>
        <w:tab w:val="clear" w:pos="340"/>
        <w:tab w:val="clear" w:pos="907"/>
        <w:tab w:val="left" w:pos="794"/>
        <w:tab w:val="left" w:pos="964"/>
      </w:tabs>
      <w:ind w:left="1078"/>
    </w:pPr>
  </w:style>
  <w:style w:type="paragraph" w:customStyle="1" w:styleId="MasAleh">
    <w:name w:val="Mas Aleh"/>
    <w:basedOn w:val="Normal"/>
    <w:next w:val="Normal"/>
    <w:link w:val="MasAlehChar"/>
    <w:rsid w:val="006B55AE"/>
    <w:pPr>
      <w:spacing w:after="0" w:line="240" w:lineRule="auto"/>
      <w:jc w:val="lowKashida"/>
    </w:pPr>
    <w:rPr>
      <w:rFonts w:ascii="Times New Roman" w:eastAsia="Times New Roman" w:hAnsi="Times New Roman" w:cs="B Nazanin"/>
      <w:b/>
      <w:bCs/>
      <w:szCs w:val="26"/>
    </w:rPr>
  </w:style>
  <w:style w:type="character" w:customStyle="1" w:styleId="MasAlehChar">
    <w:name w:val="Mas Aleh Char"/>
    <w:link w:val="MasAleh"/>
    <w:rsid w:val="006B55AE"/>
    <w:rPr>
      <w:rFonts w:ascii="Times New Roman" w:eastAsia="Times New Roman" w:hAnsi="Times New Roman" w:cs="B Nazanin"/>
      <w:b/>
      <w:bCs/>
      <w:szCs w:val="26"/>
    </w:rPr>
  </w:style>
  <w:style w:type="paragraph" w:customStyle="1" w:styleId="MatnBulletNew">
    <w:name w:val="Matn =  Bullet New"/>
    <w:basedOn w:val="MatnBullet0"/>
    <w:rsid w:val="006B55AE"/>
    <w:pPr>
      <w:numPr>
        <w:numId w:val="29"/>
      </w:numPr>
      <w:tabs>
        <w:tab w:val="clear" w:pos="851"/>
        <w:tab w:val="num" w:pos="720"/>
      </w:tabs>
      <w:ind w:left="720" w:hanging="360"/>
    </w:pPr>
    <w:rPr>
      <w:rFonts w:ascii="Times New Roman" w:hAnsi="Times New Roman" w:cs="B Lotus"/>
      <w:b w:val="0"/>
    </w:rPr>
  </w:style>
  <w:style w:type="paragraph" w:customStyle="1" w:styleId="MatnBulletnew20">
    <w:name w:val="Matn  =  Bullet  new  2"/>
    <w:basedOn w:val="MatnBulletNew"/>
    <w:rsid w:val="006B55AE"/>
    <w:pPr>
      <w:numPr>
        <w:numId w:val="0"/>
      </w:numPr>
    </w:pPr>
  </w:style>
  <w:style w:type="paragraph" w:customStyle="1" w:styleId="Matnfa7">
    <w:name w:val="Matn  =  fa 7"/>
    <w:basedOn w:val="Matnfa4"/>
    <w:link w:val="Matnfa7Char"/>
    <w:rsid w:val="006B55AE"/>
    <w:pPr>
      <w:tabs>
        <w:tab w:val="clear" w:pos="454"/>
        <w:tab w:val="clear" w:pos="1418"/>
        <w:tab w:val="clear" w:pos="8392"/>
      </w:tabs>
      <w:spacing w:after="140"/>
    </w:pPr>
    <w:rPr>
      <w:rFonts w:cs="B Lotus"/>
      <w:bCs/>
    </w:rPr>
  </w:style>
  <w:style w:type="character" w:customStyle="1" w:styleId="Matnfa7Char">
    <w:name w:val="Matn  =  fa 7 Char"/>
    <w:link w:val="Matnfa7"/>
    <w:rsid w:val="006B55AE"/>
    <w:rPr>
      <w:rFonts w:ascii="Times New Roman" w:eastAsia="Times New Roman" w:hAnsi="Times New Roman" w:cs="B Lotus"/>
      <w:bCs/>
      <w:szCs w:val="28"/>
    </w:rPr>
  </w:style>
  <w:style w:type="paragraph" w:customStyle="1" w:styleId="MatnFirstLine">
    <w:name w:val="Matn (First Line)"/>
    <w:basedOn w:val="Normal"/>
    <w:rsid w:val="006B55AE"/>
    <w:pPr>
      <w:tabs>
        <w:tab w:val="left" w:pos="454"/>
        <w:tab w:val="left" w:pos="1418"/>
        <w:tab w:val="right" w:pos="8392"/>
      </w:tabs>
      <w:spacing w:after="80" w:line="240" w:lineRule="auto"/>
      <w:ind w:firstLine="454"/>
      <w:jc w:val="lowKashida"/>
    </w:pPr>
    <w:rPr>
      <w:rFonts w:ascii="Times New Roman" w:eastAsia="Times New Roman" w:hAnsi="Times New Roman" w:cs="B Lotus"/>
      <w:bCs/>
      <w:spacing w:val="-4"/>
      <w:szCs w:val="28"/>
    </w:rPr>
  </w:style>
  <w:style w:type="paragraph" w:customStyle="1" w:styleId="MatnAlefZir">
    <w:name w:val="Matn =  Alef = Zir"/>
    <w:basedOn w:val="MatnAlef2"/>
    <w:link w:val="MatnAlefZirChar"/>
    <w:rsid w:val="006B55AE"/>
    <w:pPr>
      <w:tabs>
        <w:tab w:val="left" w:pos="340"/>
        <w:tab w:val="left" w:pos="907"/>
        <w:tab w:val="left" w:pos="1950"/>
      </w:tabs>
      <w:ind w:firstLine="0"/>
      <w:jc w:val="lowKashida"/>
    </w:pPr>
  </w:style>
  <w:style w:type="paragraph" w:customStyle="1" w:styleId="MatnAlef10">
    <w:name w:val="Matn =  Alef = (1)"/>
    <w:basedOn w:val="MatnAlefZir"/>
    <w:link w:val="MatnAlef1Char"/>
    <w:rsid w:val="006B55AE"/>
    <w:pPr>
      <w:tabs>
        <w:tab w:val="clear" w:pos="340"/>
        <w:tab w:val="clear" w:pos="907"/>
        <w:tab w:val="clear" w:pos="1950"/>
      </w:tabs>
      <w:ind w:left="1078" w:hanging="454"/>
    </w:pPr>
  </w:style>
  <w:style w:type="paragraph" w:customStyle="1" w:styleId="MatnAlef1Zir0">
    <w:name w:val="Matn =  Alef = (1) = Zir"/>
    <w:basedOn w:val="MatnAlef10"/>
    <w:rsid w:val="006B55AE"/>
    <w:pPr>
      <w:ind w:left="1077" w:firstLine="0"/>
    </w:pPr>
  </w:style>
  <w:style w:type="character" w:customStyle="1" w:styleId="MatnAlefChar">
    <w:name w:val="Matn =  Alef Char"/>
    <w:link w:val="MatnAlef2"/>
    <w:rsid w:val="006B55AE"/>
    <w:rPr>
      <w:rFonts w:ascii="Times" w:eastAsia="Times New Roman" w:hAnsi="Times" w:cs="Lotus"/>
      <w:bCs/>
      <w:szCs w:val="28"/>
    </w:rPr>
  </w:style>
  <w:style w:type="character" w:customStyle="1" w:styleId="MatnAlefZirChar">
    <w:name w:val="Matn =  Alef = Zir Char"/>
    <w:link w:val="MatnAlefZir"/>
    <w:rsid w:val="006B55AE"/>
    <w:rPr>
      <w:rFonts w:ascii="Times" w:eastAsia="Times New Roman" w:hAnsi="Times" w:cs="Lotus"/>
      <w:bCs/>
      <w:szCs w:val="28"/>
    </w:rPr>
  </w:style>
  <w:style w:type="character" w:customStyle="1" w:styleId="MatnAlef1Char">
    <w:name w:val="Matn =  Alef = (1) Char"/>
    <w:basedOn w:val="MatnAlefZirChar"/>
    <w:link w:val="MatnAlef10"/>
    <w:rsid w:val="006B55AE"/>
    <w:rPr>
      <w:rFonts w:ascii="Times" w:eastAsia="Times New Roman" w:hAnsi="Times" w:cs="Lotus"/>
      <w:bCs/>
      <w:szCs w:val="28"/>
    </w:rPr>
  </w:style>
  <w:style w:type="paragraph" w:customStyle="1" w:styleId="MatnAlefEBold">
    <w:name w:val="Matn =  Alef E Bold"/>
    <w:basedOn w:val="Normal-B"/>
    <w:rsid w:val="006B55AE"/>
    <w:pPr>
      <w:tabs>
        <w:tab w:val="left" w:pos="340"/>
        <w:tab w:val="left" w:pos="624"/>
      </w:tabs>
    </w:pPr>
    <w:rPr>
      <w:rFonts w:cs="B Nazanin"/>
    </w:rPr>
  </w:style>
  <w:style w:type="paragraph" w:customStyle="1" w:styleId="MatnBulletNew2">
    <w:name w:val="Matn =  Bullet New 2"/>
    <w:basedOn w:val="MatnBulletNew"/>
    <w:rsid w:val="006B55AE"/>
    <w:pPr>
      <w:numPr>
        <w:numId w:val="30"/>
      </w:numPr>
      <w:tabs>
        <w:tab w:val="clear" w:pos="1418"/>
        <w:tab w:val="num" w:pos="0"/>
      </w:tabs>
      <w:spacing w:after="120"/>
      <w:ind w:left="0" w:firstLine="0"/>
    </w:pPr>
  </w:style>
  <w:style w:type="paragraph" w:customStyle="1" w:styleId="MatnLeftTab">
    <w:name w:val="Matn =  Left Tab"/>
    <w:basedOn w:val="Normal"/>
    <w:rsid w:val="006B55AE"/>
    <w:pPr>
      <w:tabs>
        <w:tab w:val="right" w:pos="8392"/>
      </w:tabs>
      <w:spacing w:after="0" w:line="240" w:lineRule="auto"/>
      <w:jc w:val="lowKashida"/>
    </w:pPr>
    <w:rPr>
      <w:rFonts w:ascii="Times New Roman" w:eastAsia="Times New Roman" w:hAnsi="Times New Roman" w:cs="B Lotus"/>
      <w:bCs/>
      <w:szCs w:val="28"/>
    </w:rPr>
  </w:style>
  <w:style w:type="paragraph" w:customStyle="1" w:styleId="Matn1Faree">
    <w:name w:val="Matn = (1)  Far ee"/>
    <w:basedOn w:val="Normal"/>
    <w:link w:val="Matn1FareeChar"/>
    <w:rsid w:val="006B55AE"/>
    <w:pPr>
      <w:tabs>
        <w:tab w:val="left" w:pos="454"/>
        <w:tab w:val="left" w:pos="1418"/>
        <w:tab w:val="right" w:pos="8392"/>
      </w:tabs>
      <w:spacing w:after="120" w:line="240" w:lineRule="auto"/>
      <w:ind w:left="454" w:hanging="454"/>
      <w:jc w:val="lowKashida"/>
    </w:pPr>
    <w:rPr>
      <w:rFonts w:ascii="Times New Roman" w:eastAsia="Times New Roman" w:hAnsi="Times New Roman" w:cs="B Lotus"/>
      <w:bCs/>
      <w:spacing w:val="-4"/>
      <w:szCs w:val="28"/>
    </w:rPr>
  </w:style>
  <w:style w:type="paragraph" w:customStyle="1" w:styleId="Matn11">
    <w:name w:val="Matn = (1)"/>
    <w:basedOn w:val="Matn1Faree"/>
    <w:link w:val="Matn1Char0"/>
    <w:rsid w:val="006B55AE"/>
    <w:pPr>
      <w:tabs>
        <w:tab w:val="clear" w:pos="454"/>
        <w:tab w:val="clear" w:pos="1418"/>
        <w:tab w:val="clear" w:pos="8392"/>
      </w:tabs>
      <w:ind w:left="567" w:hanging="567"/>
    </w:pPr>
  </w:style>
  <w:style w:type="paragraph" w:customStyle="1" w:styleId="Matn1zir">
    <w:name w:val="Matn = (1)  =   zir"/>
    <w:basedOn w:val="Matn11"/>
    <w:link w:val="Matn1zirChar"/>
    <w:rsid w:val="006B55AE"/>
    <w:pPr>
      <w:spacing w:after="80"/>
      <w:ind w:firstLine="0"/>
    </w:pPr>
  </w:style>
  <w:style w:type="character" w:customStyle="1" w:styleId="Matn1FareeChar">
    <w:name w:val="Matn = (1)  Far ee Char"/>
    <w:link w:val="Matn1Faree"/>
    <w:rsid w:val="006B55AE"/>
    <w:rPr>
      <w:rFonts w:ascii="Times New Roman" w:eastAsia="Times New Roman" w:hAnsi="Times New Roman" w:cs="B Lotus"/>
      <w:bCs/>
      <w:spacing w:val="-4"/>
      <w:szCs w:val="28"/>
    </w:rPr>
  </w:style>
  <w:style w:type="paragraph" w:customStyle="1" w:styleId="Matn1Alef0">
    <w:name w:val="Matn = (1) =  Alef"/>
    <w:basedOn w:val="Matn11"/>
    <w:rsid w:val="006B55AE"/>
    <w:pPr>
      <w:tabs>
        <w:tab w:val="left" w:pos="907"/>
        <w:tab w:val="left" w:pos="2155"/>
      </w:tabs>
      <w:ind w:left="1191" w:hanging="624"/>
    </w:pPr>
  </w:style>
  <w:style w:type="paragraph" w:customStyle="1" w:styleId="Matn1AlefZir">
    <w:name w:val="Matn = (1) =  Alef  =  Zir"/>
    <w:basedOn w:val="Matn1Alef0"/>
    <w:rsid w:val="006B55AE"/>
    <w:pPr>
      <w:ind w:firstLine="0"/>
    </w:pPr>
  </w:style>
  <w:style w:type="paragraph" w:customStyle="1" w:styleId="Matn1Alef1">
    <w:name w:val="Matn = (1) =  Alef = (1)"/>
    <w:basedOn w:val="Matn1AlefZir"/>
    <w:rsid w:val="006B55AE"/>
    <w:pPr>
      <w:ind w:left="1645" w:hanging="454"/>
    </w:pPr>
  </w:style>
  <w:style w:type="paragraph" w:customStyle="1" w:styleId="Matn1AlefeBold">
    <w:name w:val="Matn = (1) =  Alef e Bold"/>
    <w:basedOn w:val="Matn1Alef0"/>
    <w:rsid w:val="006B55AE"/>
    <w:rPr>
      <w:rFonts w:cs="B Zar"/>
      <w:b/>
      <w:sz w:val="20"/>
      <w:szCs w:val="22"/>
    </w:rPr>
  </w:style>
  <w:style w:type="paragraph" w:customStyle="1" w:styleId="Matn110">
    <w:name w:val="Matn = (1) = (1)"/>
    <w:basedOn w:val="Matn11"/>
    <w:link w:val="Matn11Char"/>
    <w:rsid w:val="006B55AE"/>
    <w:pPr>
      <w:ind w:left="1021" w:hanging="454"/>
    </w:pPr>
  </w:style>
  <w:style w:type="paragraph" w:customStyle="1" w:styleId="Matn11Zir">
    <w:name w:val="Matn = (1) = (1) =  Zir"/>
    <w:basedOn w:val="Matn110"/>
    <w:link w:val="Matn11ZirChar"/>
    <w:rsid w:val="006B55AE"/>
    <w:pPr>
      <w:ind w:firstLine="0"/>
    </w:pPr>
  </w:style>
  <w:style w:type="paragraph" w:customStyle="1" w:styleId="Matn11Alef">
    <w:name w:val="Matn = (1) = (1) = Alef"/>
    <w:basedOn w:val="Normal"/>
    <w:link w:val="Matn11AlefChar"/>
    <w:rsid w:val="006B55AE"/>
    <w:pPr>
      <w:tabs>
        <w:tab w:val="left" w:pos="1361"/>
        <w:tab w:val="left" w:pos="2552"/>
        <w:tab w:val="left" w:pos="2835"/>
        <w:tab w:val="right" w:pos="8392"/>
      </w:tabs>
      <w:spacing w:after="0" w:line="240" w:lineRule="auto"/>
      <w:ind w:left="1588" w:hanging="567"/>
      <w:jc w:val="lowKashida"/>
    </w:pPr>
    <w:rPr>
      <w:rFonts w:ascii="Times New Roman" w:eastAsia="Times New Roman" w:hAnsi="Times New Roman" w:cs="B Lotus"/>
      <w:bCs/>
      <w:szCs w:val="28"/>
    </w:rPr>
  </w:style>
  <w:style w:type="paragraph" w:customStyle="1" w:styleId="Matn11AlefAlefba">
    <w:name w:val="Matn = (1) = (1) = Alef = Alefba"/>
    <w:basedOn w:val="Matn11Alef"/>
    <w:rsid w:val="006B55AE"/>
    <w:pPr>
      <w:tabs>
        <w:tab w:val="left" w:pos="1928"/>
        <w:tab w:val="left" w:pos="3119"/>
      </w:tabs>
      <w:ind w:left="2212" w:hanging="624"/>
    </w:pPr>
  </w:style>
  <w:style w:type="paragraph" w:customStyle="1" w:styleId="Matn11AlefZir">
    <w:name w:val="Matn = (1) = (1) = Alef = Zir"/>
    <w:basedOn w:val="Matn11Alef"/>
    <w:rsid w:val="006B55AE"/>
    <w:pPr>
      <w:ind w:firstLine="0"/>
    </w:pPr>
  </w:style>
  <w:style w:type="character" w:customStyle="1" w:styleId="Matn11AlefChar">
    <w:name w:val="Matn = (1) = (1) = Alef Char"/>
    <w:link w:val="Matn11Alef"/>
    <w:rsid w:val="006B55AE"/>
    <w:rPr>
      <w:rFonts w:ascii="Times New Roman" w:eastAsia="Times New Roman" w:hAnsi="Times New Roman" w:cs="B Lotus"/>
      <w:bCs/>
      <w:szCs w:val="28"/>
    </w:rPr>
  </w:style>
  <w:style w:type="paragraph" w:customStyle="1" w:styleId="Matn11Zir0">
    <w:name w:val="Matn = (1) = (1) = Zir"/>
    <w:basedOn w:val="Matn110"/>
    <w:rsid w:val="006B55AE"/>
    <w:pPr>
      <w:ind w:firstLine="0"/>
    </w:pPr>
  </w:style>
  <w:style w:type="character" w:customStyle="1" w:styleId="Matn1Char0">
    <w:name w:val="Matn = (1) Char"/>
    <w:basedOn w:val="Matn1FareeChar"/>
    <w:link w:val="Matn11"/>
    <w:rsid w:val="006B55AE"/>
    <w:rPr>
      <w:rFonts w:ascii="Times New Roman" w:eastAsia="Times New Roman" w:hAnsi="Times New Roman" w:cs="B Lotus"/>
      <w:bCs/>
      <w:spacing w:val="-4"/>
      <w:szCs w:val="28"/>
    </w:rPr>
  </w:style>
  <w:style w:type="character" w:customStyle="1" w:styleId="Matn11Char">
    <w:name w:val="Matn = (1) = (1) Char"/>
    <w:basedOn w:val="Matn1Char0"/>
    <w:link w:val="Matn110"/>
    <w:rsid w:val="006B55AE"/>
    <w:rPr>
      <w:rFonts w:ascii="Times New Roman" w:eastAsia="Times New Roman" w:hAnsi="Times New Roman" w:cs="B Lotus"/>
      <w:bCs/>
      <w:spacing w:val="-4"/>
      <w:szCs w:val="28"/>
    </w:rPr>
  </w:style>
  <w:style w:type="paragraph" w:customStyle="1" w:styleId="Matn1AlefAlef">
    <w:name w:val="Matn = (1) = Alef = Alef"/>
    <w:basedOn w:val="Matn1AlefZir"/>
    <w:rsid w:val="006B55AE"/>
    <w:pPr>
      <w:tabs>
        <w:tab w:val="clear" w:pos="907"/>
        <w:tab w:val="left" w:pos="1474"/>
        <w:tab w:val="left" w:pos="1701"/>
      </w:tabs>
    </w:pPr>
  </w:style>
  <w:style w:type="paragraph" w:customStyle="1" w:styleId="Matn1AlefAlef1">
    <w:name w:val="Matn = (1) = Alef = Alef = (1)"/>
    <w:basedOn w:val="Matn1AlefAlef"/>
    <w:rsid w:val="006B55AE"/>
    <w:pPr>
      <w:tabs>
        <w:tab w:val="clear" w:pos="1474"/>
        <w:tab w:val="clear" w:pos="1701"/>
      </w:tabs>
      <w:ind w:left="2268" w:hanging="454"/>
    </w:pPr>
  </w:style>
  <w:style w:type="paragraph" w:customStyle="1" w:styleId="Matn1AlefAlefZir">
    <w:name w:val="Matn = (1) = Alef = Alef = Zir"/>
    <w:basedOn w:val="Matn1AlefAlef"/>
    <w:rsid w:val="006B55AE"/>
    <w:pPr>
      <w:ind w:left="1814"/>
    </w:pPr>
  </w:style>
  <w:style w:type="paragraph" w:customStyle="1" w:styleId="Matn1Bullet">
    <w:name w:val="Matn = (1) = Bullet"/>
    <w:basedOn w:val="Normal"/>
    <w:rsid w:val="006B55AE"/>
    <w:pPr>
      <w:numPr>
        <w:numId w:val="31"/>
      </w:numPr>
      <w:tabs>
        <w:tab w:val="clear" w:pos="851"/>
        <w:tab w:val="num" w:pos="1418"/>
      </w:tabs>
      <w:spacing w:after="0" w:line="240" w:lineRule="auto"/>
      <w:ind w:left="1418"/>
      <w:jc w:val="lowKashida"/>
    </w:pPr>
    <w:rPr>
      <w:rFonts w:ascii="Times New Roman" w:eastAsia="Times New Roman" w:hAnsi="Times New Roman" w:cs="B Lotus"/>
      <w:bCs/>
      <w:szCs w:val="28"/>
    </w:rPr>
  </w:style>
  <w:style w:type="paragraph" w:customStyle="1" w:styleId="Matn1Date">
    <w:name w:val="Matn = (1) = Date"/>
    <w:basedOn w:val="Matn1zir"/>
    <w:rsid w:val="006B55AE"/>
    <w:pPr>
      <w:tabs>
        <w:tab w:val="left" w:pos="1701"/>
        <w:tab w:val="left" w:pos="1814"/>
        <w:tab w:val="left" w:pos="2155"/>
      </w:tabs>
      <w:ind w:left="2041" w:hanging="1474"/>
    </w:pPr>
    <w:rPr>
      <w:spacing w:val="0"/>
    </w:rPr>
  </w:style>
  <w:style w:type="paragraph" w:customStyle="1" w:styleId="Matn1DateZir">
    <w:name w:val="Matn = (1) = Date = Zir"/>
    <w:basedOn w:val="Matn1Date"/>
    <w:rsid w:val="006B55AE"/>
    <w:pPr>
      <w:ind w:firstLine="0"/>
    </w:pPr>
  </w:style>
  <w:style w:type="paragraph" w:customStyle="1" w:styleId="Matn1Tarikh">
    <w:name w:val="Matn = (1) = Tarikh"/>
    <w:basedOn w:val="Matn1zir"/>
    <w:rsid w:val="006B55AE"/>
    <w:pPr>
      <w:ind w:left="1871" w:hanging="1304"/>
    </w:pPr>
  </w:style>
  <w:style w:type="paragraph" w:customStyle="1" w:styleId="Matn1TarikhZir">
    <w:name w:val="Matn = (1) = Tarikh = Zir"/>
    <w:basedOn w:val="Matn1Tarikh"/>
    <w:rsid w:val="006B55AE"/>
    <w:pPr>
      <w:ind w:firstLine="0"/>
    </w:pPr>
  </w:style>
  <w:style w:type="paragraph" w:customStyle="1" w:styleId="Matn1TarikhTorafteh">
    <w:name w:val="Matn = (1) = Tarikh To rafteh"/>
    <w:basedOn w:val="Matn1Tarikh"/>
    <w:rsid w:val="006B55AE"/>
    <w:pPr>
      <w:ind w:left="1418" w:hanging="851"/>
    </w:pPr>
    <w:rPr>
      <w:lang w:val="af-ZA"/>
    </w:rPr>
  </w:style>
  <w:style w:type="paragraph" w:customStyle="1" w:styleId="matnevasat">
    <w:name w:val="matne vasat"/>
    <w:basedOn w:val="Normal"/>
    <w:rsid w:val="006B55AE"/>
    <w:pPr>
      <w:spacing w:after="0" w:line="420" w:lineRule="exact"/>
      <w:jc w:val="center"/>
    </w:pPr>
    <w:rPr>
      <w:rFonts w:ascii="Times New Roman" w:eastAsia="Times New Roman" w:hAnsi="Times New Roman" w:cs="B Lotus"/>
      <w:b/>
      <w:bCs/>
      <w:szCs w:val="28"/>
    </w:rPr>
  </w:style>
  <w:style w:type="character" w:customStyle="1" w:styleId="MesalTraffic11">
    <w:name w:val="Mesal Traffic 11"/>
    <w:rsid w:val="006B55AE"/>
    <w:rPr>
      <w:rFonts w:ascii="Times New Roman" w:hAnsi="Times New Roman" w:cs="B Traffic"/>
      <w:b/>
      <w:bCs/>
      <w:sz w:val="22"/>
      <w:szCs w:val="22"/>
    </w:rPr>
  </w:style>
  <w:style w:type="paragraph" w:customStyle="1" w:styleId="msopersonalname">
    <w:name w:val="msopersonalname"/>
    <w:rsid w:val="006B55AE"/>
    <w:pPr>
      <w:spacing w:after="0" w:line="240" w:lineRule="auto"/>
    </w:pPr>
    <w:rPr>
      <w:rFonts w:ascii="Times New Roman" w:eastAsia="Times New Roman" w:hAnsi="Times New Roman" w:cs="B Lotus"/>
      <w:bCs/>
      <w:color w:val="006666"/>
      <w:kern w:val="28"/>
      <w:sz w:val="20"/>
      <w:szCs w:val="24"/>
      <w:lang w:bidi="ar-SA"/>
    </w:rPr>
  </w:style>
  <w:style w:type="character" w:customStyle="1" w:styleId="Normal-BChar">
    <w:name w:val="Normal -B Char"/>
    <w:link w:val="Normal-B0"/>
    <w:rsid w:val="006B55AE"/>
    <w:rPr>
      <w:rFonts w:ascii="Times New Roman" w:eastAsia="Times New Roman" w:hAnsi="Times New Roman" w:cs="B Lotus"/>
      <w:bCs/>
      <w:szCs w:val="28"/>
    </w:rPr>
  </w:style>
  <w:style w:type="character" w:customStyle="1" w:styleId="NormalBChar">
    <w:name w:val="Normal B Char"/>
    <w:link w:val="NormalB"/>
    <w:rsid w:val="006B55AE"/>
    <w:rPr>
      <w:rFonts w:ascii="CG Times" w:eastAsia="Times New Roman" w:hAnsi="CG Times" w:cs="Lotus"/>
      <w:bCs/>
      <w:szCs w:val="28"/>
      <w:lang w:val="en-AU"/>
    </w:rPr>
  </w:style>
  <w:style w:type="paragraph" w:customStyle="1" w:styleId="Page1Onvan">
    <w:name w:val="Page 1 (Onvan)"/>
    <w:basedOn w:val="Normal"/>
    <w:rsid w:val="006B55AE"/>
    <w:pPr>
      <w:spacing w:before="4000" w:after="0" w:line="240" w:lineRule="auto"/>
      <w:jc w:val="center"/>
    </w:pPr>
    <w:rPr>
      <w:rFonts w:ascii="Times New Roman" w:eastAsia="Times New Roman" w:hAnsi="Times New Roman" w:cs="B Titr"/>
      <w:b/>
      <w:bCs/>
      <w:sz w:val="30"/>
      <w:szCs w:val="30"/>
    </w:rPr>
  </w:style>
  <w:style w:type="paragraph" w:customStyle="1" w:styleId="PageOneTitr">
    <w:name w:val="Page One Titr"/>
    <w:basedOn w:val="Normal"/>
    <w:rsid w:val="006B55AE"/>
    <w:pPr>
      <w:spacing w:after="500" w:line="240" w:lineRule="auto"/>
      <w:jc w:val="center"/>
    </w:pPr>
    <w:rPr>
      <w:rFonts w:ascii="Times New Roman" w:eastAsia="Times New Roman" w:hAnsi="Times New Roman" w:cs="B Titr"/>
      <w:b/>
      <w:bCs/>
      <w:sz w:val="28"/>
      <w:szCs w:val="28"/>
    </w:rPr>
  </w:style>
  <w:style w:type="paragraph" w:customStyle="1" w:styleId="Porsesh">
    <w:name w:val="Porsesh"/>
    <w:basedOn w:val="Normal"/>
    <w:next w:val="Normal"/>
    <w:rsid w:val="006B55AE"/>
    <w:pPr>
      <w:pBdr>
        <w:top w:val="single" w:sz="4" w:space="1" w:color="00CCFF"/>
        <w:left w:val="single" w:sz="4" w:space="4" w:color="00CCFF"/>
        <w:bottom w:val="single" w:sz="4" w:space="5" w:color="00CCFF"/>
        <w:right w:val="single" w:sz="4" w:space="4" w:color="00CCFF"/>
      </w:pBdr>
      <w:shd w:val="clear" w:color="auto" w:fill="CCFFFF"/>
      <w:spacing w:after="0" w:line="240" w:lineRule="auto"/>
      <w:jc w:val="center"/>
    </w:pPr>
    <w:rPr>
      <w:rFonts w:ascii="Times" w:eastAsia="Times New Roman" w:hAnsi="Times" w:cs="B Titr"/>
      <w:b/>
      <w:bCs/>
      <w:sz w:val="28"/>
      <w:szCs w:val="32"/>
    </w:rPr>
  </w:style>
  <w:style w:type="paragraph" w:customStyle="1" w:styleId="SarSafhe1">
    <w:name w:val="Sar Safhe 1"/>
    <w:basedOn w:val="Normal-B0"/>
    <w:rsid w:val="006B55AE"/>
    <w:pPr>
      <w:jc w:val="right"/>
    </w:pPr>
    <w:rPr>
      <w:rFonts w:cs="B Zar"/>
      <w:b/>
      <w:sz w:val="20"/>
      <w:szCs w:val="20"/>
    </w:rPr>
  </w:style>
  <w:style w:type="paragraph" w:customStyle="1" w:styleId="SarSafhe2">
    <w:name w:val="Sar Safhe 2"/>
    <w:basedOn w:val="Normal-B0"/>
    <w:rsid w:val="006B55AE"/>
    <w:rPr>
      <w:rFonts w:cs="B Zar"/>
      <w:b/>
      <w:sz w:val="20"/>
      <w:szCs w:val="20"/>
    </w:rPr>
  </w:style>
  <w:style w:type="table" w:customStyle="1" w:styleId="TAbi1">
    <w:name w:val="T =  Abi 1"/>
    <w:basedOn w:val="TableGrid"/>
    <w:rsid w:val="006B55AE"/>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
    <w:name w:val="T =  Abi 2"/>
    <w:basedOn w:val="TableGrid"/>
    <w:rsid w:val="006B55AE"/>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paragraph" w:customStyle="1" w:styleId="TJamL">
    <w:name w:val="T = Jam (L)"/>
    <w:basedOn w:val="Normal"/>
    <w:rsid w:val="006B55AE"/>
    <w:pPr>
      <w:pBdr>
        <w:top w:val="single" w:sz="4" w:space="0" w:color="auto"/>
        <w:bottom w:val="single" w:sz="4" w:space="0" w:color="auto"/>
      </w:pBdr>
      <w:tabs>
        <w:tab w:val="left" w:pos="1644"/>
        <w:tab w:val="right" w:pos="2381"/>
      </w:tabs>
      <w:spacing w:after="0" w:line="240" w:lineRule="auto"/>
      <w:jc w:val="lowKashida"/>
    </w:pPr>
    <w:rPr>
      <w:rFonts w:ascii="Times New Roman" w:eastAsia="Times New Roman" w:hAnsi="Times New Roman" w:cs="B Lotus"/>
      <w:bCs/>
      <w:szCs w:val="24"/>
    </w:rPr>
  </w:style>
  <w:style w:type="paragraph" w:customStyle="1" w:styleId="TJamR">
    <w:name w:val="T = Jam (R)"/>
    <w:basedOn w:val="Normal"/>
    <w:rsid w:val="006B55AE"/>
    <w:pPr>
      <w:pBdr>
        <w:top w:val="single" w:sz="4" w:space="0" w:color="auto"/>
        <w:bottom w:val="single" w:sz="4" w:space="0" w:color="auto"/>
      </w:pBdr>
      <w:tabs>
        <w:tab w:val="left" w:pos="1644"/>
        <w:tab w:val="right" w:pos="2381"/>
      </w:tabs>
      <w:spacing w:after="0" w:line="240" w:lineRule="auto"/>
      <w:jc w:val="lowKashida"/>
    </w:pPr>
    <w:rPr>
      <w:rFonts w:ascii="Times New Roman" w:eastAsia="Times New Roman" w:hAnsi="Times New Roman" w:cs="B Lotus"/>
      <w:bCs/>
      <w:szCs w:val="24"/>
    </w:rPr>
  </w:style>
  <w:style w:type="paragraph" w:customStyle="1" w:styleId="TTitr">
    <w:name w:val="T = Titr"/>
    <w:basedOn w:val="Normal"/>
    <w:rsid w:val="006B55AE"/>
    <w:pPr>
      <w:spacing w:after="0" w:line="240" w:lineRule="auto"/>
      <w:jc w:val="center"/>
    </w:pPr>
    <w:rPr>
      <w:rFonts w:ascii="Times New Roman" w:eastAsia="Times New Roman" w:hAnsi="Times New Roman" w:cs="B Zar"/>
      <w:bCs/>
      <w:szCs w:val="20"/>
    </w:rPr>
  </w:style>
  <w:style w:type="table" w:customStyle="1" w:styleId="TableAbi161">
    <w:name w:val="Table Abi =  1.6 = 1"/>
    <w:basedOn w:val="TableNormal"/>
    <w:rsid w:val="006B55AE"/>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
    <w:name w:val="Table Abi =  1.6 = 2"/>
    <w:basedOn w:val="TableAbi161"/>
    <w:rsid w:val="006B55AE"/>
    <w:rPr>
      <w:bCs w:val="0"/>
    </w:rPr>
    <w:tblPr/>
    <w:tcPr>
      <w:shd w:val="clear" w:color="auto" w:fill="EBF5FF"/>
    </w:tcPr>
  </w:style>
  <w:style w:type="table" w:customStyle="1" w:styleId="TableAbi115cm">
    <w:name w:val="Table Abi = 1  =  15 cm"/>
    <w:basedOn w:val="TableNormal"/>
    <w:rsid w:val="006B55AE"/>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
    <w:name w:val="Table Abi = 1  =  14 cm"/>
    <w:basedOn w:val="TableAbi115cm"/>
    <w:rsid w:val="006B55AE"/>
    <w:tblPr>
      <w:tblInd w:w="680" w:type="dxa"/>
    </w:tblPr>
    <w:tcPr>
      <w:shd w:val="clear" w:color="auto" w:fill="EBF5FF"/>
    </w:tcPr>
    <w:tblStylePr w:type="firstRow">
      <w:tblPr/>
      <w:tcPr>
        <w:shd w:val="clear" w:color="auto" w:fill="BED8FF"/>
      </w:tcPr>
    </w:tblStylePr>
  </w:style>
  <w:style w:type="table" w:customStyle="1" w:styleId="TableAbi215cm">
    <w:name w:val="Table Abi = 2  =  15 cm"/>
    <w:basedOn w:val="TableAbi115cm"/>
    <w:rsid w:val="006B55AE"/>
    <w:rPr>
      <w:bCs/>
    </w:rPr>
    <w:tblPr/>
    <w:tcPr>
      <w:shd w:val="clear" w:color="auto" w:fill="EBF5FF"/>
    </w:tcPr>
    <w:tblStylePr w:type="firstRow">
      <w:tblPr/>
      <w:tcPr>
        <w:shd w:val="clear" w:color="auto" w:fill="BED8FF"/>
      </w:tcPr>
    </w:tblStylePr>
  </w:style>
  <w:style w:type="table" w:customStyle="1" w:styleId="TableAbi214cm">
    <w:name w:val="Table Abi = 2  =  14 cm"/>
    <w:basedOn w:val="TableAbi215cm"/>
    <w:rsid w:val="006B55AE"/>
    <w:tblPr>
      <w:tblInd w:w="680" w:type="dxa"/>
    </w:tblPr>
    <w:tcPr>
      <w:shd w:val="clear" w:color="auto" w:fill="EBF5FF"/>
    </w:tcPr>
    <w:tblStylePr w:type="firstRow">
      <w:tblPr/>
      <w:tcPr>
        <w:shd w:val="clear" w:color="auto" w:fill="BED8FF"/>
      </w:tcPr>
    </w:tblStylePr>
  </w:style>
  <w:style w:type="paragraph" w:customStyle="1" w:styleId="TitreFree">
    <w:name w:val="Titr  e Free"/>
    <w:basedOn w:val="Normal"/>
    <w:rsid w:val="006B55AE"/>
    <w:pPr>
      <w:spacing w:before="200" w:after="60" w:line="240" w:lineRule="auto"/>
      <w:ind w:left="567"/>
      <w:jc w:val="lowKashida"/>
    </w:pPr>
    <w:rPr>
      <w:rFonts w:ascii="Times New Roman" w:eastAsia="Times New Roman" w:hAnsi="Times New Roman" w:cs="B Zar"/>
      <w:bCs/>
    </w:rPr>
  </w:style>
  <w:style w:type="character" w:customStyle="1" w:styleId="Zar9">
    <w:name w:val="Zar =  9"/>
    <w:rsid w:val="006B55AE"/>
    <w:rPr>
      <w:rFonts w:ascii="Times New Roman" w:hAnsi="Times New Roman" w:cs="B Zar"/>
      <w:bCs/>
      <w:sz w:val="22"/>
      <w:szCs w:val="18"/>
      <w:bdr w:val="none" w:sz="0" w:space="0" w:color="auto"/>
      <w:lang w:val="en-US" w:eastAsia="en-US" w:bidi="fa-IR"/>
    </w:rPr>
  </w:style>
  <w:style w:type="character" w:customStyle="1" w:styleId="Zar10">
    <w:name w:val="Zar = 10"/>
    <w:rsid w:val="006B55AE"/>
    <w:rPr>
      <w:rFonts w:ascii="Times New Roman" w:hAnsi="Times New Roman" w:cs="B Zar"/>
      <w:bCs/>
      <w:sz w:val="22"/>
      <w:szCs w:val="20"/>
      <w:bdr w:val="none" w:sz="0" w:space="0" w:color="auto"/>
      <w:lang w:val="en-US" w:eastAsia="en-US" w:bidi="fa-IR"/>
    </w:rPr>
  </w:style>
  <w:style w:type="character" w:customStyle="1" w:styleId="Zar11">
    <w:name w:val="Zar = 11"/>
    <w:rsid w:val="006B55AE"/>
    <w:rPr>
      <w:rFonts w:ascii="Times New Roman" w:hAnsi="Times New Roman" w:cs="B Zar"/>
      <w:bCs/>
      <w:sz w:val="22"/>
      <w:szCs w:val="22"/>
      <w:lang w:val="en-US" w:eastAsia="en-US" w:bidi="fa-IR"/>
    </w:rPr>
  </w:style>
  <w:style w:type="character" w:customStyle="1" w:styleId="Zar12">
    <w:name w:val="Zar = 12"/>
    <w:rsid w:val="006B55AE"/>
    <w:rPr>
      <w:rFonts w:ascii="Times New Roman" w:hAnsi="Times New Roman" w:cs="B Zar"/>
      <w:bCs/>
      <w:sz w:val="22"/>
      <w:szCs w:val="24"/>
      <w:lang w:val="en-US" w:eastAsia="en-US" w:bidi="fa-IR"/>
    </w:rPr>
  </w:style>
  <w:style w:type="character" w:customStyle="1" w:styleId="Zar13">
    <w:name w:val="Zar = 13"/>
    <w:rsid w:val="006B55AE"/>
    <w:rPr>
      <w:rFonts w:ascii="Times New Roman" w:hAnsi="Times New Roman" w:cs="B Zar"/>
      <w:bCs/>
      <w:sz w:val="22"/>
      <w:szCs w:val="26"/>
      <w:lang w:val="en-US" w:eastAsia="en-US" w:bidi="fa-IR"/>
    </w:rPr>
  </w:style>
  <w:style w:type="paragraph" w:customStyle="1" w:styleId="affc">
    <w:name w:val="ریال بالای جدول"/>
    <w:basedOn w:val="Normal"/>
    <w:rsid w:val="006B55AE"/>
    <w:pPr>
      <w:tabs>
        <w:tab w:val="right" w:pos="8505"/>
      </w:tabs>
      <w:spacing w:after="0" w:line="240" w:lineRule="auto"/>
      <w:jc w:val="lowKashida"/>
    </w:pPr>
    <w:rPr>
      <w:rFonts w:ascii="Times New Roman" w:eastAsia="Times New Roman" w:hAnsi="Times New Roman" w:cs="B Lotus"/>
      <w:bCs/>
      <w:sz w:val="24"/>
      <w:szCs w:val="24"/>
    </w:rPr>
  </w:style>
  <w:style w:type="table" w:customStyle="1" w:styleId="TableGrid10">
    <w:name w:val="Table Grid1"/>
    <w:basedOn w:val="TableNormal"/>
    <w:next w:val="TableGrid"/>
    <w:rsid w:val="006B55AE"/>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paragraph" w:customStyle="1" w:styleId="MatnBulletAutomatic">
    <w:name w:val="Matn =  Bullet Automatic"/>
    <w:basedOn w:val="Normal"/>
    <w:rsid w:val="006B55AE"/>
    <w:pPr>
      <w:numPr>
        <w:numId w:val="32"/>
      </w:numPr>
      <w:spacing w:after="0" w:line="240" w:lineRule="auto"/>
      <w:jc w:val="lowKashida"/>
    </w:pPr>
    <w:rPr>
      <w:rFonts w:ascii="Times New Roman" w:eastAsia="Times New Roman" w:hAnsi="Times New Roman" w:cs="B Lotus"/>
      <w:bCs/>
      <w:szCs w:val="28"/>
    </w:rPr>
  </w:style>
  <w:style w:type="paragraph" w:customStyle="1" w:styleId="1LotusZirAlef1">
    <w:name w:val="1 Lotus Zir Alef"/>
    <w:basedOn w:val="1Lotus2"/>
    <w:rsid w:val="006B55AE"/>
    <w:pPr>
      <w:spacing w:after="40"/>
      <w:jc w:val="lowKashida"/>
    </w:pPr>
    <w:rPr>
      <w:rFonts w:ascii="Times New Roman" w:hAnsi="Times New Roman" w:cs="B Lotus"/>
      <w:b/>
    </w:rPr>
  </w:style>
  <w:style w:type="paragraph" w:customStyle="1" w:styleId="1LotusAlefItallic0">
    <w:name w:val="1  Lotus = Alef  = Itallic"/>
    <w:basedOn w:val="1LotusAlef0"/>
    <w:rsid w:val="006B55AE"/>
    <w:pPr>
      <w:bidi/>
      <w:spacing w:after="80"/>
      <w:ind w:right="0"/>
      <w:jc w:val="both"/>
    </w:pPr>
    <w:rPr>
      <w:rFonts w:ascii="Times New Roman" w:hAnsi="Times New Roman" w:cs="B Lotus"/>
      <w:i/>
      <w:iCs/>
      <w:sz w:val="24"/>
      <w:lang w:val="en-US"/>
    </w:rPr>
  </w:style>
  <w:style w:type="paragraph" w:customStyle="1" w:styleId="1LotusZir2">
    <w:name w:val="1 Lotus  =  Zir"/>
    <w:basedOn w:val="1Lotus2"/>
    <w:rsid w:val="006B55AE"/>
    <w:pPr>
      <w:ind w:firstLine="0"/>
      <w:jc w:val="lowKashida"/>
    </w:pPr>
    <w:rPr>
      <w:rFonts w:ascii="Times New Roman" w:hAnsi="Times New Roman" w:cs="B Lotus"/>
    </w:rPr>
  </w:style>
  <w:style w:type="paragraph" w:customStyle="1" w:styleId="1LotusAlef12">
    <w:name w:val="1 Lotus = Alef =  (1)"/>
    <w:basedOn w:val="1LotusAlef0"/>
    <w:rsid w:val="006B55AE"/>
    <w:pPr>
      <w:bidi/>
      <w:spacing w:after="0"/>
      <w:ind w:left="1588" w:right="0" w:hanging="454"/>
    </w:pPr>
    <w:rPr>
      <w:rFonts w:ascii="Times New Roman" w:hAnsi="Times New Roman" w:cs="B Lotus"/>
      <w:b/>
      <w:lang w:val="en-US"/>
    </w:rPr>
  </w:style>
  <w:style w:type="paragraph" w:customStyle="1" w:styleId="1LotusAlef1Itallic0">
    <w:name w:val="1 Lotus = Alef =  (1) = Itallic"/>
    <w:basedOn w:val="1LotusAlef12"/>
    <w:rsid w:val="006B55AE"/>
    <w:pPr>
      <w:jc w:val="both"/>
    </w:pPr>
    <w:rPr>
      <w:iCs/>
    </w:rPr>
  </w:style>
  <w:style w:type="paragraph" w:customStyle="1" w:styleId="1LotusAlefBullet3">
    <w:name w:val="1 Lotus = Alef = Bullet"/>
    <w:basedOn w:val="1LotusAlef0"/>
    <w:rsid w:val="006B55AE"/>
    <w:pPr>
      <w:tabs>
        <w:tab w:val="num" w:pos="360"/>
      </w:tabs>
      <w:bidi/>
      <w:spacing w:after="80"/>
      <w:ind w:left="0" w:right="0" w:firstLine="0"/>
    </w:pPr>
    <w:rPr>
      <w:rFonts w:ascii="Times New Roman" w:hAnsi="Times New Roman" w:cs="B Lotus"/>
      <w:b/>
      <w:lang w:val="en-US"/>
    </w:rPr>
  </w:style>
  <w:style w:type="paragraph" w:customStyle="1" w:styleId="1LotusZir3">
    <w:name w:val="1  Lotus  =   Zir"/>
    <w:basedOn w:val="NormalB"/>
    <w:rsid w:val="006B55AE"/>
    <w:pPr>
      <w:bidi/>
      <w:spacing w:after="120"/>
      <w:ind w:left="567"/>
    </w:pPr>
    <w:rPr>
      <w:rFonts w:ascii="Times New Roman" w:hAnsi="Times New Roman" w:cs="B Lotus"/>
      <w:lang w:val="en-US"/>
    </w:rPr>
  </w:style>
  <w:style w:type="paragraph" w:customStyle="1" w:styleId="1LotusF4">
    <w:name w:val="1  Lotus  =  F4"/>
    <w:basedOn w:val="NormalB"/>
    <w:rsid w:val="006B55AE"/>
    <w:pPr>
      <w:bidi/>
      <w:spacing w:after="80"/>
      <w:ind w:left="567" w:hanging="567"/>
    </w:pPr>
    <w:rPr>
      <w:rFonts w:ascii="Times New Roman" w:hAnsi="Times New Roman" w:cs="B Lotus"/>
      <w:lang w:val="en-US"/>
    </w:rPr>
  </w:style>
  <w:style w:type="paragraph" w:customStyle="1" w:styleId="1LotusZirFa3">
    <w:name w:val="1  Lotus  =  Zir (Fa 3)"/>
    <w:basedOn w:val="Normal"/>
    <w:rsid w:val="006B55AE"/>
    <w:pPr>
      <w:spacing w:after="60" w:line="240" w:lineRule="auto"/>
      <w:ind w:left="567"/>
      <w:jc w:val="lowKashida"/>
    </w:pPr>
    <w:rPr>
      <w:rFonts w:ascii="Times New Roman" w:eastAsia="Times New Roman" w:hAnsi="Times New Roman" w:cs="B Lotus"/>
      <w:bCs/>
      <w:szCs w:val="28"/>
    </w:rPr>
  </w:style>
  <w:style w:type="paragraph" w:customStyle="1" w:styleId="1Lotusn">
    <w:name w:val="1 Lotus  n"/>
    <w:basedOn w:val="Matn"/>
    <w:rsid w:val="006B55AE"/>
    <w:pPr>
      <w:ind w:left="624" w:hanging="624"/>
    </w:pPr>
    <w:rPr>
      <w:rFonts w:ascii="Times New Roman" w:hAnsi="Times New Roman"/>
      <w:b/>
    </w:rPr>
  </w:style>
  <w:style w:type="paragraph" w:customStyle="1" w:styleId="1LotusAlef3">
    <w:name w:val="1 Lotus =  Alef"/>
    <w:basedOn w:val="1Lotusn"/>
    <w:rsid w:val="006B55AE"/>
    <w:pPr>
      <w:tabs>
        <w:tab w:val="left" w:pos="907"/>
      </w:tabs>
      <w:spacing w:after="80"/>
      <w:ind w:left="1191"/>
    </w:pPr>
  </w:style>
  <w:style w:type="paragraph" w:customStyle="1" w:styleId="1LotusFa6">
    <w:name w:val="1  Lotus =  Fa 6"/>
    <w:basedOn w:val="1Lotus"/>
    <w:link w:val="1LotusFa6Char"/>
    <w:rsid w:val="006B55AE"/>
    <w:pPr>
      <w:bidi/>
      <w:spacing w:after="120"/>
    </w:pPr>
    <w:rPr>
      <w:rFonts w:ascii="Times New Roman" w:hAnsi="Times New Roman"/>
      <w:spacing w:val="-4"/>
      <w:sz w:val="22"/>
    </w:rPr>
  </w:style>
  <w:style w:type="character" w:customStyle="1" w:styleId="NormalBCharChar">
    <w:name w:val="Normal B Char Char"/>
    <w:rsid w:val="006B55AE"/>
    <w:rPr>
      <w:rFonts w:cs="B Lotus"/>
      <w:bCs/>
      <w:sz w:val="22"/>
      <w:szCs w:val="28"/>
      <w:lang w:val="en-US" w:eastAsia="en-US" w:bidi="fa-IR"/>
    </w:rPr>
  </w:style>
  <w:style w:type="character" w:customStyle="1" w:styleId="1LotusCharChar">
    <w:name w:val="1  Lotus Char Char"/>
    <w:link w:val="1Lotus"/>
    <w:rsid w:val="006B55AE"/>
    <w:rPr>
      <w:rFonts w:ascii="Times" w:eastAsia="Times New Roman" w:hAnsi="Times" w:cs="B Lotus"/>
      <w:bCs/>
      <w:sz w:val="24"/>
      <w:szCs w:val="28"/>
    </w:rPr>
  </w:style>
  <w:style w:type="character" w:customStyle="1" w:styleId="1LotusFa6Char">
    <w:name w:val="1  Lotus =  Fa 6 Char"/>
    <w:link w:val="1LotusFa6"/>
    <w:rsid w:val="006B55AE"/>
    <w:rPr>
      <w:rFonts w:ascii="Times New Roman" w:eastAsia="Times New Roman" w:hAnsi="Times New Roman" w:cs="B Lotus"/>
      <w:bCs/>
      <w:spacing w:val="-4"/>
      <w:szCs w:val="28"/>
    </w:rPr>
  </w:style>
  <w:style w:type="paragraph" w:customStyle="1" w:styleId="1LotusZirAlef2">
    <w:name w:val="1  Lotus =  Zir Alef"/>
    <w:basedOn w:val="NormalB"/>
    <w:link w:val="1LotusZirAlefCharChar"/>
    <w:rsid w:val="006B55AE"/>
    <w:pPr>
      <w:bidi/>
      <w:spacing w:after="80"/>
      <w:ind w:left="567" w:hanging="567"/>
    </w:pPr>
    <w:rPr>
      <w:rFonts w:ascii="Times New Roman" w:hAnsi="Times New Roman" w:cs="B Lotus"/>
      <w:bCs w:val="0"/>
      <w:lang w:val="en-US"/>
    </w:rPr>
  </w:style>
  <w:style w:type="character" w:customStyle="1" w:styleId="1LotusZirAlefCharChar">
    <w:name w:val="1  Lotus =  Zir Alef Char Char"/>
    <w:link w:val="1LotusZirAlef2"/>
    <w:rsid w:val="006B55AE"/>
    <w:rPr>
      <w:rFonts w:ascii="Times New Roman" w:eastAsia="Times New Roman" w:hAnsi="Times New Roman" w:cs="B Lotus"/>
      <w:szCs w:val="28"/>
    </w:rPr>
  </w:style>
  <w:style w:type="paragraph" w:customStyle="1" w:styleId="1Lotus10">
    <w:name w:val="1  Lotus = (1)"/>
    <w:basedOn w:val="1Lotus2"/>
    <w:rsid w:val="006B55AE"/>
    <w:pPr>
      <w:spacing w:after="0"/>
      <w:ind w:left="1134"/>
      <w:jc w:val="lowKashida"/>
    </w:pPr>
    <w:rPr>
      <w:rFonts w:ascii="Times New Roman" w:hAnsi="Times New Roman" w:cs="B Lotus"/>
      <w:b/>
    </w:rPr>
  </w:style>
  <w:style w:type="paragraph" w:customStyle="1" w:styleId="1LotusZirAlef3">
    <w:name w:val="1  Lotus Zir Alef"/>
    <w:basedOn w:val="1LotusAlef"/>
    <w:rsid w:val="006B55AE"/>
    <w:pPr>
      <w:bidi/>
      <w:ind w:left="567" w:firstLine="0"/>
    </w:pPr>
    <w:rPr>
      <w:rFonts w:ascii="Times New Roman" w:hAnsi="Times New Roman" w:cs="B Lotus"/>
      <w:sz w:val="22"/>
    </w:rPr>
  </w:style>
  <w:style w:type="paragraph" w:customStyle="1" w:styleId="1TrafficFa6">
    <w:name w:val="1  Traffic   Fa  6"/>
    <w:basedOn w:val="1Traffic"/>
    <w:rsid w:val="006B55AE"/>
    <w:pPr>
      <w:bidi/>
    </w:pPr>
    <w:rPr>
      <w:rFonts w:ascii="Times New Roman" w:hAnsi="Times New Roman"/>
      <w:sz w:val="22"/>
    </w:rPr>
  </w:style>
  <w:style w:type="paragraph" w:customStyle="1" w:styleId="1TrafficN">
    <w:name w:val="1  TrafficN"/>
    <w:basedOn w:val="1TrafficnzirAlef"/>
    <w:rsid w:val="006B55AE"/>
    <w:rPr>
      <w:b/>
    </w:rPr>
  </w:style>
  <w:style w:type="paragraph" w:customStyle="1" w:styleId="1LotusZirAlef4">
    <w:name w:val="1 =  Lotus  Zir  Alef"/>
    <w:basedOn w:val="1Lotus0"/>
    <w:rsid w:val="006B55AE"/>
    <w:pPr>
      <w:spacing w:after="80"/>
    </w:pPr>
  </w:style>
  <w:style w:type="character" w:customStyle="1" w:styleId="1LotusChar">
    <w:name w:val="1 =  Lotus Char"/>
    <w:link w:val="1Lotus0"/>
    <w:rsid w:val="006B55AE"/>
    <w:rPr>
      <w:rFonts w:ascii="Times New Roman" w:eastAsia="Times New Roman" w:hAnsi="Times New Roman" w:cs="B Lotus"/>
      <w:bCs/>
      <w:szCs w:val="28"/>
    </w:rPr>
  </w:style>
  <w:style w:type="paragraph" w:customStyle="1" w:styleId="APeyvastAlef-112Pt">
    <w:name w:val="A = Peyvast = (Alef-1)  12 Pt"/>
    <w:basedOn w:val="Matn"/>
    <w:rsid w:val="006B55AE"/>
    <w:pPr>
      <w:spacing w:after="240"/>
      <w:ind w:left="1021" w:hanging="1021"/>
    </w:pPr>
    <w:rPr>
      <w:rFonts w:ascii="Times New Roman" w:hAnsi="Times New Roman"/>
      <w:bCs w:val="0"/>
    </w:rPr>
  </w:style>
  <w:style w:type="paragraph" w:customStyle="1" w:styleId="APeyvastAlef-1Zir">
    <w:name w:val="A = Peyvast = (Alef-1) = Zir"/>
    <w:basedOn w:val="APeyvastAlef-112Pt"/>
    <w:rsid w:val="006B55AE"/>
    <w:pPr>
      <w:ind w:firstLine="0"/>
    </w:pPr>
  </w:style>
  <w:style w:type="paragraph" w:customStyle="1" w:styleId="1LotuAlefZir">
    <w:name w:val="1 Lotu =  Alef = Zir"/>
    <w:basedOn w:val="APeyvastAlef-1Zir"/>
    <w:rsid w:val="006B55AE"/>
    <w:pPr>
      <w:ind w:left="567"/>
    </w:pPr>
    <w:rPr>
      <w:b/>
      <w:bCs/>
      <w:spacing w:val="-6"/>
    </w:rPr>
  </w:style>
  <w:style w:type="paragraph" w:customStyle="1" w:styleId="1LotusAlef-1">
    <w:name w:val="1 Lotus   =  Alef-1"/>
    <w:basedOn w:val="1Lotus2"/>
    <w:rsid w:val="006B55AE"/>
    <w:pPr>
      <w:ind w:left="1588" w:hanging="1021"/>
      <w:jc w:val="lowKashida"/>
    </w:pPr>
    <w:rPr>
      <w:rFonts w:ascii="Times New Roman" w:hAnsi="Times New Roman" w:cs="B Lotus"/>
      <w:b/>
    </w:rPr>
  </w:style>
  <w:style w:type="paragraph" w:customStyle="1" w:styleId="1lotusZir4">
    <w:name w:val="1 lotus  =  Zir"/>
    <w:basedOn w:val="1Lotus2"/>
    <w:rsid w:val="006B55AE"/>
    <w:pPr>
      <w:spacing w:before="60" w:after="60"/>
      <w:ind w:firstLine="0"/>
      <w:jc w:val="lowKashida"/>
    </w:pPr>
    <w:rPr>
      <w:rFonts w:ascii="Times New Roman" w:hAnsi="Times New Roman" w:cs="B Lotus"/>
      <w:b/>
    </w:rPr>
  </w:style>
  <w:style w:type="paragraph" w:customStyle="1" w:styleId="1LotusAlef13">
    <w:name w:val="1 Lotus =  Alef =  (1)"/>
    <w:basedOn w:val="1LotusAlef3"/>
    <w:rsid w:val="006B55AE"/>
    <w:pPr>
      <w:spacing w:after="0"/>
      <w:ind w:left="1588" w:hanging="454"/>
      <w:jc w:val="both"/>
    </w:pPr>
  </w:style>
  <w:style w:type="paragraph" w:customStyle="1" w:styleId="1LotusAlef1Itallic1">
    <w:name w:val="1 Lotus =  Alef =  (1) = Itallic"/>
    <w:basedOn w:val="1LotusAlef13"/>
    <w:rsid w:val="006B55AE"/>
    <w:rPr>
      <w:iCs/>
    </w:rPr>
  </w:style>
  <w:style w:type="paragraph" w:customStyle="1" w:styleId="1LotusYekeZirJadvalf13">
    <w:name w:val="1 Lotus =  Yek e  Zir Jadval (f13)"/>
    <w:basedOn w:val="1Lotus10"/>
    <w:rsid w:val="006B55AE"/>
    <w:rPr>
      <w:rFonts w:ascii="Times" w:hAnsi="Times"/>
      <w:szCs w:val="26"/>
    </w:rPr>
  </w:style>
  <w:style w:type="paragraph" w:customStyle="1" w:styleId="1LotusF0">
    <w:name w:val="1 Lotus = F0"/>
    <w:basedOn w:val="1Lotus2"/>
    <w:rsid w:val="006B55AE"/>
    <w:pPr>
      <w:spacing w:after="0"/>
      <w:jc w:val="lowKashida"/>
    </w:pPr>
    <w:rPr>
      <w:rFonts w:ascii="Times New Roman" w:hAnsi="Times New Roman" w:cs="B Lotus"/>
      <w:b/>
      <w:bCs w:val="0"/>
    </w:rPr>
  </w:style>
  <w:style w:type="paragraph" w:customStyle="1" w:styleId="1LotusMesal">
    <w:name w:val="1 Lotus = Mesal"/>
    <w:basedOn w:val="1Lotus2"/>
    <w:rsid w:val="006B55AE"/>
    <w:pPr>
      <w:spacing w:after="0"/>
      <w:ind w:left="1418" w:hanging="1418"/>
      <w:jc w:val="lowKashida"/>
    </w:pPr>
    <w:rPr>
      <w:rFonts w:ascii="Helvetica" w:hAnsi="Helvetica" w:cs="B Lotus"/>
      <w:b/>
    </w:rPr>
  </w:style>
  <w:style w:type="paragraph" w:customStyle="1" w:styleId="1LotusZirFa4">
    <w:name w:val="1 Lotus = Zir Fa 4"/>
    <w:basedOn w:val="1LotusZir2"/>
    <w:rsid w:val="006B55AE"/>
    <w:pPr>
      <w:spacing w:after="120"/>
    </w:pPr>
  </w:style>
  <w:style w:type="paragraph" w:customStyle="1" w:styleId="1TrafficAlefhaxf">
    <w:name w:val="1 Traffic  =  Alef haxf"/>
    <w:basedOn w:val="NormalB"/>
    <w:rsid w:val="006B55AE"/>
    <w:pPr>
      <w:tabs>
        <w:tab w:val="left" w:pos="907"/>
      </w:tabs>
      <w:bidi/>
      <w:spacing w:after="80"/>
      <w:ind w:left="1134" w:hanging="567"/>
    </w:pPr>
    <w:rPr>
      <w:rFonts w:ascii="Times New Roman" w:hAnsi="Times New Roman" w:cs="Traffic"/>
      <w:szCs w:val="22"/>
      <w:lang w:val="en-US"/>
    </w:rPr>
  </w:style>
  <w:style w:type="paragraph" w:customStyle="1" w:styleId="1TrafficAlefHazf">
    <w:name w:val="1 Traffic =  Alef Hazf"/>
    <w:basedOn w:val="NormalB"/>
    <w:rsid w:val="006B55AE"/>
    <w:pPr>
      <w:tabs>
        <w:tab w:val="left" w:pos="907"/>
      </w:tabs>
      <w:bidi/>
      <w:spacing w:after="80"/>
      <w:ind w:left="1134" w:hanging="567"/>
      <w:jc w:val="both"/>
    </w:pPr>
    <w:rPr>
      <w:rFonts w:ascii="Times New Roman" w:hAnsi="Times New Roman" w:cs="Traffic"/>
      <w:szCs w:val="22"/>
      <w:lang w:val="en-US"/>
    </w:rPr>
  </w:style>
  <w:style w:type="paragraph" w:customStyle="1" w:styleId="1TrafficAlefBullet2">
    <w:name w:val="1 Traffic =  Alef = Bullet"/>
    <w:basedOn w:val="1TrafficAlef0"/>
    <w:rsid w:val="006B55AE"/>
    <w:pPr>
      <w:tabs>
        <w:tab w:val="clear" w:pos="851"/>
        <w:tab w:val="left" w:pos="964"/>
      </w:tabs>
      <w:ind w:left="0" w:firstLine="0"/>
    </w:pPr>
    <w:rPr>
      <w:rFonts w:ascii="Times New Roman" w:hAnsi="Times New Roman"/>
    </w:rPr>
  </w:style>
  <w:style w:type="paragraph" w:customStyle="1" w:styleId="1TrafficBulletAlef3">
    <w:name w:val="1 Traffic =  Bullet =  Alef"/>
    <w:basedOn w:val="1TrafficAlef0"/>
    <w:rsid w:val="006B55AE"/>
    <w:pPr>
      <w:tabs>
        <w:tab w:val="clear" w:pos="851"/>
      </w:tabs>
      <w:ind w:left="1645" w:hanging="624"/>
    </w:pPr>
    <w:rPr>
      <w:rFonts w:ascii="Times New Roman" w:hAnsi="Times New Roman"/>
    </w:rPr>
  </w:style>
  <w:style w:type="paragraph" w:customStyle="1" w:styleId="1TrafficAlef12">
    <w:name w:val="1 Traffic = Alef = (1)"/>
    <w:basedOn w:val="NormalB"/>
    <w:rsid w:val="006B55AE"/>
    <w:pPr>
      <w:bidi/>
      <w:ind w:left="1531" w:hanging="397"/>
    </w:pPr>
    <w:rPr>
      <w:rFonts w:ascii="Times New Roman" w:hAnsi="Times New Roman" w:cs="B Traffic"/>
      <w:szCs w:val="22"/>
      <w:lang w:val="en-US"/>
    </w:rPr>
  </w:style>
  <w:style w:type="paragraph" w:customStyle="1" w:styleId="1TrafficAlef4pt">
    <w:name w:val="1 Traffic = Alef 4pt"/>
    <w:basedOn w:val="NormalB"/>
    <w:link w:val="1TrafficAlef4ptChar"/>
    <w:rsid w:val="006B55AE"/>
    <w:pPr>
      <w:tabs>
        <w:tab w:val="left" w:pos="907"/>
      </w:tabs>
      <w:bidi/>
      <w:spacing w:after="80"/>
      <w:ind w:left="1134" w:hanging="567"/>
    </w:pPr>
    <w:rPr>
      <w:rFonts w:ascii="Times New Roman" w:hAnsi="Times New Roman" w:cs="B Traffic"/>
      <w:b/>
      <w:szCs w:val="22"/>
      <w:lang w:val="en-US"/>
    </w:rPr>
  </w:style>
  <w:style w:type="paragraph" w:customStyle="1" w:styleId="1TrafficAlefBullet3">
    <w:name w:val="1 Traffic = Alef = Bullet"/>
    <w:basedOn w:val="1TrafficAlef4pt"/>
    <w:rsid w:val="006B55AE"/>
    <w:pPr>
      <w:tabs>
        <w:tab w:val="clear" w:pos="907"/>
        <w:tab w:val="num" w:pos="360"/>
        <w:tab w:val="left" w:pos="964"/>
      </w:tabs>
      <w:ind w:left="0" w:firstLine="0"/>
    </w:pPr>
  </w:style>
  <w:style w:type="character" w:customStyle="1" w:styleId="1TrafficAlef4ptChar">
    <w:name w:val="1 Traffic = Alef 4pt Char"/>
    <w:link w:val="1TrafficAlef4pt"/>
    <w:rsid w:val="006B55AE"/>
    <w:rPr>
      <w:rFonts w:ascii="Times New Roman" w:eastAsia="Times New Roman" w:hAnsi="Times New Roman" w:cs="B Traffic"/>
      <w:b/>
      <w:bCs/>
    </w:rPr>
  </w:style>
  <w:style w:type="paragraph" w:customStyle="1" w:styleId="1TrafficAlef6Pt">
    <w:name w:val="1 Traffic = Alef 6 Pt"/>
    <w:basedOn w:val="1TrafficAlef4pt"/>
    <w:link w:val="1TrafficAlef6PtChar"/>
    <w:rsid w:val="006B55AE"/>
    <w:pPr>
      <w:spacing w:after="180"/>
    </w:pPr>
  </w:style>
  <w:style w:type="character" w:customStyle="1" w:styleId="1TrafficAlef6PtChar">
    <w:name w:val="1 Traffic = Alef 6 Pt Char"/>
    <w:basedOn w:val="1TrafficAlef4ptChar"/>
    <w:link w:val="1TrafficAlef6Pt"/>
    <w:rsid w:val="006B55AE"/>
    <w:rPr>
      <w:rFonts w:ascii="Times New Roman" w:eastAsia="Times New Roman" w:hAnsi="Times New Roman" w:cs="B Traffic"/>
      <w:b/>
      <w:bCs/>
    </w:rPr>
  </w:style>
  <w:style w:type="paragraph" w:customStyle="1" w:styleId="1TrafficBullet5">
    <w:name w:val="1 Traffic = Bullet"/>
    <w:basedOn w:val="1Traffic1"/>
    <w:rsid w:val="006B55AE"/>
    <w:pPr>
      <w:tabs>
        <w:tab w:val="num" w:pos="360"/>
      </w:tabs>
      <w:spacing w:after="100"/>
      <w:ind w:left="0" w:firstLine="0"/>
      <w:jc w:val="lowKashida"/>
    </w:pPr>
    <w:rPr>
      <w:rFonts w:ascii="Times New Roman" w:hAnsi="Times New Roman" w:cs="B Traffic"/>
      <w:b/>
    </w:rPr>
  </w:style>
  <w:style w:type="paragraph" w:customStyle="1" w:styleId="1TrafficZirAlef0">
    <w:name w:val="1 Traffic = Zir Alef"/>
    <w:basedOn w:val="NormalB"/>
    <w:rsid w:val="006B55AE"/>
    <w:pPr>
      <w:bidi/>
      <w:spacing w:after="80"/>
      <w:ind w:left="567" w:hanging="567"/>
      <w:jc w:val="both"/>
    </w:pPr>
    <w:rPr>
      <w:rFonts w:ascii="Times New Roman" w:hAnsi="Times New Roman" w:cs="Traffic"/>
      <w:szCs w:val="22"/>
      <w:lang w:val="en-US"/>
    </w:rPr>
  </w:style>
  <w:style w:type="paragraph" w:customStyle="1" w:styleId="1TrafficZirAlefHazf">
    <w:name w:val="1 Traffic Zir Alef  Hazf"/>
    <w:basedOn w:val="NormalB"/>
    <w:rsid w:val="006B55AE"/>
    <w:pPr>
      <w:bidi/>
      <w:spacing w:after="40"/>
      <w:ind w:left="567" w:hanging="567"/>
    </w:pPr>
    <w:rPr>
      <w:rFonts w:ascii="Times New Roman" w:hAnsi="Times New Roman" w:cs="B Traffic"/>
      <w:b/>
      <w:szCs w:val="22"/>
      <w:lang w:val="en-US"/>
    </w:rPr>
  </w:style>
  <w:style w:type="paragraph" w:customStyle="1" w:styleId="1asli">
    <w:name w:val="1asli"/>
    <w:basedOn w:val="Normal"/>
    <w:rsid w:val="006B55AE"/>
    <w:pPr>
      <w:spacing w:after="0" w:line="240" w:lineRule="auto"/>
      <w:jc w:val="lowKashida"/>
    </w:pPr>
    <w:rPr>
      <w:rFonts w:ascii="Times" w:eastAsia="Times New Roman" w:hAnsi="Times" w:cs="Lotus"/>
      <w:bCs/>
      <w:sz w:val="20"/>
      <w:szCs w:val="28"/>
    </w:rPr>
  </w:style>
  <w:style w:type="paragraph" w:customStyle="1" w:styleId="APeyvastAlef-14pt">
    <w:name w:val="A = Peyvast = (Alef-1)  4 pt"/>
    <w:basedOn w:val="APeyvastAlef-112Pt"/>
    <w:rsid w:val="006B55AE"/>
    <w:pPr>
      <w:spacing w:after="60"/>
    </w:pPr>
    <w:rPr>
      <w:spacing w:val="-2"/>
    </w:rPr>
  </w:style>
  <w:style w:type="paragraph" w:customStyle="1" w:styleId="APeyvastAlef-1Alef">
    <w:name w:val="A = Peyvast = (Alef-1) =  Alef"/>
    <w:basedOn w:val="APeyvastAlef-112Pt"/>
    <w:rsid w:val="006B55AE"/>
    <w:pPr>
      <w:tabs>
        <w:tab w:val="left" w:pos="1361"/>
      </w:tabs>
      <w:spacing w:after="60"/>
      <w:ind w:left="1645" w:hanging="624"/>
    </w:pPr>
  </w:style>
  <w:style w:type="paragraph" w:customStyle="1" w:styleId="Apaevast">
    <w:name w:val="A paevast"/>
    <w:basedOn w:val="Matn"/>
    <w:next w:val="Matn"/>
    <w:rsid w:val="006B55AE"/>
    <w:rPr>
      <w:rFonts w:ascii="Times New Roman" w:hAnsi="Times New Roman" w:cs="B Zar"/>
      <w:b/>
      <w:bCs w:val="0"/>
      <w:szCs w:val="24"/>
    </w:rPr>
  </w:style>
  <w:style w:type="paragraph" w:customStyle="1" w:styleId="APeyvastZirtitr">
    <w:name w:val="A Peyvast = Zir titr"/>
    <w:basedOn w:val="Apaevast"/>
    <w:rsid w:val="006B55AE"/>
    <w:pPr>
      <w:keepNext/>
    </w:pPr>
    <w:rPr>
      <w:b w:val="0"/>
      <w:szCs w:val="22"/>
    </w:rPr>
  </w:style>
  <w:style w:type="paragraph" w:customStyle="1" w:styleId="AlefTitrTraffic11">
    <w:name w:val="Alef Titr (Traffic 11)"/>
    <w:basedOn w:val="1Lotus2"/>
    <w:rsid w:val="006B55AE"/>
    <w:pPr>
      <w:spacing w:before="240" w:after="0"/>
      <w:jc w:val="lowKashida"/>
    </w:pPr>
    <w:rPr>
      <w:rFonts w:ascii="Times New Roman" w:hAnsi="Times New Roman" w:cs="B Traffic"/>
      <w:sz w:val="20"/>
      <w:szCs w:val="22"/>
    </w:rPr>
  </w:style>
  <w:style w:type="paragraph" w:customStyle="1" w:styleId="Alef-1">
    <w:name w:val="Alef-1"/>
    <w:basedOn w:val="MatnAlef3"/>
    <w:rsid w:val="006B55AE"/>
    <w:pPr>
      <w:tabs>
        <w:tab w:val="clear" w:pos="340"/>
        <w:tab w:val="left" w:pos="907"/>
      </w:tabs>
      <w:spacing w:after="120"/>
      <w:ind w:left="851" w:hanging="851"/>
      <w:jc w:val="lowKashida"/>
    </w:pPr>
    <w:rPr>
      <w:rFonts w:ascii="Times New Roman" w:hAnsi="Times New Roman" w:cs="B Lotus"/>
      <w:color w:val="auto"/>
    </w:rPr>
  </w:style>
  <w:style w:type="paragraph" w:customStyle="1" w:styleId="Alef-1Alef-1-1">
    <w:name w:val="Alef-1 = Alef-1-1"/>
    <w:basedOn w:val="1Lotus2"/>
    <w:rsid w:val="006B55AE"/>
    <w:pPr>
      <w:spacing w:after="0"/>
      <w:ind w:left="2211" w:hanging="1247"/>
      <w:jc w:val="lowKashida"/>
    </w:pPr>
    <w:rPr>
      <w:rFonts w:ascii="Times New Roman" w:hAnsi="Times New Roman" w:cs="B Lotus"/>
      <w:b/>
    </w:rPr>
  </w:style>
  <w:style w:type="character" w:customStyle="1" w:styleId="NormalBaseChar">
    <w:name w:val="Normal Base Char"/>
    <w:link w:val="NormalBase0"/>
    <w:rsid w:val="006B55AE"/>
    <w:rPr>
      <w:rFonts w:ascii="Times" w:eastAsia="Times New Roman" w:hAnsi="Times" w:cs="Lotus"/>
      <w:bCs/>
      <w:szCs w:val="28"/>
    </w:rPr>
  </w:style>
  <w:style w:type="paragraph" w:customStyle="1" w:styleId="1TrafficnzirAlef">
    <w:name w:val="1  Traffic n zir Alef"/>
    <w:basedOn w:val="Matn"/>
    <w:link w:val="1TrafficnzirAlefCharChar"/>
    <w:rsid w:val="006B55AE"/>
    <w:pPr>
      <w:spacing w:after="80"/>
      <w:ind w:left="567" w:hanging="567"/>
    </w:pPr>
    <w:rPr>
      <w:rFonts w:cs="B Traffic"/>
      <w:sz w:val="24"/>
      <w:szCs w:val="22"/>
    </w:rPr>
  </w:style>
  <w:style w:type="paragraph" w:customStyle="1" w:styleId="1lotuszirAlef10">
    <w:name w:val="1 lotus = zir Alef = 1."/>
    <w:basedOn w:val="1LotusAlef"/>
    <w:rsid w:val="006B55AE"/>
    <w:pPr>
      <w:tabs>
        <w:tab w:val="clear" w:pos="907"/>
        <w:tab w:val="left" w:pos="1134"/>
      </w:tabs>
      <w:ind w:left="1701"/>
    </w:pPr>
    <w:rPr>
      <w:rFonts w:cs="B Lotus"/>
    </w:rPr>
  </w:style>
  <w:style w:type="character" w:customStyle="1" w:styleId="Matn1Char">
    <w:name w:val="Matn = 1 Char"/>
    <w:link w:val="Matn10"/>
    <w:rsid w:val="006B55AE"/>
    <w:rPr>
      <w:rFonts w:ascii="CG Times" w:eastAsia="Times New Roman" w:hAnsi="CG Times" w:cs="Lotus"/>
      <w:bCs/>
      <w:color w:val="000000"/>
      <w:szCs w:val="28"/>
    </w:rPr>
  </w:style>
  <w:style w:type="paragraph" w:customStyle="1" w:styleId="Normal-B1">
    <w:name w:val="Normal-B"/>
    <w:basedOn w:val="Normal"/>
    <w:rsid w:val="006B55AE"/>
    <w:pPr>
      <w:spacing w:after="0" w:line="240" w:lineRule="auto"/>
      <w:ind w:left="567" w:hanging="567"/>
      <w:jc w:val="lowKashida"/>
    </w:pPr>
    <w:rPr>
      <w:rFonts w:ascii="Times New Roman" w:eastAsia="Times New Roman" w:hAnsi="Times New Roman" w:cs="B Nazanin"/>
      <w:szCs w:val="28"/>
    </w:rPr>
  </w:style>
  <w:style w:type="paragraph" w:customStyle="1" w:styleId="StyleLatin21ptComplex22ptCenteredAfter6pt">
    <w:name w:val="Style (Latin) 21 pt (Complex) 22 pt Centered After:  6 pt"/>
    <w:basedOn w:val="Normal"/>
    <w:rsid w:val="006B55AE"/>
    <w:pPr>
      <w:spacing w:after="120" w:line="240" w:lineRule="auto"/>
      <w:jc w:val="center"/>
    </w:pPr>
    <w:rPr>
      <w:rFonts w:ascii="Times New Roman" w:eastAsia="Times New Roman" w:hAnsi="Times New Roman" w:cs="B Zar"/>
      <w:sz w:val="42"/>
      <w:szCs w:val="44"/>
    </w:rPr>
  </w:style>
  <w:style w:type="paragraph" w:customStyle="1" w:styleId="Style1LotusBulletComplex12pt">
    <w:name w:val="Style 1  Lotus  =  Bullet + (Complex) 12 pt"/>
    <w:basedOn w:val="1LotusBullet0"/>
    <w:link w:val="Style1LotusBulletComplex12ptChar"/>
    <w:rsid w:val="006B55AE"/>
    <w:pPr>
      <w:ind w:left="1134" w:hanging="567"/>
    </w:pPr>
    <w:rPr>
      <w:rFonts w:cs="B Lotus"/>
      <w:sz w:val="22"/>
    </w:rPr>
  </w:style>
  <w:style w:type="character" w:customStyle="1" w:styleId="Style1LotusBulletComplex12ptChar">
    <w:name w:val="Style 1  Lotus  =  Bullet + (Complex) 12 pt Char"/>
    <w:link w:val="Style1LotusBulletComplex12pt"/>
    <w:rsid w:val="006B55AE"/>
    <w:rPr>
      <w:rFonts w:ascii="Times" w:eastAsia="Times New Roman" w:hAnsi="Times" w:cs="B Lotus"/>
      <w:bCs/>
      <w:szCs w:val="28"/>
    </w:rPr>
  </w:style>
  <w:style w:type="paragraph" w:customStyle="1" w:styleId="StyleINLatin">
    <w:name w:val="Style IN + (Latin)"/>
    <w:basedOn w:val="IN"/>
    <w:rsid w:val="006B55AE"/>
    <w:pPr>
      <w:ind w:left="2268" w:hanging="1134"/>
      <w:jc w:val="both"/>
    </w:pPr>
    <w:rPr>
      <w:bCs/>
    </w:rPr>
  </w:style>
  <w:style w:type="paragraph" w:customStyle="1" w:styleId="StyleStyleINLatinAfter2cm">
    <w:name w:val="Style Style IN + (Latin) + After:  2 cm"/>
    <w:basedOn w:val="StyleINLatin"/>
    <w:rsid w:val="006B55AE"/>
    <w:pPr>
      <w:ind w:left="1134" w:right="1134"/>
      <w:jc w:val="center"/>
    </w:pPr>
  </w:style>
  <w:style w:type="paragraph" w:customStyle="1" w:styleId="Style2">
    <w:name w:val="Style2"/>
    <w:basedOn w:val="Normal"/>
    <w:qFormat/>
    <w:rsid w:val="006B55AE"/>
    <w:pPr>
      <w:spacing w:after="120" w:line="240" w:lineRule="auto"/>
      <w:ind w:left="567" w:hanging="567"/>
      <w:jc w:val="lowKashida"/>
    </w:pPr>
    <w:rPr>
      <w:rFonts w:ascii="Times New Roman" w:eastAsia="Times New Roman" w:hAnsi="Times New Roman" w:cs="B Lotus"/>
      <w:bCs/>
      <w:spacing w:val="-4"/>
      <w:szCs w:val="28"/>
      <w:shd w:val="clear" w:color="auto" w:fill="D9D9D9"/>
    </w:rPr>
  </w:style>
  <w:style w:type="paragraph" w:customStyle="1" w:styleId="tavajohpage1">
    <w:name w:val="tavajoh page 1"/>
    <w:basedOn w:val="1Lotus"/>
    <w:rsid w:val="006B55AE"/>
    <w:pPr>
      <w:bidi/>
      <w:ind w:left="851" w:right="851" w:firstLine="0"/>
    </w:pPr>
    <w:rPr>
      <w:rFonts w:ascii="Times New Roman" w:hAnsi="Times New Roman"/>
      <w:iCs/>
      <w:sz w:val="22"/>
      <w:szCs w:val="32"/>
    </w:rPr>
  </w:style>
  <w:style w:type="character" w:customStyle="1" w:styleId="1TrafficnzirAlefCharChar">
    <w:name w:val="1  Traffic n zir Alef Char Char"/>
    <w:link w:val="1TrafficnzirAlef"/>
    <w:rsid w:val="006B55AE"/>
    <w:rPr>
      <w:rFonts w:ascii="Times" w:eastAsia="Times New Roman" w:hAnsi="Times" w:cs="B Traffic"/>
      <w:bCs/>
      <w:sz w:val="24"/>
    </w:rPr>
  </w:style>
  <w:style w:type="character" w:customStyle="1" w:styleId="1LotusChar0">
    <w:name w:val="1 Lotus Char"/>
    <w:link w:val="1Lotus2"/>
    <w:rsid w:val="006B55AE"/>
    <w:rPr>
      <w:rFonts w:ascii="CG Times" w:eastAsia="Times New Roman" w:hAnsi="CG Times" w:cs="Lotus"/>
      <w:bCs/>
      <w:szCs w:val="28"/>
    </w:rPr>
  </w:style>
  <w:style w:type="paragraph" w:customStyle="1" w:styleId="1TrafficZirAlef1">
    <w:name w:val="1 Traffic  Zir Alef"/>
    <w:basedOn w:val="NormalB"/>
    <w:rsid w:val="006B55AE"/>
    <w:pPr>
      <w:bidi/>
      <w:spacing w:after="80"/>
      <w:ind w:left="567" w:hanging="567"/>
      <w:jc w:val="both"/>
    </w:pPr>
    <w:rPr>
      <w:rFonts w:ascii="Times New Roman" w:hAnsi="Times New Roman" w:cs="Traffic"/>
      <w:szCs w:val="22"/>
      <w:lang w:val="en-US"/>
    </w:rPr>
  </w:style>
  <w:style w:type="paragraph" w:customStyle="1" w:styleId="1TrafficAlef4">
    <w:name w:val="1 Traffic = Alef"/>
    <w:basedOn w:val="NormalB"/>
    <w:rsid w:val="006B55AE"/>
    <w:pPr>
      <w:tabs>
        <w:tab w:val="left" w:pos="851"/>
      </w:tabs>
      <w:bidi/>
      <w:spacing w:after="80"/>
      <w:ind w:left="1134" w:hanging="567"/>
    </w:pPr>
    <w:rPr>
      <w:rFonts w:ascii="Times New Roman" w:hAnsi="Times New Roman" w:cs="Traffic"/>
      <w:szCs w:val="22"/>
      <w:lang w:val="en-US"/>
    </w:rPr>
  </w:style>
  <w:style w:type="paragraph" w:customStyle="1" w:styleId="BoxLotusBold">
    <w:name w:val="Box  =  Lotus Bold"/>
    <w:basedOn w:val="NormalB"/>
    <w:rsid w:val="006B55AE"/>
    <w:pPr>
      <w:tabs>
        <w:tab w:val="left" w:pos="283"/>
        <w:tab w:val="left" w:pos="567"/>
        <w:tab w:val="right" w:pos="6242"/>
        <w:tab w:val="center" w:pos="7325"/>
      </w:tabs>
      <w:bidi/>
    </w:pPr>
    <w:rPr>
      <w:rFonts w:ascii="Times New Roman" w:hAnsi="Times New Roman" w:cs="B Lotus"/>
      <w:b/>
    </w:rPr>
  </w:style>
  <w:style w:type="paragraph" w:customStyle="1" w:styleId="BoxLotusItalic">
    <w:name w:val="Box  =  Lotus Italic"/>
    <w:basedOn w:val="NormalB"/>
    <w:rsid w:val="006B55AE"/>
    <w:pPr>
      <w:bidi/>
    </w:pPr>
    <w:rPr>
      <w:rFonts w:ascii="Times New Roman" w:hAnsi="Times New Roman" w:cs="B Lotus"/>
      <w:bCs w:val="0"/>
      <w:iCs/>
      <w:lang w:val="en-US"/>
    </w:rPr>
  </w:style>
  <w:style w:type="paragraph" w:customStyle="1" w:styleId="NormalBNoBold">
    <w:name w:val="Normal B  (No Bold)"/>
    <w:basedOn w:val="NormalB"/>
    <w:rsid w:val="006B55AE"/>
    <w:pPr>
      <w:bidi/>
    </w:pPr>
    <w:rPr>
      <w:rFonts w:ascii="Times New Roman" w:hAnsi="Times New Roman" w:cs="B Lotus"/>
      <w:bCs w:val="0"/>
      <w:lang w:val="en-US"/>
    </w:rPr>
  </w:style>
  <w:style w:type="paragraph" w:customStyle="1" w:styleId="BoxLotusItalicn">
    <w:name w:val="Box  =  Lotus Italic n"/>
    <w:basedOn w:val="NormalBNoBold"/>
    <w:rsid w:val="006B55AE"/>
    <w:rPr>
      <w:bCs/>
      <w:i/>
      <w:iCs/>
    </w:rPr>
  </w:style>
  <w:style w:type="paragraph" w:customStyle="1" w:styleId="BoxLotusItalicn0">
    <w:name w:val="Box =  Lotus Italic n"/>
    <w:basedOn w:val="Normal"/>
    <w:rsid w:val="006B55AE"/>
    <w:pPr>
      <w:spacing w:after="0" w:line="240" w:lineRule="auto"/>
      <w:jc w:val="lowKashida"/>
    </w:pPr>
    <w:rPr>
      <w:rFonts w:ascii="Times New Roman" w:eastAsia="Times New Roman" w:hAnsi="Times New Roman" w:cs="B Lotus"/>
      <w:bCs/>
      <w:iCs/>
      <w:szCs w:val="28"/>
    </w:rPr>
  </w:style>
  <w:style w:type="character" w:customStyle="1" w:styleId="BoxMesal">
    <w:name w:val="Box =  Mesal"/>
    <w:rsid w:val="006B55AE"/>
    <w:rPr>
      <w:rFonts w:cs="B Zar"/>
      <w:szCs w:val="24"/>
      <w:bdr w:val="none" w:sz="0" w:space="0" w:color="auto"/>
    </w:rPr>
  </w:style>
  <w:style w:type="paragraph" w:customStyle="1" w:styleId="BoxItalicAlef">
    <w:name w:val="Box = Italic = Alef"/>
    <w:basedOn w:val="BoxLotusItalicn"/>
    <w:rsid w:val="006B55AE"/>
    <w:pPr>
      <w:ind w:left="2042" w:hanging="624"/>
    </w:pPr>
    <w:rPr>
      <w:bCs w:val="0"/>
      <w:iCs w:val="0"/>
    </w:rPr>
  </w:style>
  <w:style w:type="paragraph" w:customStyle="1" w:styleId="BoxLotusItalicAlefn">
    <w:name w:val="Box = Lotus Italic = Alef n"/>
    <w:basedOn w:val="BoxLotusItalicn"/>
    <w:rsid w:val="006B55AE"/>
    <w:pPr>
      <w:tabs>
        <w:tab w:val="left" w:pos="340"/>
      </w:tabs>
      <w:ind w:left="624" w:hanging="624"/>
    </w:pPr>
    <w:rPr>
      <w:bCs w:val="0"/>
      <w:spacing w:val="-8"/>
    </w:rPr>
  </w:style>
  <w:style w:type="paragraph" w:customStyle="1" w:styleId="BoxR25-L1LotusBold">
    <w:name w:val="Box R2.5 - L1 = Lotus Bold"/>
    <w:basedOn w:val="BoxLotusBold"/>
    <w:rsid w:val="006B55AE"/>
    <w:pPr>
      <w:ind w:left="1418"/>
    </w:pPr>
    <w:rPr>
      <w:spacing w:val="-2"/>
    </w:rPr>
  </w:style>
  <w:style w:type="paragraph" w:customStyle="1" w:styleId="BoxR25-L1Farz">
    <w:name w:val="Box R2.5 - L1 = Farz"/>
    <w:basedOn w:val="BoxR25-L1LotusBold"/>
    <w:rsid w:val="006B55AE"/>
    <w:pPr>
      <w:ind w:left="2269" w:hanging="851"/>
    </w:pPr>
  </w:style>
  <w:style w:type="paragraph" w:customStyle="1" w:styleId="BoxR25-L1Italic">
    <w:name w:val="Box R2.5 - L1 = Italic"/>
    <w:basedOn w:val="BoxR25-L1LotusBold"/>
    <w:rsid w:val="006B55AE"/>
    <w:rPr>
      <w:bCs w:val="0"/>
      <w:iCs/>
    </w:rPr>
  </w:style>
  <w:style w:type="paragraph" w:customStyle="1" w:styleId="BoxR25-L1LotusboldAlef">
    <w:name w:val="Box R2.5 - L1 = Lotus bold = Alef"/>
    <w:basedOn w:val="BoxR25-L1LotusBold"/>
    <w:rsid w:val="006B55AE"/>
    <w:pPr>
      <w:ind w:left="2042" w:hanging="624"/>
    </w:pPr>
    <w:rPr>
      <w:b w:val="0"/>
      <w:i/>
    </w:rPr>
  </w:style>
  <w:style w:type="paragraph" w:customStyle="1" w:styleId="BoxR25L1ItalicAlef">
    <w:name w:val="Box R2.5 = L1 = Italic = Alef"/>
    <w:basedOn w:val="BoxR25-L1LotusBold"/>
    <w:rsid w:val="006B55AE"/>
    <w:pPr>
      <w:pBdr>
        <w:left w:val="single" w:sz="8" w:space="4" w:color="auto"/>
        <w:bottom w:val="single" w:sz="8" w:space="2" w:color="auto"/>
        <w:right w:val="single" w:sz="8" w:space="4" w:color="auto"/>
      </w:pBdr>
      <w:tabs>
        <w:tab w:val="clear" w:pos="283"/>
        <w:tab w:val="clear" w:pos="567"/>
      </w:tabs>
      <w:ind w:left="2042" w:right="567" w:hanging="624"/>
    </w:pPr>
    <w:rPr>
      <w:rFonts w:ascii="CG Times" w:hAnsi="CG Times"/>
      <w:bCs w:val="0"/>
      <w:iCs/>
    </w:rPr>
  </w:style>
  <w:style w:type="paragraph" w:customStyle="1" w:styleId="BoxR2-L1LotusBold">
    <w:name w:val="Box R2-L1 = Lotus Bold"/>
    <w:basedOn w:val="Normal"/>
    <w:rsid w:val="006B55AE"/>
    <w:pPr>
      <w:pBdr>
        <w:top w:val="single" w:sz="8" w:space="1" w:color="auto"/>
        <w:left w:val="single" w:sz="8" w:space="4" w:color="auto"/>
        <w:bottom w:val="single" w:sz="8" w:space="2" w:color="auto"/>
        <w:right w:val="single" w:sz="8" w:space="4" w:color="auto"/>
      </w:pBdr>
      <w:tabs>
        <w:tab w:val="left" w:pos="283"/>
        <w:tab w:val="left" w:pos="567"/>
        <w:tab w:val="right" w:pos="6242"/>
        <w:tab w:val="center" w:pos="7325"/>
      </w:tabs>
      <w:spacing w:after="0" w:line="240" w:lineRule="auto"/>
      <w:ind w:left="1134" w:right="567"/>
      <w:jc w:val="lowKashida"/>
    </w:pPr>
    <w:rPr>
      <w:rFonts w:ascii="CG Times" w:eastAsia="Times New Roman" w:hAnsi="CG Times" w:cs="B Lotus"/>
      <w:b/>
      <w:bCs/>
      <w:szCs w:val="28"/>
      <w:lang w:val="en-AU"/>
    </w:rPr>
  </w:style>
  <w:style w:type="paragraph" w:customStyle="1" w:styleId="BoxR2-L1LotusItalic">
    <w:name w:val="Box R2-L1 = Lotus Italic"/>
    <w:basedOn w:val="BoxR2-L1LotusBold"/>
    <w:rsid w:val="006B55AE"/>
    <w:rPr>
      <w:bCs w:val="0"/>
      <w:iCs/>
    </w:rPr>
  </w:style>
  <w:style w:type="character" w:customStyle="1" w:styleId="BoxR2-L1Mesal">
    <w:name w:val="Box R2-L1 = Mesal"/>
    <w:rsid w:val="006B55AE"/>
    <w:rPr>
      <w:rFonts w:cs="B Zar"/>
      <w:bCs/>
      <w:szCs w:val="24"/>
    </w:rPr>
  </w:style>
  <w:style w:type="character" w:customStyle="1" w:styleId="Deftraffic">
    <w:name w:val="Deftraffic"/>
    <w:rsid w:val="006B55AE"/>
    <w:rPr>
      <w:rFonts w:cs="Traffic"/>
      <w:szCs w:val="22"/>
    </w:rPr>
  </w:style>
  <w:style w:type="paragraph" w:customStyle="1" w:styleId="Fa41">
    <w:name w:val="Fa  4"/>
    <w:basedOn w:val="NormalB"/>
    <w:rsid w:val="006B55AE"/>
    <w:pPr>
      <w:bidi/>
    </w:pPr>
    <w:rPr>
      <w:rFonts w:ascii="Times New Roman" w:hAnsi="Times New Roman" w:cs="B Lotus"/>
      <w:bCs w:val="0"/>
      <w:sz w:val="8"/>
      <w:szCs w:val="8"/>
      <w:lang w:val="en-US"/>
    </w:rPr>
  </w:style>
  <w:style w:type="paragraph" w:customStyle="1" w:styleId="Fa80">
    <w:name w:val="Fa  8"/>
    <w:basedOn w:val="NormalB"/>
    <w:rsid w:val="006B55AE"/>
    <w:pPr>
      <w:bidi/>
    </w:pPr>
    <w:rPr>
      <w:rFonts w:ascii="Times New Roman" w:hAnsi="Times New Roman" w:cs="B Lotus"/>
      <w:sz w:val="16"/>
      <w:szCs w:val="16"/>
      <w:lang w:val="en-US"/>
    </w:rPr>
  </w:style>
  <w:style w:type="character" w:customStyle="1" w:styleId="FarzOther">
    <w:name w:val="Farz &amp; Other"/>
    <w:rsid w:val="006B55AE"/>
    <w:rPr>
      <w:rFonts w:cs="B Zar"/>
      <w:bCs/>
      <w:sz w:val="16"/>
      <w:szCs w:val="22"/>
    </w:rPr>
  </w:style>
  <w:style w:type="paragraph" w:customStyle="1" w:styleId="farzMatn">
    <w:name w:val="farz = Matn"/>
    <w:basedOn w:val="BoxLotusBold"/>
    <w:rsid w:val="006B55AE"/>
    <w:pPr>
      <w:ind w:left="851" w:hanging="851"/>
    </w:pPr>
  </w:style>
  <w:style w:type="paragraph" w:customStyle="1" w:styleId="FehrestMesal1">
    <w:name w:val="Fehrest  Mesal 1"/>
    <w:basedOn w:val="Normal"/>
    <w:rsid w:val="006B55AE"/>
    <w:pPr>
      <w:spacing w:after="0" w:line="240" w:lineRule="auto"/>
      <w:ind w:left="851" w:hanging="851"/>
      <w:jc w:val="lowKashida"/>
    </w:pPr>
    <w:rPr>
      <w:rFonts w:ascii="Times New Roman" w:eastAsia="Times New Roman" w:hAnsi="Times New Roman" w:cs="B Lotus"/>
      <w:bCs/>
      <w:sz w:val="20"/>
      <w:szCs w:val="28"/>
      <w:lang w:val="en-AU"/>
    </w:rPr>
  </w:style>
  <w:style w:type="paragraph" w:customStyle="1" w:styleId="FehrestMesal1Alef">
    <w:name w:val="Fehrest  Mesal 1 = Alef"/>
    <w:basedOn w:val="FehrestMesal1"/>
    <w:rsid w:val="006B55AE"/>
    <w:pPr>
      <w:tabs>
        <w:tab w:val="left" w:pos="1191"/>
      </w:tabs>
      <w:ind w:left="1418" w:hanging="567"/>
    </w:pPr>
    <w:rPr>
      <w:sz w:val="22"/>
      <w:szCs w:val="26"/>
    </w:rPr>
  </w:style>
  <w:style w:type="paragraph" w:customStyle="1" w:styleId="FehrestShomareh">
    <w:name w:val="Fehrest = Shomareh"/>
    <w:basedOn w:val="Matn"/>
    <w:rsid w:val="006B55AE"/>
    <w:pPr>
      <w:jc w:val="center"/>
    </w:pPr>
    <w:rPr>
      <w:b/>
    </w:rPr>
  </w:style>
  <w:style w:type="paragraph" w:customStyle="1" w:styleId="FehrestShomarehBand">
    <w:name w:val="Fehrest Shomareh Band"/>
    <w:basedOn w:val="NormalB"/>
    <w:rsid w:val="006B55AE"/>
    <w:pPr>
      <w:bidi/>
      <w:jc w:val="center"/>
    </w:pPr>
    <w:rPr>
      <w:rFonts w:ascii="Times New Roman" w:hAnsi="Times New Roman" w:cs="B Lotus"/>
      <w:szCs w:val="26"/>
      <w:lang w:val="en-US"/>
    </w:rPr>
  </w:style>
  <w:style w:type="paragraph" w:customStyle="1" w:styleId="FehrestTitr0">
    <w:name w:val="Fehrest Titr"/>
    <w:basedOn w:val="NormalBase0"/>
    <w:rsid w:val="006B55AE"/>
    <w:pPr>
      <w:pBdr>
        <w:bottom w:val="single" w:sz="4" w:space="1" w:color="auto"/>
      </w:pBdr>
      <w:bidi/>
      <w:jc w:val="center"/>
    </w:pPr>
    <w:rPr>
      <w:rFonts w:ascii="Times New Roman" w:hAnsi="Times New Roman" w:cs="B Zar"/>
      <w:b/>
      <w:sz w:val="18"/>
      <w:szCs w:val="20"/>
    </w:rPr>
  </w:style>
  <w:style w:type="paragraph" w:customStyle="1" w:styleId="FehrestTitreBandonvan">
    <w:name w:val="Fehrest Titr e Band &amp; onvan"/>
    <w:basedOn w:val="NormalB"/>
    <w:link w:val="FehrestTitreBandonvanCharChar"/>
    <w:rsid w:val="006B55AE"/>
    <w:pPr>
      <w:pBdr>
        <w:bottom w:val="single" w:sz="6" w:space="1" w:color="auto"/>
      </w:pBdr>
      <w:bidi/>
      <w:jc w:val="center"/>
    </w:pPr>
    <w:rPr>
      <w:rFonts w:ascii="Times New Roman" w:hAnsi="Times New Roman" w:cs="B Zar"/>
      <w:b/>
      <w:sz w:val="24"/>
      <w:szCs w:val="26"/>
      <w:lang w:val="en-US"/>
    </w:rPr>
  </w:style>
  <w:style w:type="character" w:customStyle="1" w:styleId="FehrestTitreBandonvanCharChar">
    <w:name w:val="Fehrest Titr e Band &amp; onvan Char Char"/>
    <w:link w:val="FehrestTitreBandonvan"/>
    <w:rsid w:val="006B55AE"/>
    <w:rPr>
      <w:rFonts w:ascii="Times New Roman" w:eastAsia="Times New Roman" w:hAnsi="Times New Roman" w:cs="B Zar"/>
      <w:b/>
      <w:bCs/>
      <w:sz w:val="24"/>
      <w:szCs w:val="26"/>
    </w:rPr>
  </w:style>
  <w:style w:type="paragraph" w:customStyle="1" w:styleId="HalatEAvalyeksatri">
    <w:name w:val="Halat E Aval = yek satri"/>
    <w:basedOn w:val="1lotusZir4"/>
    <w:rsid w:val="006B55AE"/>
    <w:pPr>
      <w:ind w:left="1701" w:hanging="1134"/>
    </w:pPr>
    <w:rPr>
      <w:bCs w:val="0"/>
    </w:rPr>
  </w:style>
  <w:style w:type="paragraph" w:customStyle="1" w:styleId="HalateAvalZir">
    <w:name w:val="Halate Aval = Zir"/>
    <w:basedOn w:val="1Lotus2"/>
    <w:rsid w:val="006B55AE"/>
    <w:pPr>
      <w:spacing w:after="0"/>
      <w:ind w:firstLine="0"/>
      <w:jc w:val="lowKashida"/>
    </w:pPr>
    <w:rPr>
      <w:rFonts w:ascii="Times New Roman" w:hAnsi="Times New Roman" w:cs="B Lotus"/>
      <w:b/>
    </w:rPr>
  </w:style>
  <w:style w:type="paragraph" w:customStyle="1" w:styleId="HalateAvalTooRafteh">
    <w:name w:val="Halate Aval (Too Rafteh)"/>
    <w:basedOn w:val="HalateAvalZir"/>
    <w:rsid w:val="006B55AE"/>
    <w:pPr>
      <w:keepNext/>
      <w:spacing w:before="40"/>
    </w:pPr>
    <w:rPr>
      <w:rFonts w:cs="B Nazanin"/>
      <w:b w:val="0"/>
    </w:rPr>
  </w:style>
  <w:style w:type="paragraph" w:customStyle="1" w:styleId="HalateAvalNoTooRafteh">
    <w:name w:val="Halate Aval (No Too Rafteh)"/>
    <w:basedOn w:val="HalateAvalTooRafteh"/>
    <w:rsid w:val="006B55AE"/>
    <w:pPr>
      <w:ind w:left="0"/>
    </w:pPr>
  </w:style>
  <w:style w:type="paragraph" w:customStyle="1" w:styleId="Heading3Zar9Torafteh">
    <w:name w:val="Heading (3 )  Zar 9  To rafteh"/>
    <w:basedOn w:val="Heading3Zar90"/>
    <w:rsid w:val="006B55AE"/>
    <w:pPr>
      <w:ind w:left="567"/>
    </w:pPr>
    <w:rPr>
      <w:rFonts w:ascii="Times New Roman" w:hAnsi="Times New Roman" w:cs="B Zar"/>
      <w:b/>
    </w:rPr>
  </w:style>
  <w:style w:type="paragraph" w:customStyle="1" w:styleId="Heading4Titr12Peyvast">
    <w:name w:val="Heading (4) = Titr 12 = Pey vast"/>
    <w:basedOn w:val="1Lotus2"/>
    <w:rsid w:val="006B55AE"/>
    <w:pPr>
      <w:keepNext/>
      <w:spacing w:after="60"/>
      <w:jc w:val="lowKashida"/>
    </w:pPr>
    <w:rPr>
      <w:rFonts w:ascii="Times New Roman" w:hAnsi="Times New Roman" w:cs="B Titr"/>
      <w:b/>
      <w:szCs w:val="22"/>
    </w:rPr>
  </w:style>
  <w:style w:type="paragraph" w:customStyle="1" w:styleId="Heading4Roya">
    <w:name w:val="Heading (4) Roya"/>
    <w:basedOn w:val="Matn"/>
    <w:rsid w:val="006B55AE"/>
    <w:rPr>
      <w:rFonts w:ascii="Times New Roman" w:hAnsi="Times New Roman" w:cs="B Roya"/>
      <w:sz w:val="20"/>
      <w:szCs w:val="20"/>
    </w:rPr>
  </w:style>
  <w:style w:type="paragraph" w:customStyle="1" w:styleId="HeadingZar11UnderlineEdam">
    <w:name w:val="Heading (Zar 11 Underline) Edam"/>
    <w:basedOn w:val="Heading2Zar110"/>
    <w:rsid w:val="006B55AE"/>
    <w:rPr>
      <w:rFonts w:ascii="Times New Roman" w:hAnsi="Times New Roman" w:cs="B Zar"/>
      <w:b/>
      <w:u w:val="single"/>
    </w:rPr>
  </w:style>
  <w:style w:type="paragraph" w:customStyle="1" w:styleId="Jadval">
    <w:name w:val="Jadval"/>
    <w:basedOn w:val="Matn"/>
    <w:rsid w:val="006B55AE"/>
    <w:pPr>
      <w:jc w:val="center"/>
    </w:pPr>
    <w:rPr>
      <w:rFonts w:ascii="B Zar" w:hAnsi="B Zar" w:cs="B Zar"/>
      <w:bCs w:val="0"/>
      <w:spacing w:val="-12"/>
      <w:sz w:val="20"/>
      <w:szCs w:val="22"/>
    </w:rPr>
  </w:style>
  <w:style w:type="paragraph" w:customStyle="1" w:styleId="Jadval-BalayeJadval">
    <w:name w:val="Jadval - Balay e Jadval"/>
    <w:basedOn w:val="Matn"/>
    <w:link w:val="Jadval-BalayeJadvalCharChar"/>
    <w:rsid w:val="006B55AE"/>
    <w:pPr>
      <w:keepNext/>
      <w:spacing w:before="240" w:after="120"/>
      <w:ind w:left="1588" w:hanging="1021"/>
    </w:pPr>
    <w:rPr>
      <w:rFonts w:cs="B Nazanin"/>
      <w:b/>
      <w:szCs w:val="24"/>
    </w:rPr>
  </w:style>
  <w:style w:type="character" w:customStyle="1" w:styleId="Jadval-BalayeJadvalCharChar">
    <w:name w:val="Jadval - Balay e Jadval Char Char"/>
    <w:link w:val="Jadval-BalayeJadval"/>
    <w:rsid w:val="006B55AE"/>
    <w:rPr>
      <w:rFonts w:ascii="Times" w:eastAsia="Times New Roman" w:hAnsi="Times" w:cs="B Nazanin"/>
      <w:b/>
      <w:bCs/>
      <w:szCs w:val="24"/>
    </w:rPr>
  </w:style>
  <w:style w:type="paragraph" w:customStyle="1" w:styleId="JadvalSatreAvalRoya11">
    <w:name w:val="Jadval =  Satr e Aval  = Roya 11"/>
    <w:basedOn w:val="Matn"/>
    <w:rsid w:val="006B55AE"/>
    <w:pPr>
      <w:pBdr>
        <w:bottom w:val="single" w:sz="4" w:space="1" w:color="auto"/>
      </w:pBdr>
      <w:ind w:left="113" w:right="113"/>
      <w:jc w:val="center"/>
    </w:pPr>
    <w:rPr>
      <w:rFonts w:ascii="Times New Roman" w:hAnsi="Times New Roman" w:cs="B Roya"/>
      <w:b/>
      <w:sz w:val="20"/>
      <w:szCs w:val="22"/>
    </w:rPr>
  </w:style>
  <w:style w:type="paragraph" w:customStyle="1" w:styleId="JadvalTitre11Roya">
    <w:name w:val="Jadval =   Titr e 11 Roya"/>
    <w:basedOn w:val="JadvalSatreAvalRoya11"/>
    <w:rsid w:val="006B55AE"/>
    <w:pPr>
      <w:spacing w:line="280" w:lineRule="exact"/>
      <w:ind w:left="0" w:right="0"/>
    </w:pPr>
    <w:rPr>
      <w:b w:val="0"/>
    </w:rPr>
  </w:style>
  <w:style w:type="paragraph" w:customStyle="1" w:styleId="JadvalTitre10Roya">
    <w:name w:val="Jadval =   Titr e 10  Roya"/>
    <w:basedOn w:val="JadvalTitre11Roya"/>
    <w:rsid w:val="006B55AE"/>
    <w:rPr>
      <w:sz w:val="16"/>
      <w:szCs w:val="20"/>
    </w:rPr>
  </w:style>
  <w:style w:type="paragraph" w:customStyle="1" w:styleId="JadvalMatn13">
    <w:name w:val="Jadval =  Matn 13"/>
    <w:basedOn w:val="Matn"/>
    <w:rsid w:val="006B55AE"/>
    <w:pPr>
      <w:tabs>
        <w:tab w:val="left" w:pos="567"/>
        <w:tab w:val="left" w:pos="1134"/>
      </w:tabs>
    </w:pPr>
    <w:rPr>
      <w:rFonts w:ascii="Times New Roman" w:hAnsi="Times New Roman"/>
      <w:szCs w:val="26"/>
    </w:rPr>
  </w:style>
  <w:style w:type="paragraph" w:customStyle="1" w:styleId="JadvalNumber13">
    <w:name w:val="Jadval =  Number 13"/>
    <w:basedOn w:val="JadvalMatn13"/>
    <w:rsid w:val="006B55AE"/>
    <w:pPr>
      <w:tabs>
        <w:tab w:val="clear" w:pos="567"/>
        <w:tab w:val="clear" w:pos="1134"/>
        <w:tab w:val="left" w:pos="113"/>
      </w:tabs>
    </w:pPr>
  </w:style>
  <w:style w:type="paragraph" w:customStyle="1" w:styleId="JadvalNumber13----Bala">
    <w:name w:val="Jadval =  Number 13  ---- Bala"/>
    <w:basedOn w:val="JadvalNumber13"/>
    <w:rsid w:val="006B55AE"/>
    <w:pPr>
      <w:pBdr>
        <w:top w:val="single" w:sz="6" w:space="0" w:color="auto"/>
      </w:pBdr>
    </w:pPr>
  </w:style>
  <w:style w:type="paragraph" w:customStyle="1" w:styleId="JadvalNumber13----Paeen">
    <w:name w:val="Jadval =  Number 13  ---- Paeen"/>
    <w:basedOn w:val="JadvalNumber13"/>
    <w:rsid w:val="006B55AE"/>
    <w:pPr>
      <w:pBdr>
        <w:bottom w:val="single" w:sz="6" w:space="0" w:color="auto"/>
      </w:pBdr>
    </w:pPr>
  </w:style>
  <w:style w:type="paragraph" w:customStyle="1" w:styleId="JadvalNumber13Paeen">
    <w:name w:val="Jadval =  Number 13 === Paeen"/>
    <w:basedOn w:val="JadvalNumber13"/>
    <w:rsid w:val="006B55AE"/>
    <w:pPr>
      <w:pBdr>
        <w:bottom w:val="double" w:sz="6" w:space="0" w:color="auto"/>
      </w:pBdr>
    </w:pPr>
  </w:style>
  <w:style w:type="paragraph" w:customStyle="1" w:styleId="JadvalNumber13------BP">
    <w:name w:val="Jadval =  Number 13 --- &amp; --- (B &amp; P)"/>
    <w:basedOn w:val="JadvalNumber13Paeen"/>
    <w:rsid w:val="006B55AE"/>
    <w:pPr>
      <w:pBdr>
        <w:top w:val="single" w:sz="4" w:space="1" w:color="auto"/>
        <w:bottom w:val="single" w:sz="4" w:space="0" w:color="auto"/>
      </w:pBdr>
    </w:pPr>
  </w:style>
  <w:style w:type="paragraph" w:customStyle="1" w:styleId="JadvalNumber13---">
    <w:name w:val="Jadval =  Number 13 --- ==="/>
    <w:basedOn w:val="JadvalNumber13"/>
    <w:rsid w:val="006B55AE"/>
    <w:pPr>
      <w:pBdr>
        <w:top w:val="single" w:sz="6" w:space="0" w:color="auto"/>
        <w:bottom w:val="double" w:sz="6" w:space="0" w:color="auto"/>
      </w:pBdr>
    </w:pPr>
  </w:style>
  <w:style w:type="paragraph" w:customStyle="1" w:styleId="JadvalNumber13Bala">
    <w:name w:val="Jadval =  Number 13 === Bala"/>
    <w:basedOn w:val="JadvalNumber13Paeen"/>
    <w:rsid w:val="006B55AE"/>
    <w:pPr>
      <w:pBdr>
        <w:top w:val="double" w:sz="6" w:space="1" w:color="auto"/>
        <w:bottom w:val="none" w:sz="0" w:space="0" w:color="auto"/>
      </w:pBdr>
    </w:pPr>
  </w:style>
  <w:style w:type="paragraph" w:customStyle="1" w:styleId="JadvalMatnzar11">
    <w:name w:val="Jadval = Matn = zar 11"/>
    <w:basedOn w:val="JadvalMatn13"/>
    <w:rsid w:val="006B55AE"/>
    <w:pPr>
      <w:jc w:val="left"/>
    </w:pPr>
    <w:rPr>
      <w:rFonts w:cs="B Zar"/>
      <w:b/>
      <w:sz w:val="20"/>
      <w:szCs w:val="22"/>
    </w:rPr>
  </w:style>
  <w:style w:type="paragraph" w:customStyle="1" w:styleId="JadvalTitr">
    <w:name w:val="Jadval Titr"/>
    <w:basedOn w:val="Jadval"/>
    <w:rsid w:val="006B55AE"/>
    <w:rPr>
      <w:rFonts w:ascii="Times New Roman" w:hAnsi="Times New Roman" w:cs="B Roya"/>
      <w:b/>
      <w:spacing w:val="0"/>
      <w:sz w:val="22"/>
    </w:rPr>
  </w:style>
  <w:style w:type="paragraph" w:customStyle="1" w:styleId="Lotus------">
    <w:name w:val="Lotus ------"/>
    <w:basedOn w:val="1LotusZirAlef2"/>
    <w:link w:val="Lotus------CharChar"/>
    <w:rsid w:val="006B55AE"/>
    <w:pPr>
      <w:spacing w:after="120"/>
      <w:ind w:left="907" w:right="907" w:hanging="340"/>
    </w:pPr>
    <w:rPr>
      <w:bCs/>
      <w:strike/>
    </w:rPr>
  </w:style>
  <w:style w:type="character" w:customStyle="1" w:styleId="Lotus------CharChar">
    <w:name w:val="Lotus ------ Char Char"/>
    <w:link w:val="Lotus------"/>
    <w:rsid w:val="006B55AE"/>
    <w:rPr>
      <w:rFonts w:ascii="Times New Roman" w:eastAsia="Times New Roman" w:hAnsi="Times New Roman" w:cs="B Lotus"/>
      <w:bCs/>
      <w:strike/>
      <w:szCs w:val="28"/>
    </w:rPr>
  </w:style>
  <w:style w:type="paragraph" w:customStyle="1" w:styleId="MatnAlefn">
    <w:name w:val="Matn = Alef n"/>
    <w:basedOn w:val="Matn"/>
    <w:rsid w:val="006B55AE"/>
    <w:pPr>
      <w:tabs>
        <w:tab w:val="left" w:pos="340"/>
      </w:tabs>
      <w:ind w:left="624" w:hanging="624"/>
    </w:pPr>
    <w:rPr>
      <w:rFonts w:ascii="Times New Roman" w:hAnsi="Times New Roman"/>
    </w:rPr>
  </w:style>
  <w:style w:type="character" w:customStyle="1" w:styleId="MatnNazaninD">
    <w:name w:val="Matn NazaninD"/>
    <w:rsid w:val="006B55AE"/>
    <w:rPr>
      <w:rFonts w:cs="B Nazanin"/>
      <w:bCs/>
      <w:szCs w:val="28"/>
    </w:rPr>
  </w:style>
  <w:style w:type="paragraph" w:customStyle="1" w:styleId="MesalZar11">
    <w:name w:val="Mesal =  Zar 11"/>
    <w:basedOn w:val="1Lotus2"/>
    <w:rsid w:val="006B55AE"/>
    <w:pPr>
      <w:keepNext/>
      <w:spacing w:before="240" w:after="60"/>
      <w:ind w:left="0" w:firstLine="0"/>
      <w:jc w:val="lowKashida"/>
    </w:pPr>
    <w:rPr>
      <w:rFonts w:ascii="Times New Roman" w:hAnsi="Times New Roman" w:cs="B Zar"/>
      <w:sz w:val="20"/>
      <w:szCs w:val="24"/>
    </w:rPr>
  </w:style>
  <w:style w:type="paragraph" w:customStyle="1" w:styleId="MesalDarPayan">
    <w:name w:val="Mesal = Dar Payan"/>
    <w:basedOn w:val="MesalZar11"/>
    <w:rsid w:val="006B55AE"/>
    <w:rPr>
      <w:sz w:val="18"/>
      <w:szCs w:val="22"/>
    </w:rPr>
  </w:style>
  <w:style w:type="table" w:customStyle="1" w:styleId="TableBase">
    <w:name w:val="Table Base"/>
    <w:basedOn w:val="TableProfessional"/>
    <w:rsid w:val="006B55AE"/>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
    <w:name w:val="Table Asli"/>
    <w:basedOn w:val="TableBase"/>
    <w:rsid w:val="006B55AE"/>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
    <w:name w:val="Norm-Table1"/>
    <w:basedOn w:val="TableAsli"/>
    <w:rsid w:val="006B55AE"/>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paragraph" w:customStyle="1" w:styleId="OnvanFehrest">
    <w:name w:val="Onvan Fehrest"/>
    <w:basedOn w:val="OnvanPage1"/>
    <w:rsid w:val="006B55AE"/>
    <w:rPr>
      <w:rFonts w:cs="B Zar"/>
      <w:szCs w:val="22"/>
    </w:rPr>
  </w:style>
  <w:style w:type="paragraph" w:customStyle="1" w:styleId="Onvanpeyvast">
    <w:name w:val="Onvan peyvast"/>
    <w:basedOn w:val="OnvanPage1"/>
    <w:rsid w:val="006B55AE"/>
    <w:rPr>
      <w:rFonts w:cs="B Zar"/>
      <w:b w:val="0"/>
      <w:sz w:val="22"/>
      <w:szCs w:val="22"/>
    </w:rPr>
  </w:style>
  <w:style w:type="character" w:customStyle="1" w:styleId="ParagraphFontT">
    <w:name w:val="Paragraph Font T"/>
    <w:rsid w:val="006B55AE"/>
    <w:rPr>
      <w:rFonts w:cs="Traffic"/>
      <w:b/>
      <w:szCs w:val="22"/>
    </w:rPr>
  </w:style>
  <w:style w:type="table" w:customStyle="1" w:styleId="TableB">
    <w:name w:val="Table B"/>
    <w:basedOn w:val="TableElegant"/>
    <w:rsid w:val="006B55AE"/>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
    <w:name w:val="Table Fa"/>
    <w:basedOn w:val="TableProfessional"/>
    <w:rsid w:val="006B55AE"/>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
    <w:name w:val="Table fa = L 13"/>
    <w:basedOn w:val="TableProfessional"/>
    <w:rsid w:val="006B55AE"/>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paragraph" w:customStyle="1" w:styleId="TajziehTahlil">
    <w:name w:val="Tajzieh &amp; Tahlil"/>
    <w:basedOn w:val="Matn"/>
    <w:rsid w:val="006B55AE"/>
    <w:pPr>
      <w:keepNext/>
      <w:spacing w:before="240"/>
    </w:pPr>
    <w:rPr>
      <w:rFonts w:ascii="Times New Roman" w:hAnsi="Times New Roman" w:cs="B Zar"/>
      <w:szCs w:val="24"/>
    </w:rPr>
  </w:style>
  <w:style w:type="paragraph" w:customStyle="1" w:styleId="TitrzarzireAlef">
    <w:name w:val="Titr zar (zir e Alef)"/>
    <w:basedOn w:val="TajziehTahlil"/>
    <w:rsid w:val="006B55AE"/>
    <w:pPr>
      <w:spacing w:before="0"/>
    </w:pPr>
  </w:style>
  <w:style w:type="character" w:customStyle="1" w:styleId="Zar-----">
    <w:name w:val="Zar -----"/>
    <w:rsid w:val="006B55AE"/>
    <w:rPr>
      <w:rFonts w:cs="Zar"/>
      <w:strike/>
      <w:dstrike w:val="0"/>
      <w:szCs w:val="22"/>
    </w:rPr>
  </w:style>
  <w:style w:type="character" w:customStyle="1" w:styleId="ZarTeram">
    <w:name w:val="Zar Teram"/>
    <w:basedOn w:val="DefaultParagraphFont"/>
    <w:rsid w:val="006B55AE"/>
  </w:style>
  <w:style w:type="paragraph" w:customStyle="1" w:styleId="19">
    <w:name w:val="بند1"/>
    <w:basedOn w:val="Normal"/>
    <w:rsid w:val="006B55AE"/>
    <w:pPr>
      <w:spacing w:before="120" w:after="0" w:line="240" w:lineRule="auto"/>
      <w:ind w:left="510" w:hanging="510"/>
      <w:jc w:val="lowKashida"/>
    </w:pPr>
    <w:rPr>
      <w:rFonts w:ascii="Times New Roman" w:eastAsia="Times New Roman" w:hAnsi="Times New Roman" w:cs="B Lotus"/>
      <w:bCs/>
      <w:szCs w:val="28"/>
    </w:rPr>
  </w:style>
  <w:style w:type="paragraph" w:customStyle="1" w:styleId="1-1">
    <w:name w:val="بند 1-1"/>
    <w:basedOn w:val="19"/>
    <w:rsid w:val="006B55AE"/>
    <w:pPr>
      <w:ind w:left="1190" w:hanging="680"/>
    </w:pPr>
  </w:style>
  <w:style w:type="paragraph" w:customStyle="1" w:styleId="affd">
    <w:name w:val="امضا"/>
    <w:basedOn w:val="afe"/>
    <w:rsid w:val="006B55AE"/>
    <w:pPr>
      <w:pBdr>
        <w:bottom w:val="none" w:sz="0" w:space="0" w:color="auto"/>
      </w:pBdr>
      <w:tabs>
        <w:tab w:val="center" w:pos="6804"/>
      </w:tabs>
      <w:spacing w:before="240"/>
    </w:pPr>
    <w:rPr>
      <w:rFonts w:ascii="Titr" w:hAnsi="Titr"/>
      <w:b/>
      <w:bCs/>
      <w:i/>
      <w:sz w:val="22"/>
      <w:szCs w:val="22"/>
    </w:rPr>
  </w:style>
  <w:style w:type="paragraph" w:customStyle="1" w:styleId="affe">
    <w:name w:val="بولت جدول آخر"/>
    <w:basedOn w:val="2"/>
    <w:rsid w:val="006B55AE"/>
    <w:pPr>
      <w:numPr>
        <w:numId w:val="0"/>
      </w:numPr>
    </w:pPr>
    <w:rPr>
      <w:sz w:val="18"/>
      <w:szCs w:val="24"/>
    </w:rPr>
  </w:style>
  <w:style w:type="paragraph" w:customStyle="1" w:styleId="afff">
    <w:name w:val="شروع پاراگراف"/>
    <w:basedOn w:val="Normal"/>
    <w:rsid w:val="006B55AE"/>
    <w:pPr>
      <w:spacing w:after="0" w:line="240" w:lineRule="auto"/>
      <w:ind w:firstLine="284"/>
      <w:jc w:val="lowKashida"/>
    </w:pPr>
    <w:rPr>
      <w:rFonts w:ascii="Times New Roman" w:eastAsia="Times New Roman" w:hAnsi="Times New Roman" w:cs="B Lotus"/>
      <w:bCs/>
      <w:szCs w:val="28"/>
    </w:rPr>
  </w:style>
  <w:style w:type="paragraph" w:customStyle="1" w:styleId="afff0">
    <w:name w:val="فا"/>
    <w:basedOn w:val="7"/>
    <w:rsid w:val="006B55AE"/>
    <w:rPr>
      <w:rFonts w:ascii="Times New Roman" w:hAnsi="Times New Roman" w:cs="B Lotus"/>
    </w:rPr>
  </w:style>
  <w:style w:type="paragraph" w:customStyle="1" w:styleId="1TrafficFa60">
    <w:name w:val="1  Traffic  Fa 6"/>
    <w:basedOn w:val="1Traffic"/>
    <w:rsid w:val="006B55AE"/>
    <w:pPr>
      <w:bidi/>
    </w:pPr>
    <w:rPr>
      <w:rFonts w:ascii="Times New Roman" w:hAnsi="Times New Roman"/>
      <w:sz w:val="22"/>
    </w:rPr>
  </w:style>
  <w:style w:type="paragraph" w:customStyle="1" w:styleId="Matn1Alefeteraffic">
    <w:name w:val="Matn = (1) = Alefe teraffic"/>
    <w:basedOn w:val="Matn1Alef0"/>
    <w:rsid w:val="006B55AE"/>
    <w:rPr>
      <w:rFonts w:cs="B Traffic"/>
      <w:szCs w:val="22"/>
    </w:rPr>
  </w:style>
  <w:style w:type="paragraph" w:customStyle="1" w:styleId="1LotusAlef4">
    <w:name w:val="1 = Lotus = Alef"/>
    <w:basedOn w:val="Normal"/>
    <w:rsid w:val="006B55AE"/>
    <w:pPr>
      <w:tabs>
        <w:tab w:val="left" w:pos="907"/>
      </w:tabs>
      <w:spacing w:after="80" w:line="240" w:lineRule="auto"/>
      <w:ind w:left="1191" w:hanging="624"/>
      <w:jc w:val="lowKashida"/>
    </w:pPr>
    <w:rPr>
      <w:rFonts w:ascii="Times New Roman" w:eastAsia="Times New Roman" w:hAnsi="Times New Roman" w:cs="B Lotus"/>
      <w:bCs/>
      <w:szCs w:val="28"/>
    </w:rPr>
  </w:style>
  <w:style w:type="character" w:customStyle="1" w:styleId="DefautTraffic">
    <w:name w:val="Defaut Traffic"/>
    <w:rsid w:val="006B55AE"/>
    <w:rPr>
      <w:rFonts w:ascii="CG Times" w:hAnsi="CG Times" w:cs="Traffic"/>
      <w:bCs/>
      <w:sz w:val="20"/>
      <w:szCs w:val="22"/>
    </w:rPr>
  </w:style>
  <w:style w:type="paragraph" w:customStyle="1" w:styleId="1Traffic2">
    <w:name w:val="1 = Traffic"/>
    <w:basedOn w:val="NormalB"/>
    <w:rsid w:val="006B55AE"/>
    <w:pPr>
      <w:bidi/>
      <w:spacing w:after="240"/>
      <w:ind w:left="567" w:hanging="567"/>
    </w:pPr>
    <w:rPr>
      <w:rFonts w:ascii="Times New Roman" w:hAnsi="Times New Roman" w:cs="B Traffic"/>
      <w:szCs w:val="22"/>
      <w:lang w:val="en-US"/>
    </w:rPr>
  </w:style>
  <w:style w:type="paragraph" w:customStyle="1" w:styleId="1TrafficZirAlef2">
    <w:name w:val="1 = Traffic =  Zir  Alef"/>
    <w:basedOn w:val="1Traffic2"/>
    <w:rsid w:val="006B55AE"/>
    <w:pPr>
      <w:spacing w:after="60"/>
    </w:pPr>
  </w:style>
  <w:style w:type="paragraph" w:customStyle="1" w:styleId="1TrafficAlef5">
    <w:name w:val="1 = Traffic = Alef"/>
    <w:basedOn w:val="1TrafficZirAlef2"/>
    <w:rsid w:val="006B55AE"/>
    <w:pPr>
      <w:tabs>
        <w:tab w:val="left" w:pos="907"/>
      </w:tabs>
      <w:ind w:left="1191" w:hanging="624"/>
    </w:pPr>
  </w:style>
  <w:style w:type="paragraph" w:customStyle="1" w:styleId="1TrafficAlef--">
    <w:name w:val="1 = Traffic = Alef = --"/>
    <w:basedOn w:val="1TrafficAlef5"/>
    <w:rsid w:val="006B55AE"/>
    <w:pPr>
      <w:tabs>
        <w:tab w:val="clear" w:pos="907"/>
      </w:tabs>
      <w:ind w:left="1475" w:hanging="284"/>
    </w:pPr>
  </w:style>
  <w:style w:type="paragraph" w:customStyle="1" w:styleId="afff1">
    <w:name w:val="فاصله"/>
    <w:basedOn w:val="Normal"/>
    <w:rsid w:val="006B55AE"/>
    <w:pPr>
      <w:tabs>
        <w:tab w:val="left" w:pos="907"/>
      </w:tabs>
      <w:spacing w:after="0" w:line="240" w:lineRule="auto"/>
      <w:ind w:left="1134" w:hanging="567"/>
      <w:jc w:val="lowKashida"/>
    </w:pPr>
    <w:rPr>
      <w:rFonts w:ascii="TIMEZ" w:eastAsia="Times New Roman" w:hAnsi="TIMEZ" w:cs="B Lotus"/>
      <w:b/>
      <w:sz w:val="16"/>
      <w:szCs w:val="16"/>
    </w:rPr>
  </w:style>
  <w:style w:type="paragraph" w:customStyle="1" w:styleId="afff2">
    <w:name w:val="مربع بولت"/>
    <w:rsid w:val="006B55AE"/>
    <w:pPr>
      <w:spacing w:after="40" w:line="440" w:lineRule="exact"/>
      <w:ind w:left="284" w:right="284" w:hanging="284"/>
    </w:pPr>
    <w:rPr>
      <w:rFonts w:ascii="Times New Roman" w:eastAsia="Times New Roman" w:hAnsi="Times New Roman" w:cs="Lotus"/>
      <w:b/>
      <w:bCs/>
      <w:sz w:val="14"/>
      <w:szCs w:val="28"/>
    </w:rPr>
  </w:style>
  <w:style w:type="paragraph" w:customStyle="1" w:styleId="afff3">
    <w:name w:val="تجديدنظر"/>
    <w:rsid w:val="006B55AE"/>
    <w:pPr>
      <w:spacing w:after="0" w:line="240" w:lineRule="auto"/>
      <w:jc w:val="center"/>
    </w:pPr>
    <w:rPr>
      <w:rFonts w:ascii="Times New Roman" w:eastAsia="Times New Roman" w:hAnsi="Times New Roman" w:cs="Zar"/>
      <w:b/>
      <w:bCs/>
      <w:sz w:val="20"/>
      <w:szCs w:val="24"/>
    </w:rPr>
  </w:style>
  <w:style w:type="paragraph" w:customStyle="1" w:styleId="Heading3Zar91">
    <w:name w:val="Heading (3)  Zar9"/>
    <w:basedOn w:val="Heading2Zar110"/>
    <w:rsid w:val="006B55AE"/>
    <w:pPr>
      <w:spacing w:after="40"/>
    </w:pPr>
    <w:rPr>
      <w:szCs w:val="18"/>
    </w:rPr>
  </w:style>
  <w:style w:type="paragraph" w:customStyle="1" w:styleId="TitreVasatfont12Titr">
    <w:name w:val="Titr e Vasat  (font 12 Titr)"/>
    <w:basedOn w:val="NormalB"/>
    <w:rsid w:val="006B55AE"/>
    <w:pPr>
      <w:jc w:val="center"/>
    </w:pPr>
    <w:rPr>
      <w:rFonts w:cs="Titr"/>
      <w:szCs w:val="24"/>
    </w:rPr>
  </w:style>
  <w:style w:type="paragraph" w:customStyle="1" w:styleId="1-TrafficBullet">
    <w:name w:val="1- Traffic Bullet"/>
    <w:basedOn w:val="Normal"/>
    <w:rsid w:val="006B55AE"/>
    <w:pPr>
      <w:numPr>
        <w:numId w:val="36"/>
      </w:numPr>
      <w:tabs>
        <w:tab w:val="left" w:pos="851"/>
      </w:tabs>
      <w:spacing w:after="120" w:line="240" w:lineRule="auto"/>
      <w:jc w:val="both"/>
    </w:pPr>
    <w:rPr>
      <w:rFonts w:ascii="Times" w:eastAsia="Times New Roman" w:hAnsi="Times" w:cs="B Traffic"/>
      <w:b/>
      <w:bCs/>
    </w:rPr>
  </w:style>
  <w:style w:type="paragraph" w:customStyle="1" w:styleId="Heading4Traffic12">
    <w:name w:val="Heading (4) Traffic 12"/>
    <w:basedOn w:val="NormalB"/>
    <w:rsid w:val="006B55AE"/>
    <w:rPr>
      <w:rFonts w:cs="Nazanin"/>
      <w:sz w:val="26"/>
      <w:szCs w:val="24"/>
    </w:rPr>
  </w:style>
  <w:style w:type="paragraph" w:customStyle="1" w:styleId="1Bullet--">
    <w:name w:val="1  Bullet  = --"/>
    <w:basedOn w:val="Normal"/>
    <w:rsid w:val="006B55AE"/>
    <w:pPr>
      <w:numPr>
        <w:numId w:val="37"/>
      </w:numPr>
      <w:spacing w:after="0" w:line="240" w:lineRule="auto"/>
    </w:pPr>
    <w:rPr>
      <w:rFonts w:ascii="Times New Roman" w:eastAsia="Times New Roman" w:hAnsi="Times New Roman" w:cs="Times New Roman"/>
      <w:sz w:val="24"/>
      <w:szCs w:val="24"/>
    </w:rPr>
  </w:style>
  <w:style w:type="paragraph" w:customStyle="1" w:styleId="Heading4Zar9">
    <w:name w:val="Heading (4)  Zar 9"/>
    <w:basedOn w:val="Heading3Zar91"/>
    <w:rsid w:val="006B55AE"/>
  </w:style>
  <w:style w:type="paragraph" w:customStyle="1" w:styleId="Heading3Zar10">
    <w:name w:val="Heading (3)  Zar 10"/>
    <w:basedOn w:val="Normal"/>
    <w:rsid w:val="006B55AE"/>
    <w:pPr>
      <w:keepNext/>
      <w:spacing w:after="40" w:line="240" w:lineRule="auto"/>
      <w:jc w:val="both"/>
    </w:pPr>
    <w:rPr>
      <w:rFonts w:ascii="CG Times" w:eastAsia="Times New Roman" w:hAnsi="CG Times" w:cs="Zar"/>
      <w:bCs/>
      <w:szCs w:val="20"/>
    </w:rPr>
  </w:style>
  <w:style w:type="paragraph" w:customStyle="1" w:styleId="1LotusAlef14">
    <w:name w:val="1 = Lotus = Alef = (1)"/>
    <w:basedOn w:val="Normal"/>
    <w:rsid w:val="006B55AE"/>
    <w:pPr>
      <w:spacing w:after="80" w:line="240" w:lineRule="auto"/>
      <w:ind w:left="1645" w:hanging="454"/>
      <w:jc w:val="lowKashida"/>
    </w:pPr>
    <w:rPr>
      <w:rFonts w:ascii="Times New Roman" w:eastAsia="Times New Roman" w:hAnsi="Times New Roman" w:cs="B Lotus"/>
      <w:bCs/>
      <w:szCs w:val="28"/>
    </w:rPr>
  </w:style>
  <w:style w:type="paragraph" w:customStyle="1" w:styleId="Heading5RoyaItalic">
    <w:name w:val="Heading (5) =  Roya Italic"/>
    <w:basedOn w:val="Heading4Roya"/>
    <w:rsid w:val="006B55AE"/>
    <w:pPr>
      <w:keepNext/>
    </w:pPr>
  </w:style>
  <w:style w:type="character" w:customStyle="1" w:styleId="defaultX">
    <w:name w:val="default  X"/>
    <w:rsid w:val="006B55AE"/>
    <w:rPr>
      <w:sz w:val="16"/>
      <w:szCs w:val="16"/>
    </w:rPr>
  </w:style>
  <w:style w:type="character" w:customStyle="1" w:styleId="DefaultY">
    <w:name w:val="Default Y"/>
    <w:rsid w:val="006B55AE"/>
    <w:rPr>
      <w:sz w:val="18"/>
      <w:szCs w:val="18"/>
    </w:rPr>
  </w:style>
  <w:style w:type="paragraph" w:customStyle="1" w:styleId="BoldtitreMatn">
    <w:name w:val="Bold titr e Matn"/>
    <w:basedOn w:val="MesalDarPayan"/>
    <w:rsid w:val="006B55AE"/>
    <w:pPr>
      <w:spacing w:before="60"/>
      <w:ind w:left="567"/>
    </w:pPr>
  </w:style>
  <w:style w:type="paragraph" w:customStyle="1" w:styleId="Jadval-BalayeJadval1">
    <w:name w:val="Jadval - Balay e Jadval 1"/>
    <w:basedOn w:val="Jadval-BalayeJadval"/>
    <w:rsid w:val="006B55AE"/>
    <w:pPr>
      <w:spacing w:before="120" w:after="60"/>
      <w:ind w:left="2155"/>
    </w:pPr>
    <w:rPr>
      <w:rFonts w:ascii="Times New Roman" w:hAnsi="Times New Roman" w:cs="B Lotus"/>
      <w:b w:val="0"/>
      <w:sz w:val="16"/>
      <w:szCs w:val="26"/>
    </w:rPr>
  </w:style>
  <w:style w:type="paragraph" w:customStyle="1" w:styleId="OnvanPage1rojeldi">
    <w:name w:val="Onvan  Page 1 rojeldi"/>
    <w:basedOn w:val="OnvanPage1"/>
    <w:rsid w:val="006B55AE"/>
    <w:rPr>
      <w:sz w:val="30"/>
      <w:szCs w:val="30"/>
    </w:rPr>
  </w:style>
  <w:style w:type="paragraph" w:customStyle="1" w:styleId="PeyvastSarsafeh">
    <w:name w:val="Peyvast Sarsafeh"/>
    <w:basedOn w:val="Matn"/>
    <w:rsid w:val="006B55AE"/>
    <w:pPr>
      <w:spacing w:before="60"/>
      <w:jc w:val="center"/>
    </w:pPr>
    <w:rPr>
      <w:rFonts w:ascii="Times New Roman" w:hAnsi="Times New Roman" w:cs="B Zar"/>
      <w:b/>
      <w:szCs w:val="22"/>
    </w:rPr>
  </w:style>
  <w:style w:type="paragraph" w:customStyle="1" w:styleId="peyvastPage1">
    <w:name w:val="peyvast Page 1"/>
    <w:basedOn w:val="Matn"/>
    <w:rsid w:val="006B55AE"/>
    <w:pPr>
      <w:jc w:val="center"/>
    </w:pPr>
    <w:rPr>
      <w:rFonts w:ascii="Times New Roman" w:hAnsi="Times New Roman" w:cs="B Zar"/>
      <w:b/>
      <w:szCs w:val="24"/>
    </w:rPr>
  </w:style>
  <w:style w:type="paragraph" w:customStyle="1" w:styleId="afff4">
    <w:name w:val="بند"/>
    <w:basedOn w:val="afb"/>
    <w:qFormat/>
    <w:rsid w:val="006B55AE"/>
    <w:pPr>
      <w:pBdr>
        <w:bottom w:val="single" w:sz="4" w:space="1" w:color="auto"/>
      </w:pBdr>
      <w:tabs>
        <w:tab w:val="right" w:pos="9356"/>
      </w:tabs>
      <w:spacing w:line="216" w:lineRule="auto"/>
      <w:ind w:left="8362"/>
      <w:jc w:val="center"/>
    </w:pPr>
    <w:rPr>
      <w:rFonts w:ascii="IranNastaliq" w:hAnsi="IranNastaliq" w:cs="B Traffic"/>
      <w:b/>
      <w:sz w:val="22"/>
      <w:szCs w:val="22"/>
    </w:rPr>
  </w:style>
  <w:style w:type="paragraph" w:customStyle="1" w:styleId="afff5">
    <w:name w:val="تأکید مشکی"/>
    <w:basedOn w:val="af2"/>
    <w:qFormat/>
    <w:rsid w:val="006B55AE"/>
    <w:rPr>
      <w:rFonts w:ascii="Times New Roman Bold" w:hAnsi="Times New Roman Bold" w:cs="B Traffic"/>
      <w:b/>
      <w:bCs/>
      <w:sz w:val="18"/>
      <w:szCs w:val="18"/>
    </w:rPr>
  </w:style>
  <w:style w:type="paragraph" w:customStyle="1" w:styleId="afff6">
    <w:name w:val="بالت اول"/>
    <w:basedOn w:val="Bullet-Bold"/>
    <w:qFormat/>
    <w:rsid w:val="006B55AE"/>
    <w:pPr>
      <w:spacing w:after="0" w:line="204" w:lineRule="auto"/>
    </w:pPr>
    <w:rPr>
      <w:sz w:val="18"/>
      <w:szCs w:val="18"/>
    </w:rPr>
  </w:style>
  <w:style w:type="paragraph" w:customStyle="1" w:styleId="28">
    <w:name w:val="الف ب ج تراف 2"/>
    <w:basedOn w:val="Bullet-Bold-Alef"/>
    <w:qFormat/>
    <w:rsid w:val="006B55AE"/>
    <w:pPr>
      <w:tabs>
        <w:tab w:val="clear" w:pos="1531"/>
        <w:tab w:val="left" w:pos="851"/>
      </w:tabs>
      <w:spacing w:after="0" w:line="204" w:lineRule="auto"/>
      <w:ind w:left="1134" w:hanging="567"/>
    </w:pPr>
    <w:rPr>
      <w:sz w:val="18"/>
      <w:szCs w:val="18"/>
    </w:rPr>
  </w:style>
  <w:style w:type="paragraph" w:customStyle="1" w:styleId="123">
    <w:name w:val="1 و 2 و 3 ترافیک دوم"/>
    <w:basedOn w:val="22"/>
    <w:qFormat/>
    <w:rsid w:val="006B55AE"/>
    <w:pPr>
      <w:bidi/>
      <w:spacing w:line="204" w:lineRule="auto"/>
    </w:pPr>
    <w:rPr>
      <w:sz w:val="16"/>
      <w:szCs w:val="18"/>
    </w:rPr>
  </w:style>
  <w:style w:type="paragraph" w:customStyle="1" w:styleId="afff7">
    <w:name w:val="مثال"/>
    <w:basedOn w:val="1-Lotus"/>
    <w:qFormat/>
    <w:rsid w:val="006B55AE"/>
    <w:pPr>
      <w:tabs>
        <w:tab w:val="right" w:pos="2384"/>
      </w:tabs>
      <w:spacing w:after="0" w:line="204" w:lineRule="auto"/>
      <w:ind w:left="680" w:hanging="680"/>
    </w:pPr>
    <w:rPr>
      <w:b w:val="0"/>
      <w:bCs w:val="0"/>
      <w:spacing w:val="-2"/>
      <w:sz w:val="20"/>
      <w:szCs w:val="20"/>
    </w:rPr>
  </w:style>
  <w:style w:type="paragraph" w:customStyle="1" w:styleId="afff8">
    <w:name w:val="متن تراز زیر"/>
    <w:basedOn w:val="1-Matn-Lotus"/>
    <w:qFormat/>
    <w:rsid w:val="006B55AE"/>
    <w:pPr>
      <w:spacing w:line="204" w:lineRule="auto"/>
      <w:jc w:val="lowKashida"/>
    </w:pPr>
    <w:rPr>
      <w:b/>
      <w:sz w:val="22"/>
      <w:szCs w:val="22"/>
    </w:rPr>
  </w:style>
  <w:style w:type="character" w:customStyle="1" w:styleId="afff9">
    <w:name w:val="کاراکتر ترافیک"/>
    <w:qFormat/>
    <w:rsid w:val="006B55AE"/>
    <w:rPr>
      <w:rFonts w:cs="B Traffic"/>
      <w:b/>
      <w:bCs/>
      <w:sz w:val="18"/>
      <w:szCs w:val="18"/>
    </w:rPr>
  </w:style>
  <w:style w:type="paragraph" w:customStyle="1" w:styleId="afffa">
    <w:name w:val="فهرست"/>
    <w:basedOn w:val="afb"/>
    <w:qFormat/>
    <w:rsid w:val="006B55AE"/>
    <w:pPr>
      <w:tabs>
        <w:tab w:val="clear" w:pos="9356"/>
        <w:tab w:val="right" w:leader="dot" w:pos="9355"/>
      </w:tabs>
      <w:spacing w:line="182" w:lineRule="auto"/>
    </w:pPr>
    <w:rPr>
      <w:b/>
      <w:bCs w:val="0"/>
      <w:sz w:val="24"/>
    </w:rPr>
  </w:style>
  <w:style w:type="paragraph" w:customStyle="1" w:styleId="afffb">
    <w:name w:val="مندرجات"/>
    <w:basedOn w:val="PlainText"/>
    <w:qFormat/>
    <w:rsid w:val="006B55AE"/>
    <w:pPr>
      <w:jc w:val="center"/>
    </w:pPr>
    <w:rPr>
      <w:rFonts w:cs="B Titr"/>
      <w:sz w:val="28"/>
      <w:szCs w:val="28"/>
    </w:rPr>
  </w:style>
  <w:style w:type="paragraph" w:customStyle="1" w:styleId="afffc">
    <w:name w:val="باید"/>
    <w:basedOn w:val="af4"/>
    <w:qFormat/>
    <w:rsid w:val="006B55AE"/>
    <w:pPr>
      <w:spacing w:line="192" w:lineRule="auto"/>
      <w:ind w:left="0" w:firstLine="0"/>
      <w:jc w:val="center"/>
    </w:pPr>
    <w:rPr>
      <w:b/>
      <w:bCs/>
      <w:i/>
      <w:iCs/>
    </w:rPr>
  </w:style>
  <w:style w:type="paragraph" w:customStyle="1" w:styleId="afffd">
    <w:name w:val="خط تیره"/>
    <w:basedOn w:val="af4"/>
    <w:qFormat/>
    <w:rsid w:val="006B55AE"/>
    <w:pPr>
      <w:ind w:left="1699"/>
    </w:pPr>
  </w:style>
  <w:style w:type="paragraph" w:customStyle="1" w:styleId="1a">
    <w:name w:val="فهرست 1"/>
    <w:basedOn w:val="afffa"/>
    <w:qFormat/>
    <w:rsid w:val="006B55AE"/>
    <w:pPr>
      <w:tabs>
        <w:tab w:val="clear" w:pos="9355"/>
        <w:tab w:val="right" w:leader="dot" w:pos="10206"/>
      </w:tabs>
      <w:spacing w:line="192" w:lineRule="auto"/>
    </w:pPr>
  </w:style>
  <w:style w:type="paragraph" w:customStyle="1" w:styleId="afffe">
    <w:name w:val="بالت دوم"/>
    <w:basedOn w:val="afff6"/>
    <w:qFormat/>
    <w:rsid w:val="006B55AE"/>
    <w:pPr>
      <w:ind w:left="1418" w:hanging="284"/>
    </w:pPr>
  </w:style>
  <w:style w:type="character" w:customStyle="1" w:styleId="affff">
    <w:name w:val="مشکی ترافیک"/>
    <w:qFormat/>
    <w:rsid w:val="006B55AE"/>
    <w:rPr>
      <w:rFonts w:cs="B Traffic"/>
      <w:b/>
      <w:bCs/>
      <w:sz w:val="18"/>
      <w:szCs w:val="18"/>
    </w:rPr>
  </w:style>
  <w:style w:type="paragraph" w:customStyle="1" w:styleId="1b">
    <w:name w:val="زیر شماره 1"/>
    <w:basedOn w:val="1LotusZir3"/>
    <w:qFormat/>
    <w:rsid w:val="006B55AE"/>
    <w:pPr>
      <w:spacing w:after="0" w:line="204" w:lineRule="auto"/>
    </w:pPr>
    <w:rPr>
      <w:b/>
      <w:bCs w:val="0"/>
      <w:spacing w:val="-2"/>
      <w:sz w:val="18"/>
      <w:szCs w:val="24"/>
    </w:rPr>
  </w:style>
  <w:style w:type="paragraph" w:customStyle="1" w:styleId="29">
    <w:name w:val="زیر شماره 2"/>
    <w:basedOn w:val="1b"/>
    <w:qFormat/>
    <w:rsid w:val="006B55AE"/>
    <w:pPr>
      <w:ind w:left="1134"/>
    </w:pPr>
  </w:style>
  <w:style w:type="character" w:customStyle="1" w:styleId="affff0">
    <w:name w:val="تاکید مشکی"/>
    <w:qFormat/>
    <w:rsid w:val="006B55AE"/>
    <w:rPr>
      <w:rFonts w:ascii="Times New Roman Bold" w:hAnsi="Times New Roman Bold" w:cs="B Traffic"/>
      <w:b/>
      <w:bCs/>
      <w:iCs w:val="0"/>
      <w:sz w:val="22"/>
      <w:szCs w:val="18"/>
    </w:rPr>
  </w:style>
  <w:style w:type="paragraph" w:customStyle="1" w:styleId="NormalBase1">
    <w:name w:val="Normal  Base"/>
    <w:basedOn w:val="Normal"/>
    <w:link w:val="NormalBaseChar0"/>
    <w:rsid w:val="006B55AE"/>
    <w:pPr>
      <w:spacing w:after="0" w:line="240" w:lineRule="auto"/>
      <w:jc w:val="lowKashida"/>
    </w:pPr>
    <w:rPr>
      <w:rFonts w:ascii="Times New Roman" w:eastAsia="MS Mincho" w:hAnsi="Times New Roman" w:cs="B Nazanin"/>
      <w:szCs w:val="28"/>
    </w:rPr>
  </w:style>
  <w:style w:type="character" w:customStyle="1" w:styleId="NormalBaseChar0">
    <w:name w:val="Normal  Base Char"/>
    <w:link w:val="NormalBase1"/>
    <w:locked/>
    <w:rsid w:val="006B55AE"/>
    <w:rPr>
      <w:rFonts w:ascii="Times New Roman" w:eastAsia="MS Mincho" w:hAnsi="Times New Roman" w:cs="B Nazanin"/>
      <w:szCs w:val="28"/>
    </w:rPr>
  </w:style>
  <w:style w:type="paragraph" w:customStyle="1" w:styleId="BoxEstandard">
    <w:name w:val="Box  Estandard"/>
    <w:basedOn w:val="NormalBase1"/>
    <w:next w:val="NormalBase1"/>
    <w:qFormat/>
    <w:rsid w:val="006B55AE"/>
    <w:pPr>
      <w:spacing w:line="216" w:lineRule="auto"/>
      <w:jc w:val="center"/>
    </w:pPr>
    <w:rPr>
      <w:rFonts w:eastAsia="SimSun" w:cs="B Kamran"/>
      <w:b/>
      <w:sz w:val="30"/>
      <w:szCs w:val="36"/>
    </w:rPr>
  </w:style>
  <w:style w:type="paragraph" w:customStyle="1" w:styleId="affff1">
    <w:name w:val="پیوست"/>
    <w:basedOn w:val="Heading1"/>
    <w:qFormat/>
    <w:rsid w:val="006B55AE"/>
    <w:pPr>
      <w:pBdr>
        <w:bottom w:val="double" w:sz="4" w:space="1" w:color="000000"/>
      </w:pBdr>
      <w:shd w:val="clear" w:color="auto" w:fill="BFBFBF"/>
      <w:ind w:right="8222"/>
    </w:pPr>
    <w:rPr>
      <w:rFonts w:eastAsia="Batang"/>
    </w:rPr>
  </w:style>
  <w:style w:type="paragraph" w:customStyle="1" w:styleId="affff2">
    <w:name w:val="پپ"/>
    <w:basedOn w:val="afffc"/>
    <w:qFormat/>
    <w:rsid w:val="006B55AE"/>
    <w:pPr>
      <w:spacing w:line="240" w:lineRule="auto"/>
    </w:pPr>
    <w:rPr>
      <w:rFonts w:cs="B Traffic"/>
      <w:i w:val="0"/>
      <w:iCs w:val="0"/>
      <w:color w:val="595959"/>
      <w:sz w:val="22"/>
      <w:szCs w:val="22"/>
    </w:rPr>
  </w:style>
  <w:style w:type="paragraph" w:customStyle="1" w:styleId="affff3">
    <w:name w:val="پیوست جدید"/>
    <w:basedOn w:val="affff1"/>
    <w:qFormat/>
    <w:rsid w:val="006B55AE"/>
    <w:pPr>
      <w:ind w:left="3684" w:right="3969"/>
      <w:jc w:val="center"/>
    </w:pPr>
  </w:style>
  <w:style w:type="paragraph" w:customStyle="1" w:styleId="affff4">
    <w:name w:val="بی لوتوس"/>
    <w:basedOn w:val="MatnAlef1Zir"/>
    <w:qFormat/>
    <w:rsid w:val="006B55AE"/>
    <w:pPr>
      <w:spacing w:after="0" w:line="204" w:lineRule="auto"/>
      <w:ind w:left="284" w:right="142"/>
      <w:jc w:val="lowKashida"/>
    </w:pPr>
    <w:rPr>
      <w:rFonts w:cs="B Lotus"/>
      <w:b/>
      <w:bCs w:val="0"/>
      <w:spacing w:val="-8"/>
      <w:szCs w:val="20"/>
    </w:rPr>
  </w:style>
  <w:style w:type="paragraph" w:customStyle="1" w:styleId="affff5">
    <w:name w:val="تیتر چهار چهار چهار"/>
    <w:basedOn w:val="af4"/>
    <w:qFormat/>
    <w:rsid w:val="006B55AE"/>
    <w:pPr>
      <w:tabs>
        <w:tab w:val="right" w:pos="1586"/>
      </w:tabs>
    </w:pPr>
    <w:rPr>
      <w:rFonts w:cs="B Lotus"/>
      <w:b/>
      <w:bCs/>
      <w:i/>
      <w:iCs/>
      <w:sz w:val="20"/>
      <w:szCs w:val="20"/>
    </w:rPr>
  </w:style>
  <w:style w:type="paragraph" w:customStyle="1" w:styleId="affff6">
    <w:name w:val="الف و ب زیر بالت"/>
    <w:basedOn w:val="af4"/>
    <w:qFormat/>
    <w:rsid w:val="006B55AE"/>
    <w:pPr>
      <w:tabs>
        <w:tab w:val="clear" w:pos="907"/>
        <w:tab w:val="left" w:pos="1247"/>
        <w:tab w:val="left" w:pos="1531"/>
      </w:tabs>
      <w:ind w:left="1531"/>
    </w:pPr>
  </w:style>
  <w:style w:type="paragraph" w:customStyle="1" w:styleId="affff7">
    <w:name w:val="ترافیک الف"/>
    <w:basedOn w:val="affff6"/>
    <w:qFormat/>
    <w:rsid w:val="006B55AE"/>
    <w:rPr>
      <w:rFonts w:cs="B Traffic"/>
      <w:b/>
      <w:bCs/>
      <w:sz w:val="18"/>
      <w:szCs w:val="18"/>
    </w:rPr>
  </w:style>
  <w:style w:type="character" w:customStyle="1" w:styleId="affff8">
    <w:name w:val="ترافیک ترافیک"/>
    <w:qFormat/>
    <w:rsid w:val="006B55AE"/>
    <w:rPr>
      <w:rFonts w:cs="B Traffic"/>
      <w:b/>
      <w:bCs/>
      <w:sz w:val="18"/>
      <w:szCs w:val="18"/>
    </w:rPr>
  </w:style>
  <w:style w:type="paragraph" w:customStyle="1" w:styleId="affff9">
    <w:name w:val="تیتر چهار جدید"/>
    <w:basedOn w:val="affff5"/>
    <w:qFormat/>
    <w:rsid w:val="006B55AE"/>
    <w:pPr>
      <w:spacing w:before="60" w:line="192" w:lineRule="auto"/>
    </w:pPr>
  </w:style>
  <w:style w:type="paragraph" w:customStyle="1" w:styleId="StyleHeading113ptLinespacingMultiple09li">
    <w:name w:val="Style Heading 1تیتر اول + 13 pt Line spacing:  Multiple 0.9 li"/>
    <w:basedOn w:val="Heading1"/>
    <w:rsid w:val="006B55AE"/>
    <w:pPr>
      <w:spacing w:line="216" w:lineRule="auto"/>
    </w:pPr>
    <w:rPr>
      <w:sz w:val="26"/>
      <w:szCs w:val="26"/>
    </w:rPr>
  </w:style>
  <w:style w:type="paragraph" w:customStyle="1" w:styleId="affffa">
    <w:name w:val="متن فهرست زر"/>
    <w:rsid w:val="006B55AE"/>
    <w:pPr>
      <w:bidi/>
      <w:spacing w:after="0" w:line="240" w:lineRule="auto"/>
      <w:jc w:val="both"/>
    </w:pPr>
    <w:rPr>
      <w:rFonts w:ascii="Times New Roman" w:eastAsia="Times New Roman" w:hAnsi="Times New Roman" w:cs="Zar"/>
      <w:bCs/>
      <w:sz w:val="20"/>
      <w:szCs w:val="24"/>
    </w:rPr>
  </w:style>
  <w:style w:type="paragraph" w:customStyle="1" w:styleId="affffb">
    <w:name w:val="متن"/>
    <w:basedOn w:val="Normal"/>
    <w:link w:val="Char1"/>
    <w:qFormat/>
    <w:rsid w:val="006B55AE"/>
    <w:pPr>
      <w:spacing w:before="120" w:after="120"/>
      <w:ind w:left="567" w:hanging="567"/>
      <w:jc w:val="lowKashida"/>
    </w:pPr>
    <w:rPr>
      <w:rFonts w:ascii="B Nazanin" w:eastAsia="Times New Roman" w:hAnsi="B Nazanin" w:cs="B Nazanin"/>
      <w:spacing w:val="-4"/>
      <w:sz w:val="24"/>
      <w:szCs w:val="28"/>
    </w:rPr>
  </w:style>
  <w:style w:type="character" w:customStyle="1" w:styleId="Char1">
    <w:name w:val="متن Char"/>
    <w:link w:val="affffb"/>
    <w:locked/>
    <w:rsid w:val="006B55AE"/>
    <w:rPr>
      <w:rFonts w:ascii="B Nazanin" w:eastAsia="Times New Roman" w:hAnsi="B Nazanin" w:cs="B Nazanin"/>
      <w:spacing w:val="-4"/>
      <w:sz w:val="24"/>
      <w:szCs w:val="28"/>
    </w:rPr>
  </w:style>
  <w:style w:type="paragraph" w:customStyle="1" w:styleId="-5">
    <w:name w:val="ایران- تیتر زیرخط دار"/>
    <w:basedOn w:val="Heading1"/>
    <w:qFormat/>
    <w:rsid w:val="006B55AE"/>
    <w:pPr>
      <w:pBdr>
        <w:bottom w:val="single" w:sz="4" w:space="1" w:color="auto"/>
      </w:pBdr>
      <w:spacing w:before="300" w:after="80" w:line="240" w:lineRule="auto"/>
    </w:pPr>
    <w:rPr>
      <w:rFonts w:ascii="Times" w:hAnsi="Times" w:cs="B Zar"/>
      <w:sz w:val="26"/>
      <w:szCs w:val="26"/>
    </w:rPr>
  </w:style>
  <w:style w:type="paragraph" w:customStyle="1" w:styleId="affffc">
    <w:name w:val="ایران. بند اصلی لوتوس"/>
    <w:basedOn w:val="ListParagraph"/>
    <w:qFormat/>
    <w:rsid w:val="006B55AE"/>
    <w:pPr>
      <w:bidi/>
      <w:spacing w:after="240" w:line="460" w:lineRule="exact"/>
      <w:ind w:left="562" w:hanging="562"/>
      <w:contextualSpacing w:val="0"/>
      <w:jc w:val="lowKashida"/>
    </w:pPr>
    <w:rPr>
      <w:rFonts w:ascii="B Lotus" w:eastAsia="Times New Roman" w:hAnsi="B Lotus" w:cs="B Lotus"/>
      <w:b/>
      <w:bCs/>
      <w:spacing w:val="-2"/>
      <w:sz w:val="28"/>
      <w:szCs w:val="28"/>
      <w:lang w:bidi="fa-IR"/>
    </w:rPr>
  </w:style>
  <w:style w:type="paragraph" w:customStyle="1" w:styleId="affffd">
    <w:name w:val="ایران. ب ترافیک بلد"/>
    <w:basedOn w:val="Normal"/>
    <w:qFormat/>
    <w:rsid w:val="006B55AE"/>
    <w:pPr>
      <w:spacing w:after="120" w:line="240" w:lineRule="auto"/>
      <w:ind w:left="567" w:hanging="567"/>
      <w:jc w:val="lowKashida"/>
    </w:pPr>
    <w:rPr>
      <w:rFonts w:ascii="B Traffic" w:eastAsia="Times New Roman" w:hAnsi="B Traffic" w:cs="B Traffic"/>
      <w:b/>
      <w:bCs/>
    </w:rPr>
  </w:style>
  <w:style w:type="paragraph" w:customStyle="1" w:styleId="affffe">
    <w:name w:val="ایران. زیر الف ب پ بلد"/>
    <w:basedOn w:val="Normal"/>
    <w:qFormat/>
    <w:rsid w:val="006B55AE"/>
    <w:pPr>
      <w:spacing w:after="120" w:line="240" w:lineRule="auto"/>
      <w:ind w:left="567"/>
      <w:jc w:val="both"/>
    </w:pPr>
    <w:rPr>
      <w:rFonts w:ascii="B Traffic" w:eastAsia="Times New Roman" w:hAnsi="B Traffic" w:cs="B Traffic"/>
      <w:bCs/>
    </w:rPr>
  </w:style>
  <w:style w:type="character" w:styleId="SubtleEmphasis">
    <w:name w:val="Subtle Emphasis"/>
    <w:aliases w:val="bandhaye standard,تاکید تاکید تاکید"/>
    <w:uiPriority w:val="19"/>
    <w:qFormat/>
    <w:rsid w:val="006B55AE"/>
    <w:rPr>
      <w:rFonts w:cs="B Nazanin"/>
      <w:bCs/>
      <w:i/>
      <w:color w:val="auto"/>
      <w:szCs w:val="24"/>
    </w:rPr>
  </w:style>
  <w:style w:type="paragraph" w:customStyle="1" w:styleId="afffff">
    <w:name w:val="ایران. الف ب پ اصلی"/>
    <w:basedOn w:val="Normal"/>
    <w:qFormat/>
    <w:rsid w:val="006B55AE"/>
    <w:pPr>
      <w:spacing w:after="120" w:line="460" w:lineRule="exact"/>
      <w:ind w:left="1124" w:hanging="562"/>
      <w:jc w:val="both"/>
    </w:pPr>
    <w:rPr>
      <w:rFonts w:ascii="Times" w:eastAsia="Times New Roman" w:hAnsi="Times" w:cs="B Lotus"/>
      <w:b/>
      <w:bCs/>
      <w:spacing w:val="-2"/>
      <w:szCs w:val="28"/>
    </w:rPr>
  </w:style>
  <w:style w:type="paragraph" w:customStyle="1" w:styleId="afffff0">
    <w:name w:val="ایران. زیر الف ب پ اصلی"/>
    <w:basedOn w:val="Normal"/>
    <w:qFormat/>
    <w:rsid w:val="006B55AE"/>
    <w:pPr>
      <w:spacing w:after="120" w:line="460" w:lineRule="exact"/>
      <w:ind w:left="567"/>
      <w:jc w:val="lowKashida"/>
    </w:pPr>
    <w:rPr>
      <w:rFonts w:ascii="Times" w:eastAsia="Times New Roman" w:hAnsi="Times" w:cs="B Lotus"/>
      <w:b/>
      <w:bCs/>
      <w:spacing w:val="-2"/>
      <w:szCs w:val="28"/>
    </w:rPr>
  </w:style>
  <w:style w:type="paragraph" w:customStyle="1" w:styleId="afffff1">
    <w:name w:val="ایران. الف ب پ بلد"/>
    <w:basedOn w:val="Normal"/>
    <w:qFormat/>
    <w:rsid w:val="006B55AE"/>
    <w:pPr>
      <w:spacing w:after="120" w:line="240" w:lineRule="auto"/>
      <w:ind w:left="1134" w:hanging="567"/>
      <w:jc w:val="lowKashida"/>
    </w:pPr>
    <w:rPr>
      <w:rFonts w:ascii="Times" w:eastAsia="Times New Roman" w:hAnsi="Times" w:cs="B Traffic"/>
      <w:bCs/>
      <w:sz w:val="24"/>
    </w:rPr>
  </w:style>
  <w:style w:type="paragraph" w:customStyle="1" w:styleId="afffff2">
    <w:name w:val="ایران. شماره زیر الف ب پ بلد"/>
    <w:basedOn w:val="ListParagraph"/>
    <w:qFormat/>
    <w:rsid w:val="006B55AE"/>
    <w:pPr>
      <w:bidi/>
      <w:spacing w:after="120" w:line="460" w:lineRule="exact"/>
      <w:ind w:left="1700" w:hanging="562"/>
      <w:contextualSpacing w:val="0"/>
      <w:jc w:val="lowKashida"/>
    </w:pPr>
    <w:rPr>
      <w:rFonts w:ascii="B Traffic" w:eastAsia="Times New Roman" w:hAnsi="B Traffic" w:cs="B Traffic"/>
      <w:b/>
      <w:bCs/>
      <w:spacing w:val="-2"/>
      <w:szCs w:val="28"/>
      <w:lang w:bidi="fa-IR"/>
    </w:rPr>
  </w:style>
  <w:style w:type="paragraph" w:styleId="NoSpacing">
    <w:name w:val="No Spacing"/>
    <w:aliases w:val="Title of standard"/>
    <w:uiPriority w:val="1"/>
    <w:qFormat/>
    <w:rsid w:val="006B55AE"/>
    <w:pPr>
      <w:bidi/>
      <w:spacing w:after="0" w:line="240" w:lineRule="auto"/>
      <w:jc w:val="lowKashida"/>
    </w:pPr>
    <w:rPr>
      <w:rFonts w:ascii="Times New Roman" w:eastAsia="MS Mincho" w:hAnsi="Times New Roman" w:cs="B Titr"/>
      <w:bCs/>
      <w:color w:val="1F497D"/>
      <w:szCs w:val="28"/>
    </w:rPr>
  </w:style>
  <w:style w:type="paragraph" w:customStyle="1" w:styleId="italic">
    <w:name w:val="italic"/>
    <w:qFormat/>
    <w:rsid w:val="006B55AE"/>
    <w:pPr>
      <w:spacing w:after="0" w:line="240" w:lineRule="auto"/>
    </w:pPr>
    <w:rPr>
      <w:rFonts w:ascii="Times New Roman" w:eastAsia="Times New Roman" w:hAnsi="Times New Roman" w:cs="B Homa"/>
      <w:color w:val="2E74B5"/>
      <w:spacing w:val="-4"/>
    </w:rPr>
  </w:style>
  <w:style w:type="character" w:customStyle="1" w:styleId="MatnCharChar">
    <w:name w:val="Matn Char Char"/>
    <w:rsid w:val="006B55AE"/>
    <w:rPr>
      <w:rFonts w:ascii="Times New Roman" w:eastAsia="Times New Roman" w:hAnsi="Times New Roman" w:cs="B Lotus"/>
      <w:bCs/>
      <w:szCs w:val="28"/>
      <w:lang w:bidi="fa-IR"/>
    </w:rPr>
  </w:style>
  <w:style w:type="paragraph" w:customStyle="1" w:styleId="afffff3">
    <w:name w:val="ایران بند اصلی لوتوس طولانی"/>
    <w:basedOn w:val="affffc"/>
    <w:rsid w:val="006B55AE"/>
    <w:pPr>
      <w:ind w:left="720" w:hanging="720"/>
    </w:pPr>
  </w:style>
  <w:style w:type="paragraph" w:customStyle="1" w:styleId="afffff4">
    <w:name w:val="ایران تیتر اصلی بدون خط طولانی"/>
    <w:basedOn w:val="Normal"/>
    <w:rsid w:val="006B55AE"/>
    <w:pPr>
      <w:keepNext/>
      <w:spacing w:before="300" w:after="80" w:line="240" w:lineRule="auto"/>
      <w:ind w:left="720"/>
      <w:jc w:val="lowKashida"/>
      <w:outlineLvl w:val="0"/>
    </w:pPr>
    <w:rPr>
      <w:rFonts w:ascii="Times" w:eastAsia="Times New Roman" w:hAnsi="Times" w:cs="B Zar"/>
      <w:b/>
      <w:bCs/>
      <w:sz w:val="26"/>
      <w:szCs w:val="26"/>
    </w:rPr>
  </w:style>
  <w:style w:type="paragraph" w:customStyle="1" w:styleId="afffff5">
    <w:name w:val="ایران. تیتر اصلی بدون خط"/>
    <w:basedOn w:val="Heading1"/>
    <w:qFormat/>
    <w:rsid w:val="006B55AE"/>
    <w:pPr>
      <w:pBdr>
        <w:bottom w:val="none" w:sz="0" w:space="0" w:color="auto"/>
      </w:pBdr>
      <w:spacing w:before="300" w:after="80" w:line="240" w:lineRule="auto"/>
      <w:ind w:left="562"/>
    </w:pPr>
    <w:rPr>
      <w:rFonts w:ascii="Times" w:hAnsi="Times" w:cs="B Zar"/>
      <w:sz w:val="26"/>
      <w:szCs w:val="26"/>
    </w:rPr>
  </w:style>
  <w:style w:type="numbering" w:customStyle="1" w:styleId="NoList2">
    <w:name w:val="No List2"/>
    <w:next w:val="NoList"/>
    <w:uiPriority w:val="99"/>
    <w:semiHidden/>
    <w:rsid w:val="00D30F25"/>
  </w:style>
  <w:style w:type="numbering" w:customStyle="1" w:styleId="ArticleSection1">
    <w:name w:val="Article / Section1"/>
    <w:basedOn w:val="NoList"/>
    <w:next w:val="ArticleSection"/>
    <w:rsid w:val="00D30F25"/>
  </w:style>
  <w:style w:type="table" w:customStyle="1" w:styleId="Table3Deffects11">
    <w:name w:val="Table 3D effects 11"/>
    <w:basedOn w:val="TableList8"/>
    <w:next w:val="Table3Deffects1"/>
    <w:rsid w:val="00D30F25"/>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elAbi1">
    <w:name w:val="Tabel Abi1"/>
    <w:basedOn w:val="TableProfessional"/>
    <w:rsid w:val="00D30F2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advalAbi2color1">
    <w:name w:val="Gadval Abi (2 color)1"/>
    <w:basedOn w:val="TableProfessional"/>
    <w:rsid w:val="00D30F25"/>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
    <w:name w:val="G (1 Color)1"/>
    <w:basedOn w:val="TableProfessional"/>
    <w:rsid w:val="00D30F2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NoHeader1">
    <w:name w:val="T = Abi   No Header1"/>
    <w:basedOn w:val="TableProfessional"/>
    <w:rsid w:val="00D30F2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
    <w:name w:val="Table Sadeh1"/>
    <w:basedOn w:val="TableProfessional"/>
    <w:rsid w:val="00D30F2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leAbi114cm1">
    <w:name w:val="Table Abi = 1  =  14 cm1"/>
    <w:basedOn w:val="TableAbi115cm"/>
    <w:rsid w:val="00D30F25"/>
    <w:tblPr>
      <w:tblInd w:w="680" w:type="dxa"/>
    </w:tblPr>
    <w:tcPr>
      <w:shd w:val="clear" w:color="auto" w:fill="EBF5FF"/>
    </w:tcPr>
    <w:tblStylePr w:type="firstRow">
      <w:tblPr/>
      <w:tcPr>
        <w:shd w:val="clear" w:color="auto" w:fill="BED8FF"/>
      </w:tcPr>
    </w:tblStylePr>
  </w:style>
  <w:style w:type="table" w:customStyle="1" w:styleId="TableAbi215cm1">
    <w:name w:val="Table Abi = 2  =  15 cm1"/>
    <w:basedOn w:val="TableAbi115cm"/>
    <w:rsid w:val="00D30F25"/>
    <w:rPr>
      <w:bCs/>
    </w:rPr>
    <w:tblPr/>
    <w:tcPr>
      <w:shd w:val="clear" w:color="auto" w:fill="EBF5FF"/>
    </w:tcPr>
    <w:tblStylePr w:type="firstRow">
      <w:tblPr/>
      <w:tcPr>
        <w:shd w:val="clear" w:color="auto" w:fill="BED8FF"/>
      </w:tcPr>
    </w:tblStylePr>
  </w:style>
  <w:style w:type="table" w:customStyle="1" w:styleId="TableAbi214cm1">
    <w:name w:val="Table Abi = 2  =  14 cm1"/>
    <w:basedOn w:val="TableAbi215cm"/>
    <w:rsid w:val="00D30F25"/>
    <w:tblPr>
      <w:tblInd w:w="680" w:type="dxa"/>
    </w:tblPr>
    <w:tcPr>
      <w:shd w:val="clear" w:color="auto" w:fill="EBF5FF"/>
    </w:tcPr>
    <w:tblStylePr w:type="firstRow">
      <w:tblPr/>
      <w:tcPr>
        <w:shd w:val="clear" w:color="auto" w:fill="BED8FF"/>
      </w:tcPr>
    </w:tblStylePr>
  </w:style>
  <w:style w:type="table" w:customStyle="1" w:styleId="TableBase1">
    <w:name w:val="Table Base1"/>
    <w:basedOn w:val="TableProfessional"/>
    <w:rsid w:val="00D30F25"/>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
    <w:name w:val="Table Asli1"/>
    <w:basedOn w:val="TableBase"/>
    <w:rsid w:val="00D30F25"/>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
    <w:name w:val="Norm-Table11"/>
    <w:basedOn w:val="TableAsli"/>
    <w:rsid w:val="00D30F25"/>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
    <w:name w:val="Table B1"/>
    <w:basedOn w:val="TableElegant"/>
    <w:rsid w:val="00D30F25"/>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
    <w:name w:val="Table Fa1"/>
    <w:basedOn w:val="TableProfessional"/>
    <w:rsid w:val="00D30F25"/>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
    <w:name w:val="Table fa = L 131"/>
    <w:basedOn w:val="TableProfessional"/>
    <w:rsid w:val="00D30F25"/>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3">
    <w:name w:val="No List3"/>
    <w:next w:val="NoList"/>
    <w:uiPriority w:val="99"/>
    <w:semiHidden/>
    <w:rsid w:val="00754645"/>
  </w:style>
  <w:style w:type="table" w:customStyle="1" w:styleId="TableGrid20">
    <w:name w:val="Table Grid2"/>
    <w:basedOn w:val="TableNormal"/>
    <w:next w:val="TableGrid"/>
    <w:rsid w:val="00754645"/>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2">
    <w:name w:val="Heading 32"/>
    <w:basedOn w:val="Heading2"/>
    <w:qFormat/>
    <w:rsid w:val="00754645"/>
    <w:pPr>
      <w:bidi/>
    </w:pPr>
    <w:rPr>
      <w:rFonts w:cs="B Titr"/>
      <w:color w:val="1F497D"/>
      <w:szCs w:val="18"/>
    </w:rPr>
  </w:style>
  <w:style w:type="numbering" w:customStyle="1" w:styleId="ArticleSection2">
    <w:name w:val="Article / Section2"/>
    <w:basedOn w:val="NoList"/>
    <w:next w:val="ArticleSection"/>
    <w:rsid w:val="00754645"/>
  </w:style>
  <w:style w:type="table" w:customStyle="1" w:styleId="Table3Deffects12">
    <w:name w:val="Table 3D effects 12"/>
    <w:basedOn w:val="TableList8"/>
    <w:next w:val="Table3Deffects1"/>
    <w:rsid w:val="00754645"/>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rsid w:val="00754645"/>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754645"/>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754645"/>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754645"/>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754645"/>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754645"/>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sid w:val="00754645"/>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754645"/>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754645"/>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754645"/>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rsid w:val="00754645"/>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rsid w:val="00754645"/>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754645"/>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
    <w:name w:val="Table Grid 11"/>
    <w:basedOn w:val="TableNormal"/>
    <w:next w:val="TableGrid1"/>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rsid w:val="00754645"/>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rsid w:val="00754645"/>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rsid w:val="00754645"/>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754645"/>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754645"/>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rsid w:val="00754645"/>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rsid w:val="00754645"/>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754645"/>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rsid w:val="00754645"/>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rsid w:val="00754645"/>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rsid w:val="00754645"/>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754645"/>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754645"/>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rsid w:val="00754645"/>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754645"/>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754645"/>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
    <w:name w:val="TT1"/>
    <w:basedOn w:val="TableNormal"/>
    <w:rsid w:val="00754645"/>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
    <w:name w:val="Tabel Abi2"/>
    <w:basedOn w:val="TableProfessional"/>
    <w:rsid w:val="007546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
    <w:name w:val="G1"/>
    <w:basedOn w:val="TableNormal"/>
    <w:rsid w:val="00754645"/>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
    <w:name w:val="Gadval Abi (2 color)2"/>
    <w:basedOn w:val="TableProfessional"/>
    <w:rsid w:val="00754645"/>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
    <w:name w:val="G (1 Color)2"/>
    <w:basedOn w:val="TableProfessional"/>
    <w:rsid w:val="007546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
    <w:name w:val="T = Abi + Header1"/>
    <w:basedOn w:val="TableNormal"/>
    <w:rsid w:val="00754645"/>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
    <w:name w:val="T = Abi   No Header2"/>
    <w:basedOn w:val="TableProfessional"/>
    <w:rsid w:val="0075464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
    <w:name w:val="Table Sadeh2"/>
    <w:basedOn w:val="TableProfessional"/>
    <w:rsid w:val="0075464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
    <w:name w:val="T =  Abi 11"/>
    <w:basedOn w:val="TableGrid"/>
    <w:rsid w:val="00754645"/>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
    <w:name w:val="T =  Abi 21"/>
    <w:basedOn w:val="TableGrid"/>
    <w:rsid w:val="00754645"/>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
    <w:name w:val="Table Abi =  1.6 = 11"/>
    <w:basedOn w:val="TableNormal"/>
    <w:rsid w:val="00754645"/>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1">
    <w:name w:val="Table Abi =  1.6 = 21"/>
    <w:basedOn w:val="TableAbi161"/>
    <w:rsid w:val="00754645"/>
    <w:rPr>
      <w:bCs w:val="0"/>
    </w:rPr>
    <w:tblPr/>
    <w:tcPr>
      <w:shd w:val="clear" w:color="auto" w:fill="EBF5FF"/>
    </w:tcPr>
  </w:style>
  <w:style w:type="table" w:customStyle="1" w:styleId="TableAbi115cm1">
    <w:name w:val="Table Abi = 1  =  15 cm1"/>
    <w:basedOn w:val="TableNormal"/>
    <w:rsid w:val="00754645"/>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2">
    <w:name w:val="Table Abi = 1  =  14 cm2"/>
    <w:basedOn w:val="TableAbi115cm"/>
    <w:rsid w:val="00754645"/>
    <w:tblPr>
      <w:tblInd w:w="680" w:type="dxa"/>
    </w:tblPr>
    <w:tcPr>
      <w:shd w:val="clear" w:color="auto" w:fill="EBF5FF"/>
    </w:tcPr>
    <w:tblStylePr w:type="firstRow">
      <w:tblPr/>
      <w:tcPr>
        <w:shd w:val="clear" w:color="auto" w:fill="BED8FF"/>
      </w:tcPr>
    </w:tblStylePr>
  </w:style>
  <w:style w:type="table" w:customStyle="1" w:styleId="TableAbi215cm2">
    <w:name w:val="Table Abi = 2  =  15 cm2"/>
    <w:basedOn w:val="TableAbi115cm"/>
    <w:rsid w:val="00754645"/>
    <w:rPr>
      <w:bCs/>
    </w:rPr>
    <w:tblPr/>
    <w:tcPr>
      <w:shd w:val="clear" w:color="auto" w:fill="EBF5FF"/>
    </w:tcPr>
    <w:tblStylePr w:type="firstRow">
      <w:tblPr/>
      <w:tcPr>
        <w:shd w:val="clear" w:color="auto" w:fill="BED8FF"/>
      </w:tcPr>
    </w:tblStylePr>
  </w:style>
  <w:style w:type="table" w:customStyle="1" w:styleId="TableAbi214cm2">
    <w:name w:val="Table Abi = 2  =  14 cm2"/>
    <w:basedOn w:val="TableAbi215cm"/>
    <w:rsid w:val="00754645"/>
    <w:tblPr>
      <w:tblInd w:w="680" w:type="dxa"/>
    </w:tblPr>
    <w:tcPr>
      <w:shd w:val="clear" w:color="auto" w:fill="EBF5FF"/>
    </w:tcPr>
    <w:tblStylePr w:type="firstRow">
      <w:tblPr/>
      <w:tcPr>
        <w:shd w:val="clear" w:color="auto" w:fill="BED8FF"/>
      </w:tcPr>
    </w:tblStylePr>
  </w:style>
  <w:style w:type="table" w:customStyle="1" w:styleId="TableGrid110">
    <w:name w:val="Table Grid11"/>
    <w:basedOn w:val="TableNormal"/>
    <w:next w:val="TableGrid"/>
    <w:rsid w:val="00754645"/>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
    <w:name w:val="Table Base2"/>
    <w:basedOn w:val="TableProfessional"/>
    <w:rsid w:val="00754645"/>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
    <w:name w:val="Table Asli2"/>
    <w:basedOn w:val="TableBase"/>
    <w:rsid w:val="00754645"/>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
    <w:name w:val="Norm-Table12"/>
    <w:basedOn w:val="TableAsli"/>
    <w:rsid w:val="00754645"/>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
    <w:name w:val="Table B2"/>
    <w:basedOn w:val="TableElegant"/>
    <w:rsid w:val="00754645"/>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
    <w:name w:val="Table Fa2"/>
    <w:basedOn w:val="TableProfessional"/>
    <w:rsid w:val="00754645"/>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
    <w:name w:val="Table fa = L 132"/>
    <w:basedOn w:val="TableProfessional"/>
    <w:rsid w:val="00754645"/>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4">
    <w:name w:val="No List4"/>
    <w:next w:val="NoList"/>
    <w:uiPriority w:val="99"/>
    <w:semiHidden/>
    <w:rsid w:val="00794B98"/>
  </w:style>
  <w:style w:type="table" w:customStyle="1" w:styleId="TableGrid30">
    <w:name w:val="Table Grid3"/>
    <w:basedOn w:val="TableNormal"/>
    <w:next w:val="TableGrid"/>
    <w:rsid w:val="00794B98"/>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3">
    <w:name w:val="Article / Section3"/>
    <w:basedOn w:val="NoList"/>
    <w:next w:val="ArticleSection"/>
    <w:rsid w:val="00794B98"/>
  </w:style>
  <w:style w:type="table" w:customStyle="1" w:styleId="Table3Deffects13">
    <w:name w:val="Table 3D effects 13"/>
    <w:basedOn w:val="TableList8"/>
    <w:next w:val="Table3Deffects1"/>
    <w:rsid w:val="00794B98"/>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
    <w:name w:val="Table 3D effects 22"/>
    <w:basedOn w:val="TableNormal"/>
    <w:next w:val="Table3Deffects2"/>
    <w:rsid w:val="00794B98"/>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
    <w:name w:val="Table 3D effects 32"/>
    <w:basedOn w:val="TableNormal"/>
    <w:next w:val="Table3Deffects3"/>
    <w:rsid w:val="00794B98"/>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rsid w:val="00794B98"/>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
    <w:name w:val="Table Colorful 12"/>
    <w:basedOn w:val="TableNormal"/>
    <w:next w:val="TableColorful1"/>
    <w:rsid w:val="00794B98"/>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
    <w:name w:val="Table Colorful 22"/>
    <w:basedOn w:val="TableNormal"/>
    <w:next w:val="TableColorful2"/>
    <w:rsid w:val="00794B98"/>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rsid w:val="00794B98"/>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
    <w:name w:val="Table Columns 12"/>
    <w:basedOn w:val="TableNormal"/>
    <w:next w:val="TableColumns1"/>
    <w:rsid w:val="00794B98"/>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
    <w:name w:val="Table Columns 22"/>
    <w:basedOn w:val="TableNormal"/>
    <w:next w:val="TableColumns2"/>
    <w:rsid w:val="00794B98"/>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rsid w:val="00794B98"/>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rsid w:val="00794B98"/>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TableNormal"/>
    <w:next w:val="TableColumns5"/>
    <w:rsid w:val="00794B98"/>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
    <w:name w:val="Table Contemporary2"/>
    <w:basedOn w:val="TableNormal"/>
    <w:next w:val="TableContemporary"/>
    <w:rsid w:val="00794B98"/>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TableNormal"/>
    <w:next w:val="TableElegant"/>
    <w:rsid w:val="00794B98"/>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
    <w:name w:val="Table Grid 12"/>
    <w:basedOn w:val="TableNormal"/>
    <w:next w:val="TableGrid1"/>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
    <w:name w:val="Table Grid 22"/>
    <w:basedOn w:val="TableNormal"/>
    <w:next w:val="TableGrid2"/>
    <w:rsid w:val="00794B98"/>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
    <w:name w:val="Table Grid 42"/>
    <w:basedOn w:val="TableNormal"/>
    <w:next w:val="TableGrid4"/>
    <w:rsid w:val="00794B98"/>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
    <w:name w:val="Table Grid 52"/>
    <w:basedOn w:val="TableNormal"/>
    <w:next w:val="TableGrid5"/>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
    <w:name w:val="Table Grid 62"/>
    <w:basedOn w:val="TableNormal"/>
    <w:next w:val="TableGrid6"/>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
    <w:name w:val="Table Grid 72"/>
    <w:basedOn w:val="TableNormal"/>
    <w:next w:val="TableGrid7"/>
    <w:rsid w:val="00794B98"/>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
    <w:name w:val="Table Grid 82"/>
    <w:basedOn w:val="TableNormal"/>
    <w:next w:val="TableGrid8"/>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
    <w:name w:val="Table List 12"/>
    <w:basedOn w:val="TableNormal"/>
    <w:next w:val="TableList1"/>
    <w:rsid w:val="00794B98"/>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
    <w:name w:val="Table List 22"/>
    <w:basedOn w:val="TableNormal"/>
    <w:next w:val="TableList2"/>
    <w:rsid w:val="00794B98"/>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
    <w:name w:val="Table List 32"/>
    <w:basedOn w:val="TableNormal"/>
    <w:next w:val="TableList3"/>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TableNormal"/>
    <w:next w:val="TableList4"/>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
    <w:name w:val="Table List 52"/>
    <w:basedOn w:val="TableNormal"/>
    <w:next w:val="TableList5"/>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
    <w:name w:val="Table List 62"/>
    <w:basedOn w:val="TableNormal"/>
    <w:next w:val="TableList6"/>
    <w:rsid w:val="00794B98"/>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
    <w:name w:val="Table List 72"/>
    <w:basedOn w:val="TableNormal"/>
    <w:next w:val="TableList7"/>
    <w:rsid w:val="00794B98"/>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
    <w:name w:val="Table List 82"/>
    <w:basedOn w:val="TableNormal"/>
    <w:next w:val="TableList8"/>
    <w:rsid w:val="00794B98"/>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
    <w:name w:val="Table Professional2"/>
    <w:basedOn w:val="TableNormal"/>
    <w:next w:val="TableProfessional"/>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
    <w:name w:val="Table Simple 12"/>
    <w:basedOn w:val="TableNormal"/>
    <w:next w:val="TableSimple1"/>
    <w:rsid w:val="00794B98"/>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
    <w:name w:val="Table Simple 22"/>
    <w:basedOn w:val="TableNormal"/>
    <w:next w:val="TableSimple2"/>
    <w:rsid w:val="00794B98"/>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TableNormal"/>
    <w:next w:val="TableSimple3"/>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
    <w:name w:val="Table Subtle 12"/>
    <w:basedOn w:val="TableNormal"/>
    <w:next w:val="TableSubtle1"/>
    <w:rsid w:val="00794B98"/>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794B98"/>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794B98"/>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
    <w:name w:val="Table Web 12"/>
    <w:basedOn w:val="TableNormal"/>
    <w:next w:val="TableWeb1"/>
    <w:rsid w:val="00794B98"/>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rsid w:val="00794B98"/>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rsid w:val="00794B98"/>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2">
    <w:name w:val="TT2"/>
    <w:basedOn w:val="TableNormal"/>
    <w:rsid w:val="00794B98"/>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3">
    <w:name w:val="Tabel Abi3"/>
    <w:basedOn w:val="TableProfessional"/>
    <w:rsid w:val="00794B98"/>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
    <w:name w:val="G2"/>
    <w:basedOn w:val="TableNormal"/>
    <w:rsid w:val="00794B98"/>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3">
    <w:name w:val="Gadval Abi (2 color)3"/>
    <w:basedOn w:val="TableProfessional"/>
    <w:rsid w:val="00794B98"/>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3">
    <w:name w:val="G (1 Color)3"/>
    <w:basedOn w:val="TableProfessional"/>
    <w:rsid w:val="00794B98"/>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
    <w:name w:val="T = Abi + Header2"/>
    <w:basedOn w:val="TableNormal"/>
    <w:rsid w:val="00794B98"/>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3">
    <w:name w:val="T = Abi   No Header3"/>
    <w:basedOn w:val="TableProfessional"/>
    <w:rsid w:val="00794B98"/>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3">
    <w:name w:val="Table Sadeh3"/>
    <w:basedOn w:val="TableProfessional"/>
    <w:rsid w:val="00794B98"/>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2">
    <w:name w:val="T =  Abi 12"/>
    <w:basedOn w:val="TableGrid"/>
    <w:rsid w:val="00794B98"/>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2">
    <w:name w:val="T =  Abi 22"/>
    <w:basedOn w:val="TableGrid"/>
    <w:rsid w:val="00794B98"/>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2">
    <w:name w:val="Table Abi =  1.6 = 12"/>
    <w:basedOn w:val="TableNormal"/>
    <w:rsid w:val="00794B98"/>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2">
    <w:name w:val="Table Abi =  1.6 = 22"/>
    <w:basedOn w:val="TableAbi161"/>
    <w:rsid w:val="00794B98"/>
    <w:rPr>
      <w:bCs w:val="0"/>
    </w:rPr>
    <w:tblPr/>
    <w:tcPr>
      <w:shd w:val="clear" w:color="auto" w:fill="EBF5FF"/>
    </w:tcPr>
  </w:style>
  <w:style w:type="table" w:customStyle="1" w:styleId="TableAbi115cm2">
    <w:name w:val="Table Abi = 1  =  15 cm2"/>
    <w:basedOn w:val="TableNormal"/>
    <w:rsid w:val="00794B98"/>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3">
    <w:name w:val="Table Abi = 1  =  14 cm3"/>
    <w:basedOn w:val="TableAbi115cm"/>
    <w:rsid w:val="00794B98"/>
    <w:tblPr>
      <w:tblInd w:w="680" w:type="dxa"/>
    </w:tblPr>
    <w:tcPr>
      <w:shd w:val="clear" w:color="auto" w:fill="EBF5FF"/>
    </w:tcPr>
    <w:tblStylePr w:type="firstRow">
      <w:tblPr/>
      <w:tcPr>
        <w:shd w:val="clear" w:color="auto" w:fill="BED8FF"/>
      </w:tcPr>
    </w:tblStylePr>
  </w:style>
  <w:style w:type="table" w:customStyle="1" w:styleId="TableAbi215cm3">
    <w:name w:val="Table Abi = 2  =  15 cm3"/>
    <w:basedOn w:val="TableAbi115cm"/>
    <w:rsid w:val="00794B98"/>
    <w:rPr>
      <w:bCs/>
    </w:rPr>
    <w:tblPr/>
    <w:tcPr>
      <w:shd w:val="clear" w:color="auto" w:fill="EBF5FF"/>
    </w:tcPr>
    <w:tblStylePr w:type="firstRow">
      <w:tblPr/>
      <w:tcPr>
        <w:shd w:val="clear" w:color="auto" w:fill="BED8FF"/>
      </w:tcPr>
    </w:tblStylePr>
  </w:style>
  <w:style w:type="table" w:customStyle="1" w:styleId="TableAbi214cm3">
    <w:name w:val="Table Abi = 2  =  14 cm3"/>
    <w:basedOn w:val="TableAbi215cm"/>
    <w:rsid w:val="00794B98"/>
    <w:tblPr>
      <w:tblInd w:w="680" w:type="dxa"/>
    </w:tblPr>
    <w:tcPr>
      <w:shd w:val="clear" w:color="auto" w:fill="EBF5FF"/>
    </w:tcPr>
    <w:tblStylePr w:type="firstRow">
      <w:tblPr/>
      <w:tcPr>
        <w:shd w:val="clear" w:color="auto" w:fill="BED8FF"/>
      </w:tcPr>
    </w:tblStylePr>
  </w:style>
  <w:style w:type="table" w:customStyle="1" w:styleId="TableGrid120">
    <w:name w:val="Table Grid12"/>
    <w:basedOn w:val="TableNormal"/>
    <w:next w:val="TableGrid"/>
    <w:rsid w:val="00794B98"/>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3">
    <w:name w:val="Table Base3"/>
    <w:basedOn w:val="TableProfessional"/>
    <w:rsid w:val="00794B98"/>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3">
    <w:name w:val="Table Asli3"/>
    <w:basedOn w:val="TableBase"/>
    <w:rsid w:val="00794B98"/>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3">
    <w:name w:val="Norm-Table13"/>
    <w:basedOn w:val="TableAsli"/>
    <w:rsid w:val="00794B98"/>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3">
    <w:name w:val="Table B3"/>
    <w:basedOn w:val="TableElegant"/>
    <w:rsid w:val="00794B98"/>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3">
    <w:name w:val="Table Fa3"/>
    <w:basedOn w:val="TableProfessional"/>
    <w:rsid w:val="00794B98"/>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3">
    <w:name w:val="Table fa = L 133"/>
    <w:basedOn w:val="TableProfessional"/>
    <w:rsid w:val="00794B98"/>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5">
    <w:name w:val="No List5"/>
    <w:next w:val="NoList"/>
    <w:uiPriority w:val="99"/>
    <w:semiHidden/>
    <w:rsid w:val="008006BB"/>
  </w:style>
  <w:style w:type="table" w:customStyle="1" w:styleId="TableGrid40">
    <w:name w:val="Table Grid4"/>
    <w:basedOn w:val="TableNormal"/>
    <w:next w:val="TableGrid"/>
    <w:rsid w:val="008006BB"/>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4">
    <w:name w:val="Article / Section4"/>
    <w:basedOn w:val="NoList"/>
    <w:next w:val="ArticleSection"/>
    <w:rsid w:val="008006BB"/>
  </w:style>
  <w:style w:type="table" w:customStyle="1" w:styleId="Table3Deffects14">
    <w:name w:val="Table 3D effects 14"/>
    <w:basedOn w:val="TableList8"/>
    <w:next w:val="Table3Deffects1"/>
    <w:rsid w:val="008006BB"/>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3">
    <w:name w:val="Table 3D effects 23"/>
    <w:basedOn w:val="TableNormal"/>
    <w:next w:val="Table3Deffects2"/>
    <w:rsid w:val="008006BB"/>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3">
    <w:name w:val="Table 3D effects 33"/>
    <w:basedOn w:val="TableNormal"/>
    <w:next w:val="Table3Deffects3"/>
    <w:rsid w:val="008006BB"/>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3">
    <w:name w:val="Table Classic 23"/>
    <w:basedOn w:val="TableNormal"/>
    <w:next w:val="TableClassic2"/>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3">
    <w:name w:val="Table Classic 33"/>
    <w:basedOn w:val="TableNormal"/>
    <w:next w:val="TableClassic3"/>
    <w:rsid w:val="008006BB"/>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3">
    <w:name w:val="Table Classic 43"/>
    <w:basedOn w:val="TableNormal"/>
    <w:next w:val="TableClassic4"/>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3">
    <w:name w:val="Table Colorful 13"/>
    <w:basedOn w:val="TableNormal"/>
    <w:next w:val="TableColorful1"/>
    <w:rsid w:val="008006BB"/>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3">
    <w:name w:val="Table Colorful 23"/>
    <w:basedOn w:val="TableNormal"/>
    <w:next w:val="TableColorful2"/>
    <w:rsid w:val="008006BB"/>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3">
    <w:name w:val="Table Colorful 33"/>
    <w:basedOn w:val="TableNormal"/>
    <w:next w:val="TableColorful3"/>
    <w:rsid w:val="008006BB"/>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3">
    <w:name w:val="Table Columns 13"/>
    <w:basedOn w:val="TableNormal"/>
    <w:next w:val="TableColumns1"/>
    <w:rsid w:val="008006BB"/>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3">
    <w:name w:val="Table Columns 23"/>
    <w:basedOn w:val="TableNormal"/>
    <w:next w:val="TableColumns2"/>
    <w:rsid w:val="008006BB"/>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3">
    <w:name w:val="Table Columns 33"/>
    <w:basedOn w:val="TableNormal"/>
    <w:next w:val="TableColumns3"/>
    <w:rsid w:val="008006BB"/>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3">
    <w:name w:val="Table Columns 43"/>
    <w:basedOn w:val="TableNormal"/>
    <w:next w:val="TableColumns4"/>
    <w:rsid w:val="008006BB"/>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3">
    <w:name w:val="Table Columns 53"/>
    <w:basedOn w:val="TableNormal"/>
    <w:next w:val="TableColumns5"/>
    <w:rsid w:val="008006BB"/>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3">
    <w:name w:val="Table Contemporary3"/>
    <w:basedOn w:val="TableNormal"/>
    <w:next w:val="TableContemporary"/>
    <w:rsid w:val="008006BB"/>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3">
    <w:name w:val="Table Elegant3"/>
    <w:basedOn w:val="TableNormal"/>
    <w:next w:val="TableElegant"/>
    <w:rsid w:val="008006BB"/>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3">
    <w:name w:val="Table Grid 13"/>
    <w:basedOn w:val="TableNormal"/>
    <w:next w:val="TableGrid1"/>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3">
    <w:name w:val="Table Grid 23"/>
    <w:basedOn w:val="TableNormal"/>
    <w:next w:val="TableGrid2"/>
    <w:rsid w:val="008006BB"/>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3">
    <w:name w:val="Table Grid 43"/>
    <w:basedOn w:val="TableNormal"/>
    <w:next w:val="TableGrid4"/>
    <w:rsid w:val="008006BB"/>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3">
    <w:name w:val="Table Grid 53"/>
    <w:basedOn w:val="TableNormal"/>
    <w:next w:val="TableGrid5"/>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3">
    <w:name w:val="Table Grid 63"/>
    <w:basedOn w:val="TableNormal"/>
    <w:next w:val="TableGrid6"/>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3">
    <w:name w:val="Table Grid 73"/>
    <w:basedOn w:val="TableNormal"/>
    <w:next w:val="TableGrid7"/>
    <w:rsid w:val="008006BB"/>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3">
    <w:name w:val="Table Grid 83"/>
    <w:basedOn w:val="TableNormal"/>
    <w:next w:val="TableGrid8"/>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3">
    <w:name w:val="Table List 13"/>
    <w:basedOn w:val="TableNormal"/>
    <w:next w:val="TableList1"/>
    <w:rsid w:val="008006BB"/>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3">
    <w:name w:val="Table List 23"/>
    <w:basedOn w:val="TableNormal"/>
    <w:next w:val="TableList2"/>
    <w:rsid w:val="008006BB"/>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3">
    <w:name w:val="Table List 33"/>
    <w:basedOn w:val="TableNormal"/>
    <w:next w:val="TableList3"/>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3">
    <w:name w:val="Table List 43"/>
    <w:basedOn w:val="TableNormal"/>
    <w:next w:val="TableList4"/>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3">
    <w:name w:val="Table List 53"/>
    <w:basedOn w:val="TableNormal"/>
    <w:next w:val="TableList5"/>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3">
    <w:name w:val="Table List 63"/>
    <w:basedOn w:val="TableNormal"/>
    <w:next w:val="TableList6"/>
    <w:rsid w:val="008006BB"/>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3">
    <w:name w:val="Table List 73"/>
    <w:basedOn w:val="TableNormal"/>
    <w:next w:val="TableList7"/>
    <w:rsid w:val="008006BB"/>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3">
    <w:name w:val="Table List 83"/>
    <w:basedOn w:val="TableNormal"/>
    <w:next w:val="TableList8"/>
    <w:rsid w:val="008006BB"/>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3">
    <w:name w:val="Table Professional3"/>
    <w:basedOn w:val="TableNormal"/>
    <w:next w:val="TableProfessional"/>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3">
    <w:name w:val="Table Simple 13"/>
    <w:basedOn w:val="TableNormal"/>
    <w:next w:val="TableSimple1"/>
    <w:rsid w:val="008006BB"/>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3">
    <w:name w:val="Table Simple 23"/>
    <w:basedOn w:val="TableNormal"/>
    <w:next w:val="TableSimple2"/>
    <w:rsid w:val="008006BB"/>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3">
    <w:name w:val="Table Simple 33"/>
    <w:basedOn w:val="TableNormal"/>
    <w:next w:val="TableSimple3"/>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3">
    <w:name w:val="Table Subtle 13"/>
    <w:basedOn w:val="TableNormal"/>
    <w:next w:val="TableSubtle1"/>
    <w:rsid w:val="008006BB"/>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8006BB"/>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8006BB"/>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3">
    <w:name w:val="Table Web 13"/>
    <w:basedOn w:val="TableNormal"/>
    <w:next w:val="TableWeb1"/>
    <w:rsid w:val="008006BB"/>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3">
    <w:name w:val="Table Web 23"/>
    <w:basedOn w:val="TableNormal"/>
    <w:next w:val="TableWeb2"/>
    <w:rsid w:val="008006BB"/>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3">
    <w:name w:val="Table Web 33"/>
    <w:basedOn w:val="TableNormal"/>
    <w:next w:val="TableWeb3"/>
    <w:rsid w:val="008006BB"/>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3">
    <w:name w:val="TT3"/>
    <w:basedOn w:val="TableNormal"/>
    <w:rsid w:val="008006BB"/>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4">
    <w:name w:val="Tabel Abi4"/>
    <w:basedOn w:val="TableProfessional"/>
    <w:rsid w:val="008006BB"/>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3">
    <w:name w:val="G3"/>
    <w:basedOn w:val="TableNormal"/>
    <w:rsid w:val="008006BB"/>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4">
    <w:name w:val="Gadval Abi (2 color)4"/>
    <w:basedOn w:val="TableProfessional"/>
    <w:rsid w:val="008006BB"/>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4">
    <w:name w:val="G (1 Color)4"/>
    <w:basedOn w:val="TableProfessional"/>
    <w:rsid w:val="008006BB"/>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3">
    <w:name w:val="T = Abi + Header3"/>
    <w:basedOn w:val="TableNormal"/>
    <w:rsid w:val="008006BB"/>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4">
    <w:name w:val="T = Abi   No Header4"/>
    <w:basedOn w:val="TableProfessional"/>
    <w:rsid w:val="008006BB"/>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4">
    <w:name w:val="Table Sadeh4"/>
    <w:basedOn w:val="TableProfessional"/>
    <w:rsid w:val="008006BB"/>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3">
    <w:name w:val="T =  Abi 13"/>
    <w:basedOn w:val="TableGrid"/>
    <w:rsid w:val="008006BB"/>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3">
    <w:name w:val="T =  Abi 23"/>
    <w:basedOn w:val="TableGrid"/>
    <w:rsid w:val="008006BB"/>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3">
    <w:name w:val="Table Abi =  1.6 = 13"/>
    <w:basedOn w:val="TableNormal"/>
    <w:rsid w:val="008006BB"/>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3">
    <w:name w:val="Table Abi =  1.6 = 23"/>
    <w:basedOn w:val="TableAbi161"/>
    <w:rsid w:val="008006BB"/>
    <w:rPr>
      <w:bCs w:val="0"/>
    </w:rPr>
    <w:tblPr/>
    <w:tcPr>
      <w:shd w:val="clear" w:color="auto" w:fill="EBF5FF"/>
    </w:tcPr>
  </w:style>
  <w:style w:type="table" w:customStyle="1" w:styleId="TableAbi115cm3">
    <w:name w:val="Table Abi = 1  =  15 cm3"/>
    <w:basedOn w:val="TableNormal"/>
    <w:rsid w:val="008006BB"/>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4">
    <w:name w:val="Table Abi = 1  =  14 cm4"/>
    <w:basedOn w:val="TableAbi115cm"/>
    <w:rsid w:val="008006BB"/>
    <w:tblPr>
      <w:tblInd w:w="680" w:type="dxa"/>
    </w:tblPr>
    <w:tcPr>
      <w:shd w:val="clear" w:color="auto" w:fill="EBF5FF"/>
    </w:tcPr>
    <w:tblStylePr w:type="firstRow">
      <w:tblPr/>
      <w:tcPr>
        <w:shd w:val="clear" w:color="auto" w:fill="BED8FF"/>
      </w:tcPr>
    </w:tblStylePr>
  </w:style>
  <w:style w:type="table" w:customStyle="1" w:styleId="TableAbi215cm4">
    <w:name w:val="Table Abi = 2  =  15 cm4"/>
    <w:basedOn w:val="TableAbi115cm"/>
    <w:rsid w:val="008006BB"/>
    <w:rPr>
      <w:bCs/>
    </w:rPr>
    <w:tblPr/>
    <w:tcPr>
      <w:shd w:val="clear" w:color="auto" w:fill="EBF5FF"/>
    </w:tcPr>
    <w:tblStylePr w:type="firstRow">
      <w:tblPr/>
      <w:tcPr>
        <w:shd w:val="clear" w:color="auto" w:fill="BED8FF"/>
      </w:tcPr>
    </w:tblStylePr>
  </w:style>
  <w:style w:type="table" w:customStyle="1" w:styleId="TableAbi214cm4">
    <w:name w:val="Table Abi = 2  =  14 cm4"/>
    <w:basedOn w:val="TableAbi215cm"/>
    <w:rsid w:val="008006BB"/>
    <w:tblPr>
      <w:tblInd w:w="680" w:type="dxa"/>
    </w:tblPr>
    <w:tcPr>
      <w:shd w:val="clear" w:color="auto" w:fill="EBF5FF"/>
    </w:tcPr>
    <w:tblStylePr w:type="firstRow">
      <w:tblPr/>
      <w:tcPr>
        <w:shd w:val="clear" w:color="auto" w:fill="BED8FF"/>
      </w:tcPr>
    </w:tblStylePr>
  </w:style>
  <w:style w:type="table" w:customStyle="1" w:styleId="TableGrid130">
    <w:name w:val="Table Grid13"/>
    <w:basedOn w:val="TableNormal"/>
    <w:next w:val="TableGrid"/>
    <w:rsid w:val="008006BB"/>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4">
    <w:name w:val="Table Base4"/>
    <w:basedOn w:val="TableProfessional"/>
    <w:rsid w:val="008006BB"/>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4">
    <w:name w:val="Table Asli4"/>
    <w:basedOn w:val="TableBase"/>
    <w:rsid w:val="008006BB"/>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4">
    <w:name w:val="Norm-Table14"/>
    <w:basedOn w:val="TableAsli"/>
    <w:rsid w:val="008006BB"/>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4">
    <w:name w:val="Table B4"/>
    <w:basedOn w:val="TableElegant"/>
    <w:rsid w:val="008006BB"/>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4">
    <w:name w:val="Table Fa4"/>
    <w:basedOn w:val="TableProfessional"/>
    <w:rsid w:val="008006BB"/>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4">
    <w:name w:val="Table fa = L 134"/>
    <w:basedOn w:val="TableProfessional"/>
    <w:rsid w:val="008006BB"/>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6">
    <w:name w:val="No List6"/>
    <w:next w:val="NoList"/>
    <w:uiPriority w:val="99"/>
    <w:semiHidden/>
    <w:rsid w:val="00B948F9"/>
  </w:style>
  <w:style w:type="table" w:customStyle="1" w:styleId="TableGrid50">
    <w:name w:val="Table Grid5"/>
    <w:basedOn w:val="TableNormal"/>
    <w:next w:val="TableGrid"/>
    <w:rsid w:val="00B948F9"/>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5">
    <w:name w:val="Article / Section5"/>
    <w:basedOn w:val="NoList"/>
    <w:next w:val="ArticleSection"/>
    <w:rsid w:val="00B948F9"/>
  </w:style>
  <w:style w:type="table" w:customStyle="1" w:styleId="Table3Deffects15">
    <w:name w:val="Table 3D effects 15"/>
    <w:basedOn w:val="TableList8"/>
    <w:next w:val="Table3Deffects1"/>
    <w:rsid w:val="00B948F9"/>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4">
    <w:name w:val="Table 3D effects 24"/>
    <w:basedOn w:val="TableNormal"/>
    <w:next w:val="Table3Deffects2"/>
    <w:rsid w:val="00B948F9"/>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4">
    <w:name w:val="Table 3D effects 34"/>
    <w:basedOn w:val="TableNormal"/>
    <w:next w:val="Table3Deffects3"/>
    <w:rsid w:val="00B948F9"/>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4">
    <w:name w:val="Table Classic 14"/>
    <w:basedOn w:val="TableNormal"/>
    <w:next w:val="TableClassic1"/>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4">
    <w:name w:val="Table Classic 24"/>
    <w:basedOn w:val="TableNormal"/>
    <w:next w:val="TableClassic2"/>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4">
    <w:name w:val="Table Classic 34"/>
    <w:basedOn w:val="TableNormal"/>
    <w:next w:val="TableClassic3"/>
    <w:rsid w:val="00B948F9"/>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4">
    <w:name w:val="Table Classic 44"/>
    <w:basedOn w:val="TableNormal"/>
    <w:next w:val="TableClassic4"/>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4">
    <w:name w:val="Table Colorful 14"/>
    <w:basedOn w:val="TableNormal"/>
    <w:next w:val="TableColorful1"/>
    <w:rsid w:val="00B948F9"/>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4">
    <w:name w:val="Table Colorful 24"/>
    <w:basedOn w:val="TableNormal"/>
    <w:next w:val="TableColorful2"/>
    <w:rsid w:val="00B948F9"/>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4">
    <w:name w:val="Table Colorful 34"/>
    <w:basedOn w:val="TableNormal"/>
    <w:next w:val="TableColorful3"/>
    <w:rsid w:val="00B948F9"/>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4">
    <w:name w:val="Table Columns 14"/>
    <w:basedOn w:val="TableNormal"/>
    <w:next w:val="TableColumns1"/>
    <w:rsid w:val="00B948F9"/>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4">
    <w:name w:val="Table Columns 24"/>
    <w:basedOn w:val="TableNormal"/>
    <w:next w:val="TableColumns2"/>
    <w:rsid w:val="00B948F9"/>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4">
    <w:name w:val="Table Columns 34"/>
    <w:basedOn w:val="TableNormal"/>
    <w:next w:val="TableColumns3"/>
    <w:rsid w:val="00B948F9"/>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4">
    <w:name w:val="Table Columns 44"/>
    <w:basedOn w:val="TableNormal"/>
    <w:next w:val="TableColumns4"/>
    <w:rsid w:val="00B948F9"/>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4">
    <w:name w:val="Table Columns 54"/>
    <w:basedOn w:val="TableNormal"/>
    <w:next w:val="TableColumns5"/>
    <w:rsid w:val="00B948F9"/>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4">
    <w:name w:val="Table Contemporary4"/>
    <w:basedOn w:val="TableNormal"/>
    <w:next w:val="TableContemporary"/>
    <w:rsid w:val="00B948F9"/>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4">
    <w:name w:val="Table Elegant4"/>
    <w:basedOn w:val="TableNormal"/>
    <w:next w:val="TableElegant"/>
    <w:rsid w:val="00B948F9"/>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4">
    <w:name w:val="Table Grid 14"/>
    <w:basedOn w:val="TableNormal"/>
    <w:next w:val="TableGrid1"/>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4">
    <w:name w:val="Table Grid 24"/>
    <w:basedOn w:val="TableNormal"/>
    <w:next w:val="TableGrid2"/>
    <w:rsid w:val="00B948F9"/>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4">
    <w:name w:val="Table Grid 34"/>
    <w:basedOn w:val="TableNormal"/>
    <w:next w:val="TableGrid3"/>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4">
    <w:name w:val="Table Grid 44"/>
    <w:basedOn w:val="TableNormal"/>
    <w:next w:val="TableGrid4"/>
    <w:rsid w:val="00B948F9"/>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4">
    <w:name w:val="Table Grid 54"/>
    <w:basedOn w:val="TableNormal"/>
    <w:next w:val="TableGrid5"/>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4">
    <w:name w:val="Table Grid 64"/>
    <w:basedOn w:val="TableNormal"/>
    <w:next w:val="TableGrid6"/>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4">
    <w:name w:val="Table Grid 74"/>
    <w:basedOn w:val="TableNormal"/>
    <w:next w:val="TableGrid7"/>
    <w:rsid w:val="00B948F9"/>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4">
    <w:name w:val="Table Grid 84"/>
    <w:basedOn w:val="TableNormal"/>
    <w:next w:val="TableGrid8"/>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4">
    <w:name w:val="Table List 14"/>
    <w:basedOn w:val="TableNormal"/>
    <w:next w:val="TableList1"/>
    <w:rsid w:val="00B948F9"/>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4">
    <w:name w:val="Table List 24"/>
    <w:basedOn w:val="TableNormal"/>
    <w:next w:val="TableList2"/>
    <w:rsid w:val="00B948F9"/>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4">
    <w:name w:val="Table List 34"/>
    <w:basedOn w:val="TableNormal"/>
    <w:next w:val="TableList3"/>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4">
    <w:name w:val="Table List 44"/>
    <w:basedOn w:val="TableNormal"/>
    <w:next w:val="TableList4"/>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4">
    <w:name w:val="Table List 54"/>
    <w:basedOn w:val="TableNormal"/>
    <w:next w:val="TableList5"/>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4">
    <w:name w:val="Table List 64"/>
    <w:basedOn w:val="TableNormal"/>
    <w:next w:val="TableList6"/>
    <w:rsid w:val="00B948F9"/>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4">
    <w:name w:val="Table List 74"/>
    <w:basedOn w:val="TableNormal"/>
    <w:next w:val="TableList7"/>
    <w:rsid w:val="00B948F9"/>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4">
    <w:name w:val="Table List 84"/>
    <w:basedOn w:val="TableNormal"/>
    <w:next w:val="TableList8"/>
    <w:rsid w:val="00B948F9"/>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4">
    <w:name w:val="Table Professional4"/>
    <w:basedOn w:val="TableNormal"/>
    <w:next w:val="TableProfessional"/>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4">
    <w:name w:val="Table Simple 14"/>
    <w:basedOn w:val="TableNormal"/>
    <w:next w:val="TableSimple1"/>
    <w:rsid w:val="00B948F9"/>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4">
    <w:name w:val="Table Simple 24"/>
    <w:basedOn w:val="TableNormal"/>
    <w:next w:val="TableSimple2"/>
    <w:rsid w:val="00B948F9"/>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4">
    <w:name w:val="Table Simple 34"/>
    <w:basedOn w:val="TableNormal"/>
    <w:next w:val="TableSimple3"/>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4">
    <w:name w:val="Table Subtle 14"/>
    <w:basedOn w:val="TableNormal"/>
    <w:next w:val="TableSubtle1"/>
    <w:rsid w:val="00B948F9"/>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4">
    <w:name w:val="Table Subtle 24"/>
    <w:basedOn w:val="TableNormal"/>
    <w:next w:val="TableSubtle2"/>
    <w:rsid w:val="00B948F9"/>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4">
    <w:name w:val="Table Theme4"/>
    <w:basedOn w:val="TableNormal"/>
    <w:next w:val="TableTheme"/>
    <w:rsid w:val="00B948F9"/>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4">
    <w:name w:val="Table Web 14"/>
    <w:basedOn w:val="TableNormal"/>
    <w:next w:val="TableWeb1"/>
    <w:rsid w:val="00B948F9"/>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4">
    <w:name w:val="Table Web 24"/>
    <w:basedOn w:val="TableNormal"/>
    <w:next w:val="TableWeb2"/>
    <w:rsid w:val="00B948F9"/>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4">
    <w:name w:val="Table Web 34"/>
    <w:basedOn w:val="TableNormal"/>
    <w:next w:val="TableWeb3"/>
    <w:rsid w:val="00B948F9"/>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4">
    <w:name w:val="TT4"/>
    <w:basedOn w:val="TableNormal"/>
    <w:rsid w:val="00B948F9"/>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5">
    <w:name w:val="Tabel Abi5"/>
    <w:basedOn w:val="TableProfessional"/>
    <w:rsid w:val="00B948F9"/>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4">
    <w:name w:val="G4"/>
    <w:basedOn w:val="TableNormal"/>
    <w:rsid w:val="00B948F9"/>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5">
    <w:name w:val="Gadval Abi (2 color)5"/>
    <w:basedOn w:val="TableProfessional"/>
    <w:rsid w:val="00B948F9"/>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5">
    <w:name w:val="G (1 Color)5"/>
    <w:basedOn w:val="TableProfessional"/>
    <w:rsid w:val="00B948F9"/>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4">
    <w:name w:val="T = Abi + Header4"/>
    <w:basedOn w:val="TableNormal"/>
    <w:rsid w:val="00B948F9"/>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5">
    <w:name w:val="T = Abi   No Header5"/>
    <w:basedOn w:val="TableProfessional"/>
    <w:rsid w:val="00B948F9"/>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5">
    <w:name w:val="Table Sadeh5"/>
    <w:basedOn w:val="TableProfessional"/>
    <w:rsid w:val="00B948F9"/>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4">
    <w:name w:val="T =  Abi 14"/>
    <w:basedOn w:val="TableGrid"/>
    <w:rsid w:val="00B948F9"/>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4">
    <w:name w:val="T =  Abi 24"/>
    <w:basedOn w:val="TableGrid"/>
    <w:rsid w:val="00B948F9"/>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4">
    <w:name w:val="Table Abi =  1.6 = 14"/>
    <w:basedOn w:val="TableNormal"/>
    <w:rsid w:val="00B948F9"/>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4">
    <w:name w:val="Table Abi =  1.6 = 24"/>
    <w:basedOn w:val="TableAbi161"/>
    <w:rsid w:val="00B948F9"/>
    <w:rPr>
      <w:bCs w:val="0"/>
    </w:rPr>
    <w:tblPr/>
    <w:tcPr>
      <w:shd w:val="clear" w:color="auto" w:fill="EBF5FF"/>
    </w:tcPr>
  </w:style>
  <w:style w:type="table" w:customStyle="1" w:styleId="TableAbi115cm4">
    <w:name w:val="Table Abi = 1  =  15 cm4"/>
    <w:basedOn w:val="TableNormal"/>
    <w:rsid w:val="00B948F9"/>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5">
    <w:name w:val="Table Abi = 1  =  14 cm5"/>
    <w:basedOn w:val="TableAbi115cm"/>
    <w:rsid w:val="00B948F9"/>
    <w:tblPr>
      <w:tblInd w:w="680" w:type="dxa"/>
    </w:tblPr>
    <w:tcPr>
      <w:shd w:val="clear" w:color="auto" w:fill="EBF5FF"/>
    </w:tcPr>
    <w:tblStylePr w:type="firstRow">
      <w:tblPr/>
      <w:tcPr>
        <w:shd w:val="clear" w:color="auto" w:fill="BED8FF"/>
      </w:tcPr>
    </w:tblStylePr>
  </w:style>
  <w:style w:type="table" w:customStyle="1" w:styleId="TableAbi215cm5">
    <w:name w:val="Table Abi = 2  =  15 cm5"/>
    <w:basedOn w:val="TableAbi115cm"/>
    <w:rsid w:val="00B948F9"/>
    <w:rPr>
      <w:bCs/>
    </w:rPr>
    <w:tblPr/>
    <w:tcPr>
      <w:shd w:val="clear" w:color="auto" w:fill="EBF5FF"/>
    </w:tcPr>
    <w:tblStylePr w:type="firstRow">
      <w:tblPr/>
      <w:tcPr>
        <w:shd w:val="clear" w:color="auto" w:fill="BED8FF"/>
      </w:tcPr>
    </w:tblStylePr>
  </w:style>
  <w:style w:type="table" w:customStyle="1" w:styleId="TableAbi214cm5">
    <w:name w:val="Table Abi = 2  =  14 cm5"/>
    <w:basedOn w:val="TableAbi215cm"/>
    <w:rsid w:val="00B948F9"/>
    <w:tblPr>
      <w:tblInd w:w="680" w:type="dxa"/>
    </w:tblPr>
    <w:tcPr>
      <w:shd w:val="clear" w:color="auto" w:fill="EBF5FF"/>
    </w:tcPr>
    <w:tblStylePr w:type="firstRow">
      <w:tblPr/>
      <w:tcPr>
        <w:shd w:val="clear" w:color="auto" w:fill="BED8FF"/>
      </w:tcPr>
    </w:tblStylePr>
  </w:style>
  <w:style w:type="table" w:customStyle="1" w:styleId="TableGrid140">
    <w:name w:val="Table Grid14"/>
    <w:basedOn w:val="TableNormal"/>
    <w:next w:val="TableGrid"/>
    <w:rsid w:val="00B948F9"/>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5">
    <w:name w:val="Table Base5"/>
    <w:basedOn w:val="TableProfessional"/>
    <w:rsid w:val="00B948F9"/>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5">
    <w:name w:val="Table Asli5"/>
    <w:basedOn w:val="TableBase"/>
    <w:rsid w:val="00B948F9"/>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5">
    <w:name w:val="Norm-Table15"/>
    <w:basedOn w:val="TableAsli"/>
    <w:rsid w:val="00B948F9"/>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5">
    <w:name w:val="Table B5"/>
    <w:basedOn w:val="TableElegant"/>
    <w:rsid w:val="00B948F9"/>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5">
    <w:name w:val="Table Fa5"/>
    <w:basedOn w:val="TableProfessional"/>
    <w:rsid w:val="00B948F9"/>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5">
    <w:name w:val="Table fa = L 135"/>
    <w:basedOn w:val="TableProfessional"/>
    <w:rsid w:val="00B948F9"/>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7">
    <w:name w:val="No List7"/>
    <w:next w:val="NoList"/>
    <w:uiPriority w:val="99"/>
    <w:semiHidden/>
    <w:rsid w:val="00062BCD"/>
  </w:style>
  <w:style w:type="table" w:customStyle="1" w:styleId="TableGrid60">
    <w:name w:val="Table Grid6"/>
    <w:basedOn w:val="TableNormal"/>
    <w:next w:val="TableGrid"/>
    <w:rsid w:val="00062BCD"/>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
    <w:name w:val="Article / Section6"/>
    <w:basedOn w:val="NoList"/>
    <w:next w:val="ArticleSection"/>
    <w:rsid w:val="00062BCD"/>
  </w:style>
  <w:style w:type="table" w:customStyle="1" w:styleId="Table3Deffects16">
    <w:name w:val="Table 3D effects 16"/>
    <w:basedOn w:val="TableList8"/>
    <w:next w:val="Table3Deffects1"/>
    <w:rsid w:val="00062BCD"/>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5">
    <w:name w:val="Table 3D effects 25"/>
    <w:basedOn w:val="TableNormal"/>
    <w:next w:val="Table3Deffects2"/>
    <w:rsid w:val="00062BCD"/>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5">
    <w:name w:val="Table 3D effects 35"/>
    <w:basedOn w:val="TableNormal"/>
    <w:next w:val="Table3Deffects3"/>
    <w:rsid w:val="00062BCD"/>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5">
    <w:name w:val="Table Classic 15"/>
    <w:basedOn w:val="TableNormal"/>
    <w:next w:val="TableClassic1"/>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5">
    <w:name w:val="Table Classic 25"/>
    <w:basedOn w:val="TableNormal"/>
    <w:next w:val="TableClassic2"/>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5">
    <w:name w:val="Table Classic 35"/>
    <w:basedOn w:val="TableNormal"/>
    <w:next w:val="TableClassic3"/>
    <w:rsid w:val="00062BCD"/>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5">
    <w:name w:val="Table Classic 45"/>
    <w:basedOn w:val="TableNormal"/>
    <w:next w:val="TableClassic4"/>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5">
    <w:name w:val="Table Colorful 15"/>
    <w:basedOn w:val="TableNormal"/>
    <w:next w:val="TableColorful1"/>
    <w:rsid w:val="00062BCD"/>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5">
    <w:name w:val="Table Colorful 25"/>
    <w:basedOn w:val="TableNormal"/>
    <w:next w:val="TableColorful2"/>
    <w:rsid w:val="00062BCD"/>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5">
    <w:name w:val="Table Colorful 35"/>
    <w:basedOn w:val="TableNormal"/>
    <w:next w:val="TableColorful3"/>
    <w:rsid w:val="00062BCD"/>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5">
    <w:name w:val="Table Columns 15"/>
    <w:basedOn w:val="TableNormal"/>
    <w:next w:val="TableColumns1"/>
    <w:rsid w:val="00062BCD"/>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5">
    <w:name w:val="Table Columns 25"/>
    <w:basedOn w:val="TableNormal"/>
    <w:next w:val="TableColumns2"/>
    <w:rsid w:val="00062BCD"/>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5">
    <w:name w:val="Table Columns 35"/>
    <w:basedOn w:val="TableNormal"/>
    <w:next w:val="TableColumns3"/>
    <w:rsid w:val="00062BCD"/>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5">
    <w:name w:val="Table Columns 45"/>
    <w:basedOn w:val="TableNormal"/>
    <w:next w:val="TableColumns4"/>
    <w:rsid w:val="00062BCD"/>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5">
    <w:name w:val="Table Columns 55"/>
    <w:basedOn w:val="TableNormal"/>
    <w:next w:val="TableColumns5"/>
    <w:rsid w:val="00062BCD"/>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5">
    <w:name w:val="Table Contemporary5"/>
    <w:basedOn w:val="TableNormal"/>
    <w:next w:val="TableContemporary"/>
    <w:rsid w:val="00062BCD"/>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5">
    <w:name w:val="Table Elegant5"/>
    <w:basedOn w:val="TableNormal"/>
    <w:next w:val="TableElegant"/>
    <w:rsid w:val="00062BCD"/>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5">
    <w:name w:val="Table Grid 15"/>
    <w:basedOn w:val="TableNormal"/>
    <w:next w:val="TableGrid1"/>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5">
    <w:name w:val="Table Grid 25"/>
    <w:basedOn w:val="TableNormal"/>
    <w:next w:val="TableGrid2"/>
    <w:rsid w:val="00062BCD"/>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5">
    <w:name w:val="Table Grid 35"/>
    <w:basedOn w:val="TableNormal"/>
    <w:next w:val="TableGrid3"/>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5">
    <w:name w:val="Table Grid 45"/>
    <w:basedOn w:val="TableNormal"/>
    <w:next w:val="TableGrid4"/>
    <w:rsid w:val="00062BCD"/>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5">
    <w:name w:val="Table Grid 55"/>
    <w:basedOn w:val="TableNormal"/>
    <w:next w:val="TableGrid5"/>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5">
    <w:name w:val="Table Grid 65"/>
    <w:basedOn w:val="TableNormal"/>
    <w:next w:val="TableGrid6"/>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5">
    <w:name w:val="Table Grid 75"/>
    <w:basedOn w:val="TableNormal"/>
    <w:next w:val="TableGrid7"/>
    <w:rsid w:val="00062BCD"/>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5">
    <w:name w:val="Table Grid 85"/>
    <w:basedOn w:val="TableNormal"/>
    <w:next w:val="TableGrid8"/>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5">
    <w:name w:val="Table List 15"/>
    <w:basedOn w:val="TableNormal"/>
    <w:next w:val="TableList1"/>
    <w:rsid w:val="00062BCD"/>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5">
    <w:name w:val="Table List 25"/>
    <w:basedOn w:val="TableNormal"/>
    <w:next w:val="TableList2"/>
    <w:rsid w:val="00062BCD"/>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5">
    <w:name w:val="Table List 35"/>
    <w:basedOn w:val="TableNormal"/>
    <w:next w:val="TableList3"/>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5">
    <w:name w:val="Table List 45"/>
    <w:basedOn w:val="TableNormal"/>
    <w:next w:val="TableList4"/>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5">
    <w:name w:val="Table List 55"/>
    <w:basedOn w:val="TableNormal"/>
    <w:next w:val="TableList5"/>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5">
    <w:name w:val="Table List 65"/>
    <w:basedOn w:val="TableNormal"/>
    <w:next w:val="TableList6"/>
    <w:rsid w:val="00062BCD"/>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5">
    <w:name w:val="Table List 75"/>
    <w:basedOn w:val="TableNormal"/>
    <w:next w:val="TableList7"/>
    <w:rsid w:val="00062BCD"/>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5">
    <w:name w:val="Table List 85"/>
    <w:basedOn w:val="TableNormal"/>
    <w:next w:val="TableList8"/>
    <w:rsid w:val="00062BCD"/>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5">
    <w:name w:val="Table Professional5"/>
    <w:basedOn w:val="TableNormal"/>
    <w:next w:val="TableProfessional"/>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5">
    <w:name w:val="Table Simple 15"/>
    <w:basedOn w:val="TableNormal"/>
    <w:next w:val="TableSimple1"/>
    <w:rsid w:val="00062BCD"/>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5">
    <w:name w:val="Table Simple 25"/>
    <w:basedOn w:val="TableNormal"/>
    <w:next w:val="TableSimple2"/>
    <w:rsid w:val="00062BCD"/>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5">
    <w:name w:val="Table Simple 35"/>
    <w:basedOn w:val="TableNormal"/>
    <w:next w:val="TableSimple3"/>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5">
    <w:name w:val="Table Subtle 15"/>
    <w:basedOn w:val="TableNormal"/>
    <w:next w:val="TableSubtle1"/>
    <w:rsid w:val="00062BCD"/>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5">
    <w:name w:val="Table Subtle 25"/>
    <w:basedOn w:val="TableNormal"/>
    <w:next w:val="TableSubtle2"/>
    <w:rsid w:val="00062BCD"/>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5">
    <w:name w:val="Table Theme5"/>
    <w:basedOn w:val="TableNormal"/>
    <w:next w:val="TableTheme"/>
    <w:rsid w:val="00062BCD"/>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5">
    <w:name w:val="Table Web 15"/>
    <w:basedOn w:val="TableNormal"/>
    <w:next w:val="TableWeb1"/>
    <w:rsid w:val="00062BCD"/>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5">
    <w:name w:val="Table Web 25"/>
    <w:basedOn w:val="TableNormal"/>
    <w:next w:val="TableWeb2"/>
    <w:rsid w:val="00062BCD"/>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5">
    <w:name w:val="Table Web 35"/>
    <w:basedOn w:val="TableNormal"/>
    <w:next w:val="TableWeb3"/>
    <w:rsid w:val="00062BCD"/>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5">
    <w:name w:val="TT5"/>
    <w:basedOn w:val="TableNormal"/>
    <w:rsid w:val="00062BCD"/>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6">
    <w:name w:val="Tabel Abi6"/>
    <w:basedOn w:val="TableProfessional"/>
    <w:rsid w:val="00062BC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5">
    <w:name w:val="G5"/>
    <w:basedOn w:val="TableNormal"/>
    <w:rsid w:val="00062BCD"/>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6">
    <w:name w:val="Gadval Abi (2 color)6"/>
    <w:basedOn w:val="TableProfessional"/>
    <w:rsid w:val="00062BCD"/>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6">
    <w:name w:val="G (1 Color)6"/>
    <w:basedOn w:val="TableProfessional"/>
    <w:rsid w:val="00062BC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5">
    <w:name w:val="T = Abi + Header5"/>
    <w:basedOn w:val="TableNormal"/>
    <w:rsid w:val="00062BCD"/>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6">
    <w:name w:val="T = Abi   No Header6"/>
    <w:basedOn w:val="TableProfessional"/>
    <w:rsid w:val="00062BCD"/>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6">
    <w:name w:val="Table Sadeh6"/>
    <w:basedOn w:val="TableProfessional"/>
    <w:rsid w:val="00062BCD"/>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5">
    <w:name w:val="T =  Abi 15"/>
    <w:basedOn w:val="TableGrid"/>
    <w:rsid w:val="00062BCD"/>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5">
    <w:name w:val="T =  Abi 25"/>
    <w:basedOn w:val="TableGrid"/>
    <w:rsid w:val="00062BCD"/>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5">
    <w:name w:val="Table Abi =  1.6 = 15"/>
    <w:basedOn w:val="TableNormal"/>
    <w:rsid w:val="00062BCD"/>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5">
    <w:name w:val="Table Abi =  1.6 = 25"/>
    <w:basedOn w:val="TableAbi161"/>
    <w:rsid w:val="00062BCD"/>
    <w:rPr>
      <w:bCs w:val="0"/>
    </w:rPr>
    <w:tblPr/>
    <w:tcPr>
      <w:shd w:val="clear" w:color="auto" w:fill="EBF5FF"/>
    </w:tcPr>
  </w:style>
  <w:style w:type="table" w:customStyle="1" w:styleId="TableAbi115cm5">
    <w:name w:val="Table Abi = 1  =  15 cm5"/>
    <w:basedOn w:val="TableNormal"/>
    <w:rsid w:val="00062BCD"/>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6">
    <w:name w:val="Table Abi = 1  =  14 cm6"/>
    <w:basedOn w:val="TableAbi115cm"/>
    <w:rsid w:val="00062BCD"/>
    <w:tblPr>
      <w:tblInd w:w="680" w:type="dxa"/>
    </w:tblPr>
    <w:tcPr>
      <w:shd w:val="clear" w:color="auto" w:fill="EBF5FF"/>
    </w:tcPr>
    <w:tblStylePr w:type="firstRow">
      <w:tblPr/>
      <w:tcPr>
        <w:shd w:val="clear" w:color="auto" w:fill="BED8FF"/>
      </w:tcPr>
    </w:tblStylePr>
  </w:style>
  <w:style w:type="table" w:customStyle="1" w:styleId="TableAbi215cm6">
    <w:name w:val="Table Abi = 2  =  15 cm6"/>
    <w:basedOn w:val="TableAbi115cm"/>
    <w:rsid w:val="00062BCD"/>
    <w:rPr>
      <w:bCs/>
    </w:rPr>
    <w:tblPr/>
    <w:tcPr>
      <w:shd w:val="clear" w:color="auto" w:fill="EBF5FF"/>
    </w:tcPr>
    <w:tblStylePr w:type="firstRow">
      <w:tblPr/>
      <w:tcPr>
        <w:shd w:val="clear" w:color="auto" w:fill="BED8FF"/>
      </w:tcPr>
    </w:tblStylePr>
  </w:style>
  <w:style w:type="table" w:customStyle="1" w:styleId="TableAbi214cm6">
    <w:name w:val="Table Abi = 2  =  14 cm6"/>
    <w:basedOn w:val="TableAbi215cm"/>
    <w:rsid w:val="00062BCD"/>
    <w:tblPr>
      <w:tblInd w:w="680" w:type="dxa"/>
    </w:tblPr>
    <w:tcPr>
      <w:shd w:val="clear" w:color="auto" w:fill="EBF5FF"/>
    </w:tcPr>
    <w:tblStylePr w:type="firstRow">
      <w:tblPr/>
      <w:tcPr>
        <w:shd w:val="clear" w:color="auto" w:fill="BED8FF"/>
      </w:tcPr>
    </w:tblStylePr>
  </w:style>
  <w:style w:type="table" w:customStyle="1" w:styleId="TableGrid150">
    <w:name w:val="Table Grid15"/>
    <w:basedOn w:val="TableNormal"/>
    <w:next w:val="TableGrid"/>
    <w:rsid w:val="00062BCD"/>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6">
    <w:name w:val="Table Base6"/>
    <w:basedOn w:val="TableProfessional"/>
    <w:rsid w:val="00062BCD"/>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6">
    <w:name w:val="Table Asli6"/>
    <w:basedOn w:val="TableBase"/>
    <w:rsid w:val="00062BCD"/>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6">
    <w:name w:val="Norm-Table16"/>
    <w:basedOn w:val="TableAsli"/>
    <w:rsid w:val="00062BCD"/>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6">
    <w:name w:val="Table B6"/>
    <w:basedOn w:val="TableElegant"/>
    <w:rsid w:val="00062BCD"/>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6">
    <w:name w:val="Table Fa6"/>
    <w:basedOn w:val="TableProfessional"/>
    <w:rsid w:val="00062BCD"/>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6">
    <w:name w:val="Table fa = L 136"/>
    <w:basedOn w:val="TableProfessional"/>
    <w:rsid w:val="00062BCD"/>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8">
    <w:name w:val="No List8"/>
    <w:next w:val="NoList"/>
    <w:uiPriority w:val="99"/>
    <w:semiHidden/>
    <w:rsid w:val="00116913"/>
  </w:style>
  <w:style w:type="table" w:customStyle="1" w:styleId="TableGrid70">
    <w:name w:val="Table Grid7"/>
    <w:basedOn w:val="TableNormal"/>
    <w:next w:val="TableGrid"/>
    <w:rsid w:val="00116913"/>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7">
    <w:name w:val="Article / Section7"/>
    <w:basedOn w:val="NoList"/>
    <w:next w:val="ArticleSection"/>
    <w:rsid w:val="00116913"/>
  </w:style>
  <w:style w:type="table" w:customStyle="1" w:styleId="Table3Deffects17">
    <w:name w:val="Table 3D effects 17"/>
    <w:basedOn w:val="TableList8"/>
    <w:next w:val="Table3Deffects1"/>
    <w:rsid w:val="00116913"/>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6">
    <w:name w:val="Table 3D effects 26"/>
    <w:basedOn w:val="TableNormal"/>
    <w:next w:val="Table3Deffects2"/>
    <w:rsid w:val="00116913"/>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6">
    <w:name w:val="Table 3D effects 36"/>
    <w:basedOn w:val="TableNormal"/>
    <w:next w:val="Table3Deffects3"/>
    <w:rsid w:val="00116913"/>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6">
    <w:name w:val="Table Classic 16"/>
    <w:basedOn w:val="TableNormal"/>
    <w:next w:val="TableClassic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6">
    <w:name w:val="Table Classic 26"/>
    <w:basedOn w:val="TableNormal"/>
    <w:next w:val="TableClassic2"/>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6">
    <w:name w:val="Table Classic 36"/>
    <w:basedOn w:val="TableNormal"/>
    <w:next w:val="TableClassic3"/>
    <w:rsid w:val="00116913"/>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6">
    <w:name w:val="Table Classic 46"/>
    <w:basedOn w:val="TableNormal"/>
    <w:next w:val="TableClassic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6">
    <w:name w:val="Table Colorful 16"/>
    <w:basedOn w:val="TableNormal"/>
    <w:next w:val="TableColorful1"/>
    <w:rsid w:val="00116913"/>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6">
    <w:name w:val="Table Colorful 26"/>
    <w:basedOn w:val="TableNormal"/>
    <w:next w:val="TableColorful2"/>
    <w:rsid w:val="00116913"/>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6">
    <w:name w:val="Table Colorful 36"/>
    <w:basedOn w:val="TableNormal"/>
    <w:next w:val="TableColorful3"/>
    <w:rsid w:val="00116913"/>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6">
    <w:name w:val="Table Columns 16"/>
    <w:basedOn w:val="TableNormal"/>
    <w:next w:val="TableColumns1"/>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6">
    <w:name w:val="Table Columns 26"/>
    <w:basedOn w:val="TableNormal"/>
    <w:next w:val="TableColumns2"/>
    <w:rsid w:val="00116913"/>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6">
    <w:name w:val="Table Columns 36"/>
    <w:basedOn w:val="TableNormal"/>
    <w:next w:val="TableColumns3"/>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6">
    <w:name w:val="Table Columns 46"/>
    <w:basedOn w:val="TableNormal"/>
    <w:next w:val="TableColumns4"/>
    <w:rsid w:val="00116913"/>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6">
    <w:name w:val="Table Columns 56"/>
    <w:basedOn w:val="TableNormal"/>
    <w:next w:val="TableColumns5"/>
    <w:rsid w:val="00116913"/>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6">
    <w:name w:val="Table Contemporary6"/>
    <w:basedOn w:val="TableNormal"/>
    <w:next w:val="TableContemporary"/>
    <w:rsid w:val="00116913"/>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6">
    <w:name w:val="Table Elegant6"/>
    <w:basedOn w:val="TableNormal"/>
    <w:next w:val="TableElegant"/>
    <w:rsid w:val="00116913"/>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6">
    <w:name w:val="Table Grid 16"/>
    <w:basedOn w:val="TableNormal"/>
    <w:next w:val="TableGrid1"/>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6">
    <w:name w:val="Table Grid 26"/>
    <w:basedOn w:val="TableNormal"/>
    <w:next w:val="TableGrid2"/>
    <w:rsid w:val="00116913"/>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6">
    <w:name w:val="Table Grid 36"/>
    <w:basedOn w:val="TableNormal"/>
    <w:next w:val="TableGrid3"/>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6">
    <w:name w:val="Table Grid 46"/>
    <w:basedOn w:val="TableNormal"/>
    <w:next w:val="TableGrid4"/>
    <w:rsid w:val="00116913"/>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6">
    <w:name w:val="Table Grid 56"/>
    <w:basedOn w:val="TableNormal"/>
    <w:next w:val="TableGrid5"/>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6">
    <w:name w:val="Table Grid 66"/>
    <w:basedOn w:val="TableNormal"/>
    <w:next w:val="TableGrid6"/>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6">
    <w:name w:val="Table Grid 76"/>
    <w:basedOn w:val="TableNormal"/>
    <w:next w:val="TableGrid7"/>
    <w:rsid w:val="00116913"/>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6">
    <w:name w:val="Table Grid 86"/>
    <w:basedOn w:val="TableNormal"/>
    <w:next w:val="TableGrid8"/>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6">
    <w:name w:val="Table List 16"/>
    <w:basedOn w:val="TableNormal"/>
    <w:next w:val="TableList1"/>
    <w:rsid w:val="00116913"/>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6">
    <w:name w:val="Table List 26"/>
    <w:basedOn w:val="TableNormal"/>
    <w:next w:val="TableList2"/>
    <w:rsid w:val="00116913"/>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6">
    <w:name w:val="Table List 36"/>
    <w:basedOn w:val="TableNormal"/>
    <w:next w:val="TableList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6">
    <w:name w:val="Table List 46"/>
    <w:basedOn w:val="TableNormal"/>
    <w:next w:val="TableList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6">
    <w:name w:val="Table List 56"/>
    <w:basedOn w:val="TableNormal"/>
    <w:next w:val="TableList5"/>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6">
    <w:name w:val="Table List 66"/>
    <w:basedOn w:val="TableNormal"/>
    <w:next w:val="TableList6"/>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6">
    <w:name w:val="Table List 76"/>
    <w:basedOn w:val="TableNormal"/>
    <w:next w:val="TableList7"/>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6">
    <w:name w:val="Table List 86"/>
    <w:basedOn w:val="TableNormal"/>
    <w:next w:val="TableList8"/>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6">
    <w:name w:val="Table Professional6"/>
    <w:basedOn w:val="TableNormal"/>
    <w:next w:val="TableProfessional"/>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6">
    <w:name w:val="Table Simple 16"/>
    <w:basedOn w:val="TableNormal"/>
    <w:next w:val="TableSimple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6">
    <w:name w:val="Table Simple 26"/>
    <w:basedOn w:val="TableNormal"/>
    <w:next w:val="TableSimple2"/>
    <w:rsid w:val="00116913"/>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6">
    <w:name w:val="Table Simple 36"/>
    <w:basedOn w:val="TableNormal"/>
    <w:next w:val="TableSimple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6">
    <w:name w:val="Table Subtle 16"/>
    <w:basedOn w:val="TableNormal"/>
    <w:next w:val="TableSubtle1"/>
    <w:rsid w:val="00116913"/>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6">
    <w:name w:val="Table Subtle 26"/>
    <w:basedOn w:val="TableNormal"/>
    <w:next w:val="TableSubtle2"/>
    <w:rsid w:val="00116913"/>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6">
    <w:name w:val="Table Theme6"/>
    <w:basedOn w:val="TableNormal"/>
    <w:next w:val="TableTheme"/>
    <w:rsid w:val="00116913"/>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6">
    <w:name w:val="Table Web 16"/>
    <w:basedOn w:val="TableNormal"/>
    <w:next w:val="TableWeb1"/>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6">
    <w:name w:val="Table Web 26"/>
    <w:basedOn w:val="TableNormal"/>
    <w:next w:val="TableWeb2"/>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6">
    <w:name w:val="Table Web 36"/>
    <w:basedOn w:val="TableNormal"/>
    <w:next w:val="TableWeb3"/>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6">
    <w:name w:val="TT6"/>
    <w:basedOn w:val="TableNormal"/>
    <w:rsid w:val="00116913"/>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7">
    <w:name w:val="Tabel Abi7"/>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6">
    <w:name w:val="G6"/>
    <w:basedOn w:val="TableNormal"/>
    <w:rsid w:val="00116913"/>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7">
    <w:name w:val="Gadval Abi (2 color)7"/>
    <w:basedOn w:val="TableProfessional"/>
    <w:rsid w:val="00116913"/>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7">
    <w:name w:val="G (1 Color)7"/>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6">
    <w:name w:val="T = Abi + Header6"/>
    <w:basedOn w:val="TableNormal"/>
    <w:rsid w:val="00116913"/>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7">
    <w:name w:val="T = Abi   No Header7"/>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7">
    <w:name w:val="Table Sadeh7"/>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6">
    <w:name w:val="T =  Abi 16"/>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6">
    <w:name w:val="T =  Abi 26"/>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6">
    <w:name w:val="Table Abi =  1.6 = 16"/>
    <w:basedOn w:val="TableNormal"/>
    <w:rsid w:val="00116913"/>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6">
    <w:name w:val="Table Abi =  1.6 = 26"/>
    <w:basedOn w:val="TableAbi161"/>
    <w:rsid w:val="00116913"/>
    <w:rPr>
      <w:bCs w:val="0"/>
    </w:rPr>
    <w:tblPr/>
    <w:tcPr>
      <w:shd w:val="clear" w:color="auto" w:fill="EBF5FF"/>
    </w:tcPr>
  </w:style>
  <w:style w:type="table" w:customStyle="1" w:styleId="TableAbi115cm6">
    <w:name w:val="Table Abi = 1  =  15 cm6"/>
    <w:basedOn w:val="TableNormal"/>
    <w:rsid w:val="00116913"/>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7">
    <w:name w:val="Table Abi = 1  =  14 cm7"/>
    <w:basedOn w:val="TableAbi115cm"/>
    <w:rsid w:val="00116913"/>
    <w:tblPr>
      <w:tblInd w:w="680" w:type="dxa"/>
    </w:tblPr>
    <w:tcPr>
      <w:shd w:val="clear" w:color="auto" w:fill="EBF5FF"/>
    </w:tcPr>
    <w:tblStylePr w:type="firstRow">
      <w:tblPr/>
      <w:tcPr>
        <w:shd w:val="clear" w:color="auto" w:fill="BED8FF"/>
      </w:tcPr>
    </w:tblStylePr>
  </w:style>
  <w:style w:type="table" w:customStyle="1" w:styleId="TableAbi215cm7">
    <w:name w:val="Table Abi = 2  =  15 cm7"/>
    <w:basedOn w:val="TableAbi115cm"/>
    <w:rsid w:val="00116913"/>
    <w:rPr>
      <w:bCs/>
    </w:rPr>
    <w:tblPr/>
    <w:tcPr>
      <w:shd w:val="clear" w:color="auto" w:fill="EBF5FF"/>
    </w:tcPr>
    <w:tblStylePr w:type="firstRow">
      <w:tblPr/>
      <w:tcPr>
        <w:shd w:val="clear" w:color="auto" w:fill="BED8FF"/>
      </w:tcPr>
    </w:tblStylePr>
  </w:style>
  <w:style w:type="table" w:customStyle="1" w:styleId="TableAbi214cm7">
    <w:name w:val="Table Abi = 2  =  14 cm7"/>
    <w:basedOn w:val="TableAbi215cm"/>
    <w:rsid w:val="00116913"/>
    <w:tblPr>
      <w:tblInd w:w="680" w:type="dxa"/>
    </w:tblPr>
    <w:tcPr>
      <w:shd w:val="clear" w:color="auto" w:fill="EBF5FF"/>
    </w:tcPr>
    <w:tblStylePr w:type="firstRow">
      <w:tblPr/>
      <w:tcPr>
        <w:shd w:val="clear" w:color="auto" w:fill="BED8FF"/>
      </w:tcPr>
    </w:tblStylePr>
  </w:style>
  <w:style w:type="table" w:customStyle="1" w:styleId="TableGrid160">
    <w:name w:val="Table Grid16"/>
    <w:basedOn w:val="TableNormal"/>
    <w:next w:val="TableGrid"/>
    <w:rsid w:val="00116913"/>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7">
    <w:name w:val="Table Base7"/>
    <w:basedOn w:val="TableProfessional"/>
    <w:rsid w:val="00116913"/>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7">
    <w:name w:val="Table Asli7"/>
    <w:basedOn w:val="TableBase"/>
    <w:rsid w:val="00116913"/>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7">
    <w:name w:val="Norm-Table17"/>
    <w:basedOn w:val="TableAsli"/>
    <w:rsid w:val="00116913"/>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7">
    <w:name w:val="Table B7"/>
    <w:basedOn w:val="TableElegant"/>
    <w:rsid w:val="00116913"/>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7">
    <w:name w:val="Table Fa7"/>
    <w:basedOn w:val="TableProfessional"/>
    <w:rsid w:val="00116913"/>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7">
    <w:name w:val="Table fa = L 137"/>
    <w:basedOn w:val="TableProfessional"/>
    <w:rsid w:val="00116913"/>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9">
    <w:name w:val="No List9"/>
    <w:next w:val="NoList"/>
    <w:uiPriority w:val="99"/>
    <w:semiHidden/>
    <w:rsid w:val="00116913"/>
  </w:style>
  <w:style w:type="table" w:customStyle="1" w:styleId="TableGrid80">
    <w:name w:val="Table Grid8"/>
    <w:basedOn w:val="TableNormal"/>
    <w:next w:val="TableGrid"/>
    <w:rsid w:val="00116913"/>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8">
    <w:name w:val="Article / Section8"/>
    <w:basedOn w:val="NoList"/>
    <w:next w:val="ArticleSection"/>
    <w:rsid w:val="00116913"/>
  </w:style>
  <w:style w:type="table" w:customStyle="1" w:styleId="Table3Deffects18">
    <w:name w:val="Table 3D effects 18"/>
    <w:basedOn w:val="TableList8"/>
    <w:next w:val="Table3Deffects1"/>
    <w:rsid w:val="00116913"/>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7">
    <w:name w:val="Table 3D effects 27"/>
    <w:basedOn w:val="TableNormal"/>
    <w:next w:val="Table3Deffects2"/>
    <w:rsid w:val="00116913"/>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7">
    <w:name w:val="Table 3D effects 37"/>
    <w:basedOn w:val="TableNormal"/>
    <w:next w:val="Table3Deffects3"/>
    <w:rsid w:val="00116913"/>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7">
    <w:name w:val="Table Classic 17"/>
    <w:basedOn w:val="TableNormal"/>
    <w:next w:val="TableClassic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7">
    <w:name w:val="Table Classic 27"/>
    <w:basedOn w:val="TableNormal"/>
    <w:next w:val="TableClassic2"/>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7">
    <w:name w:val="Table Classic 37"/>
    <w:basedOn w:val="TableNormal"/>
    <w:next w:val="TableClassic3"/>
    <w:rsid w:val="00116913"/>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7">
    <w:name w:val="Table Classic 47"/>
    <w:basedOn w:val="TableNormal"/>
    <w:next w:val="TableClassic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7">
    <w:name w:val="Table Colorful 17"/>
    <w:basedOn w:val="TableNormal"/>
    <w:next w:val="TableColorful1"/>
    <w:rsid w:val="00116913"/>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7">
    <w:name w:val="Table Colorful 27"/>
    <w:basedOn w:val="TableNormal"/>
    <w:next w:val="TableColorful2"/>
    <w:rsid w:val="00116913"/>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7">
    <w:name w:val="Table Colorful 37"/>
    <w:basedOn w:val="TableNormal"/>
    <w:next w:val="TableColorful3"/>
    <w:rsid w:val="00116913"/>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7">
    <w:name w:val="Table Columns 17"/>
    <w:basedOn w:val="TableNormal"/>
    <w:next w:val="TableColumns1"/>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7">
    <w:name w:val="Table Columns 27"/>
    <w:basedOn w:val="TableNormal"/>
    <w:next w:val="TableColumns2"/>
    <w:rsid w:val="00116913"/>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7">
    <w:name w:val="Table Columns 37"/>
    <w:basedOn w:val="TableNormal"/>
    <w:next w:val="TableColumns3"/>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7">
    <w:name w:val="Table Columns 47"/>
    <w:basedOn w:val="TableNormal"/>
    <w:next w:val="TableColumns4"/>
    <w:rsid w:val="00116913"/>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7">
    <w:name w:val="Table Columns 57"/>
    <w:basedOn w:val="TableNormal"/>
    <w:next w:val="TableColumns5"/>
    <w:rsid w:val="00116913"/>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7">
    <w:name w:val="Table Contemporary7"/>
    <w:basedOn w:val="TableNormal"/>
    <w:next w:val="TableContemporary"/>
    <w:rsid w:val="00116913"/>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7">
    <w:name w:val="Table Elegant7"/>
    <w:basedOn w:val="TableNormal"/>
    <w:next w:val="TableElegant"/>
    <w:rsid w:val="00116913"/>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7">
    <w:name w:val="Table Grid 17"/>
    <w:basedOn w:val="TableNormal"/>
    <w:next w:val="TableGrid1"/>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7">
    <w:name w:val="Table Grid 27"/>
    <w:basedOn w:val="TableNormal"/>
    <w:next w:val="TableGrid2"/>
    <w:rsid w:val="00116913"/>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7">
    <w:name w:val="Table Grid 37"/>
    <w:basedOn w:val="TableNormal"/>
    <w:next w:val="TableGrid3"/>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7">
    <w:name w:val="Table Grid 47"/>
    <w:basedOn w:val="TableNormal"/>
    <w:next w:val="TableGrid4"/>
    <w:rsid w:val="00116913"/>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7">
    <w:name w:val="Table Grid 57"/>
    <w:basedOn w:val="TableNormal"/>
    <w:next w:val="TableGrid5"/>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7">
    <w:name w:val="Table Grid 67"/>
    <w:basedOn w:val="TableNormal"/>
    <w:next w:val="TableGrid6"/>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7">
    <w:name w:val="Table Grid 77"/>
    <w:basedOn w:val="TableNormal"/>
    <w:next w:val="TableGrid7"/>
    <w:rsid w:val="00116913"/>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7">
    <w:name w:val="Table Grid 87"/>
    <w:basedOn w:val="TableNormal"/>
    <w:next w:val="TableGrid8"/>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7">
    <w:name w:val="Table List 17"/>
    <w:basedOn w:val="TableNormal"/>
    <w:next w:val="TableList1"/>
    <w:rsid w:val="00116913"/>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7">
    <w:name w:val="Table List 27"/>
    <w:basedOn w:val="TableNormal"/>
    <w:next w:val="TableList2"/>
    <w:rsid w:val="00116913"/>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7">
    <w:name w:val="Table List 37"/>
    <w:basedOn w:val="TableNormal"/>
    <w:next w:val="TableList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7">
    <w:name w:val="Table List 47"/>
    <w:basedOn w:val="TableNormal"/>
    <w:next w:val="TableList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7">
    <w:name w:val="Table List 57"/>
    <w:basedOn w:val="TableNormal"/>
    <w:next w:val="TableList5"/>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7">
    <w:name w:val="Table List 67"/>
    <w:basedOn w:val="TableNormal"/>
    <w:next w:val="TableList6"/>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7">
    <w:name w:val="Table List 77"/>
    <w:basedOn w:val="TableNormal"/>
    <w:next w:val="TableList7"/>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7">
    <w:name w:val="Table List 87"/>
    <w:basedOn w:val="TableNormal"/>
    <w:next w:val="TableList8"/>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7">
    <w:name w:val="Table Professional7"/>
    <w:basedOn w:val="TableNormal"/>
    <w:next w:val="TableProfessional"/>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7">
    <w:name w:val="Table Simple 17"/>
    <w:basedOn w:val="TableNormal"/>
    <w:next w:val="TableSimple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7">
    <w:name w:val="Table Simple 27"/>
    <w:basedOn w:val="TableNormal"/>
    <w:next w:val="TableSimple2"/>
    <w:rsid w:val="00116913"/>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7">
    <w:name w:val="Table Simple 37"/>
    <w:basedOn w:val="TableNormal"/>
    <w:next w:val="TableSimple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7">
    <w:name w:val="Table Subtle 17"/>
    <w:basedOn w:val="TableNormal"/>
    <w:next w:val="TableSubtle1"/>
    <w:rsid w:val="00116913"/>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7">
    <w:name w:val="Table Subtle 27"/>
    <w:basedOn w:val="TableNormal"/>
    <w:next w:val="TableSubtle2"/>
    <w:rsid w:val="00116913"/>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7">
    <w:name w:val="Table Theme7"/>
    <w:basedOn w:val="TableNormal"/>
    <w:next w:val="TableTheme"/>
    <w:rsid w:val="00116913"/>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7">
    <w:name w:val="Table Web 17"/>
    <w:basedOn w:val="TableNormal"/>
    <w:next w:val="TableWeb1"/>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7">
    <w:name w:val="Table Web 27"/>
    <w:basedOn w:val="TableNormal"/>
    <w:next w:val="TableWeb2"/>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7">
    <w:name w:val="Table Web 37"/>
    <w:basedOn w:val="TableNormal"/>
    <w:next w:val="TableWeb3"/>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7">
    <w:name w:val="TT7"/>
    <w:basedOn w:val="TableNormal"/>
    <w:rsid w:val="00116913"/>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8">
    <w:name w:val="Tabel Abi8"/>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7">
    <w:name w:val="G7"/>
    <w:basedOn w:val="TableNormal"/>
    <w:rsid w:val="00116913"/>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8">
    <w:name w:val="Gadval Abi (2 color)8"/>
    <w:basedOn w:val="TableProfessional"/>
    <w:rsid w:val="00116913"/>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8">
    <w:name w:val="G (1 Color)8"/>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7">
    <w:name w:val="T = Abi + Header7"/>
    <w:basedOn w:val="TableNormal"/>
    <w:rsid w:val="00116913"/>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8">
    <w:name w:val="T = Abi   No Header8"/>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8">
    <w:name w:val="Table Sadeh8"/>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7">
    <w:name w:val="T =  Abi 17"/>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7">
    <w:name w:val="T =  Abi 27"/>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7">
    <w:name w:val="Table Abi =  1.6 = 17"/>
    <w:basedOn w:val="TableNormal"/>
    <w:rsid w:val="00116913"/>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7">
    <w:name w:val="Table Abi =  1.6 = 27"/>
    <w:basedOn w:val="TableAbi161"/>
    <w:rsid w:val="00116913"/>
    <w:rPr>
      <w:bCs w:val="0"/>
    </w:rPr>
    <w:tblPr/>
    <w:tcPr>
      <w:shd w:val="clear" w:color="auto" w:fill="EBF5FF"/>
    </w:tcPr>
  </w:style>
  <w:style w:type="table" w:customStyle="1" w:styleId="TableAbi115cm7">
    <w:name w:val="Table Abi = 1  =  15 cm7"/>
    <w:basedOn w:val="TableNormal"/>
    <w:rsid w:val="00116913"/>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8">
    <w:name w:val="Table Abi = 1  =  14 cm8"/>
    <w:basedOn w:val="TableAbi115cm"/>
    <w:rsid w:val="00116913"/>
    <w:tblPr>
      <w:tblInd w:w="680" w:type="dxa"/>
    </w:tblPr>
    <w:tcPr>
      <w:shd w:val="clear" w:color="auto" w:fill="EBF5FF"/>
    </w:tcPr>
    <w:tblStylePr w:type="firstRow">
      <w:tblPr/>
      <w:tcPr>
        <w:shd w:val="clear" w:color="auto" w:fill="BED8FF"/>
      </w:tcPr>
    </w:tblStylePr>
  </w:style>
  <w:style w:type="table" w:customStyle="1" w:styleId="TableAbi215cm8">
    <w:name w:val="Table Abi = 2  =  15 cm8"/>
    <w:basedOn w:val="TableAbi115cm"/>
    <w:rsid w:val="00116913"/>
    <w:rPr>
      <w:bCs/>
    </w:rPr>
    <w:tblPr/>
    <w:tcPr>
      <w:shd w:val="clear" w:color="auto" w:fill="EBF5FF"/>
    </w:tcPr>
    <w:tblStylePr w:type="firstRow">
      <w:tblPr/>
      <w:tcPr>
        <w:shd w:val="clear" w:color="auto" w:fill="BED8FF"/>
      </w:tcPr>
    </w:tblStylePr>
  </w:style>
  <w:style w:type="table" w:customStyle="1" w:styleId="TableAbi214cm8">
    <w:name w:val="Table Abi = 2  =  14 cm8"/>
    <w:basedOn w:val="TableAbi215cm"/>
    <w:rsid w:val="00116913"/>
    <w:tblPr>
      <w:tblInd w:w="680" w:type="dxa"/>
    </w:tblPr>
    <w:tcPr>
      <w:shd w:val="clear" w:color="auto" w:fill="EBF5FF"/>
    </w:tcPr>
    <w:tblStylePr w:type="firstRow">
      <w:tblPr/>
      <w:tcPr>
        <w:shd w:val="clear" w:color="auto" w:fill="BED8FF"/>
      </w:tcPr>
    </w:tblStylePr>
  </w:style>
  <w:style w:type="table" w:customStyle="1" w:styleId="TableGrid170">
    <w:name w:val="Table Grid17"/>
    <w:basedOn w:val="TableNormal"/>
    <w:next w:val="TableGrid"/>
    <w:rsid w:val="00116913"/>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8">
    <w:name w:val="Table Base8"/>
    <w:basedOn w:val="TableProfessional"/>
    <w:rsid w:val="00116913"/>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8">
    <w:name w:val="Table Asli8"/>
    <w:basedOn w:val="TableBase"/>
    <w:rsid w:val="00116913"/>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8">
    <w:name w:val="Norm-Table18"/>
    <w:basedOn w:val="TableAsli"/>
    <w:rsid w:val="00116913"/>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8">
    <w:name w:val="Table B8"/>
    <w:basedOn w:val="TableElegant"/>
    <w:rsid w:val="00116913"/>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8">
    <w:name w:val="Table Fa8"/>
    <w:basedOn w:val="TableProfessional"/>
    <w:rsid w:val="00116913"/>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8">
    <w:name w:val="Table fa = L 138"/>
    <w:basedOn w:val="TableProfessional"/>
    <w:rsid w:val="00116913"/>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10">
    <w:name w:val="No List10"/>
    <w:next w:val="NoList"/>
    <w:uiPriority w:val="99"/>
    <w:semiHidden/>
    <w:rsid w:val="00116913"/>
  </w:style>
  <w:style w:type="table" w:customStyle="1" w:styleId="TableGrid9">
    <w:name w:val="Table Grid9"/>
    <w:basedOn w:val="TableNormal"/>
    <w:next w:val="TableGrid"/>
    <w:rsid w:val="00116913"/>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9">
    <w:name w:val="Article / Section9"/>
    <w:basedOn w:val="NoList"/>
    <w:next w:val="ArticleSection"/>
    <w:rsid w:val="00116913"/>
  </w:style>
  <w:style w:type="table" w:customStyle="1" w:styleId="Table3Deffects19">
    <w:name w:val="Table 3D effects 19"/>
    <w:basedOn w:val="TableList8"/>
    <w:next w:val="Table3Deffects1"/>
    <w:rsid w:val="00116913"/>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8">
    <w:name w:val="Table 3D effects 28"/>
    <w:basedOn w:val="TableNormal"/>
    <w:next w:val="Table3Deffects2"/>
    <w:rsid w:val="00116913"/>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8">
    <w:name w:val="Table 3D effects 38"/>
    <w:basedOn w:val="TableNormal"/>
    <w:next w:val="Table3Deffects3"/>
    <w:rsid w:val="00116913"/>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8">
    <w:name w:val="Table Classic 18"/>
    <w:basedOn w:val="TableNormal"/>
    <w:next w:val="TableClassic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8">
    <w:name w:val="Table Classic 28"/>
    <w:basedOn w:val="TableNormal"/>
    <w:next w:val="TableClassic2"/>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8">
    <w:name w:val="Table Classic 38"/>
    <w:basedOn w:val="TableNormal"/>
    <w:next w:val="TableClassic3"/>
    <w:rsid w:val="00116913"/>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8">
    <w:name w:val="Table Classic 48"/>
    <w:basedOn w:val="TableNormal"/>
    <w:next w:val="TableClassic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8">
    <w:name w:val="Table Colorful 18"/>
    <w:basedOn w:val="TableNormal"/>
    <w:next w:val="TableColorful1"/>
    <w:rsid w:val="00116913"/>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8">
    <w:name w:val="Table Colorful 28"/>
    <w:basedOn w:val="TableNormal"/>
    <w:next w:val="TableColorful2"/>
    <w:rsid w:val="00116913"/>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8">
    <w:name w:val="Table Colorful 38"/>
    <w:basedOn w:val="TableNormal"/>
    <w:next w:val="TableColorful3"/>
    <w:rsid w:val="00116913"/>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8">
    <w:name w:val="Table Columns 18"/>
    <w:basedOn w:val="TableNormal"/>
    <w:next w:val="TableColumns1"/>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8">
    <w:name w:val="Table Columns 28"/>
    <w:basedOn w:val="TableNormal"/>
    <w:next w:val="TableColumns2"/>
    <w:rsid w:val="00116913"/>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8">
    <w:name w:val="Table Columns 38"/>
    <w:basedOn w:val="TableNormal"/>
    <w:next w:val="TableColumns3"/>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8">
    <w:name w:val="Table Columns 48"/>
    <w:basedOn w:val="TableNormal"/>
    <w:next w:val="TableColumns4"/>
    <w:rsid w:val="00116913"/>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8">
    <w:name w:val="Table Columns 58"/>
    <w:basedOn w:val="TableNormal"/>
    <w:next w:val="TableColumns5"/>
    <w:rsid w:val="00116913"/>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8">
    <w:name w:val="Table Contemporary8"/>
    <w:basedOn w:val="TableNormal"/>
    <w:next w:val="TableContemporary"/>
    <w:rsid w:val="00116913"/>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8">
    <w:name w:val="Table Elegant8"/>
    <w:basedOn w:val="TableNormal"/>
    <w:next w:val="TableElegant"/>
    <w:rsid w:val="00116913"/>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8">
    <w:name w:val="Table Grid 18"/>
    <w:basedOn w:val="TableNormal"/>
    <w:next w:val="TableGrid1"/>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8">
    <w:name w:val="Table Grid 28"/>
    <w:basedOn w:val="TableNormal"/>
    <w:next w:val="TableGrid2"/>
    <w:rsid w:val="00116913"/>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8">
    <w:name w:val="Table Grid 38"/>
    <w:basedOn w:val="TableNormal"/>
    <w:next w:val="TableGrid3"/>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8">
    <w:name w:val="Table Grid 48"/>
    <w:basedOn w:val="TableNormal"/>
    <w:next w:val="TableGrid4"/>
    <w:rsid w:val="00116913"/>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8">
    <w:name w:val="Table Grid 58"/>
    <w:basedOn w:val="TableNormal"/>
    <w:next w:val="TableGrid5"/>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8">
    <w:name w:val="Table Grid 68"/>
    <w:basedOn w:val="TableNormal"/>
    <w:next w:val="TableGrid6"/>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8">
    <w:name w:val="Table Grid 78"/>
    <w:basedOn w:val="TableNormal"/>
    <w:next w:val="TableGrid7"/>
    <w:rsid w:val="00116913"/>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8">
    <w:name w:val="Table Grid 88"/>
    <w:basedOn w:val="TableNormal"/>
    <w:next w:val="TableGrid8"/>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8">
    <w:name w:val="Table List 18"/>
    <w:basedOn w:val="TableNormal"/>
    <w:next w:val="TableList1"/>
    <w:rsid w:val="00116913"/>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8">
    <w:name w:val="Table List 28"/>
    <w:basedOn w:val="TableNormal"/>
    <w:next w:val="TableList2"/>
    <w:rsid w:val="00116913"/>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8">
    <w:name w:val="Table List 38"/>
    <w:basedOn w:val="TableNormal"/>
    <w:next w:val="TableList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8">
    <w:name w:val="Table List 48"/>
    <w:basedOn w:val="TableNormal"/>
    <w:next w:val="TableList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8">
    <w:name w:val="Table List 58"/>
    <w:basedOn w:val="TableNormal"/>
    <w:next w:val="TableList5"/>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8">
    <w:name w:val="Table List 68"/>
    <w:basedOn w:val="TableNormal"/>
    <w:next w:val="TableList6"/>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8">
    <w:name w:val="Table List 78"/>
    <w:basedOn w:val="TableNormal"/>
    <w:next w:val="TableList7"/>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8">
    <w:name w:val="Table List 88"/>
    <w:basedOn w:val="TableNormal"/>
    <w:next w:val="TableList8"/>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8">
    <w:name w:val="Table Professional8"/>
    <w:basedOn w:val="TableNormal"/>
    <w:next w:val="TableProfessional"/>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8">
    <w:name w:val="Table Simple 18"/>
    <w:basedOn w:val="TableNormal"/>
    <w:next w:val="TableSimple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8">
    <w:name w:val="Table Simple 28"/>
    <w:basedOn w:val="TableNormal"/>
    <w:next w:val="TableSimple2"/>
    <w:rsid w:val="00116913"/>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8">
    <w:name w:val="Table Simple 38"/>
    <w:basedOn w:val="TableNormal"/>
    <w:next w:val="TableSimple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8">
    <w:name w:val="Table Subtle 18"/>
    <w:basedOn w:val="TableNormal"/>
    <w:next w:val="TableSubtle1"/>
    <w:rsid w:val="00116913"/>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8">
    <w:name w:val="Table Subtle 28"/>
    <w:basedOn w:val="TableNormal"/>
    <w:next w:val="TableSubtle2"/>
    <w:rsid w:val="00116913"/>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8">
    <w:name w:val="Table Theme8"/>
    <w:basedOn w:val="TableNormal"/>
    <w:next w:val="TableTheme"/>
    <w:rsid w:val="00116913"/>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8">
    <w:name w:val="Table Web 18"/>
    <w:basedOn w:val="TableNormal"/>
    <w:next w:val="TableWeb1"/>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8">
    <w:name w:val="Table Web 28"/>
    <w:basedOn w:val="TableNormal"/>
    <w:next w:val="TableWeb2"/>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8">
    <w:name w:val="Table Web 38"/>
    <w:basedOn w:val="TableNormal"/>
    <w:next w:val="TableWeb3"/>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8">
    <w:name w:val="TT8"/>
    <w:basedOn w:val="TableNormal"/>
    <w:rsid w:val="00116913"/>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9">
    <w:name w:val="Tabel Abi9"/>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8">
    <w:name w:val="G8"/>
    <w:basedOn w:val="TableNormal"/>
    <w:rsid w:val="00116913"/>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9">
    <w:name w:val="Gadval Abi (2 color)9"/>
    <w:basedOn w:val="TableProfessional"/>
    <w:rsid w:val="00116913"/>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9">
    <w:name w:val="G (1 Color)9"/>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8">
    <w:name w:val="T = Abi + Header8"/>
    <w:basedOn w:val="TableNormal"/>
    <w:rsid w:val="00116913"/>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9">
    <w:name w:val="T = Abi   No Header9"/>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9">
    <w:name w:val="Table Sadeh9"/>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8">
    <w:name w:val="T =  Abi 18"/>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8">
    <w:name w:val="T =  Abi 28"/>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8">
    <w:name w:val="Table Abi =  1.6 = 18"/>
    <w:basedOn w:val="TableNormal"/>
    <w:rsid w:val="00116913"/>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8">
    <w:name w:val="Table Abi =  1.6 = 28"/>
    <w:basedOn w:val="TableAbi161"/>
    <w:rsid w:val="00116913"/>
    <w:rPr>
      <w:bCs w:val="0"/>
    </w:rPr>
    <w:tblPr/>
    <w:tcPr>
      <w:shd w:val="clear" w:color="auto" w:fill="EBF5FF"/>
    </w:tcPr>
  </w:style>
  <w:style w:type="table" w:customStyle="1" w:styleId="TableAbi115cm8">
    <w:name w:val="Table Abi = 1  =  15 cm8"/>
    <w:basedOn w:val="TableNormal"/>
    <w:rsid w:val="00116913"/>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9">
    <w:name w:val="Table Abi = 1  =  14 cm9"/>
    <w:basedOn w:val="TableAbi115cm"/>
    <w:rsid w:val="00116913"/>
    <w:tblPr>
      <w:tblInd w:w="680" w:type="dxa"/>
    </w:tblPr>
    <w:tcPr>
      <w:shd w:val="clear" w:color="auto" w:fill="EBF5FF"/>
    </w:tcPr>
    <w:tblStylePr w:type="firstRow">
      <w:tblPr/>
      <w:tcPr>
        <w:shd w:val="clear" w:color="auto" w:fill="BED8FF"/>
      </w:tcPr>
    </w:tblStylePr>
  </w:style>
  <w:style w:type="table" w:customStyle="1" w:styleId="TableAbi215cm9">
    <w:name w:val="Table Abi = 2  =  15 cm9"/>
    <w:basedOn w:val="TableAbi115cm"/>
    <w:rsid w:val="00116913"/>
    <w:rPr>
      <w:bCs/>
    </w:rPr>
    <w:tblPr/>
    <w:tcPr>
      <w:shd w:val="clear" w:color="auto" w:fill="EBF5FF"/>
    </w:tcPr>
    <w:tblStylePr w:type="firstRow">
      <w:tblPr/>
      <w:tcPr>
        <w:shd w:val="clear" w:color="auto" w:fill="BED8FF"/>
      </w:tcPr>
    </w:tblStylePr>
  </w:style>
  <w:style w:type="table" w:customStyle="1" w:styleId="TableAbi214cm9">
    <w:name w:val="Table Abi = 2  =  14 cm9"/>
    <w:basedOn w:val="TableAbi215cm"/>
    <w:rsid w:val="00116913"/>
    <w:tblPr>
      <w:tblInd w:w="680" w:type="dxa"/>
    </w:tblPr>
    <w:tcPr>
      <w:shd w:val="clear" w:color="auto" w:fill="EBF5FF"/>
    </w:tcPr>
    <w:tblStylePr w:type="firstRow">
      <w:tblPr/>
      <w:tcPr>
        <w:shd w:val="clear" w:color="auto" w:fill="BED8FF"/>
      </w:tcPr>
    </w:tblStylePr>
  </w:style>
  <w:style w:type="table" w:customStyle="1" w:styleId="TableGrid180">
    <w:name w:val="Table Grid18"/>
    <w:basedOn w:val="TableNormal"/>
    <w:next w:val="TableGrid"/>
    <w:rsid w:val="00116913"/>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9">
    <w:name w:val="Table Base9"/>
    <w:basedOn w:val="TableProfessional"/>
    <w:rsid w:val="00116913"/>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9">
    <w:name w:val="Table Asli9"/>
    <w:basedOn w:val="TableBase"/>
    <w:rsid w:val="00116913"/>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9">
    <w:name w:val="Norm-Table19"/>
    <w:basedOn w:val="TableAsli"/>
    <w:rsid w:val="00116913"/>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9">
    <w:name w:val="Table B9"/>
    <w:basedOn w:val="TableElegant"/>
    <w:rsid w:val="00116913"/>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9">
    <w:name w:val="Table Fa9"/>
    <w:basedOn w:val="TableProfessional"/>
    <w:rsid w:val="00116913"/>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9">
    <w:name w:val="Table fa = L 139"/>
    <w:basedOn w:val="TableProfessional"/>
    <w:rsid w:val="00116913"/>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11">
    <w:name w:val="No List11"/>
    <w:next w:val="NoList"/>
    <w:semiHidden/>
    <w:rsid w:val="003B3A5A"/>
  </w:style>
  <w:style w:type="table" w:customStyle="1" w:styleId="TableGrid100">
    <w:name w:val="Table Grid10"/>
    <w:basedOn w:val="TableNormal"/>
    <w:next w:val="TableGrid"/>
    <w:uiPriority w:val="59"/>
    <w:rsid w:val="003B3A5A"/>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3">
    <w:name w:val="Heading 33"/>
    <w:basedOn w:val="Heading2"/>
    <w:qFormat/>
    <w:rsid w:val="003B3A5A"/>
    <w:pPr>
      <w:bidi/>
    </w:pPr>
    <w:rPr>
      <w:rFonts w:eastAsia="Batang" w:cs="B Titr"/>
      <w:color w:val="1F497D"/>
      <w:szCs w:val="18"/>
    </w:rPr>
  </w:style>
  <w:style w:type="numbering" w:customStyle="1" w:styleId="ArticleSection10">
    <w:name w:val="Article / Section10"/>
    <w:basedOn w:val="NoList"/>
    <w:next w:val="ArticleSection"/>
    <w:rsid w:val="003B3A5A"/>
  </w:style>
  <w:style w:type="table" w:customStyle="1" w:styleId="Table3Deffects110">
    <w:name w:val="Table 3D effects 110"/>
    <w:basedOn w:val="TableList8"/>
    <w:next w:val="Table3Deffects1"/>
    <w:rsid w:val="003B3A5A"/>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9">
    <w:name w:val="Table 3D effects 29"/>
    <w:basedOn w:val="TableNormal"/>
    <w:next w:val="Table3Deffects2"/>
    <w:rsid w:val="003B3A5A"/>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9">
    <w:name w:val="Table 3D effects 39"/>
    <w:basedOn w:val="TableNormal"/>
    <w:next w:val="Table3Deffects3"/>
    <w:rsid w:val="003B3A5A"/>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9">
    <w:name w:val="Table Classic 19"/>
    <w:basedOn w:val="TableNormal"/>
    <w:next w:val="TableClassic1"/>
    <w:rsid w:val="003B3A5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9">
    <w:name w:val="Table Classic 29"/>
    <w:basedOn w:val="TableNormal"/>
    <w:next w:val="TableClassic2"/>
    <w:rsid w:val="003B3A5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9">
    <w:name w:val="Table Classic 39"/>
    <w:basedOn w:val="TableNormal"/>
    <w:next w:val="TableClassic3"/>
    <w:rsid w:val="003B3A5A"/>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9">
    <w:name w:val="Table Classic 49"/>
    <w:basedOn w:val="TableNormal"/>
    <w:next w:val="TableClassic4"/>
    <w:rsid w:val="003B3A5A"/>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9">
    <w:name w:val="Table Colorful 19"/>
    <w:basedOn w:val="TableNormal"/>
    <w:next w:val="TableColorful1"/>
    <w:rsid w:val="003B3A5A"/>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9">
    <w:name w:val="Table Colorful 29"/>
    <w:basedOn w:val="TableNormal"/>
    <w:next w:val="TableColorful2"/>
    <w:rsid w:val="003B3A5A"/>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9">
    <w:name w:val="Table Colorful 39"/>
    <w:basedOn w:val="TableNormal"/>
    <w:next w:val="TableColorful3"/>
    <w:rsid w:val="003B3A5A"/>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9">
    <w:name w:val="Table Columns 19"/>
    <w:basedOn w:val="TableNormal"/>
    <w:next w:val="TableColumns1"/>
    <w:rsid w:val="003B3A5A"/>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9">
    <w:name w:val="Table Columns 29"/>
    <w:basedOn w:val="TableNormal"/>
    <w:next w:val="TableColumns2"/>
    <w:rsid w:val="003B3A5A"/>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9">
    <w:name w:val="Table Columns 39"/>
    <w:basedOn w:val="TableNormal"/>
    <w:next w:val="TableColumns3"/>
    <w:rsid w:val="003B3A5A"/>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9">
    <w:name w:val="Table Columns 49"/>
    <w:basedOn w:val="TableNormal"/>
    <w:next w:val="TableColumns4"/>
    <w:rsid w:val="003B3A5A"/>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9">
    <w:name w:val="Table Columns 59"/>
    <w:basedOn w:val="TableNormal"/>
    <w:next w:val="TableColumns5"/>
    <w:rsid w:val="003B3A5A"/>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9">
    <w:name w:val="Table Contemporary9"/>
    <w:basedOn w:val="TableNormal"/>
    <w:next w:val="TableContemporary"/>
    <w:rsid w:val="003B3A5A"/>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9">
    <w:name w:val="Table Elegant9"/>
    <w:basedOn w:val="TableNormal"/>
    <w:next w:val="TableElegant"/>
    <w:rsid w:val="003B3A5A"/>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9">
    <w:name w:val="Table Grid 19"/>
    <w:basedOn w:val="TableNormal"/>
    <w:next w:val="TableGrid1"/>
    <w:rsid w:val="003B3A5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9">
    <w:name w:val="Table Grid 29"/>
    <w:basedOn w:val="TableNormal"/>
    <w:next w:val="TableGrid2"/>
    <w:rsid w:val="003B3A5A"/>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9">
    <w:name w:val="Table Grid 39"/>
    <w:basedOn w:val="TableNormal"/>
    <w:next w:val="TableGrid3"/>
    <w:rsid w:val="003B3A5A"/>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9">
    <w:name w:val="Table Grid 49"/>
    <w:basedOn w:val="TableNormal"/>
    <w:next w:val="TableGrid4"/>
    <w:rsid w:val="003B3A5A"/>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9">
    <w:name w:val="Table Grid 59"/>
    <w:basedOn w:val="TableNormal"/>
    <w:next w:val="TableGrid5"/>
    <w:rsid w:val="003B3A5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9">
    <w:name w:val="Table Grid 69"/>
    <w:basedOn w:val="TableNormal"/>
    <w:next w:val="TableGrid6"/>
    <w:rsid w:val="003B3A5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9">
    <w:name w:val="Table Grid 79"/>
    <w:basedOn w:val="TableNormal"/>
    <w:next w:val="TableGrid7"/>
    <w:rsid w:val="003B3A5A"/>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9">
    <w:name w:val="Table Grid 89"/>
    <w:basedOn w:val="TableNormal"/>
    <w:next w:val="TableGrid8"/>
    <w:rsid w:val="003B3A5A"/>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9">
    <w:name w:val="Table List 19"/>
    <w:basedOn w:val="TableNormal"/>
    <w:next w:val="TableList1"/>
    <w:rsid w:val="003B3A5A"/>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9">
    <w:name w:val="Table List 29"/>
    <w:basedOn w:val="TableNormal"/>
    <w:next w:val="TableList2"/>
    <w:rsid w:val="003B3A5A"/>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9">
    <w:name w:val="Table List 39"/>
    <w:basedOn w:val="TableNormal"/>
    <w:next w:val="TableList3"/>
    <w:rsid w:val="003B3A5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9">
    <w:name w:val="Table List 49"/>
    <w:basedOn w:val="TableNormal"/>
    <w:next w:val="TableList4"/>
    <w:rsid w:val="003B3A5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9">
    <w:name w:val="Table List 59"/>
    <w:basedOn w:val="TableNormal"/>
    <w:next w:val="TableList5"/>
    <w:rsid w:val="003B3A5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9">
    <w:name w:val="Table List 69"/>
    <w:basedOn w:val="TableNormal"/>
    <w:next w:val="TableList6"/>
    <w:rsid w:val="003B3A5A"/>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9">
    <w:name w:val="Table List 79"/>
    <w:basedOn w:val="TableNormal"/>
    <w:next w:val="TableList7"/>
    <w:rsid w:val="003B3A5A"/>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9">
    <w:name w:val="Table List 89"/>
    <w:basedOn w:val="TableNormal"/>
    <w:next w:val="TableList8"/>
    <w:rsid w:val="003B3A5A"/>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9">
    <w:name w:val="Table Professional9"/>
    <w:basedOn w:val="TableNormal"/>
    <w:next w:val="TableProfessional"/>
    <w:rsid w:val="003B3A5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9">
    <w:name w:val="Table Simple 19"/>
    <w:basedOn w:val="TableNormal"/>
    <w:next w:val="TableSimple1"/>
    <w:rsid w:val="003B3A5A"/>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9">
    <w:name w:val="Table Simple 29"/>
    <w:basedOn w:val="TableNormal"/>
    <w:next w:val="TableSimple2"/>
    <w:rsid w:val="003B3A5A"/>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9">
    <w:name w:val="Table Simple 39"/>
    <w:basedOn w:val="TableNormal"/>
    <w:next w:val="TableSimple3"/>
    <w:rsid w:val="003B3A5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9">
    <w:name w:val="Table Subtle 19"/>
    <w:basedOn w:val="TableNormal"/>
    <w:next w:val="TableSubtle1"/>
    <w:rsid w:val="003B3A5A"/>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9">
    <w:name w:val="Table Subtle 29"/>
    <w:basedOn w:val="TableNormal"/>
    <w:next w:val="TableSubtle2"/>
    <w:rsid w:val="003B3A5A"/>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9">
    <w:name w:val="Table Theme9"/>
    <w:basedOn w:val="TableNormal"/>
    <w:next w:val="TableTheme"/>
    <w:rsid w:val="003B3A5A"/>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9">
    <w:name w:val="Table Web 19"/>
    <w:basedOn w:val="TableNormal"/>
    <w:next w:val="TableWeb1"/>
    <w:rsid w:val="003B3A5A"/>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9">
    <w:name w:val="Table Web 29"/>
    <w:basedOn w:val="TableNormal"/>
    <w:next w:val="TableWeb2"/>
    <w:rsid w:val="003B3A5A"/>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9">
    <w:name w:val="Table Web 39"/>
    <w:basedOn w:val="TableNormal"/>
    <w:next w:val="TableWeb3"/>
    <w:rsid w:val="003B3A5A"/>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9">
    <w:name w:val="TT9"/>
    <w:basedOn w:val="TableNormal"/>
    <w:rsid w:val="003B3A5A"/>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10">
    <w:name w:val="Tabel Abi10"/>
    <w:basedOn w:val="TableProfessional"/>
    <w:rsid w:val="003B3A5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9">
    <w:name w:val="G9"/>
    <w:basedOn w:val="TableNormal"/>
    <w:rsid w:val="003B3A5A"/>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10">
    <w:name w:val="Gadval Abi (2 color)10"/>
    <w:basedOn w:val="TableProfessional"/>
    <w:rsid w:val="003B3A5A"/>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0">
    <w:name w:val="G (1 Color)10"/>
    <w:basedOn w:val="TableProfessional"/>
    <w:rsid w:val="003B3A5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9">
    <w:name w:val="T = Abi + Header9"/>
    <w:basedOn w:val="TableNormal"/>
    <w:rsid w:val="003B3A5A"/>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0">
    <w:name w:val="T = Abi   No Header10"/>
    <w:basedOn w:val="TableProfessional"/>
    <w:rsid w:val="003B3A5A"/>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0">
    <w:name w:val="Table Sadeh10"/>
    <w:basedOn w:val="TableProfessional"/>
    <w:rsid w:val="003B3A5A"/>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9">
    <w:name w:val="T =  Abi 19"/>
    <w:basedOn w:val="TableGrid"/>
    <w:rsid w:val="003B3A5A"/>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9">
    <w:name w:val="T =  Abi 29"/>
    <w:basedOn w:val="TableGrid"/>
    <w:rsid w:val="003B3A5A"/>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9">
    <w:name w:val="Table Abi =  1.6 = 19"/>
    <w:basedOn w:val="TableNormal"/>
    <w:rsid w:val="003B3A5A"/>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9">
    <w:name w:val="Table Abi =  1.6 = 29"/>
    <w:basedOn w:val="TableAbi161"/>
    <w:rsid w:val="003B3A5A"/>
    <w:rPr>
      <w:rFonts w:eastAsia="Batang"/>
      <w:bCs w:val="0"/>
    </w:rPr>
    <w:tblPr/>
    <w:tcPr>
      <w:shd w:val="clear" w:color="auto" w:fill="EBF5FF"/>
    </w:tcPr>
  </w:style>
  <w:style w:type="table" w:customStyle="1" w:styleId="TableAbi115cm9">
    <w:name w:val="Table Abi = 1  =  15 cm9"/>
    <w:basedOn w:val="TableNormal"/>
    <w:rsid w:val="003B3A5A"/>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0">
    <w:name w:val="Table Abi = 1  =  14 cm10"/>
    <w:basedOn w:val="TableAbi115cm"/>
    <w:rsid w:val="003B3A5A"/>
    <w:rPr>
      <w:rFonts w:eastAsia="Batang"/>
    </w:rPr>
    <w:tblPr>
      <w:tblInd w:w="680" w:type="dxa"/>
    </w:tblPr>
    <w:tcPr>
      <w:shd w:val="clear" w:color="auto" w:fill="EBF5FF"/>
    </w:tcPr>
    <w:tblStylePr w:type="firstRow">
      <w:tblPr/>
      <w:tcPr>
        <w:shd w:val="clear" w:color="auto" w:fill="BED8FF"/>
      </w:tcPr>
    </w:tblStylePr>
  </w:style>
  <w:style w:type="table" w:customStyle="1" w:styleId="TableAbi215cm10">
    <w:name w:val="Table Abi = 2  =  15 cm10"/>
    <w:basedOn w:val="TableAbi115cm"/>
    <w:rsid w:val="003B3A5A"/>
    <w:rPr>
      <w:rFonts w:eastAsia="Batang"/>
      <w:bCs/>
    </w:rPr>
    <w:tblPr/>
    <w:tcPr>
      <w:shd w:val="clear" w:color="auto" w:fill="EBF5FF"/>
    </w:tcPr>
    <w:tblStylePr w:type="firstRow">
      <w:tblPr/>
      <w:tcPr>
        <w:shd w:val="clear" w:color="auto" w:fill="BED8FF"/>
      </w:tcPr>
    </w:tblStylePr>
  </w:style>
  <w:style w:type="table" w:customStyle="1" w:styleId="TableAbi214cm10">
    <w:name w:val="Table Abi = 2  =  14 cm10"/>
    <w:basedOn w:val="TableAbi215cm"/>
    <w:rsid w:val="003B3A5A"/>
    <w:rPr>
      <w:rFonts w:eastAsia="Batang"/>
    </w:rPr>
    <w:tblPr>
      <w:tblInd w:w="680" w:type="dxa"/>
    </w:tblPr>
    <w:tcPr>
      <w:shd w:val="clear" w:color="auto" w:fill="EBF5FF"/>
    </w:tcPr>
    <w:tblStylePr w:type="firstRow">
      <w:tblPr/>
      <w:tcPr>
        <w:shd w:val="clear" w:color="auto" w:fill="BED8FF"/>
      </w:tcPr>
    </w:tblStylePr>
  </w:style>
  <w:style w:type="table" w:customStyle="1" w:styleId="TableGrid190">
    <w:name w:val="Table Grid19"/>
    <w:basedOn w:val="TableNormal"/>
    <w:next w:val="TableGrid"/>
    <w:rsid w:val="003B3A5A"/>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10">
    <w:name w:val="Table Base10"/>
    <w:basedOn w:val="TableProfessional"/>
    <w:rsid w:val="003B3A5A"/>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0">
    <w:name w:val="Table Asli10"/>
    <w:basedOn w:val="TableBase"/>
    <w:rsid w:val="003B3A5A"/>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0">
    <w:name w:val="Norm-Table110"/>
    <w:basedOn w:val="TableAsli"/>
    <w:rsid w:val="003B3A5A"/>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0">
    <w:name w:val="Table B10"/>
    <w:basedOn w:val="TableElegant"/>
    <w:rsid w:val="003B3A5A"/>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0">
    <w:name w:val="Table Fa10"/>
    <w:basedOn w:val="TableProfessional"/>
    <w:rsid w:val="003B3A5A"/>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0">
    <w:name w:val="Table fa = L 1310"/>
    <w:basedOn w:val="TableProfessional"/>
    <w:rsid w:val="003B3A5A"/>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paragraph" w:customStyle="1" w:styleId="1LotusMokararTeram0">
    <w:name w:val="1 = Lotus =  Mokarar Teram"/>
    <w:basedOn w:val="Normal"/>
    <w:rsid w:val="003B3A5A"/>
    <w:pPr>
      <w:spacing w:after="240" w:line="240" w:lineRule="auto"/>
      <w:ind w:left="1077" w:hanging="1077"/>
      <w:jc w:val="lowKashida"/>
    </w:pPr>
    <w:rPr>
      <w:rFonts w:ascii="Times New Roman" w:eastAsia="Batang" w:hAnsi="Times New Roman" w:cs="B Lotus"/>
      <w:bCs/>
      <w:spacing w:val="-4"/>
      <w:szCs w:val="28"/>
    </w:rPr>
  </w:style>
  <w:style w:type="paragraph" w:customStyle="1" w:styleId="1TrafficMokarar">
    <w:name w:val="1 = Traffic =  Mokarar"/>
    <w:basedOn w:val="Normal"/>
    <w:rsid w:val="003B3A5A"/>
    <w:pPr>
      <w:spacing w:after="0" w:line="240" w:lineRule="auto"/>
      <w:ind w:left="1077" w:hanging="1077"/>
      <w:jc w:val="lowKashida"/>
    </w:pPr>
    <w:rPr>
      <w:rFonts w:ascii="Times New Roman" w:eastAsia="Batang" w:hAnsi="Times New Roman" w:cs="Traffic"/>
      <w:bCs/>
      <w:sz w:val="16"/>
    </w:rPr>
  </w:style>
  <w:style w:type="character" w:customStyle="1" w:styleId="Mianband3Underline">
    <w:name w:val="Mianband  3 Underline"/>
    <w:rsid w:val="003B3A5A"/>
    <w:rPr>
      <w:rFonts w:cs="Traffic"/>
      <w:b/>
      <w:bCs/>
      <w:color w:val="auto"/>
      <w:szCs w:val="22"/>
      <w:u w:val="single"/>
      <w:lang w:bidi="fa-IR"/>
    </w:rPr>
  </w:style>
  <w:style w:type="character" w:customStyle="1" w:styleId="Mianband2Underline">
    <w:name w:val="Mianband  2 Underline"/>
    <w:rsid w:val="003B3A5A"/>
    <w:rPr>
      <w:rFonts w:cs="Traffic"/>
      <w:b/>
      <w:bCs/>
      <w:color w:val="auto"/>
      <w:szCs w:val="22"/>
      <w:u w:val="single"/>
      <w:lang w:bidi="fa-IR"/>
    </w:rPr>
  </w:style>
  <w:style w:type="paragraph" w:customStyle="1" w:styleId="1LotusBeFeSatr2">
    <w:name w:val="1   Lotus   =   Be Fe Satr"/>
    <w:basedOn w:val="Normal"/>
    <w:rsid w:val="003B3A5A"/>
    <w:pPr>
      <w:spacing w:after="0" w:line="240" w:lineRule="auto"/>
      <w:ind w:left="567" w:hanging="567"/>
      <w:jc w:val="both"/>
    </w:pPr>
    <w:rPr>
      <w:rFonts w:ascii="Times New Roman Bold" w:eastAsia="Batang" w:hAnsi="Times New Roman Bold" w:cs="Lotus"/>
      <w:bCs/>
      <w:sz w:val="24"/>
      <w:szCs w:val="28"/>
    </w:rPr>
  </w:style>
  <w:style w:type="character" w:customStyle="1" w:styleId="1KamranAlefTeram">
    <w:name w:val="1  Kamran  =  Alef  =  Teram"/>
    <w:rsid w:val="003B3A5A"/>
    <w:rPr>
      <w:rFonts w:cs="Kamran"/>
      <w:szCs w:val="32"/>
      <w:bdr w:val="none" w:sz="0" w:space="0" w:color="auto"/>
      <w:shd w:val="clear" w:color="auto" w:fill="CCCCCC"/>
      <w:lang w:bidi="fa-IR"/>
    </w:rPr>
  </w:style>
  <w:style w:type="paragraph" w:customStyle="1" w:styleId="1TrafficMatn">
    <w:name w:val="1  Traffic  =  Matn"/>
    <w:basedOn w:val="1Traffic"/>
    <w:autoRedefine/>
    <w:rsid w:val="003B3A5A"/>
    <w:pPr>
      <w:ind w:right="567" w:firstLine="0"/>
    </w:pPr>
    <w:rPr>
      <w:rFonts w:eastAsia="Batang" w:cs="Traffic"/>
    </w:rPr>
  </w:style>
  <w:style w:type="paragraph" w:customStyle="1" w:styleId="1LotusAlefyek">
    <w:name w:val="1  Lotus  =  Alef  yek"/>
    <w:basedOn w:val="1LotusAlef"/>
    <w:autoRedefine/>
    <w:rsid w:val="003B3A5A"/>
    <w:pPr>
      <w:ind w:left="1531" w:right="1531" w:hanging="510"/>
      <w:jc w:val="center"/>
    </w:pPr>
    <w:rPr>
      <w:rFonts w:ascii="Times New Roman Bold" w:eastAsia="Batang" w:hAnsi="Times New Roman Bold"/>
      <w:b/>
      <w:sz w:val="20"/>
    </w:rPr>
  </w:style>
  <w:style w:type="paragraph" w:customStyle="1" w:styleId="1LotuszirAlef5">
    <w:name w:val="1  Lotus  zir  Alef"/>
    <w:basedOn w:val="1Lotus"/>
    <w:autoRedefine/>
    <w:rsid w:val="003B3A5A"/>
    <w:pPr>
      <w:bidi/>
      <w:spacing w:after="0"/>
      <w:jc w:val="both"/>
    </w:pPr>
    <w:rPr>
      <w:rFonts w:eastAsia="Batang" w:cs="Lotus"/>
    </w:rPr>
  </w:style>
  <w:style w:type="paragraph" w:customStyle="1" w:styleId="1LotusMatn">
    <w:name w:val="1  Lotus  =  Matn"/>
    <w:basedOn w:val="1LotusAlef"/>
    <w:autoRedefine/>
    <w:rsid w:val="003B3A5A"/>
    <w:pPr>
      <w:spacing w:after="0"/>
      <w:ind w:left="510" w:right="510" w:firstLine="0"/>
      <w:jc w:val="center"/>
    </w:pPr>
    <w:rPr>
      <w:rFonts w:ascii="Times New Roman Bold" w:eastAsia="Batang" w:hAnsi="Times New Roman Bold"/>
      <w:b/>
      <w:sz w:val="20"/>
    </w:rPr>
  </w:style>
  <w:style w:type="paragraph" w:customStyle="1" w:styleId="1TrafficZirAlef3">
    <w:name w:val="1  Traffic  Zir Alef"/>
    <w:basedOn w:val="1Traffic"/>
    <w:rsid w:val="003B3A5A"/>
    <w:pPr>
      <w:ind w:right="567"/>
    </w:pPr>
    <w:rPr>
      <w:rFonts w:eastAsia="Batang" w:cs="Traffic"/>
    </w:rPr>
  </w:style>
  <w:style w:type="paragraph" w:customStyle="1" w:styleId="1TrafficZirAlef4">
    <w:name w:val="1  Traffic  =  Zir Alef"/>
    <w:basedOn w:val="1Traffic"/>
    <w:autoRedefine/>
    <w:rsid w:val="003B3A5A"/>
    <w:pPr>
      <w:ind w:right="567"/>
    </w:pPr>
    <w:rPr>
      <w:rFonts w:eastAsia="Batang" w:cs="Traffic"/>
    </w:rPr>
  </w:style>
  <w:style w:type="paragraph" w:customStyle="1" w:styleId="1Traffic3">
    <w:name w:val="1  Traffic  ="/>
    <w:basedOn w:val="1TrafficAlef"/>
    <w:rsid w:val="003B3A5A"/>
    <w:pPr>
      <w:bidi/>
      <w:ind w:left="1191"/>
      <w:jc w:val="both"/>
    </w:pPr>
    <w:rPr>
      <w:rFonts w:eastAsia="Batang" w:cs="Traffic"/>
      <w:shd w:val="clear" w:color="auto" w:fill="CCCCCC"/>
    </w:rPr>
  </w:style>
  <w:style w:type="character" w:customStyle="1" w:styleId="1Traffic--Batel--">
    <w:name w:val="1  Traffic  = -- Batel --"/>
    <w:rsid w:val="003B3A5A"/>
    <w:rPr>
      <w:rFonts w:cs="Traffic"/>
      <w:strike/>
      <w:dstrike w:val="0"/>
      <w:szCs w:val="22"/>
      <w:vertAlign w:val="baseline"/>
    </w:rPr>
  </w:style>
  <w:style w:type="character" w:customStyle="1" w:styleId="1Lotus---Batel--">
    <w:name w:val="1  Lotus  =  --- Batel--"/>
    <w:rsid w:val="003B3A5A"/>
    <w:rPr>
      <w:rFonts w:cs="Lotus"/>
      <w:strike/>
      <w:dstrike w:val="0"/>
      <w:sz w:val="24"/>
      <w:szCs w:val="28"/>
      <w:u w:val="none"/>
    </w:rPr>
  </w:style>
  <w:style w:type="character" w:customStyle="1" w:styleId="1LotusAlefTeram">
    <w:name w:val="1  Lotus  =  Alef  =  Teram"/>
    <w:rsid w:val="003B3A5A"/>
    <w:rPr>
      <w:rFonts w:cs="Lotus"/>
      <w:i/>
      <w:color w:val="000000"/>
      <w:szCs w:val="28"/>
      <w:bdr w:val="none" w:sz="0" w:space="0" w:color="auto"/>
      <w:shd w:val="clear" w:color="auto" w:fill="CCCCCC"/>
    </w:rPr>
  </w:style>
  <w:style w:type="paragraph" w:customStyle="1" w:styleId="MatneExactly22">
    <w:name w:val="Matn e Exactly 22"/>
    <w:basedOn w:val="Matn"/>
    <w:rsid w:val="003B3A5A"/>
    <w:pPr>
      <w:spacing w:line="440" w:lineRule="exact"/>
      <w:jc w:val="both"/>
    </w:pPr>
    <w:rPr>
      <w:rFonts w:eastAsia="Batang" w:cs="Lotus"/>
    </w:rPr>
  </w:style>
  <w:style w:type="paragraph" w:customStyle="1" w:styleId="1TrafficAlef--0">
    <w:name w:val="1 Traffic Alef  --"/>
    <w:basedOn w:val="1TrafficZirAlef"/>
    <w:rsid w:val="003B3A5A"/>
    <w:pPr>
      <w:spacing w:after="60"/>
      <w:ind w:left="1531" w:hanging="340"/>
    </w:pPr>
    <w:rPr>
      <w:rFonts w:ascii="Times New Roman" w:eastAsia="Batang" w:hAnsi="Times New Roman"/>
    </w:rPr>
  </w:style>
  <w:style w:type="paragraph" w:customStyle="1" w:styleId="1Lotus--">
    <w:name w:val="1 Lotus --"/>
    <w:basedOn w:val="1LotusZirAlef"/>
    <w:rsid w:val="003B3A5A"/>
    <w:pPr>
      <w:numPr>
        <w:numId w:val="39"/>
      </w:numPr>
    </w:pPr>
    <w:rPr>
      <w:rFonts w:ascii="Times New Roman" w:eastAsia="Batang" w:hAnsi="Times New Roman" w:cs="B Lotus"/>
    </w:rPr>
  </w:style>
  <w:style w:type="paragraph" w:customStyle="1" w:styleId="NORMAL-BACE">
    <w:name w:val="NORMAL-BACE"/>
    <w:basedOn w:val="Normal"/>
    <w:rsid w:val="003B3A5A"/>
    <w:pPr>
      <w:spacing w:after="0" w:line="240" w:lineRule="auto"/>
      <w:jc w:val="both"/>
    </w:pPr>
    <w:rPr>
      <w:rFonts w:ascii="Times New Roman" w:eastAsia="Batang" w:hAnsi="Times New Roman" w:cs="B Lotus"/>
      <w:bCs/>
      <w:szCs w:val="28"/>
    </w:rPr>
  </w:style>
  <w:style w:type="paragraph" w:customStyle="1" w:styleId="Titr">
    <w:name w:val="Titr"/>
    <w:basedOn w:val="Normal"/>
    <w:rsid w:val="003B3A5A"/>
    <w:pPr>
      <w:spacing w:after="0" w:line="240" w:lineRule="auto"/>
      <w:jc w:val="center"/>
    </w:pPr>
    <w:rPr>
      <w:rFonts w:ascii="Times New Roman Bold" w:eastAsia="MS Mincho" w:hAnsi="Times New Roman Bold" w:cs="Titr"/>
      <w:bCs/>
      <w:szCs w:val="28"/>
    </w:rPr>
  </w:style>
  <w:style w:type="character" w:customStyle="1" w:styleId="PersonalComposeStyle">
    <w:name w:val="Personal Compose Style"/>
    <w:rsid w:val="003B3A5A"/>
    <w:rPr>
      <w:rFonts w:ascii="Arial" w:hAnsi="Arial" w:cs="B Lotus"/>
      <w:color w:val="auto"/>
      <w:sz w:val="20"/>
    </w:rPr>
  </w:style>
  <w:style w:type="character" w:customStyle="1" w:styleId="PersonalReplyStyle">
    <w:name w:val="Personal Reply Style"/>
    <w:rsid w:val="003B3A5A"/>
    <w:rPr>
      <w:rFonts w:ascii="Arial" w:hAnsi="Arial" w:cs="Arial"/>
      <w:color w:val="auto"/>
      <w:sz w:val="20"/>
    </w:rPr>
  </w:style>
  <w:style w:type="paragraph" w:customStyle="1" w:styleId="Normal-B2">
    <w:name w:val="Normal - B"/>
    <w:basedOn w:val="Normal"/>
    <w:rsid w:val="003B3A5A"/>
    <w:pPr>
      <w:spacing w:after="0" w:line="240" w:lineRule="auto"/>
      <w:jc w:val="both"/>
    </w:pPr>
    <w:rPr>
      <w:rFonts w:ascii="Times New Roman Bold" w:eastAsia="MS Mincho" w:hAnsi="Times New Roman Bold" w:cs="Lotus"/>
      <w:bCs/>
      <w:szCs w:val="28"/>
    </w:rPr>
  </w:style>
  <w:style w:type="paragraph" w:customStyle="1" w:styleId="1TrafficBullet">
    <w:name w:val="1Traffic Bullet"/>
    <w:basedOn w:val="1Traffic1"/>
    <w:rsid w:val="003B3A5A"/>
    <w:pPr>
      <w:numPr>
        <w:numId w:val="40"/>
      </w:numPr>
      <w:tabs>
        <w:tab w:val="clear" w:pos="907"/>
        <w:tab w:val="left" w:pos="851"/>
      </w:tabs>
      <w:spacing w:after="80"/>
      <w:ind w:left="851" w:hanging="284"/>
    </w:pPr>
    <w:rPr>
      <w:rFonts w:ascii="Times" w:eastAsia="MS Mincho" w:hAnsi="Times"/>
    </w:rPr>
  </w:style>
  <w:style w:type="paragraph" w:customStyle="1" w:styleId="1LotusBeFa0">
    <w:name w:val="1 Lotus   Be Fa"/>
    <w:basedOn w:val="1Lotus2"/>
    <w:rsid w:val="003B3A5A"/>
    <w:pPr>
      <w:spacing w:after="0"/>
      <w:ind w:left="510"/>
    </w:pPr>
    <w:rPr>
      <w:rFonts w:ascii="Times" w:eastAsia="MS Mincho" w:hAnsi="Times"/>
      <w:sz w:val="34"/>
    </w:rPr>
  </w:style>
  <w:style w:type="paragraph" w:customStyle="1" w:styleId="1TrafficBeFa0">
    <w:name w:val="1Traffic  Be Fa"/>
    <w:basedOn w:val="1Traffic1"/>
    <w:rsid w:val="003B3A5A"/>
    <w:pPr>
      <w:spacing w:line="140" w:lineRule="exact"/>
      <w:ind w:left="510"/>
    </w:pPr>
    <w:rPr>
      <w:rFonts w:ascii="Times" w:eastAsia="MS Mincho" w:hAnsi="Times"/>
    </w:rPr>
  </w:style>
  <w:style w:type="paragraph" w:customStyle="1" w:styleId="1TrafficAlef6">
    <w:name w:val="1 Traffic  (Alef)"/>
    <w:basedOn w:val="1Traffic1"/>
    <w:rsid w:val="003B3A5A"/>
    <w:pPr>
      <w:tabs>
        <w:tab w:val="left" w:pos="907"/>
      </w:tabs>
      <w:ind w:left="1134"/>
    </w:pPr>
    <w:rPr>
      <w:rFonts w:ascii="Times" w:eastAsia="MS Mincho" w:hAnsi="Times"/>
    </w:rPr>
  </w:style>
  <w:style w:type="paragraph" w:customStyle="1" w:styleId="1LotusAlef5">
    <w:name w:val="1 Lotus  (Alef)"/>
    <w:basedOn w:val="Normal-B2"/>
    <w:rsid w:val="003B3A5A"/>
    <w:pPr>
      <w:tabs>
        <w:tab w:val="left" w:pos="851"/>
      </w:tabs>
      <w:ind w:left="1134" w:hanging="567"/>
    </w:pPr>
  </w:style>
  <w:style w:type="paragraph" w:customStyle="1" w:styleId="ZirFehrest">
    <w:name w:val="Zir Fehrest"/>
    <w:basedOn w:val="Normal"/>
    <w:rsid w:val="003B3A5A"/>
    <w:pPr>
      <w:numPr>
        <w:numId w:val="44"/>
      </w:numPr>
      <w:tabs>
        <w:tab w:val="left" w:pos="567"/>
        <w:tab w:val="center" w:pos="7371"/>
      </w:tabs>
      <w:spacing w:after="0" w:line="240" w:lineRule="auto"/>
      <w:jc w:val="both"/>
    </w:pPr>
    <w:rPr>
      <w:rFonts w:ascii="Times New Roman Bold" w:eastAsia="MS Mincho" w:hAnsi="Times New Roman Bold" w:cs="Lotus"/>
      <w:bCs/>
      <w:szCs w:val="28"/>
    </w:rPr>
  </w:style>
  <w:style w:type="paragraph" w:customStyle="1" w:styleId="1LotusKamFa">
    <w:name w:val="1 Lotus Kam Fa"/>
    <w:basedOn w:val="1Lotus2"/>
    <w:rsid w:val="003B3A5A"/>
    <w:pPr>
      <w:spacing w:after="80"/>
    </w:pPr>
    <w:rPr>
      <w:rFonts w:ascii="Times" w:eastAsia="MS Mincho" w:hAnsi="Times"/>
    </w:rPr>
  </w:style>
  <w:style w:type="paragraph" w:customStyle="1" w:styleId="Heading">
    <w:name w:val="Heading"/>
    <w:basedOn w:val="Normal-Base"/>
    <w:rsid w:val="003B3A5A"/>
    <w:pPr>
      <w:spacing w:line="500" w:lineRule="exact"/>
      <w:jc w:val="center"/>
    </w:pPr>
    <w:rPr>
      <w:rFonts w:ascii="Times" w:eastAsia="Batang" w:hAnsi="Times" w:cs="Titr"/>
      <w:b/>
      <w:sz w:val="28"/>
    </w:rPr>
  </w:style>
  <w:style w:type="paragraph" w:customStyle="1" w:styleId="1">
    <w:name w:val="1=●"/>
    <w:basedOn w:val="13"/>
    <w:rsid w:val="003B3A5A"/>
    <w:pPr>
      <w:numPr>
        <w:numId w:val="41"/>
      </w:numPr>
      <w:tabs>
        <w:tab w:val="clear" w:pos="870"/>
        <w:tab w:val="left" w:pos="851"/>
      </w:tabs>
      <w:spacing w:after="60"/>
      <w:ind w:hanging="284"/>
      <w:jc w:val="both"/>
    </w:pPr>
    <w:rPr>
      <w:rFonts w:ascii="Times New Roman" w:eastAsia="Batang" w:hAnsi="Times New Roman" w:cs="Lotus"/>
      <w:spacing w:val="-2"/>
      <w:sz w:val="30"/>
    </w:rPr>
  </w:style>
  <w:style w:type="paragraph" w:customStyle="1" w:styleId="1Zir-Dar">
    <w:name w:val="1=Zir-Dar"/>
    <w:basedOn w:val="13"/>
    <w:rsid w:val="003B3A5A"/>
    <w:pPr>
      <w:spacing w:after="60"/>
      <w:ind w:left="510"/>
      <w:jc w:val="both"/>
    </w:pPr>
    <w:rPr>
      <w:rFonts w:ascii="Times New Roman" w:eastAsia="Batang" w:hAnsi="Times New Roman" w:cs="Lotus"/>
      <w:spacing w:val="-2"/>
      <w:sz w:val="30"/>
    </w:rPr>
  </w:style>
  <w:style w:type="paragraph" w:customStyle="1" w:styleId="Zire1-1">
    <w:name w:val="Zir e 1-1"/>
    <w:basedOn w:val="NormalB"/>
    <w:rsid w:val="003B3A5A"/>
    <w:pPr>
      <w:bidi/>
      <w:spacing w:after="200"/>
      <w:ind w:left="1191"/>
      <w:jc w:val="both"/>
    </w:pPr>
    <w:rPr>
      <w:rFonts w:ascii="Times" w:eastAsia="Batang" w:hAnsi="Times"/>
      <w:sz w:val="28"/>
      <w:lang w:val="en-US"/>
    </w:rPr>
  </w:style>
  <w:style w:type="paragraph" w:customStyle="1" w:styleId="1-10">
    <w:name w:val="1-1"/>
    <w:basedOn w:val="13"/>
    <w:rsid w:val="003B3A5A"/>
    <w:pPr>
      <w:keepNext/>
      <w:ind w:left="1190" w:hanging="680"/>
      <w:jc w:val="both"/>
    </w:pPr>
    <w:rPr>
      <w:rFonts w:ascii="Times New Roman Bold" w:eastAsia="Batang" w:hAnsi="Times New Roman Bold" w:cs="Zar"/>
      <w:spacing w:val="-2"/>
      <w:sz w:val="30"/>
      <w:szCs w:val="24"/>
    </w:rPr>
  </w:style>
  <w:style w:type="paragraph" w:customStyle="1" w:styleId="Alefe1-1">
    <w:name w:val="Alef e   1-1"/>
    <w:basedOn w:val="Zire1-1"/>
    <w:rsid w:val="003B3A5A"/>
    <w:pPr>
      <w:spacing w:after="80"/>
      <w:ind w:left="1758" w:hanging="567"/>
    </w:pPr>
  </w:style>
  <w:style w:type="paragraph" w:customStyle="1" w:styleId="ziee1-1Kamfaseleh">
    <w:name w:val="zie e 1-1  Kam faseleh"/>
    <w:basedOn w:val="Zire1-1"/>
    <w:rsid w:val="003B3A5A"/>
    <w:pPr>
      <w:spacing w:after="80"/>
    </w:pPr>
  </w:style>
  <w:style w:type="paragraph" w:customStyle="1" w:styleId="Bullete1-1">
    <w:name w:val="Bullet e 1-1"/>
    <w:basedOn w:val="ziee1-1Kamfaseleh"/>
    <w:rsid w:val="003B3A5A"/>
    <w:pPr>
      <w:numPr>
        <w:numId w:val="42"/>
      </w:numPr>
      <w:tabs>
        <w:tab w:val="left" w:pos="1134"/>
      </w:tabs>
    </w:pPr>
  </w:style>
  <w:style w:type="paragraph" w:customStyle="1" w:styleId="FA0">
    <w:name w:val="FA"/>
    <w:rsid w:val="003B3A5A"/>
    <w:pPr>
      <w:spacing w:after="0" w:line="240" w:lineRule="auto"/>
      <w:jc w:val="lowKashida"/>
    </w:pPr>
    <w:rPr>
      <w:rFonts w:ascii="Times" w:eastAsia="Batang" w:hAnsi="Times" w:cs="Lotus"/>
      <w:sz w:val="16"/>
      <w:szCs w:val="16"/>
    </w:rPr>
  </w:style>
  <w:style w:type="paragraph" w:customStyle="1" w:styleId="1-1-1">
    <w:name w:val="1-1-1"/>
    <w:basedOn w:val="1-10"/>
    <w:rsid w:val="003B3A5A"/>
    <w:pPr>
      <w:spacing w:after="200"/>
      <w:ind w:left="2155" w:hanging="964"/>
    </w:pPr>
    <w:rPr>
      <w:rFonts w:cs="Lotus"/>
      <w:sz w:val="28"/>
      <w:szCs w:val="28"/>
    </w:rPr>
  </w:style>
  <w:style w:type="paragraph" w:customStyle="1" w:styleId="1Bullet">
    <w:name w:val="1= Bullet"/>
    <w:basedOn w:val="Normal"/>
    <w:rsid w:val="003B3A5A"/>
    <w:pPr>
      <w:numPr>
        <w:numId w:val="43"/>
      </w:numPr>
      <w:tabs>
        <w:tab w:val="clear" w:pos="964"/>
        <w:tab w:val="left" w:pos="851"/>
      </w:tabs>
      <w:spacing w:after="0" w:line="240" w:lineRule="auto"/>
      <w:ind w:left="851" w:hanging="284"/>
      <w:jc w:val="both"/>
    </w:pPr>
    <w:rPr>
      <w:rFonts w:ascii="Times New Roman Bold" w:eastAsia="Batang" w:hAnsi="Times New Roman Bold" w:cs="Lotus"/>
      <w:bCs/>
      <w:szCs w:val="28"/>
    </w:rPr>
  </w:style>
  <w:style w:type="paragraph" w:customStyle="1" w:styleId="1-Lotus-Bullet">
    <w:name w:val="1-Lotus-Bullet"/>
    <w:basedOn w:val="Normal"/>
    <w:rsid w:val="003B3A5A"/>
    <w:pPr>
      <w:numPr>
        <w:numId w:val="45"/>
      </w:numPr>
      <w:spacing w:after="0" w:line="240" w:lineRule="auto"/>
      <w:jc w:val="both"/>
    </w:pPr>
    <w:rPr>
      <w:rFonts w:ascii="Times New Roman Bold" w:eastAsia="Batang" w:hAnsi="Times New Roman Bold" w:cs="B Lotus"/>
      <w:bCs/>
      <w:szCs w:val="28"/>
    </w:rPr>
  </w:style>
  <w:style w:type="paragraph" w:customStyle="1" w:styleId="1zirAlef">
    <w:name w:val="1 = zir Alef"/>
    <w:basedOn w:val="13"/>
    <w:rsid w:val="003B3A5A"/>
    <w:pPr>
      <w:spacing w:after="40"/>
      <w:jc w:val="both"/>
    </w:pPr>
    <w:rPr>
      <w:rFonts w:ascii="Times New Roman" w:eastAsia="Batang" w:hAnsi="Times New Roman" w:cs="Lotus"/>
      <w:spacing w:val="-2"/>
      <w:sz w:val="30"/>
    </w:rPr>
  </w:style>
  <w:style w:type="paragraph" w:customStyle="1" w:styleId="Style1Lotus">
    <w:name w:val="Style 1  Lotus +"/>
    <w:basedOn w:val="1Lotus"/>
    <w:rsid w:val="003B3A5A"/>
    <w:pPr>
      <w:bidi/>
      <w:ind w:right="567"/>
    </w:pPr>
    <w:rPr>
      <w:rFonts w:eastAsia="Batang"/>
    </w:rPr>
  </w:style>
  <w:style w:type="paragraph" w:customStyle="1" w:styleId="OnvanPageoneonlytitr">
    <w:name w:val="Onvan Page one (only titr)"/>
    <w:basedOn w:val="Normal"/>
    <w:rsid w:val="003B3A5A"/>
    <w:pPr>
      <w:spacing w:after="120" w:line="240" w:lineRule="auto"/>
      <w:jc w:val="center"/>
    </w:pPr>
    <w:rPr>
      <w:rFonts w:ascii="Times New Roman" w:eastAsia="Batang" w:hAnsi="Times New Roman" w:cs="B Titr"/>
      <w:b/>
      <w:bCs/>
      <w:sz w:val="32"/>
      <w:szCs w:val="30"/>
    </w:rPr>
  </w:style>
  <w:style w:type="paragraph" w:customStyle="1" w:styleId="1TrafficBulletFa3">
    <w:name w:val="1 = Traffic = Bullet  (Fa 3)"/>
    <w:basedOn w:val="1TrafficZirAlef2"/>
    <w:rsid w:val="003B3A5A"/>
    <w:pPr>
      <w:ind w:left="851" w:hanging="284"/>
    </w:pPr>
    <w:rPr>
      <w:rFonts w:eastAsia="Batang"/>
    </w:rPr>
  </w:style>
  <w:style w:type="paragraph" w:customStyle="1" w:styleId="1TrafficBulletFa8">
    <w:name w:val="1 = Traffic = Bullet  (Fa 8)"/>
    <w:basedOn w:val="1TrafficBulletFa3"/>
    <w:rsid w:val="003B3A5A"/>
    <w:pPr>
      <w:numPr>
        <w:numId w:val="48"/>
      </w:numPr>
      <w:spacing w:after="160"/>
    </w:pPr>
  </w:style>
  <w:style w:type="paragraph" w:customStyle="1" w:styleId="1TrafficBulletAlef4">
    <w:name w:val="1 = Traffic = Bullet = Alef"/>
    <w:basedOn w:val="1TrafficBulletFa3"/>
    <w:rsid w:val="003B3A5A"/>
    <w:pPr>
      <w:tabs>
        <w:tab w:val="left" w:pos="1191"/>
      </w:tabs>
      <w:spacing w:after="120"/>
      <w:ind w:left="1475" w:hanging="624"/>
    </w:pPr>
  </w:style>
  <w:style w:type="paragraph" w:customStyle="1" w:styleId="1LotusZir5">
    <w:name w:val="1 = Lotus  = Zir"/>
    <w:basedOn w:val="1Lotus0"/>
    <w:rsid w:val="003B3A5A"/>
    <w:pPr>
      <w:spacing w:after="80"/>
      <w:ind w:firstLine="0"/>
    </w:pPr>
    <w:rPr>
      <w:rFonts w:eastAsia="Batang"/>
    </w:rPr>
  </w:style>
  <w:style w:type="paragraph" w:customStyle="1" w:styleId="1LotusAlefZir">
    <w:name w:val="1 = Lotus = Alef = Zir"/>
    <w:basedOn w:val="1LotusAlef4"/>
    <w:rsid w:val="003B3A5A"/>
    <w:pPr>
      <w:ind w:firstLine="0"/>
    </w:pPr>
    <w:rPr>
      <w:rFonts w:eastAsia="Batang"/>
    </w:rPr>
  </w:style>
  <w:style w:type="paragraph" w:customStyle="1" w:styleId="FehrestMatn0">
    <w:name w:val="Fehrest Matn"/>
    <w:basedOn w:val="NormalB"/>
    <w:rsid w:val="003B3A5A"/>
    <w:pPr>
      <w:bidi/>
      <w:jc w:val="left"/>
    </w:pPr>
    <w:rPr>
      <w:rFonts w:ascii="Times New Roman" w:eastAsia="Batang" w:hAnsi="Times New Roman" w:cs="B Lotus"/>
      <w:b/>
      <w:sz w:val="28"/>
      <w:lang w:val="en-US"/>
    </w:rPr>
  </w:style>
  <w:style w:type="paragraph" w:customStyle="1" w:styleId="MesalTraffic">
    <w:name w:val="Mesal  Traffic"/>
    <w:basedOn w:val="NormalB"/>
    <w:rsid w:val="003B3A5A"/>
    <w:pPr>
      <w:keepNext/>
      <w:bidi/>
      <w:spacing w:before="240" w:after="45"/>
      <w:jc w:val="both"/>
    </w:pPr>
    <w:rPr>
      <w:rFonts w:ascii="Times New Roman" w:eastAsia="Batang" w:hAnsi="Times New Roman" w:cs="B Traffic"/>
      <w:sz w:val="20"/>
      <w:szCs w:val="24"/>
      <w:lang w:val="en-US"/>
    </w:rPr>
  </w:style>
  <w:style w:type="paragraph" w:customStyle="1" w:styleId="JadvalTitreNazanin">
    <w:name w:val="Jadval Titre Nazanin"/>
    <w:basedOn w:val="NormalB"/>
    <w:rsid w:val="003B3A5A"/>
    <w:pPr>
      <w:pBdr>
        <w:bottom w:val="single" w:sz="4" w:space="1" w:color="auto"/>
      </w:pBdr>
      <w:bidi/>
      <w:spacing w:after="120"/>
      <w:ind w:left="-57" w:right="-57"/>
      <w:jc w:val="center"/>
    </w:pPr>
    <w:rPr>
      <w:rFonts w:ascii="Times New Roman" w:eastAsia="Batang" w:hAnsi="Times New Roman" w:cs="B Nazanin"/>
      <w:spacing w:val="-4"/>
      <w:sz w:val="18"/>
      <w:szCs w:val="18"/>
      <w:lang w:val="en-US"/>
    </w:rPr>
  </w:style>
  <w:style w:type="paragraph" w:customStyle="1" w:styleId="JadvalNumL13">
    <w:name w:val="Jadval Num (L 13)"/>
    <w:basedOn w:val="NormalB"/>
    <w:rsid w:val="003B3A5A"/>
    <w:pPr>
      <w:bidi/>
      <w:spacing w:after="40"/>
      <w:jc w:val="center"/>
    </w:pPr>
    <w:rPr>
      <w:rFonts w:ascii="Times New Roman" w:eastAsia="Batang" w:hAnsi="Times New Roman" w:cs="B Lotus"/>
      <w:szCs w:val="26"/>
      <w:lang w:val="en-US"/>
    </w:rPr>
  </w:style>
  <w:style w:type="paragraph" w:customStyle="1" w:styleId="JadvalMatn">
    <w:name w:val="Jadval  Matn"/>
    <w:basedOn w:val="NormalB"/>
    <w:rsid w:val="003B3A5A"/>
    <w:pPr>
      <w:bidi/>
      <w:spacing w:after="40"/>
      <w:jc w:val="both"/>
    </w:pPr>
    <w:rPr>
      <w:rFonts w:ascii="Times New Roman" w:eastAsia="Batang" w:hAnsi="Times New Roman" w:cs="B Lotus"/>
      <w:szCs w:val="26"/>
      <w:lang w:val="en-US"/>
    </w:rPr>
  </w:style>
  <w:style w:type="paragraph" w:customStyle="1" w:styleId="JadvalTitrVasatBala">
    <w:name w:val="Jadval = Titr Vasat Bala"/>
    <w:basedOn w:val="NormalB"/>
    <w:rsid w:val="003B3A5A"/>
    <w:pPr>
      <w:bidi/>
      <w:jc w:val="center"/>
    </w:pPr>
    <w:rPr>
      <w:rFonts w:ascii="Times New Roman" w:eastAsia="Batang" w:hAnsi="Times New Roman" w:cs="B Zar"/>
      <w:szCs w:val="24"/>
      <w:lang w:val="en-US"/>
    </w:rPr>
  </w:style>
  <w:style w:type="paragraph" w:customStyle="1" w:styleId="JadvalTitrZar12">
    <w:name w:val="Jadval Titr (Zar 12)"/>
    <w:basedOn w:val="NormalB"/>
    <w:rsid w:val="003B3A5A"/>
    <w:pPr>
      <w:pBdr>
        <w:bottom w:val="single" w:sz="6" w:space="1" w:color="auto"/>
      </w:pBdr>
      <w:bidi/>
      <w:spacing w:line="440" w:lineRule="exact"/>
      <w:jc w:val="center"/>
    </w:pPr>
    <w:rPr>
      <w:rFonts w:ascii="Times New Roman" w:eastAsia="Batang" w:hAnsi="Times New Roman" w:cs="B Zar"/>
      <w:szCs w:val="24"/>
      <w:lang w:val="en-US"/>
    </w:rPr>
  </w:style>
  <w:style w:type="paragraph" w:customStyle="1" w:styleId="JadvalMatne">
    <w:name w:val="Jadval Matn e"/>
    <w:basedOn w:val="NormalB"/>
    <w:rsid w:val="003B3A5A"/>
    <w:pPr>
      <w:bidi/>
      <w:spacing w:line="440" w:lineRule="exact"/>
      <w:jc w:val="both"/>
    </w:pPr>
    <w:rPr>
      <w:rFonts w:ascii="Times New Roman" w:eastAsia="Batang" w:hAnsi="Times New Roman" w:cs="B Lotus"/>
      <w:lang w:val="en-US"/>
    </w:rPr>
  </w:style>
  <w:style w:type="paragraph" w:customStyle="1" w:styleId="JadvalTitrzar9">
    <w:name w:val="Jadval Titr (zar 9)"/>
    <w:basedOn w:val="NormalB"/>
    <w:rsid w:val="003B3A5A"/>
    <w:pPr>
      <w:pBdr>
        <w:bottom w:val="single" w:sz="4" w:space="1" w:color="auto"/>
      </w:pBdr>
      <w:bidi/>
      <w:spacing w:after="120"/>
      <w:jc w:val="center"/>
    </w:pPr>
    <w:rPr>
      <w:rFonts w:ascii="Times New Roman" w:eastAsia="Batang" w:hAnsi="Times New Roman" w:cs="B Zar"/>
      <w:szCs w:val="18"/>
      <w:lang w:val="en-US"/>
    </w:rPr>
  </w:style>
  <w:style w:type="paragraph" w:customStyle="1" w:styleId="JadvalMatnNazanin">
    <w:name w:val="Jadval (Matn Nazanin)"/>
    <w:basedOn w:val="JadvalMatne"/>
    <w:rsid w:val="003B3A5A"/>
    <w:pPr>
      <w:spacing w:line="240" w:lineRule="auto"/>
    </w:pPr>
    <w:rPr>
      <w:rFonts w:cs="B Nazanin"/>
      <w:u w:val="single"/>
    </w:rPr>
  </w:style>
  <w:style w:type="paragraph" w:customStyle="1" w:styleId="Heading1EPeyvastTitr11">
    <w:name w:val="Heading 1 E Peyvast (Titr 11)"/>
    <w:basedOn w:val="Heading1"/>
    <w:rsid w:val="003B3A5A"/>
    <w:pPr>
      <w:pBdr>
        <w:bottom w:val="none" w:sz="0" w:space="0" w:color="auto"/>
      </w:pBdr>
      <w:spacing w:before="300" w:after="80" w:line="240" w:lineRule="auto"/>
    </w:pPr>
    <w:rPr>
      <w:rFonts w:ascii="Times New Roman" w:eastAsia="Batang" w:hAnsi="Times New Roman"/>
      <w:sz w:val="26"/>
      <w:szCs w:val="22"/>
    </w:rPr>
  </w:style>
  <w:style w:type="paragraph" w:customStyle="1" w:styleId="Fa42">
    <w:name w:val="Fa 4"/>
    <w:rsid w:val="003B3A5A"/>
    <w:pPr>
      <w:spacing w:after="0" w:line="240" w:lineRule="auto"/>
    </w:pPr>
    <w:rPr>
      <w:rFonts w:ascii="Times" w:eastAsia="Batang" w:hAnsi="Times" w:cs="Lotus"/>
      <w:bCs/>
      <w:sz w:val="8"/>
      <w:szCs w:val="8"/>
    </w:rPr>
  </w:style>
  <w:style w:type="paragraph" w:customStyle="1" w:styleId="1TrafficBulletKhatdar">
    <w:name w:val="1  Traffic =  Bullet  Khat dar"/>
    <w:basedOn w:val="1TrafficBullet0"/>
    <w:rsid w:val="003B3A5A"/>
    <w:pPr>
      <w:tabs>
        <w:tab w:val="num" w:pos="851"/>
      </w:tabs>
      <w:bidi/>
      <w:ind w:right="0"/>
    </w:pPr>
    <w:rPr>
      <w:rFonts w:eastAsia="Batang"/>
      <w:strike/>
    </w:rPr>
  </w:style>
  <w:style w:type="paragraph" w:customStyle="1" w:styleId="Fa12">
    <w:name w:val="Fa 12"/>
    <w:basedOn w:val="NormalB"/>
    <w:rsid w:val="003B3A5A"/>
    <w:pPr>
      <w:bidi/>
    </w:pPr>
    <w:rPr>
      <w:rFonts w:ascii="Times New Roman" w:eastAsia="Batang" w:hAnsi="Times New Roman" w:cs="B Lotus"/>
      <w:sz w:val="24"/>
      <w:szCs w:val="24"/>
      <w:lang w:val="en-US"/>
    </w:rPr>
  </w:style>
  <w:style w:type="paragraph" w:customStyle="1" w:styleId="FehrestBand">
    <w:name w:val="Fehrest Band"/>
    <w:basedOn w:val="NormalB"/>
    <w:rsid w:val="003B3A5A"/>
    <w:pPr>
      <w:pBdr>
        <w:bottom w:val="single" w:sz="6" w:space="1" w:color="auto"/>
      </w:pBdr>
      <w:bidi/>
      <w:jc w:val="center"/>
    </w:pPr>
    <w:rPr>
      <w:rFonts w:ascii="Times New Roman" w:eastAsia="Batang" w:hAnsi="Times New Roman" w:cs="B Zar"/>
      <w:sz w:val="20"/>
      <w:szCs w:val="24"/>
      <w:lang w:val="en-US"/>
    </w:rPr>
  </w:style>
  <w:style w:type="paragraph" w:customStyle="1" w:styleId="FehrestNumber">
    <w:name w:val="Fehrest Number"/>
    <w:basedOn w:val="NormalB"/>
    <w:rsid w:val="003B3A5A"/>
    <w:pPr>
      <w:bidi/>
      <w:jc w:val="center"/>
    </w:pPr>
    <w:rPr>
      <w:rFonts w:ascii="Times New Roman" w:eastAsia="Batang" w:hAnsi="Times New Roman" w:cs="B Lotus"/>
      <w:sz w:val="28"/>
      <w:szCs w:val="26"/>
      <w:lang w:val="en-US"/>
    </w:rPr>
  </w:style>
  <w:style w:type="paragraph" w:customStyle="1" w:styleId="FehrestBullet">
    <w:name w:val="Fehrest  Bullet"/>
    <w:basedOn w:val="NormalB"/>
    <w:rsid w:val="003B3A5A"/>
    <w:pPr>
      <w:numPr>
        <w:numId w:val="49"/>
      </w:numPr>
      <w:bidi/>
    </w:pPr>
    <w:rPr>
      <w:rFonts w:ascii="Times New Roman" w:eastAsia="Batang" w:hAnsi="Times New Roman"/>
      <w:sz w:val="34"/>
      <w:lang w:val="en-US"/>
    </w:rPr>
  </w:style>
  <w:style w:type="paragraph" w:customStyle="1" w:styleId="Fehrest--">
    <w:name w:val="Fehrest --"/>
    <w:basedOn w:val="NormalB"/>
    <w:rsid w:val="003B3A5A"/>
    <w:pPr>
      <w:numPr>
        <w:numId w:val="50"/>
      </w:numPr>
      <w:bidi/>
      <w:ind w:right="567"/>
    </w:pPr>
    <w:rPr>
      <w:rFonts w:ascii="Times New Roman" w:eastAsia="Batang" w:hAnsi="Times New Roman" w:cs="B Lotus"/>
      <w:sz w:val="24"/>
      <w:szCs w:val="26"/>
      <w:lang w:val="en-US"/>
    </w:rPr>
  </w:style>
  <w:style w:type="character" w:customStyle="1" w:styleId="D-TrafficVasat">
    <w:name w:val="D-Traffic Vasat"/>
    <w:rsid w:val="003B3A5A"/>
    <w:rPr>
      <w:rFonts w:cs="B Traffic" w:hint="cs"/>
      <w:sz w:val="20"/>
      <w:szCs w:val="22"/>
    </w:rPr>
  </w:style>
  <w:style w:type="numbering" w:styleId="111111">
    <w:name w:val="Outline List 2"/>
    <w:basedOn w:val="NoList"/>
    <w:unhideWhenUsed/>
    <w:rsid w:val="003B3A5A"/>
    <w:pPr>
      <w:numPr>
        <w:numId w:val="51"/>
      </w:numPr>
    </w:pPr>
  </w:style>
  <w:style w:type="paragraph" w:customStyle="1" w:styleId="matn12">
    <w:name w:val="matn = 1"/>
    <w:basedOn w:val="1alef"/>
    <w:rsid w:val="003B3A5A"/>
    <w:pPr>
      <w:tabs>
        <w:tab w:val="clear" w:pos="907"/>
      </w:tabs>
      <w:spacing w:after="120"/>
      <w:ind w:left="567" w:firstLine="0"/>
    </w:pPr>
    <w:rPr>
      <w:rFonts w:ascii="Times New Roman" w:eastAsia="Batang" w:hAnsi="Times New Roman"/>
      <w:b w:val="0"/>
      <w:spacing w:val="0"/>
      <w:sz w:val="24"/>
    </w:rPr>
  </w:style>
  <w:style w:type="paragraph" w:customStyle="1" w:styleId="1teraficalefteraficmatn">
    <w:name w:val="1 terafic = alef terafic = matn"/>
    <w:basedOn w:val="1teraficalefterafic"/>
    <w:rsid w:val="003B3A5A"/>
    <w:pPr>
      <w:ind w:left="567" w:firstLine="0"/>
    </w:pPr>
  </w:style>
  <w:style w:type="paragraph" w:customStyle="1" w:styleId="a2">
    <w:name w:val="تورفته یک"/>
    <w:semiHidden/>
    <w:rsid w:val="003B3A5A"/>
    <w:pPr>
      <w:numPr>
        <w:numId w:val="52"/>
      </w:numPr>
      <w:bidi/>
      <w:spacing w:before="120" w:after="120" w:line="240" w:lineRule="auto"/>
      <w:jc w:val="lowKashida"/>
    </w:pPr>
    <w:rPr>
      <w:rFonts w:ascii="Times New Roman" w:eastAsia="Batang" w:hAnsi="Times New Roman" w:cs="B Nazanin"/>
      <w:sz w:val="24"/>
      <w:szCs w:val="28"/>
    </w:rPr>
  </w:style>
  <w:style w:type="paragraph" w:customStyle="1" w:styleId="Table">
    <w:name w:val="Table"/>
    <w:semiHidden/>
    <w:rsid w:val="003B3A5A"/>
    <w:pPr>
      <w:tabs>
        <w:tab w:val="left" w:pos="567"/>
        <w:tab w:val="right" w:pos="8504"/>
      </w:tabs>
      <w:bidi/>
      <w:spacing w:after="0" w:line="240" w:lineRule="auto"/>
      <w:jc w:val="center"/>
    </w:pPr>
    <w:rPr>
      <w:rFonts w:ascii="Times New Roman" w:eastAsia="Batang" w:hAnsi="Times New Roman" w:cs="B Nazanin"/>
      <w:szCs w:val="28"/>
    </w:rPr>
  </w:style>
  <w:style w:type="table" w:customStyle="1" w:styleId="Tablesade">
    <w:name w:val="Table sade"/>
    <w:basedOn w:val="TableNormal"/>
    <w:rsid w:val="003B3A5A"/>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paragraph" w:customStyle="1" w:styleId="titr12">
    <w:name w:val="titr12"/>
    <w:rsid w:val="003B3A5A"/>
    <w:pPr>
      <w:spacing w:after="0" w:line="240" w:lineRule="auto"/>
      <w:jc w:val="center"/>
    </w:pPr>
    <w:rPr>
      <w:rFonts w:ascii="Times New Roman" w:eastAsia="Batang" w:hAnsi="Times New Roman" w:cs="B Titr"/>
      <w:sz w:val="24"/>
      <w:szCs w:val="24"/>
    </w:rPr>
  </w:style>
  <w:style w:type="paragraph" w:customStyle="1" w:styleId="lotosnazokitalic16">
    <w:name w:val="lotos nazok italic 16"/>
    <w:rsid w:val="003B3A5A"/>
    <w:pPr>
      <w:spacing w:before="240" w:after="480" w:line="240" w:lineRule="auto"/>
      <w:ind w:left="1134" w:right="1134"/>
      <w:jc w:val="center"/>
    </w:pPr>
    <w:rPr>
      <w:rFonts w:ascii="Times New Roman" w:eastAsia="Batang" w:hAnsi="Times New Roman" w:cs="B Lotus"/>
      <w:iCs/>
      <w:sz w:val="24"/>
      <w:szCs w:val="32"/>
    </w:rPr>
  </w:style>
  <w:style w:type="paragraph" w:customStyle="1" w:styleId="sartitr1-zarb13">
    <w:name w:val="sartitr1- zar b 13"/>
    <w:link w:val="sartitr1-zarb13Char"/>
    <w:rsid w:val="003B3A5A"/>
    <w:pPr>
      <w:keepNext/>
      <w:bidi/>
      <w:spacing w:before="240" w:after="120" w:line="240" w:lineRule="auto"/>
      <w:jc w:val="lowKashida"/>
    </w:pPr>
    <w:rPr>
      <w:rFonts w:ascii="Times New Roman" w:eastAsia="Batang" w:hAnsi="Times New Roman" w:cs="B Zar"/>
      <w:bCs/>
      <w:sz w:val="26"/>
      <w:szCs w:val="26"/>
    </w:rPr>
  </w:style>
  <w:style w:type="paragraph" w:customStyle="1" w:styleId="lotos1">
    <w:name w:val="lotos 1"/>
    <w:basedOn w:val="Normal"/>
    <w:rsid w:val="003B3A5A"/>
    <w:pPr>
      <w:spacing w:after="120" w:line="240" w:lineRule="auto"/>
      <w:ind w:left="567" w:hanging="567"/>
      <w:jc w:val="lowKashida"/>
    </w:pPr>
    <w:rPr>
      <w:rFonts w:ascii="Times New Roman" w:eastAsia="MS Mincho" w:hAnsi="Times New Roman" w:cs="B Lotus"/>
      <w:bCs/>
      <w:sz w:val="24"/>
      <w:szCs w:val="28"/>
    </w:rPr>
  </w:style>
  <w:style w:type="paragraph" w:customStyle="1" w:styleId="barjeste">
    <w:name w:val="barjeste"/>
    <w:link w:val="barjesteChar"/>
    <w:rsid w:val="003B3A5A"/>
    <w:pPr>
      <w:spacing w:after="120" w:line="240" w:lineRule="auto"/>
      <w:ind w:left="567" w:hanging="567"/>
      <w:jc w:val="lowKashida"/>
    </w:pPr>
    <w:rPr>
      <w:rFonts w:ascii="Times New Roman" w:eastAsia="Batang" w:hAnsi="Times New Roman" w:cs="B Traffic"/>
      <w:bCs/>
      <w:sz w:val="24"/>
    </w:rPr>
  </w:style>
  <w:style w:type="character" w:customStyle="1" w:styleId="barjesteChar">
    <w:name w:val="barjeste Char"/>
    <w:link w:val="barjeste"/>
    <w:rsid w:val="003B3A5A"/>
    <w:rPr>
      <w:rFonts w:ascii="Times New Roman" w:eastAsia="Batang" w:hAnsi="Times New Roman" w:cs="B Traffic"/>
      <w:bCs/>
      <w:sz w:val="24"/>
    </w:rPr>
  </w:style>
  <w:style w:type="paragraph" w:customStyle="1" w:styleId="1teraficalefterafic">
    <w:name w:val="1 terafic = alef terafic"/>
    <w:basedOn w:val="1alef"/>
    <w:rsid w:val="003B3A5A"/>
    <w:pPr>
      <w:tabs>
        <w:tab w:val="clear" w:pos="907"/>
        <w:tab w:val="left" w:pos="944"/>
        <w:tab w:val="left" w:pos="1134"/>
      </w:tabs>
      <w:spacing w:after="120"/>
    </w:pPr>
    <w:rPr>
      <w:rFonts w:ascii="Times New Roman" w:eastAsia="Batang" w:hAnsi="Times New Roman" w:cs="B Traffic"/>
      <w:b w:val="0"/>
      <w:spacing w:val="0"/>
      <w:sz w:val="24"/>
      <w:szCs w:val="22"/>
    </w:rPr>
  </w:style>
  <w:style w:type="paragraph" w:customStyle="1" w:styleId="1bulletteraficalefteraficmatn">
    <w:name w:val="1 = bullet terafic = alef terafic = matn"/>
    <w:basedOn w:val="barjeste"/>
    <w:rsid w:val="003B3A5A"/>
    <w:pPr>
      <w:tabs>
        <w:tab w:val="left" w:pos="964"/>
        <w:tab w:val="left" w:pos="1134"/>
      </w:tabs>
      <w:bidi/>
      <w:ind w:left="851" w:firstLine="0"/>
    </w:pPr>
  </w:style>
  <w:style w:type="paragraph" w:customStyle="1" w:styleId="1teraficalefterafic1terafic">
    <w:name w:val="1 terafic= alef terafic = 1 terafic"/>
    <w:basedOn w:val="1teraficalefterafic"/>
    <w:rsid w:val="003B3A5A"/>
    <w:pPr>
      <w:tabs>
        <w:tab w:val="clear" w:pos="944"/>
        <w:tab w:val="clear" w:pos="1134"/>
        <w:tab w:val="left" w:pos="1474"/>
        <w:tab w:val="left" w:pos="1701"/>
      </w:tabs>
      <w:ind w:left="1701"/>
    </w:pPr>
  </w:style>
  <w:style w:type="paragraph" w:customStyle="1" w:styleId="lotos15">
    <w:name w:val="lotos 1.5"/>
    <w:basedOn w:val="Normal"/>
    <w:rsid w:val="003B3A5A"/>
    <w:pPr>
      <w:spacing w:after="0" w:line="240" w:lineRule="auto"/>
      <w:ind w:left="1418" w:hanging="851"/>
      <w:jc w:val="lowKashida"/>
    </w:pPr>
    <w:rPr>
      <w:rFonts w:ascii="Times New Roman" w:eastAsia="MS Mincho" w:hAnsi="Times New Roman" w:cs="B Lotus"/>
      <w:bCs/>
      <w:szCs w:val="28"/>
    </w:rPr>
  </w:style>
  <w:style w:type="paragraph" w:customStyle="1" w:styleId="1bulletterafic">
    <w:name w:val="1 = bullet terafic"/>
    <w:basedOn w:val="1bulletteraficalefteraficmatn"/>
    <w:rsid w:val="003B3A5A"/>
    <w:pPr>
      <w:numPr>
        <w:numId w:val="53"/>
      </w:numPr>
      <w:tabs>
        <w:tab w:val="clear" w:pos="1287"/>
        <w:tab w:val="num" w:pos="360"/>
        <w:tab w:val="num" w:pos="644"/>
        <w:tab w:val="left" w:pos="851"/>
      </w:tabs>
      <w:ind w:left="360"/>
    </w:pPr>
  </w:style>
  <w:style w:type="paragraph" w:customStyle="1" w:styleId="1bulletteraficalef">
    <w:name w:val="1 = bullet terafic = alef"/>
    <w:basedOn w:val="1teraficalefterafic"/>
    <w:rsid w:val="003B3A5A"/>
    <w:pPr>
      <w:tabs>
        <w:tab w:val="clear" w:pos="944"/>
        <w:tab w:val="clear" w:pos="1134"/>
        <w:tab w:val="left" w:pos="1184"/>
        <w:tab w:val="left" w:pos="1424"/>
      </w:tabs>
      <w:ind w:left="1475"/>
    </w:pPr>
  </w:style>
  <w:style w:type="paragraph" w:customStyle="1" w:styleId="1alefterafic1terafic">
    <w:name w:val="1 = alef terafic = 1 terafic"/>
    <w:basedOn w:val="1teraficalefterafic1terafic"/>
    <w:rsid w:val="003B3A5A"/>
    <w:pPr>
      <w:tabs>
        <w:tab w:val="left" w:pos="1985"/>
      </w:tabs>
      <w:ind w:left="1702" w:hanging="284"/>
    </w:pPr>
  </w:style>
  <w:style w:type="paragraph" w:customStyle="1" w:styleId="matnejadval">
    <w:name w:val="matne jadval"/>
    <w:basedOn w:val="1-jadval"/>
    <w:rsid w:val="003B3A5A"/>
    <w:pPr>
      <w:tabs>
        <w:tab w:val="left" w:pos="113"/>
      </w:tabs>
      <w:ind w:left="0" w:firstLine="0"/>
    </w:pPr>
  </w:style>
  <w:style w:type="paragraph" w:customStyle="1" w:styleId="1alefterafic">
    <w:name w:val="1alef terafic"/>
    <w:basedOn w:val="Normal"/>
    <w:rsid w:val="003B3A5A"/>
    <w:pPr>
      <w:tabs>
        <w:tab w:val="left" w:pos="1134"/>
      </w:tabs>
      <w:spacing w:after="0" w:line="240" w:lineRule="auto"/>
      <w:ind w:left="1701" w:hanging="1134"/>
      <w:jc w:val="lowKashida"/>
    </w:pPr>
    <w:rPr>
      <w:rFonts w:ascii="Times New Roman" w:eastAsia="MS Mincho" w:hAnsi="Times New Roman" w:cs="B Traffic"/>
      <w:bCs/>
    </w:rPr>
  </w:style>
  <w:style w:type="paragraph" w:customStyle="1" w:styleId="lotos1-12pt">
    <w:name w:val="lotos 1- 12pt"/>
    <w:basedOn w:val="lotos1"/>
    <w:rsid w:val="003B3A5A"/>
    <w:pPr>
      <w:spacing w:before="240"/>
    </w:pPr>
  </w:style>
  <w:style w:type="paragraph" w:customStyle="1" w:styleId="1-jadval">
    <w:name w:val="1- jadval"/>
    <w:basedOn w:val="Normal"/>
    <w:rsid w:val="003B3A5A"/>
    <w:pPr>
      <w:spacing w:after="0" w:line="240" w:lineRule="auto"/>
      <w:ind w:left="567" w:hanging="567"/>
      <w:jc w:val="lowKashida"/>
    </w:pPr>
    <w:rPr>
      <w:rFonts w:ascii="Times New Roman" w:eastAsia="MS Mincho" w:hAnsi="Times New Roman" w:cs="B Lotus"/>
      <w:bCs/>
      <w:szCs w:val="28"/>
    </w:rPr>
  </w:style>
  <w:style w:type="paragraph" w:customStyle="1" w:styleId="alefba-aval">
    <w:name w:val="alefba- aval"/>
    <w:basedOn w:val="Normal"/>
    <w:rsid w:val="003B3A5A"/>
    <w:pPr>
      <w:tabs>
        <w:tab w:val="left" w:pos="397"/>
      </w:tabs>
      <w:spacing w:after="0" w:line="240" w:lineRule="auto"/>
      <w:ind w:left="567" w:hanging="567"/>
      <w:jc w:val="lowKashida"/>
    </w:pPr>
    <w:rPr>
      <w:rFonts w:ascii="Times New Roman" w:eastAsia="MS Mincho" w:hAnsi="Times New Roman" w:cs="B Lotus"/>
      <w:bCs/>
      <w:szCs w:val="28"/>
    </w:rPr>
  </w:style>
  <w:style w:type="paragraph" w:customStyle="1" w:styleId="zir1-1lotos">
    <w:name w:val="zir 1-1 lotos"/>
    <w:basedOn w:val="Normal"/>
    <w:rsid w:val="003B3A5A"/>
    <w:pPr>
      <w:tabs>
        <w:tab w:val="left" w:pos="1701"/>
      </w:tabs>
      <w:spacing w:after="0" w:line="240" w:lineRule="auto"/>
      <w:ind w:left="1701" w:hanging="567"/>
      <w:jc w:val="lowKashida"/>
    </w:pPr>
    <w:rPr>
      <w:rFonts w:ascii="Times New Roman" w:eastAsia="MS Mincho" w:hAnsi="Times New Roman" w:cs="B Lotus"/>
      <w:bCs/>
      <w:szCs w:val="28"/>
    </w:rPr>
  </w:style>
  <w:style w:type="paragraph" w:customStyle="1" w:styleId="1alefmatn">
    <w:name w:val="1 = alef = matn"/>
    <w:basedOn w:val="1Lotus"/>
    <w:rsid w:val="003B3A5A"/>
    <w:pPr>
      <w:spacing w:after="120"/>
      <w:ind w:firstLine="0"/>
    </w:pPr>
    <w:rPr>
      <w:rFonts w:eastAsia="Batang"/>
    </w:rPr>
  </w:style>
  <w:style w:type="paragraph" w:customStyle="1" w:styleId="faree1-12pt">
    <w:name w:val="faree 1- 12pt"/>
    <w:basedOn w:val="Normal"/>
    <w:rsid w:val="003B3A5A"/>
    <w:pPr>
      <w:tabs>
        <w:tab w:val="left" w:pos="1134"/>
      </w:tabs>
      <w:spacing w:before="240" w:after="0" w:line="240" w:lineRule="auto"/>
      <w:ind w:left="1134" w:hanging="1134"/>
      <w:jc w:val="lowKashida"/>
    </w:pPr>
    <w:rPr>
      <w:rFonts w:ascii="Times New Roman" w:eastAsia="MS Mincho" w:hAnsi="Times New Roman" w:cs="B Lotus"/>
      <w:bCs/>
      <w:szCs w:val="28"/>
    </w:rPr>
  </w:style>
  <w:style w:type="paragraph" w:customStyle="1" w:styleId="zir1-1-1">
    <w:name w:val="zir 1-1-1"/>
    <w:basedOn w:val="zir1-1lotos"/>
    <w:rsid w:val="003B3A5A"/>
    <w:pPr>
      <w:tabs>
        <w:tab w:val="clear" w:pos="1701"/>
        <w:tab w:val="left" w:pos="2041"/>
        <w:tab w:val="left" w:pos="2268"/>
      </w:tabs>
      <w:ind w:left="2268"/>
    </w:pPr>
  </w:style>
  <w:style w:type="paragraph" w:customStyle="1" w:styleId="fa1">
    <w:name w:val="fa"/>
    <w:basedOn w:val="1alef"/>
    <w:rsid w:val="003B3A5A"/>
    <w:pPr>
      <w:tabs>
        <w:tab w:val="clear" w:pos="907"/>
        <w:tab w:val="left" w:pos="944"/>
        <w:tab w:val="left" w:pos="1134"/>
      </w:tabs>
      <w:spacing w:after="0"/>
    </w:pPr>
    <w:rPr>
      <w:rFonts w:ascii="Times New Roman" w:eastAsia="Batang" w:hAnsi="Times New Roman"/>
      <w:b w:val="0"/>
      <w:spacing w:val="0"/>
      <w:sz w:val="16"/>
      <w:szCs w:val="20"/>
    </w:rPr>
  </w:style>
  <w:style w:type="paragraph" w:customStyle="1" w:styleId="11alef">
    <w:name w:val="1 = 1alef"/>
    <w:basedOn w:val="Normal"/>
    <w:rsid w:val="003B3A5A"/>
    <w:pPr>
      <w:tabs>
        <w:tab w:val="left" w:pos="1134"/>
      </w:tabs>
      <w:spacing w:after="0" w:line="240" w:lineRule="auto"/>
      <w:ind w:left="1701" w:hanging="1134"/>
      <w:jc w:val="lowKashida"/>
    </w:pPr>
    <w:rPr>
      <w:rFonts w:ascii="Times New Roman" w:eastAsia="MS Mincho" w:hAnsi="Times New Roman" w:cs="B Lotus"/>
      <w:bCs/>
      <w:szCs w:val="28"/>
    </w:rPr>
  </w:style>
  <w:style w:type="paragraph" w:customStyle="1" w:styleId="1alefalef">
    <w:name w:val="1alef = alef"/>
    <w:basedOn w:val="1alef"/>
    <w:rsid w:val="003B3A5A"/>
    <w:pPr>
      <w:tabs>
        <w:tab w:val="clear" w:pos="907"/>
        <w:tab w:val="left" w:pos="944"/>
        <w:tab w:val="left" w:pos="1134"/>
        <w:tab w:val="left" w:pos="2041"/>
        <w:tab w:val="left" w:pos="2075"/>
      </w:tabs>
      <w:spacing w:after="120"/>
      <w:ind w:left="2268"/>
    </w:pPr>
    <w:rPr>
      <w:rFonts w:ascii="Times New Roman" w:eastAsia="Batang" w:hAnsi="Times New Roman"/>
      <w:b w:val="0"/>
      <w:spacing w:val="0"/>
      <w:sz w:val="24"/>
    </w:rPr>
  </w:style>
  <w:style w:type="paragraph" w:customStyle="1" w:styleId="1alefteraficalef">
    <w:name w:val="1alef terafic =alef"/>
    <w:basedOn w:val="1teraficalefterafic"/>
    <w:rsid w:val="003B3A5A"/>
    <w:pPr>
      <w:tabs>
        <w:tab w:val="left" w:pos="2041"/>
      </w:tabs>
      <w:ind w:left="2268"/>
    </w:pPr>
  </w:style>
  <w:style w:type="paragraph" w:customStyle="1" w:styleId="1terafficalefmatn">
    <w:name w:val="1 teraffic = alef = matn"/>
    <w:basedOn w:val="barjeste"/>
    <w:rsid w:val="003B3A5A"/>
    <w:pPr>
      <w:bidi/>
      <w:ind w:firstLine="0"/>
    </w:pPr>
  </w:style>
  <w:style w:type="paragraph" w:customStyle="1" w:styleId="1alef3">
    <w:name w:val="1alef"/>
    <w:basedOn w:val="11alef"/>
    <w:rsid w:val="003B3A5A"/>
    <w:pPr>
      <w:spacing w:after="200"/>
      <w:ind w:left="1134"/>
    </w:pPr>
  </w:style>
  <w:style w:type="paragraph" w:customStyle="1" w:styleId="11alefalef1">
    <w:name w:val="1 = 1alef = alef = 1"/>
    <w:basedOn w:val="zir1-1lotos"/>
    <w:rsid w:val="003B3A5A"/>
    <w:pPr>
      <w:ind w:left="2835"/>
    </w:pPr>
  </w:style>
  <w:style w:type="paragraph" w:customStyle="1" w:styleId="11alefalef1matn">
    <w:name w:val="1 = 1alef = alef = 1 = matn"/>
    <w:basedOn w:val="1alef"/>
    <w:rsid w:val="003B3A5A"/>
    <w:pPr>
      <w:tabs>
        <w:tab w:val="clear" w:pos="907"/>
        <w:tab w:val="left" w:pos="944"/>
        <w:tab w:val="left" w:pos="1134"/>
      </w:tabs>
      <w:spacing w:after="120"/>
      <w:ind w:left="2268" w:firstLine="0"/>
    </w:pPr>
    <w:rPr>
      <w:rFonts w:ascii="Times New Roman" w:eastAsia="Batang" w:hAnsi="Times New Roman"/>
      <w:b w:val="0"/>
      <w:spacing w:val="0"/>
      <w:sz w:val="24"/>
    </w:rPr>
  </w:style>
  <w:style w:type="paragraph" w:customStyle="1" w:styleId="11alefalef1alef">
    <w:name w:val="1 = 1alef = alef = 1 = alef"/>
    <w:basedOn w:val="zir1-1-1"/>
    <w:rsid w:val="003B3A5A"/>
    <w:pPr>
      <w:tabs>
        <w:tab w:val="clear" w:pos="2041"/>
        <w:tab w:val="clear" w:pos="2268"/>
        <w:tab w:val="left" w:pos="3175"/>
      </w:tabs>
      <w:ind w:left="3402"/>
    </w:pPr>
  </w:style>
  <w:style w:type="paragraph" w:customStyle="1" w:styleId="1Lotus6">
    <w:name w:val="1  Lotus  =  6"/>
    <w:basedOn w:val="Matn"/>
    <w:locked/>
    <w:rsid w:val="003B3A5A"/>
    <w:pPr>
      <w:tabs>
        <w:tab w:val="left" w:pos="454"/>
        <w:tab w:val="left" w:pos="1418"/>
        <w:tab w:val="right" w:pos="8392"/>
      </w:tabs>
      <w:spacing w:after="120"/>
      <w:ind w:left="567" w:hanging="567"/>
    </w:pPr>
    <w:rPr>
      <w:rFonts w:ascii="Times New Roman" w:eastAsia="Batang" w:hAnsi="Times New Roman"/>
    </w:rPr>
  </w:style>
  <w:style w:type="paragraph" w:customStyle="1" w:styleId="1Lotus20">
    <w:name w:val="1  Lotus  =  2"/>
    <w:basedOn w:val="1Lotus6"/>
    <w:locked/>
    <w:rsid w:val="003B3A5A"/>
    <w:pPr>
      <w:spacing w:after="40"/>
      <w:jc w:val="both"/>
    </w:pPr>
  </w:style>
  <w:style w:type="paragraph" w:customStyle="1" w:styleId="1LotusAbi">
    <w:name w:val="1  Lotus  =  Abi"/>
    <w:basedOn w:val="Matn"/>
    <w:locked/>
    <w:rsid w:val="003B3A5A"/>
    <w:pPr>
      <w:keepNext/>
      <w:tabs>
        <w:tab w:val="left" w:pos="454"/>
        <w:tab w:val="left" w:pos="1418"/>
        <w:tab w:val="right" w:pos="8392"/>
      </w:tabs>
      <w:spacing w:before="160"/>
      <w:ind w:left="567" w:hanging="567"/>
    </w:pPr>
    <w:rPr>
      <w:rFonts w:ascii="Times New Roman" w:eastAsia="Batang" w:hAnsi="Times New Roman" w:cs="B Zar"/>
      <w:b/>
      <w:color w:val="0066CC"/>
      <w:szCs w:val="22"/>
    </w:rPr>
  </w:style>
  <w:style w:type="character" w:customStyle="1" w:styleId="1LotusChar1">
    <w:name w:val="1  Lotus Char"/>
    <w:rsid w:val="003B3A5A"/>
    <w:rPr>
      <w:rFonts w:ascii="Times" w:eastAsia="Batang" w:hAnsi="Times" w:cs="B Lotus"/>
      <w:bCs/>
      <w:sz w:val="24"/>
      <w:szCs w:val="28"/>
    </w:rPr>
  </w:style>
  <w:style w:type="character" w:customStyle="1" w:styleId="1LotusZirChar">
    <w:name w:val="1  Lotus  =  Zir Char"/>
    <w:link w:val="1LotusZir"/>
    <w:rsid w:val="003B3A5A"/>
    <w:rPr>
      <w:rFonts w:ascii="Times" w:eastAsia="Times New Roman" w:hAnsi="Times" w:cs="B Lotus"/>
      <w:bCs/>
      <w:sz w:val="24"/>
      <w:szCs w:val="28"/>
    </w:rPr>
  </w:style>
  <w:style w:type="paragraph" w:customStyle="1" w:styleId="1LotusAlef2Sotoni">
    <w:name w:val="1  Lotus  = Alef =  2 Sotoni"/>
    <w:basedOn w:val="1LotusAlef"/>
    <w:locked/>
    <w:rsid w:val="003B3A5A"/>
    <w:pPr>
      <w:tabs>
        <w:tab w:val="clear" w:pos="907"/>
      </w:tabs>
      <w:bidi/>
      <w:spacing w:after="0"/>
      <w:ind w:left="1758" w:hanging="624"/>
      <w:jc w:val="both"/>
    </w:pPr>
    <w:rPr>
      <w:rFonts w:ascii="Times New Roman Bold" w:eastAsia="Batang" w:hAnsi="Times New Roman Bold" w:cs="B Lotus"/>
      <w:b/>
    </w:rPr>
  </w:style>
  <w:style w:type="paragraph" w:customStyle="1" w:styleId="1Lotusyek">
    <w:name w:val="1  Lotus = (yek)"/>
    <w:basedOn w:val="1LotusZir"/>
    <w:rsid w:val="003B3A5A"/>
    <w:pPr>
      <w:spacing w:after="0"/>
      <w:ind w:left="1134" w:hanging="567"/>
      <w:jc w:val="lowKashida"/>
    </w:pPr>
    <w:rPr>
      <w:rFonts w:ascii="Times New Roman Bold" w:eastAsia="Batang" w:hAnsi="Times New Roman Bold"/>
      <w:sz w:val="22"/>
    </w:rPr>
  </w:style>
  <w:style w:type="paragraph" w:customStyle="1" w:styleId="1LotusKamFaSatr">
    <w:name w:val="1  Lotus = Kam Fa Satr"/>
    <w:basedOn w:val="1LotusBeFeSatr"/>
    <w:locked/>
    <w:rsid w:val="003B3A5A"/>
    <w:pPr>
      <w:spacing w:before="0" w:after="80"/>
      <w:jc w:val="both"/>
    </w:pPr>
    <w:rPr>
      <w:rFonts w:ascii="Times New Roman Bold" w:eastAsia="Batang" w:hAnsi="Times New Roman Bold"/>
      <w:b/>
    </w:rPr>
  </w:style>
  <w:style w:type="numbering" w:styleId="1ai">
    <w:name w:val="Outline List 1"/>
    <w:basedOn w:val="NoList"/>
    <w:rsid w:val="003B3A5A"/>
    <w:pPr>
      <w:numPr>
        <w:numId w:val="54"/>
      </w:numPr>
    </w:pPr>
  </w:style>
  <w:style w:type="paragraph" w:customStyle="1" w:styleId="1Abi">
    <w:name w:val="1 =  Abi"/>
    <w:locked/>
    <w:rsid w:val="003B3A5A"/>
    <w:pPr>
      <w:keepNext/>
      <w:spacing w:after="40" w:line="240" w:lineRule="auto"/>
      <w:ind w:left="454" w:right="454" w:hanging="454"/>
      <w:jc w:val="lowKashida"/>
    </w:pPr>
    <w:rPr>
      <w:rFonts w:ascii="Times" w:eastAsia="Batang" w:hAnsi="Times" w:cs="B Yagut"/>
      <w:b/>
      <w:bCs/>
      <w:color w:val="0099FF"/>
      <w:sz w:val="24"/>
      <w:szCs w:val="28"/>
    </w:rPr>
  </w:style>
  <w:style w:type="paragraph" w:customStyle="1" w:styleId="1AbiAlef">
    <w:name w:val="1 =  Abi = Alef"/>
    <w:locked/>
    <w:rsid w:val="003B3A5A"/>
    <w:pPr>
      <w:spacing w:after="0" w:line="240" w:lineRule="auto"/>
      <w:ind w:left="1078" w:right="1078" w:hanging="624"/>
      <w:jc w:val="lowKashida"/>
    </w:pPr>
    <w:rPr>
      <w:rFonts w:ascii="Times" w:eastAsia="Batang" w:hAnsi="Times" w:cs="Lotus"/>
      <w:bCs/>
      <w:szCs w:val="28"/>
    </w:rPr>
  </w:style>
  <w:style w:type="paragraph" w:customStyle="1" w:styleId="1Black">
    <w:name w:val="1 =  Black"/>
    <w:locked/>
    <w:rsid w:val="003B3A5A"/>
    <w:pPr>
      <w:spacing w:after="40" w:line="240" w:lineRule="auto"/>
      <w:ind w:left="454" w:right="454" w:hanging="454"/>
      <w:jc w:val="lowKashida"/>
    </w:pPr>
    <w:rPr>
      <w:rFonts w:ascii="Times" w:eastAsia="Batang" w:hAnsi="Times" w:cs="Lotus"/>
      <w:bCs/>
      <w:color w:val="000000"/>
      <w:szCs w:val="28"/>
    </w:rPr>
  </w:style>
  <w:style w:type="paragraph" w:customStyle="1" w:styleId="1BlackBullet">
    <w:name w:val="1 =  Black =  Bullet"/>
    <w:basedOn w:val="Matn"/>
    <w:locked/>
    <w:rsid w:val="003B3A5A"/>
    <w:pPr>
      <w:tabs>
        <w:tab w:val="left" w:pos="454"/>
        <w:tab w:val="left" w:pos="1418"/>
        <w:tab w:val="right" w:pos="8392"/>
      </w:tabs>
      <w:ind w:left="738" w:hanging="284"/>
    </w:pPr>
    <w:rPr>
      <w:rFonts w:ascii="Times New Roman" w:eastAsia="Batang" w:hAnsi="Times New Roman"/>
    </w:rPr>
  </w:style>
  <w:style w:type="paragraph" w:customStyle="1" w:styleId="1Zir8Pt">
    <w:name w:val="1 =  Zir  (8 Pt)"/>
    <w:basedOn w:val="Matn"/>
    <w:rsid w:val="003B3A5A"/>
    <w:pPr>
      <w:tabs>
        <w:tab w:val="left" w:pos="454"/>
        <w:tab w:val="left" w:pos="1418"/>
        <w:tab w:val="right" w:pos="8392"/>
      </w:tabs>
      <w:spacing w:after="160"/>
      <w:ind w:left="567"/>
    </w:pPr>
    <w:rPr>
      <w:rFonts w:ascii="Times New Roman" w:eastAsia="Batang" w:hAnsi="Times New Roman"/>
    </w:rPr>
  </w:style>
  <w:style w:type="paragraph" w:customStyle="1" w:styleId="1Zir2Pt">
    <w:name w:val="1 =  Zir  (2 Pt)"/>
    <w:basedOn w:val="1Zir8Pt"/>
    <w:rsid w:val="003B3A5A"/>
    <w:pPr>
      <w:spacing w:after="40"/>
    </w:pPr>
  </w:style>
  <w:style w:type="paragraph" w:customStyle="1" w:styleId="1ZireZar">
    <w:name w:val="1 =  Zire = Zar"/>
    <w:basedOn w:val="Matn"/>
    <w:rsid w:val="003B3A5A"/>
    <w:pPr>
      <w:tabs>
        <w:tab w:val="left" w:pos="454"/>
        <w:tab w:val="left" w:pos="1418"/>
        <w:tab w:val="right" w:pos="8392"/>
      </w:tabs>
      <w:spacing w:before="200" w:after="40"/>
      <w:ind w:left="567"/>
    </w:pPr>
    <w:rPr>
      <w:rFonts w:ascii="Times New Roman" w:eastAsia="Batang" w:hAnsi="Times New Roman" w:cs="B Zar"/>
      <w:b/>
      <w:szCs w:val="24"/>
    </w:rPr>
  </w:style>
  <w:style w:type="paragraph" w:customStyle="1" w:styleId="1Titr">
    <w:name w:val="1 = Titr"/>
    <w:basedOn w:val="Normal-B0"/>
    <w:rsid w:val="003B3A5A"/>
    <w:pPr>
      <w:numPr>
        <w:numId w:val="55"/>
      </w:numPr>
      <w:spacing w:after="80"/>
    </w:pPr>
    <w:rPr>
      <w:rFonts w:eastAsia="MS Mincho" w:cs="B Titr"/>
      <w:szCs w:val="22"/>
    </w:rPr>
  </w:style>
  <w:style w:type="paragraph" w:customStyle="1" w:styleId="1Zir">
    <w:name w:val="1 = Zir"/>
    <w:basedOn w:val="Normal-B0"/>
    <w:rsid w:val="003B3A5A"/>
    <w:pPr>
      <w:numPr>
        <w:numId w:val="56"/>
      </w:numPr>
    </w:pPr>
    <w:rPr>
      <w:rFonts w:eastAsia="MS Mincho"/>
    </w:rPr>
  </w:style>
  <w:style w:type="paragraph" w:customStyle="1" w:styleId="1LotusYekBlack">
    <w:name w:val="1 Lotus  = Yek  Black"/>
    <w:basedOn w:val="Matn"/>
    <w:locked/>
    <w:rsid w:val="003B3A5A"/>
    <w:pPr>
      <w:tabs>
        <w:tab w:val="left" w:pos="454"/>
        <w:tab w:val="left" w:pos="1418"/>
        <w:tab w:val="right" w:pos="8392"/>
      </w:tabs>
      <w:ind w:left="1021" w:hanging="454"/>
    </w:pPr>
    <w:rPr>
      <w:rFonts w:ascii="Times New Roman" w:eastAsia="Batang" w:hAnsi="Times New Roman"/>
    </w:rPr>
  </w:style>
  <w:style w:type="paragraph" w:customStyle="1" w:styleId="1LotusYekAlef">
    <w:name w:val="1 Lotus  = Yek = Alef"/>
    <w:locked/>
    <w:rsid w:val="003B3A5A"/>
    <w:pPr>
      <w:bidi/>
      <w:spacing w:after="0" w:line="240" w:lineRule="auto"/>
      <w:ind w:left="1645" w:hanging="624"/>
    </w:pPr>
    <w:rPr>
      <w:rFonts w:ascii="Times" w:eastAsia="Batang" w:hAnsi="Times" w:cs="B Lotus"/>
      <w:bCs/>
      <w:szCs w:val="28"/>
    </w:rPr>
  </w:style>
  <w:style w:type="paragraph" w:customStyle="1" w:styleId="1Tash">
    <w:name w:val="1 Tash"/>
    <w:basedOn w:val="NormalB"/>
    <w:rsid w:val="003B3A5A"/>
    <w:pPr>
      <w:bidi/>
      <w:spacing w:before="120" w:after="280"/>
      <w:ind w:left="567" w:hanging="567"/>
    </w:pPr>
    <w:rPr>
      <w:rFonts w:ascii="Times New Roman" w:eastAsia="Batang" w:hAnsi="Times New Roman" w:cs="B Nazanin"/>
      <w:szCs w:val="26"/>
      <w:lang w:val="en-US"/>
    </w:rPr>
  </w:style>
  <w:style w:type="paragraph" w:customStyle="1" w:styleId="1-1Zir">
    <w:name w:val="1-1  = Zir"/>
    <w:basedOn w:val="Normal-B0"/>
    <w:rsid w:val="003B3A5A"/>
    <w:pPr>
      <w:ind w:left="851"/>
    </w:pPr>
    <w:rPr>
      <w:rFonts w:eastAsia="MS Mincho"/>
    </w:rPr>
  </w:style>
  <w:style w:type="paragraph" w:customStyle="1" w:styleId="1-1Bullet">
    <w:name w:val="1-1 Bullet"/>
    <w:basedOn w:val="Normal"/>
    <w:rsid w:val="003B3A5A"/>
    <w:pPr>
      <w:numPr>
        <w:numId w:val="57"/>
      </w:numPr>
      <w:spacing w:after="0" w:line="240" w:lineRule="auto"/>
      <w:ind w:right="284"/>
      <w:jc w:val="lowKashida"/>
    </w:pPr>
    <w:rPr>
      <w:rFonts w:ascii="Times New Roman" w:eastAsia="MS Mincho" w:hAnsi="Times New Roman" w:cs="B Lotus"/>
      <w:bCs/>
      <w:szCs w:val="28"/>
    </w:rPr>
  </w:style>
  <w:style w:type="paragraph" w:customStyle="1" w:styleId="AhdafMatn">
    <w:name w:val="Ahdaf  Matn"/>
    <w:basedOn w:val="Matn"/>
    <w:locked/>
    <w:rsid w:val="003B3A5A"/>
    <w:pPr>
      <w:tabs>
        <w:tab w:val="left" w:pos="454"/>
        <w:tab w:val="left" w:pos="1418"/>
        <w:tab w:val="right" w:pos="8392"/>
      </w:tabs>
      <w:spacing w:after="240"/>
      <w:ind w:left="1134" w:right="567" w:hanging="567"/>
    </w:pPr>
    <w:rPr>
      <w:rFonts w:ascii="Times New Roman" w:eastAsia="Batang" w:hAnsi="Times New Roman" w:cs="B Nazanin"/>
      <w:color w:val="0099CC"/>
    </w:rPr>
  </w:style>
  <w:style w:type="paragraph" w:customStyle="1" w:styleId="AhdafMatnCond">
    <w:name w:val="Ahdaf  Matn  =  Cond"/>
    <w:basedOn w:val="AhdafMatn"/>
    <w:locked/>
    <w:rsid w:val="003B3A5A"/>
    <w:pPr>
      <w:jc w:val="both"/>
    </w:pPr>
    <w:rPr>
      <w:spacing w:val="-2"/>
    </w:rPr>
  </w:style>
  <w:style w:type="paragraph" w:customStyle="1" w:styleId="Alef10">
    <w:name w:val="Alef = (1)"/>
    <w:basedOn w:val="Normal-B0"/>
    <w:rsid w:val="003B3A5A"/>
    <w:pPr>
      <w:spacing w:after="160" w:line="440" w:lineRule="exact"/>
      <w:ind w:left="1078" w:hanging="454"/>
    </w:pPr>
    <w:rPr>
      <w:rFonts w:eastAsia="MS Mincho"/>
    </w:rPr>
  </w:style>
  <w:style w:type="paragraph" w:customStyle="1" w:styleId="AuditOrg">
    <w:name w:val="Audit Org.."/>
    <w:basedOn w:val="Matn"/>
    <w:locked/>
    <w:rsid w:val="003B3A5A"/>
    <w:pPr>
      <w:tabs>
        <w:tab w:val="left" w:pos="454"/>
        <w:tab w:val="left" w:pos="1418"/>
        <w:tab w:val="right" w:pos="8392"/>
      </w:tabs>
      <w:jc w:val="center"/>
    </w:pPr>
    <w:rPr>
      <w:rFonts w:ascii="Times New Roman" w:eastAsia="Batang" w:hAnsi="Times New Roman" w:cs="B Titr"/>
      <w:b/>
      <w:sz w:val="24"/>
    </w:rPr>
  </w:style>
  <w:style w:type="paragraph" w:customStyle="1" w:styleId="111">
    <w:name w:val="1 = 1"/>
    <w:basedOn w:val="1-1Zir"/>
    <w:link w:val="11CharChar"/>
    <w:rsid w:val="003B3A5A"/>
    <w:pPr>
      <w:ind w:left="1134" w:hanging="567"/>
    </w:pPr>
  </w:style>
  <w:style w:type="character" w:customStyle="1" w:styleId="DefaultVasatAbi">
    <w:name w:val="Default  (Vasat) Abi"/>
    <w:rsid w:val="003B3A5A"/>
    <w:rPr>
      <w:rFonts w:ascii="Times New Roman" w:hAnsi="Times New Roman" w:cs="B Traffic"/>
      <w:b/>
      <w:color w:val="0066CC"/>
      <w:sz w:val="24"/>
      <w:szCs w:val="22"/>
    </w:rPr>
  </w:style>
  <w:style w:type="paragraph" w:customStyle="1" w:styleId="1bulletterafic1">
    <w:name w:val="1 = bullet terafic1"/>
    <w:basedOn w:val="1bulletteraficalefteraficmatn"/>
    <w:next w:val="1bulletterafic"/>
    <w:rsid w:val="003B3A5A"/>
    <w:pPr>
      <w:tabs>
        <w:tab w:val="left" w:pos="851"/>
        <w:tab w:val="num" w:pos="1287"/>
      </w:tabs>
      <w:ind w:left="1287" w:hanging="360"/>
    </w:pPr>
  </w:style>
  <w:style w:type="paragraph" w:customStyle="1" w:styleId="afffff6">
    <w:name w:val="ایران. فهرست جداول"/>
    <w:basedOn w:val="Normal"/>
    <w:rsid w:val="003B3A5A"/>
    <w:pPr>
      <w:spacing w:after="0" w:line="240" w:lineRule="auto"/>
      <w:jc w:val="lowKashida"/>
    </w:pPr>
    <w:rPr>
      <w:rFonts w:ascii="B Nazanin" w:eastAsia="Batang" w:hAnsi="B Nazanin" w:cs="B Nazanin"/>
      <w:b/>
      <w:bCs/>
      <w:sz w:val="24"/>
      <w:szCs w:val="24"/>
    </w:rPr>
  </w:style>
  <w:style w:type="paragraph" w:customStyle="1" w:styleId="afffff7">
    <w:name w:val="تعاریف"/>
    <w:basedOn w:val="Normal"/>
    <w:link w:val="Char2"/>
    <w:qFormat/>
    <w:rsid w:val="003B3A5A"/>
    <w:pPr>
      <w:tabs>
        <w:tab w:val="right" w:pos="8392"/>
      </w:tabs>
      <w:spacing w:after="80" w:line="460" w:lineRule="exact"/>
      <w:ind w:left="2265" w:hanging="2265"/>
      <w:jc w:val="lowKashida"/>
    </w:pPr>
    <w:rPr>
      <w:rFonts w:ascii="B Nazanin" w:eastAsia="Batang" w:hAnsi="B Nazanin" w:cs="B Lotus"/>
      <w:bCs/>
      <w:sz w:val="24"/>
      <w:szCs w:val="28"/>
    </w:rPr>
  </w:style>
  <w:style w:type="paragraph" w:customStyle="1" w:styleId="a6">
    <w:name w:val="لیست فرعی"/>
    <w:basedOn w:val="Normal"/>
    <w:link w:val="Char3"/>
    <w:qFormat/>
    <w:rsid w:val="003B3A5A"/>
    <w:pPr>
      <w:numPr>
        <w:numId w:val="58"/>
      </w:numPr>
      <w:spacing w:after="240"/>
      <w:jc w:val="lowKashida"/>
    </w:pPr>
    <w:rPr>
      <w:rFonts w:ascii="B Nazanin" w:eastAsia="Batang" w:hAnsi="B Nazanin" w:cs="B Lotus"/>
      <w:bCs/>
      <w:spacing w:val="-4"/>
      <w:sz w:val="24"/>
      <w:szCs w:val="28"/>
    </w:rPr>
  </w:style>
  <w:style w:type="character" w:customStyle="1" w:styleId="afffff8">
    <w:name w:val="ایران. تاکید"/>
    <w:uiPriority w:val="1"/>
    <w:qFormat/>
    <w:rsid w:val="003B3A5A"/>
    <w:rPr>
      <w:rFonts w:ascii="B Homa" w:hAnsi="B Homa" w:cs="B Homa"/>
      <w:b w:val="0"/>
      <w:bCs/>
      <w:i w:val="0"/>
      <w:iCs w:val="0"/>
      <w:caps w:val="0"/>
      <w:smallCaps w:val="0"/>
      <w:strike w:val="0"/>
      <w:dstrike w:val="0"/>
      <w:vanish w:val="0"/>
      <w:color w:val="1F497D"/>
      <w:spacing w:val="0"/>
      <w:sz w:val="18"/>
      <w:szCs w:val="22"/>
      <w:vertAlign w:val="baseline"/>
    </w:rPr>
  </w:style>
  <w:style w:type="paragraph" w:customStyle="1" w:styleId="afffff9">
    <w:name w:val="ایران. هدف بدون شماره"/>
    <w:basedOn w:val="ListParagraph"/>
    <w:qFormat/>
    <w:rsid w:val="003B3A5A"/>
    <w:pPr>
      <w:bidi/>
      <w:spacing w:after="240" w:line="460" w:lineRule="exact"/>
      <w:ind w:left="567"/>
      <w:contextualSpacing w:val="0"/>
      <w:jc w:val="both"/>
    </w:pPr>
    <w:rPr>
      <w:rFonts w:ascii="Times New Roman" w:eastAsia="Times New Roman" w:hAnsi="Times New Roman" w:cs="B Lotus"/>
      <w:bCs/>
      <w:szCs w:val="28"/>
      <w:lang w:bidi="fa-IR"/>
    </w:rPr>
  </w:style>
  <w:style w:type="paragraph" w:customStyle="1" w:styleId="afffffa">
    <w:name w:val="ایران. الف ب هدف بدون شماره"/>
    <w:basedOn w:val="Normal"/>
    <w:qFormat/>
    <w:rsid w:val="003B3A5A"/>
    <w:pPr>
      <w:spacing w:after="120" w:line="460" w:lineRule="exact"/>
      <w:ind w:left="1134" w:hanging="567"/>
      <w:jc w:val="lowKashida"/>
    </w:pPr>
    <w:rPr>
      <w:rFonts w:ascii="Times New Roman Bold" w:eastAsia="Batang" w:hAnsi="Times New Roman Bold" w:cs="B Lotus"/>
      <w:b/>
      <w:bCs/>
      <w:szCs w:val="28"/>
    </w:rPr>
  </w:style>
  <w:style w:type="paragraph" w:customStyle="1" w:styleId="afffffb">
    <w:name w:val="ایران. تعاریف"/>
    <w:basedOn w:val="affffd"/>
    <w:qFormat/>
    <w:rsid w:val="003B3A5A"/>
    <w:pPr>
      <w:ind w:firstLine="0"/>
    </w:pPr>
    <w:rPr>
      <w:rFonts w:eastAsia="Batang"/>
      <w:b w:val="0"/>
    </w:rPr>
  </w:style>
  <w:style w:type="paragraph" w:customStyle="1" w:styleId="afffffc">
    <w:name w:val="ایران. الف ب پ تعاریف"/>
    <w:basedOn w:val="affffd"/>
    <w:qFormat/>
    <w:rsid w:val="003B3A5A"/>
    <w:pPr>
      <w:ind w:left="1134"/>
    </w:pPr>
    <w:rPr>
      <w:rFonts w:eastAsia="Batang"/>
    </w:rPr>
  </w:style>
  <w:style w:type="paragraph" w:customStyle="1" w:styleId="-">
    <w:name w:val="ایران. داخل جداول- شماره"/>
    <w:basedOn w:val="ListParagraph"/>
    <w:qFormat/>
    <w:rsid w:val="003B3A5A"/>
    <w:pPr>
      <w:numPr>
        <w:numId w:val="60"/>
      </w:numPr>
      <w:bidi/>
      <w:spacing w:after="120" w:line="240" w:lineRule="auto"/>
      <w:contextualSpacing w:val="0"/>
      <w:jc w:val="lowKashida"/>
    </w:pPr>
    <w:rPr>
      <w:rFonts w:ascii="Times" w:eastAsia="Times New Roman" w:hAnsi="Times" w:cs="B Lotus"/>
      <w:b/>
      <w:bCs/>
      <w:szCs w:val="28"/>
      <w:lang w:bidi="fa-IR"/>
    </w:rPr>
  </w:style>
  <w:style w:type="paragraph" w:customStyle="1" w:styleId="afffffd">
    <w:name w:val="ایران. داخل جداول. فرعی"/>
    <w:basedOn w:val="-"/>
    <w:qFormat/>
    <w:rsid w:val="003B3A5A"/>
    <w:rPr>
      <w:bCs w:val="0"/>
      <w:szCs w:val="26"/>
    </w:rPr>
  </w:style>
  <w:style w:type="paragraph" w:customStyle="1" w:styleId="afffffe">
    <w:name w:val="ایران. شماره زیر الف ب بلد"/>
    <w:basedOn w:val="Normal"/>
    <w:qFormat/>
    <w:rsid w:val="003B3A5A"/>
    <w:pPr>
      <w:spacing w:after="120" w:line="240" w:lineRule="auto"/>
      <w:ind w:left="1701" w:hanging="567"/>
      <w:jc w:val="lowKashida"/>
    </w:pPr>
    <w:rPr>
      <w:rFonts w:ascii="Times New Roman Bold" w:eastAsia="Batang" w:hAnsi="Times New Roman Bold" w:cs="B Traffic"/>
      <w:bCs/>
      <w:sz w:val="24"/>
    </w:rPr>
  </w:style>
  <w:style w:type="paragraph" w:customStyle="1" w:styleId="affffff">
    <w:name w:val="ایران. زیر شماره بلد"/>
    <w:basedOn w:val="Normal"/>
    <w:qFormat/>
    <w:rsid w:val="003B3A5A"/>
    <w:pPr>
      <w:spacing w:after="120" w:line="240" w:lineRule="auto"/>
      <w:ind w:left="567"/>
      <w:jc w:val="both"/>
    </w:pPr>
    <w:rPr>
      <w:rFonts w:ascii="Times New Roman Bold" w:eastAsia="Batang" w:hAnsi="Times New Roman Bold" w:cs="B Traffic"/>
      <w:bCs/>
      <w:sz w:val="24"/>
    </w:rPr>
  </w:style>
  <w:style w:type="paragraph" w:customStyle="1" w:styleId="affffff0">
    <w:name w:val="ایران. داخل جداول. متن"/>
    <w:basedOn w:val="-"/>
    <w:qFormat/>
    <w:rsid w:val="003B3A5A"/>
    <w:pPr>
      <w:numPr>
        <w:numId w:val="0"/>
      </w:numPr>
    </w:pPr>
  </w:style>
  <w:style w:type="paragraph" w:customStyle="1" w:styleId="affffff1">
    <w:name w:val="ایران. تیتر فرعی‌تر"/>
    <w:basedOn w:val="afffff5"/>
    <w:qFormat/>
    <w:rsid w:val="003B3A5A"/>
    <w:rPr>
      <w:rFonts w:eastAsia="Batang"/>
      <w:szCs w:val="22"/>
    </w:rPr>
  </w:style>
  <w:style w:type="paragraph" w:customStyle="1" w:styleId="a5">
    <w:name w:val="ایران. شماره زیر الف ب پ اصلی"/>
    <w:basedOn w:val="ListParagraph"/>
    <w:qFormat/>
    <w:rsid w:val="003B3A5A"/>
    <w:pPr>
      <w:numPr>
        <w:numId w:val="59"/>
      </w:numPr>
      <w:bidi/>
      <w:spacing w:after="120" w:line="460" w:lineRule="exact"/>
      <w:contextualSpacing w:val="0"/>
      <w:jc w:val="lowKashida"/>
    </w:pPr>
    <w:rPr>
      <w:rFonts w:ascii="Times" w:eastAsia="Times New Roman" w:hAnsi="Times" w:cs="B Lotus"/>
      <w:b/>
      <w:bCs/>
      <w:szCs w:val="28"/>
      <w:lang w:bidi="fa-IR"/>
    </w:rPr>
  </w:style>
  <w:style w:type="paragraph" w:customStyle="1" w:styleId="affffff2">
    <w:name w:val="تاكيد داخل متن"/>
    <w:basedOn w:val="Normal"/>
    <w:rsid w:val="003B3A5A"/>
    <w:pPr>
      <w:spacing w:after="0" w:line="240" w:lineRule="auto"/>
      <w:jc w:val="lowKashida"/>
    </w:pPr>
    <w:rPr>
      <w:rFonts w:ascii="Times New Roman Bold" w:eastAsia="Batang" w:hAnsi="Times New Roman Bold" w:cs="B Homa"/>
      <w:b/>
    </w:rPr>
  </w:style>
  <w:style w:type="paragraph" w:customStyle="1" w:styleId="affffff3">
    <w:name w:val="شماره زیر الف ب پ"/>
    <w:basedOn w:val="Normal"/>
    <w:rsid w:val="003B3A5A"/>
    <w:pPr>
      <w:tabs>
        <w:tab w:val="left" w:pos="907"/>
      </w:tabs>
      <w:spacing w:after="120" w:line="240" w:lineRule="auto"/>
      <w:ind w:left="1701" w:hanging="567"/>
      <w:jc w:val="lowKashida"/>
    </w:pPr>
    <w:rPr>
      <w:rFonts w:ascii="B Nazanin" w:eastAsia="Batang" w:hAnsi="B Nazanin" w:cs="B Nazanin"/>
      <w:spacing w:val="-4"/>
      <w:sz w:val="28"/>
      <w:szCs w:val="28"/>
    </w:rPr>
  </w:style>
  <w:style w:type="paragraph" w:customStyle="1" w:styleId="affffff4">
    <w:name w:val="تیتر زیرخط دار"/>
    <w:basedOn w:val="affffb"/>
    <w:rsid w:val="003B3A5A"/>
    <w:pPr>
      <w:pBdr>
        <w:bottom w:val="single" w:sz="4" w:space="1" w:color="auto"/>
      </w:pBdr>
      <w:spacing w:before="0" w:line="240" w:lineRule="auto"/>
    </w:pPr>
    <w:rPr>
      <w:rFonts w:ascii="Times New Roman" w:eastAsia="Batang" w:hAnsi="Times New Roman" w:cs="B Titr"/>
      <w:b/>
      <w:bCs/>
      <w:color w:val="3366FF"/>
      <w:sz w:val="28"/>
      <w:szCs w:val="24"/>
    </w:rPr>
  </w:style>
  <w:style w:type="paragraph" w:customStyle="1" w:styleId="affffff5">
    <w:name w:val="بند اصلی"/>
    <w:basedOn w:val="Normal"/>
    <w:link w:val="Char4"/>
    <w:qFormat/>
    <w:rsid w:val="003B3A5A"/>
    <w:pPr>
      <w:spacing w:after="120" w:line="240" w:lineRule="auto"/>
      <w:ind w:left="567" w:hanging="567"/>
      <w:jc w:val="lowKashida"/>
    </w:pPr>
    <w:rPr>
      <w:rFonts w:ascii="B Nazanin" w:eastAsia="Batang" w:hAnsi="B Nazanin" w:cs="B Nazanin"/>
      <w:spacing w:val="-4"/>
      <w:sz w:val="28"/>
      <w:szCs w:val="28"/>
    </w:rPr>
  </w:style>
  <w:style w:type="character" w:customStyle="1" w:styleId="Char4">
    <w:name w:val="بند اصلی Char"/>
    <w:link w:val="affffff5"/>
    <w:locked/>
    <w:rsid w:val="003B3A5A"/>
    <w:rPr>
      <w:rFonts w:ascii="B Nazanin" w:eastAsia="Batang" w:hAnsi="B Nazanin" w:cs="B Nazanin"/>
      <w:spacing w:val="-4"/>
      <w:sz w:val="28"/>
      <w:szCs w:val="28"/>
    </w:rPr>
  </w:style>
  <w:style w:type="paragraph" w:customStyle="1" w:styleId="affffff6">
    <w:name w:val="بند اصلی بولد"/>
    <w:basedOn w:val="11"/>
    <w:rsid w:val="003B3A5A"/>
    <w:pPr>
      <w:spacing w:after="120" w:line="240" w:lineRule="auto"/>
    </w:pPr>
    <w:rPr>
      <w:rFonts w:eastAsia="Batang"/>
      <w:spacing w:val="-4"/>
      <w:sz w:val="24"/>
    </w:rPr>
  </w:style>
  <w:style w:type="paragraph" w:customStyle="1" w:styleId="--0">
    <w:name w:val="الف-ب-پ"/>
    <w:basedOn w:val="affffff5"/>
    <w:rsid w:val="003B3A5A"/>
    <w:pPr>
      <w:ind w:left="1134"/>
    </w:pPr>
    <w:rPr>
      <w:color w:val="000000"/>
    </w:rPr>
  </w:style>
  <w:style w:type="paragraph" w:customStyle="1" w:styleId="affffff7">
    <w:name w:val="الف ب پ بلد"/>
    <w:basedOn w:val="affffff6"/>
    <w:qFormat/>
    <w:rsid w:val="003B3A5A"/>
    <w:pPr>
      <w:ind w:left="1134"/>
    </w:pPr>
  </w:style>
  <w:style w:type="character" w:customStyle="1" w:styleId="DefaultParagrafChar">
    <w:name w:val="Default = Paragraf Char"/>
    <w:link w:val="DefaultParagraf"/>
    <w:rsid w:val="003B3A5A"/>
    <w:rPr>
      <w:rFonts w:ascii="Times" w:hAnsi="Times" w:cs="B Yekan"/>
      <w:bCs/>
    </w:rPr>
  </w:style>
  <w:style w:type="paragraph" w:customStyle="1" w:styleId="DefaultParagraf">
    <w:name w:val="Default = Paragraf"/>
    <w:basedOn w:val="Matn"/>
    <w:link w:val="DefaultParagrafChar"/>
    <w:rsid w:val="003B3A5A"/>
    <w:pPr>
      <w:jc w:val="both"/>
    </w:pPr>
    <w:rPr>
      <w:rFonts w:eastAsiaTheme="minorHAnsi" w:cs="B Yekan"/>
      <w:szCs w:val="22"/>
    </w:rPr>
  </w:style>
  <w:style w:type="paragraph" w:customStyle="1" w:styleId="affffff8">
    <w:name w:val="شماره بلد"/>
    <w:basedOn w:val="affffff7"/>
    <w:rsid w:val="003B3A5A"/>
    <w:pPr>
      <w:tabs>
        <w:tab w:val="left" w:pos="907"/>
      </w:tabs>
      <w:ind w:left="1701"/>
    </w:pPr>
    <w:rPr>
      <w:spacing w:val="0"/>
    </w:rPr>
  </w:style>
  <w:style w:type="paragraph" w:customStyle="1" w:styleId="affffff9">
    <w:name w:val="زیر الف ب پ"/>
    <w:basedOn w:val="1LotusAlef"/>
    <w:qFormat/>
    <w:rsid w:val="003B3A5A"/>
    <w:pPr>
      <w:bidi/>
      <w:spacing w:after="120"/>
      <w:ind w:left="567" w:firstLine="0"/>
      <w:contextualSpacing/>
    </w:pPr>
    <w:rPr>
      <w:rFonts w:ascii="B Nazanin" w:eastAsia="Batang" w:hAnsi="B Nazanin" w:cs="B Nazanin"/>
      <w:bCs w:val="0"/>
      <w:spacing w:val="-4"/>
      <w:sz w:val="28"/>
    </w:rPr>
  </w:style>
  <w:style w:type="paragraph" w:customStyle="1" w:styleId="affffffa">
    <w:name w:val="اصطلاحات تعریف شده"/>
    <w:basedOn w:val="Normal"/>
    <w:rsid w:val="003B3A5A"/>
    <w:pPr>
      <w:spacing w:after="120" w:line="240" w:lineRule="auto"/>
      <w:ind w:left="567"/>
      <w:jc w:val="lowKashida"/>
    </w:pPr>
    <w:rPr>
      <w:rFonts w:ascii="Times New Roman" w:eastAsia="Batang" w:hAnsi="Times New Roman" w:cs="B Nazanin"/>
      <w:b/>
      <w:bCs/>
      <w:szCs w:val="24"/>
    </w:rPr>
  </w:style>
  <w:style w:type="paragraph" w:customStyle="1" w:styleId="affffffb">
    <w:name w:val="زیر الف ب پ بلد"/>
    <w:basedOn w:val="affffff7"/>
    <w:qFormat/>
    <w:rsid w:val="003B3A5A"/>
    <w:pPr>
      <w:tabs>
        <w:tab w:val="left" w:pos="907"/>
      </w:tabs>
      <w:ind w:left="567" w:firstLine="0"/>
    </w:pPr>
    <w:rPr>
      <w:spacing w:val="0"/>
    </w:rPr>
  </w:style>
  <w:style w:type="paragraph" w:customStyle="1" w:styleId="affffffc">
    <w:name w:val="زیر شماره بلد"/>
    <w:basedOn w:val="affffffb"/>
    <w:rsid w:val="003B3A5A"/>
    <w:pPr>
      <w:ind w:left="1134"/>
    </w:pPr>
  </w:style>
  <w:style w:type="paragraph" w:customStyle="1" w:styleId="Heading21">
    <w:name w:val="Heading 21"/>
    <w:basedOn w:val="Heading2"/>
    <w:rsid w:val="003B3A5A"/>
    <w:pPr>
      <w:bidi/>
      <w:spacing w:before="0" w:after="120" w:line="240" w:lineRule="auto"/>
    </w:pPr>
    <w:rPr>
      <w:rFonts w:ascii="B Titr" w:eastAsia="Batang" w:hAnsi="B Titr" w:cs="B Titr"/>
      <w:color w:val="3366FF"/>
      <w:spacing w:val="-4"/>
      <w:sz w:val="24"/>
      <w:szCs w:val="24"/>
    </w:rPr>
  </w:style>
  <w:style w:type="paragraph" w:customStyle="1" w:styleId="affffffd">
    <w:name w:val="بندهای با شمره طولانی"/>
    <w:basedOn w:val="affffff5"/>
    <w:rsid w:val="003B3A5A"/>
    <w:pPr>
      <w:ind w:left="907" w:hanging="907"/>
    </w:pPr>
  </w:style>
  <w:style w:type="paragraph" w:customStyle="1" w:styleId="affffffe">
    <w:name w:val="ایران. پیوست"/>
    <w:basedOn w:val="Heading21"/>
    <w:rsid w:val="003B3A5A"/>
    <w:pPr>
      <w:spacing w:after="80"/>
      <w:ind w:left="0"/>
    </w:pPr>
    <w:rPr>
      <w:rFonts w:cs="B Zar"/>
      <w:color w:val="auto"/>
      <w:szCs w:val="26"/>
    </w:rPr>
  </w:style>
  <w:style w:type="paragraph" w:customStyle="1" w:styleId="afffffff">
    <w:name w:val="ایران. بند اصلی لوتوس طولانی"/>
    <w:basedOn w:val="affffc"/>
    <w:rsid w:val="003B3A5A"/>
    <w:pPr>
      <w:ind w:left="720" w:hanging="720"/>
    </w:pPr>
    <w:rPr>
      <w:spacing w:val="0"/>
    </w:rPr>
  </w:style>
  <w:style w:type="paragraph" w:customStyle="1" w:styleId="afffffff0">
    <w:name w:val="ایران. الف ب پ اصلی طولانی"/>
    <w:basedOn w:val="--0"/>
    <w:rsid w:val="003B3A5A"/>
    <w:pPr>
      <w:spacing w:line="460" w:lineRule="exact"/>
      <w:ind w:left="1440" w:hanging="720"/>
    </w:pPr>
    <w:rPr>
      <w:rFonts w:ascii="B Lotus" w:hAnsi="B Lotus" w:cs="B Lotus"/>
      <w:b/>
      <w:bCs/>
      <w:sz w:val="24"/>
    </w:rPr>
  </w:style>
  <w:style w:type="paragraph" w:styleId="Quote">
    <w:name w:val="Quote"/>
    <w:basedOn w:val="Normal"/>
    <w:next w:val="Normal"/>
    <w:link w:val="QuoteChar"/>
    <w:uiPriority w:val="29"/>
    <w:qFormat/>
    <w:rsid w:val="003B3A5A"/>
    <w:pPr>
      <w:spacing w:after="0" w:line="240" w:lineRule="auto"/>
      <w:jc w:val="lowKashida"/>
    </w:pPr>
    <w:rPr>
      <w:rFonts w:ascii="Times New Roman Bold" w:eastAsia="Batang" w:hAnsi="Times New Roman Bold" w:cs="B Nazanin"/>
      <w:b/>
      <w:i/>
      <w:iCs/>
      <w:color w:val="000000"/>
      <w:szCs w:val="28"/>
    </w:rPr>
  </w:style>
  <w:style w:type="character" w:customStyle="1" w:styleId="QuoteChar">
    <w:name w:val="Quote Char"/>
    <w:basedOn w:val="DefaultParagraphFont"/>
    <w:link w:val="Quote"/>
    <w:uiPriority w:val="29"/>
    <w:rsid w:val="003B3A5A"/>
    <w:rPr>
      <w:rFonts w:ascii="Times New Roman Bold" w:eastAsia="Batang" w:hAnsi="Times New Roman Bold" w:cs="B Nazanin"/>
      <w:b/>
      <w:i/>
      <w:iCs/>
      <w:color w:val="000000"/>
      <w:szCs w:val="28"/>
    </w:rPr>
  </w:style>
  <w:style w:type="character" w:customStyle="1" w:styleId="Char3">
    <w:name w:val="لیست فرعی Char"/>
    <w:link w:val="a6"/>
    <w:rsid w:val="003B3A5A"/>
    <w:rPr>
      <w:rFonts w:ascii="B Nazanin" w:eastAsia="Batang" w:hAnsi="B Nazanin" w:cs="B Lotus"/>
      <w:bCs/>
      <w:spacing w:val="-4"/>
      <w:sz w:val="24"/>
      <w:szCs w:val="28"/>
    </w:rPr>
  </w:style>
  <w:style w:type="character" w:styleId="IntenseEmphasis">
    <w:name w:val="Intense Emphasis"/>
    <w:uiPriority w:val="21"/>
    <w:qFormat/>
    <w:rsid w:val="003B3A5A"/>
    <w:rPr>
      <w:b/>
      <w:bCs/>
      <w:i/>
      <w:iCs/>
      <w:color w:val="5B9BD5"/>
    </w:rPr>
  </w:style>
  <w:style w:type="character" w:customStyle="1" w:styleId="Matn1zirChar">
    <w:name w:val="Matn = (1)  =   zir Char"/>
    <w:link w:val="Matn1zir"/>
    <w:rsid w:val="003B3A5A"/>
    <w:rPr>
      <w:rFonts w:ascii="Times New Roman" w:eastAsia="Times New Roman" w:hAnsi="Times New Roman" w:cs="B Lotus"/>
      <w:bCs/>
      <w:spacing w:val="-4"/>
      <w:szCs w:val="28"/>
    </w:rPr>
  </w:style>
  <w:style w:type="paragraph" w:customStyle="1" w:styleId="2a">
    <w:name w:val="لیست فرعی2"/>
    <w:basedOn w:val="a6"/>
    <w:link w:val="2Char"/>
    <w:qFormat/>
    <w:rsid w:val="003B3A5A"/>
    <w:pPr>
      <w:numPr>
        <w:numId w:val="0"/>
      </w:numPr>
      <w:spacing w:after="0"/>
      <w:ind w:left="1548" w:hanging="357"/>
    </w:pPr>
    <w:rPr>
      <w:rFonts w:cs="B Nazanin"/>
      <w:bCs w:val="0"/>
    </w:rPr>
  </w:style>
  <w:style w:type="character" w:customStyle="1" w:styleId="2Char">
    <w:name w:val="لیست فرعی2 Char"/>
    <w:link w:val="2a"/>
    <w:rsid w:val="003B3A5A"/>
    <w:rPr>
      <w:rFonts w:ascii="B Nazanin" w:eastAsia="Batang" w:hAnsi="B Nazanin" w:cs="B Nazanin"/>
      <w:spacing w:val="-4"/>
      <w:sz w:val="24"/>
      <w:szCs w:val="28"/>
    </w:rPr>
  </w:style>
  <w:style w:type="character" w:customStyle="1" w:styleId="Char5">
    <w:name w:val="تعریف Char"/>
    <w:link w:val="afffffff1"/>
    <w:locked/>
    <w:rsid w:val="003B3A5A"/>
    <w:rPr>
      <w:rFonts w:ascii="B Nazanin" w:hAnsi="B Nazanin" w:cs="B Nazanin"/>
      <w:sz w:val="24"/>
      <w:szCs w:val="28"/>
    </w:rPr>
  </w:style>
  <w:style w:type="paragraph" w:customStyle="1" w:styleId="afffffff1">
    <w:name w:val="تعریف"/>
    <w:basedOn w:val="Normal"/>
    <w:link w:val="Char5"/>
    <w:qFormat/>
    <w:rsid w:val="003B3A5A"/>
    <w:pPr>
      <w:tabs>
        <w:tab w:val="right" w:pos="8392"/>
      </w:tabs>
      <w:spacing w:after="80" w:line="240" w:lineRule="auto"/>
      <w:ind w:left="2265" w:hanging="2265"/>
      <w:jc w:val="lowKashida"/>
    </w:pPr>
    <w:rPr>
      <w:rFonts w:ascii="B Nazanin" w:hAnsi="B Nazanin" w:cs="B Nazanin"/>
      <w:sz w:val="24"/>
      <w:szCs w:val="28"/>
    </w:rPr>
  </w:style>
  <w:style w:type="paragraph" w:customStyle="1" w:styleId="MatnAlefAlef">
    <w:name w:val="Matn = Alef = Alef"/>
    <w:basedOn w:val="Normal"/>
    <w:rsid w:val="003B3A5A"/>
    <w:pPr>
      <w:tabs>
        <w:tab w:val="left" w:pos="964"/>
        <w:tab w:val="left" w:pos="1418"/>
        <w:tab w:val="left" w:pos="1588"/>
        <w:tab w:val="left" w:pos="1950"/>
        <w:tab w:val="right" w:pos="8392"/>
      </w:tabs>
      <w:spacing w:after="120" w:line="240" w:lineRule="auto"/>
      <w:ind w:left="1248" w:hanging="624"/>
      <w:jc w:val="lowKashida"/>
    </w:pPr>
    <w:rPr>
      <w:rFonts w:ascii="Times New Roman Bold" w:eastAsia="Batang" w:hAnsi="Times New Roman Bold" w:cs="B Nazanin"/>
      <w:b/>
      <w:szCs w:val="28"/>
    </w:rPr>
  </w:style>
  <w:style w:type="character" w:customStyle="1" w:styleId="CommentTextChar1">
    <w:name w:val="Comment Text Char1"/>
    <w:rsid w:val="003B3A5A"/>
    <w:rPr>
      <w:rFonts w:ascii="Times" w:eastAsia="Times New Roman" w:hAnsi="Times" w:cs="B Nazanin"/>
      <w:b/>
    </w:rPr>
  </w:style>
  <w:style w:type="paragraph" w:customStyle="1" w:styleId="afffffff2">
    <w:name w:val="بند اصلی بلد"/>
    <w:basedOn w:val="affffff5"/>
    <w:qFormat/>
    <w:rsid w:val="003B3A5A"/>
    <w:rPr>
      <w:rFonts w:ascii="Times New Roman" w:hAnsi="Times New Roman"/>
      <w:b/>
      <w:bCs/>
      <w:sz w:val="24"/>
      <w:szCs w:val="24"/>
    </w:rPr>
  </w:style>
  <w:style w:type="paragraph" w:customStyle="1" w:styleId="1BOLD">
    <w:name w:val="1= BOLD"/>
    <w:basedOn w:val="Normal"/>
    <w:link w:val="1BOLDChar"/>
    <w:qFormat/>
    <w:rsid w:val="003B3A5A"/>
    <w:pPr>
      <w:spacing w:after="120" w:line="240" w:lineRule="auto"/>
      <w:ind w:left="567" w:hanging="567"/>
      <w:jc w:val="lowKashida"/>
    </w:pPr>
    <w:rPr>
      <w:rFonts w:ascii="Times New Roman Bold" w:eastAsia="Batang" w:hAnsi="Times New Roman Bold" w:cs="B Nazanin"/>
      <w:b/>
      <w:bCs/>
      <w:szCs w:val="24"/>
    </w:rPr>
  </w:style>
  <w:style w:type="character" w:customStyle="1" w:styleId="1BOLDChar">
    <w:name w:val="1= BOLD Char"/>
    <w:link w:val="1BOLD"/>
    <w:locked/>
    <w:rsid w:val="003B3A5A"/>
    <w:rPr>
      <w:rFonts w:ascii="Times New Roman Bold" w:eastAsia="Batang" w:hAnsi="Times New Roman Bold" w:cs="B Nazanin"/>
      <w:b/>
      <w:bCs/>
      <w:szCs w:val="24"/>
    </w:rPr>
  </w:style>
  <w:style w:type="paragraph" w:customStyle="1" w:styleId="1-2-3">
    <w:name w:val="1-2-3 زیر الف"/>
    <w:basedOn w:val="--0"/>
    <w:rsid w:val="003B3A5A"/>
    <w:pPr>
      <w:numPr>
        <w:numId w:val="61"/>
      </w:numPr>
      <w:tabs>
        <w:tab w:val="num" w:pos="1021"/>
      </w:tabs>
      <w:ind w:left="1021" w:hanging="454"/>
    </w:pPr>
    <w:rPr>
      <w:b/>
      <w:color w:val="auto"/>
    </w:rPr>
  </w:style>
  <w:style w:type="character" w:customStyle="1" w:styleId="Style1Char">
    <w:name w:val="Style1 Char"/>
    <w:link w:val="Style1"/>
    <w:rsid w:val="003B3A5A"/>
    <w:rPr>
      <w:rFonts w:ascii="Times" w:eastAsia="Times New Roman" w:hAnsi="Times" w:cs="Lotus"/>
      <w:b/>
      <w:bCs/>
      <w:szCs w:val="28"/>
    </w:rPr>
  </w:style>
  <w:style w:type="paragraph" w:styleId="TOCHeading">
    <w:name w:val="TOC Heading"/>
    <w:basedOn w:val="Heading1"/>
    <w:next w:val="Normal"/>
    <w:uiPriority w:val="39"/>
    <w:semiHidden/>
    <w:unhideWhenUsed/>
    <w:qFormat/>
    <w:rsid w:val="003B3A5A"/>
    <w:pPr>
      <w:keepLines/>
      <w:pBdr>
        <w:bottom w:val="none" w:sz="0" w:space="0" w:color="auto"/>
      </w:pBdr>
      <w:bidi w:val="0"/>
      <w:spacing w:before="480" w:line="276" w:lineRule="auto"/>
      <w:jc w:val="left"/>
      <w:outlineLvl w:val="9"/>
    </w:pPr>
    <w:rPr>
      <w:rFonts w:ascii="Calibri Light" w:hAnsi="Calibri Light" w:cs="Times New Roman"/>
      <w:color w:val="2E74B5"/>
      <w:sz w:val="28"/>
      <w:szCs w:val="28"/>
      <w:lang w:eastAsia="ja-JP" w:bidi="ar-SA"/>
    </w:rPr>
  </w:style>
  <w:style w:type="paragraph" w:customStyle="1" w:styleId="afffffff3">
    <w:name w:val="بندهای اصلی"/>
    <w:basedOn w:val="affffb"/>
    <w:rsid w:val="003B3A5A"/>
    <w:pPr>
      <w:spacing w:before="0" w:after="60" w:line="240" w:lineRule="auto"/>
    </w:pPr>
    <w:rPr>
      <w:rFonts w:ascii="Times New Roman" w:eastAsia="Batang" w:hAnsi="Times New Roman"/>
    </w:rPr>
  </w:style>
  <w:style w:type="paragraph" w:customStyle="1" w:styleId="afffffff4">
    <w:name w:val="تیتر"/>
    <w:basedOn w:val="Normal"/>
    <w:rsid w:val="003B3A5A"/>
    <w:pPr>
      <w:spacing w:after="0" w:line="240" w:lineRule="auto"/>
      <w:jc w:val="lowKashida"/>
    </w:pPr>
    <w:rPr>
      <w:rFonts w:ascii="Times New Roman Bold" w:eastAsia="Batang" w:hAnsi="Times New Roman Bold" w:cs="B Titr"/>
      <w:bCs/>
      <w:color w:val="3366FF"/>
      <w:sz w:val="24"/>
      <w:szCs w:val="24"/>
    </w:rPr>
  </w:style>
  <w:style w:type="paragraph" w:customStyle="1" w:styleId="1c">
    <w:name w:val="تیتر 1 (کمی فاصله)"/>
    <w:basedOn w:val="affffb"/>
    <w:rsid w:val="003B3A5A"/>
    <w:pPr>
      <w:spacing w:before="0" w:line="240" w:lineRule="auto"/>
      <w:ind w:left="1134"/>
    </w:pPr>
    <w:rPr>
      <w:rFonts w:ascii="Times New Roman" w:eastAsia="Batang" w:hAnsi="Times New Roman" w:cs="B Titr"/>
      <w:b/>
      <w:bCs/>
      <w:color w:val="3366FF"/>
      <w:szCs w:val="24"/>
    </w:rPr>
  </w:style>
  <w:style w:type="paragraph" w:customStyle="1" w:styleId="afffffff5">
    <w:name w:val="صفحه اول"/>
    <w:basedOn w:val="Normal"/>
    <w:rsid w:val="003B3A5A"/>
    <w:pPr>
      <w:spacing w:after="0" w:line="240" w:lineRule="auto"/>
      <w:jc w:val="center"/>
    </w:pPr>
    <w:rPr>
      <w:rFonts w:ascii="Times New Roman Bold" w:eastAsia="Batang" w:hAnsi="Times New Roman Bold" w:cs="B Titr"/>
      <w:b/>
      <w:color w:val="2E74B5"/>
      <w:sz w:val="30"/>
      <w:szCs w:val="30"/>
    </w:rPr>
  </w:style>
  <w:style w:type="paragraph" w:customStyle="1" w:styleId="afffffff6">
    <w:name w:val="متن اصلی بولد"/>
    <w:basedOn w:val="affffb"/>
    <w:rsid w:val="003B3A5A"/>
    <w:pPr>
      <w:spacing w:before="0" w:line="240" w:lineRule="auto"/>
    </w:pPr>
    <w:rPr>
      <w:rFonts w:ascii="Times New Roman" w:eastAsia="Batang" w:hAnsi="Times New Roman"/>
      <w:b/>
      <w:bCs/>
      <w:szCs w:val="24"/>
    </w:rPr>
  </w:style>
  <w:style w:type="paragraph" w:customStyle="1" w:styleId="afffffff7">
    <w:name w:val="متن زیر بندهای اصلی که شماره ندارد"/>
    <w:basedOn w:val="affffb"/>
    <w:rsid w:val="003B3A5A"/>
    <w:pPr>
      <w:spacing w:before="0" w:line="240" w:lineRule="auto"/>
      <w:ind w:firstLine="0"/>
    </w:pPr>
    <w:rPr>
      <w:rFonts w:ascii="Times New Roman" w:eastAsia="Batang" w:hAnsi="Times New Roman"/>
    </w:rPr>
  </w:style>
  <w:style w:type="paragraph" w:customStyle="1" w:styleId="afffffff8">
    <w:name w:val="زیر شماره ها"/>
    <w:basedOn w:val="--0"/>
    <w:rsid w:val="003B3A5A"/>
    <w:pPr>
      <w:ind w:firstLine="0"/>
    </w:pPr>
    <w:rPr>
      <w:color w:val="auto"/>
    </w:rPr>
  </w:style>
  <w:style w:type="paragraph" w:customStyle="1" w:styleId="afffffff9">
    <w:name w:val="بندهای شماره طولانی"/>
    <w:basedOn w:val="affffff5"/>
    <w:rsid w:val="003B3A5A"/>
    <w:pPr>
      <w:tabs>
        <w:tab w:val="left" w:pos="1132"/>
      </w:tabs>
      <w:ind w:left="907" w:hanging="907"/>
    </w:pPr>
    <w:rPr>
      <w:b/>
    </w:rPr>
  </w:style>
  <w:style w:type="paragraph" w:customStyle="1" w:styleId="ifrs">
    <w:name w:val="بعد از تعاریف ifrs"/>
    <w:basedOn w:val="affffff5"/>
    <w:rsid w:val="003B3A5A"/>
    <w:pPr>
      <w:ind w:left="0" w:firstLine="0"/>
    </w:pPr>
    <w:rPr>
      <w:b/>
    </w:rPr>
  </w:style>
  <w:style w:type="paragraph" w:customStyle="1" w:styleId="afffffffa">
    <w:name w:val="الف ب بندهای شماره طولانی"/>
    <w:basedOn w:val="--0"/>
    <w:rsid w:val="003B3A5A"/>
    <w:pPr>
      <w:ind w:left="1474"/>
    </w:pPr>
    <w:rPr>
      <w:color w:val="auto"/>
    </w:rPr>
  </w:style>
  <w:style w:type="paragraph" w:customStyle="1" w:styleId="afffffffb">
    <w:name w:val="زیر الف ب پ طولانی"/>
    <w:basedOn w:val="affffff5"/>
    <w:qFormat/>
    <w:rsid w:val="003B3A5A"/>
    <w:pPr>
      <w:ind w:left="907" w:firstLine="0"/>
    </w:pPr>
    <w:rPr>
      <w:b/>
    </w:rPr>
  </w:style>
  <w:style w:type="paragraph" w:customStyle="1" w:styleId="afffffffc">
    <w:name w:val="ایران. تیتر فرعی تر کج"/>
    <w:basedOn w:val="affffff1"/>
    <w:qFormat/>
    <w:rsid w:val="003B3A5A"/>
    <w:rPr>
      <w:i/>
      <w:iCs/>
    </w:rPr>
  </w:style>
  <w:style w:type="character" w:customStyle="1" w:styleId="Default2M1">
    <w:name w:val="Default 2 (M1)"/>
    <w:rsid w:val="003B3A5A"/>
    <w:rPr>
      <w:rFonts w:cs="Traffic"/>
      <w:b/>
      <w:bCs/>
      <w:color w:val="auto"/>
      <w:szCs w:val="22"/>
      <w:lang w:bidi="fa-IR"/>
    </w:rPr>
  </w:style>
  <w:style w:type="paragraph" w:customStyle="1" w:styleId="1-1Lotus">
    <w:name w:val="1 - 1   Lotus"/>
    <w:rsid w:val="003B3A5A"/>
    <w:pPr>
      <w:spacing w:after="240" w:line="240" w:lineRule="auto"/>
      <w:ind w:left="907" w:right="907" w:hanging="907"/>
      <w:jc w:val="lowKashida"/>
    </w:pPr>
    <w:rPr>
      <w:rFonts w:ascii="Times" w:eastAsia="Batang" w:hAnsi="Times" w:cs="Lotus"/>
      <w:bCs/>
      <w:sz w:val="20"/>
      <w:szCs w:val="28"/>
    </w:rPr>
  </w:style>
  <w:style w:type="paragraph" w:customStyle="1" w:styleId="1-1Traffic">
    <w:name w:val="1 - 1  Traffic"/>
    <w:rsid w:val="003B3A5A"/>
    <w:pPr>
      <w:bidi/>
      <w:spacing w:after="240" w:line="240" w:lineRule="auto"/>
      <w:ind w:left="907" w:hanging="907"/>
      <w:jc w:val="lowKashida"/>
    </w:pPr>
    <w:rPr>
      <w:rFonts w:ascii="Times" w:eastAsia="Batang" w:hAnsi="Times" w:cs="Traffic"/>
      <w:bCs/>
      <w:sz w:val="20"/>
    </w:rPr>
  </w:style>
  <w:style w:type="paragraph" w:customStyle="1" w:styleId="1-1TrafficAlef">
    <w:name w:val="1 - 1  Traffic  =  Alef"/>
    <w:basedOn w:val="1-1Traffic"/>
    <w:rsid w:val="003B3A5A"/>
    <w:pPr>
      <w:tabs>
        <w:tab w:val="left" w:pos="397"/>
        <w:tab w:val="left" w:pos="510"/>
        <w:tab w:val="left" w:pos="1247"/>
      </w:tabs>
      <w:spacing w:after="120"/>
      <w:ind w:left="1531" w:hanging="624"/>
      <w:jc w:val="both"/>
    </w:pPr>
  </w:style>
  <w:style w:type="paragraph" w:customStyle="1" w:styleId="1-1TrafficAlefZir">
    <w:name w:val="1 - 1  Traffic  =  Alef  = Zir"/>
    <w:basedOn w:val="1-1TrafficAlef"/>
    <w:rsid w:val="003B3A5A"/>
    <w:pPr>
      <w:spacing w:after="80"/>
      <w:ind w:firstLine="0"/>
    </w:pPr>
  </w:style>
  <w:style w:type="paragraph" w:customStyle="1" w:styleId="1-1LotusAlefZir">
    <w:name w:val="1 - 1  Lotus =  Alef  =  Zir"/>
    <w:basedOn w:val="1-1Lotus"/>
    <w:rsid w:val="003B3A5A"/>
    <w:pPr>
      <w:ind w:left="1531" w:right="1531" w:firstLine="0"/>
    </w:pPr>
    <w:rPr>
      <w:spacing w:val="-8"/>
    </w:rPr>
  </w:style>
  <w:style w:type="paragraph" w:customStyle="1" w:styleId="1-1AlefZar">
    <w:name w:val="1 - 1 =  Alef  =  Zar"/>
    <w:rsid w:val="003B3A5A"/>
    <w:pPr>
      <w:keepNext/>
      <w:tabs>
        <w:tab w:val="left" w:pos="1191"/>
      </w:tabs>
      <w:spacing w:after="0" w:line="240" w:lineRule="auto"/>
      <w:ind w:left="1474" w:right="1474" w:hanging="567"/>
      <w:jc w:val="lowKashida"/>
    </w:pPr>
    <w:rPr>
      <w:rFonts w:ascii="Times" w:eastAsia="Batang" w:hAnsi="Times" w:cs="Zar"/>
      <w:bCs/>
      <w:sz w:val="20"/>
    </w:rPr>
  </w:style>
  <w:style w:type="paragraph" w:customStyle="1" w:styleId="1LotusExactlybishtar">
    <w:name w:val="1  Lotus  Exactly bishtar"/>
    <w:basedOn w:val="1LotusExactly"/>
    <w:rsid w:val="003B3A5A"/>
    <w:pPr>
      <w:spacing w:before="0" w:line="480" w:lineRule="exact"/>
      <w:jc w:val="both"/>
    </w:pPr>
    <w:rPr>
      <w:rFonts w:eastAsia="Batang" w:cs="Lotus"/>
    </w:rPr>
  </w:style>
  <w:style w:type="paragraph" w:customStyle="1" w:styleId="Fasl0">
    <w:name w:val="Fasl"/>
    <w:rsid w:val="003B3A5A"/>
    <w:pPr>
      <w:spacing w:after="0" w:line="240" w:lineRule="auto"/>
    </w:pPr>
    <w:rPr>
      <w:rFonts w:ascii="Times New Roman" w:eastAsia="Batang" w:hAnsi="Times New Roman" w:cs="Zar"/>
      <w:bCs/>
      <w:outline/>
      <w:sz w:val="48"/>
      <w:szCs w:val="40"/>
    </w:rPr>
  </w:style>
  <w:style w:type="paragraph" w:customStyle="1" w:styleId="1d">
    <w:name w:val="تيتر1"/>
    <w:basedOn w:val="Normal"/>
    <w:next w:val="Normal"/>
    <w:rsid w:val="003B3A5A"/>
    <w:pPr>
      <w:keepNext/>
      <w:spacing w:before="240" w:after="480" w:line="240" w:lineRule="auto"/>
      <w:jc w:val="center"/>
    </w:pPr>
    <w:rPr>
      <w:rFonts w:ascii="Times New Roman Bold" w:eastAsia="Batang" w:hAnsi="Times New Roman Bold" w:cs="Traffic"/>
      <w:b/>
      <w:bCs/>
      <w:sz w:val="36"/>
      <w:szCs w:val="56"/>
    </w:rPr>
  </w:style>
  <w:style w:type="paragraph" w:customStyle="1" w:styleId="1e">
    <w:name w:val="پاورقي1"/>
    <w:basedOn w:val="Normal"/>
    <w:next w:val="2b"/>
    <w:rsid w:val="003B3A5A"/>
    <w:pPr>
      <w:keepNext/>
      <w:spacing w:after="0" w:line="240" w:lineRule="auto"/>
      <w:jc w:val="both"/>
    </w:pPr>
    <w:rPr>
      <w:rFonts w:ascii="Times New Roman Bold" w:eastAsia="Batang" w:hAnsi="Times New Roman Bold" w:cs="Lotus"/>
      <w:b/>
      <w:sz w:val="24"/>
      <w:szCs w:val="28"/>
    </w:rPr>
  </w:style>
  <w:style w:type="paragraph" w:customStyle="1" w:styleId="2b">
    <w:name w:val="پاورقي2"/>
    <w:basedOn w:val="1e"/>
    <w:next w:val="1e"/>
    <w:rsid w:val="003B3A5A"/>
  </w:style>
  <w:style w:type="paragraph" w:customStyle="1" w:styleId="31">
    <w:name w:val="پاورقي3"/>
    <w:basedOn w:val="Normal"/>
    <w:next w:val="40"/>
    <w:rsid w:val="003B3A5A"/>
    <w:pPr>
      <w:keepNext/>
      <w:bidi w:val="0"/>
      <w:spacing w:after="0" w:line="240" w:lineRule="auto"/>
      <w:ind w:left="284" w:hanging="284"/>
      <w:jc w:val="right"/>
    </w:pPr>
    <w:rPr>
      <w:rFonts w:ascii="Times New Roman Bold" w:eastAsia="Batang" w:hAnsi="Times New Roman Bold" w:cs="Lotus"/>
      <w:b/>
      <w:sz w:val="24"/>
      <w:szCs w:val="28"/>
    </w:rPr>
  </w:style>
  <w:style w:type="paragraph" w:customStyle="1" w:styleId="40">
    <w:name w:val="پاورقي4"/>
    <w:basedOn w:val="31"/>
    <w:next w:val="31"/>
    <w:rsid w:val="003B3A5A"/>
    <w:pPr>
      <w:ind w:firstLine="0"/>
    </w:pPr>
  </w:style>
  <w:style w:type="paragraph" w:customStyle="1" w:styleId="afffffffd">
    <w:name w:val="پاصفحه"/>
    <w:basedOn w:val="Normal"/>
    <w:next w:val="afffffffe"/>
    <w:rsid w:val="003B3A5A"/>
    <w:pPr>
      <w:keepNext/>
      <w:spacing w:before="240" w:after="0" w:line="240" w:lineRule="auto"/>
      <w:jc w:val="both"/>
    </w:pPr>
    <w:rPr>
      <w:rFonts w:ascii="Times New Roman Bold" w:eastAsia="Batang" w:hAnsi="Times New Roman Bold" w:cs="BadrCourier New"/>
      <w:b/>
      <w:bCs/>
      <w:sz w:val="36"/>
      <w:szCs w:val="40"/>
    </w:rPr>
  </w:style>
  <w:style w:type="paragraph" w:customStyle="1" w:styleId="afffffffe">
    <w:name w:val="سرصفحه"/>
    <w:basedOn w:val="afffffffd"/>
    <w:rsid w:val="003B3A5A"/>
  </w:style>
  <w:style w:type="paragraph" w:customStyle="1" w:styleId="1-1LotusAlef">
    <w:name w:val="1 - 1  Lotus  =  Alef"/>
    <w:basedOn w:val="1-1Lotus"/>
    <w:rsid w:val="003B3A5A"/>
    <w:pPr>
      <w:tabs>
        <w:tab w:val="left" w:pos="907"/>
      </w:tabs>
      <w:spacing w:after="80"/>
      <w:ind w:left="1474" w:right="1474" w:hanging="567"/>
    </w:pPr>
  </w:style>
  <w:style w:type="paragraph" w:customStyle="1" w:styleId="affffffff">
    <w:name w:val="بولت مربع"/>
    <w:basedOn w:val="Normal"/>
    <w:rsid w:val="003B3A5A"/>
    <w:pPr>
      <w:spacing w:after="0" w:line="460" w:lineRule="exact"/>
      <w:ind w:left="227" w:hanging="284"/>
      <w:jc w:val="both"/>
    </w:pPr>
    <w:rPr>
      <w:rFonts w:ascii="Times New Roman Bold" w:eastAsia="Batang" w:hAnsi="Times New Roman Bold" w:cs="Lotus"/>
      <w:b/>
      <w:szCs w:val="28"/>
    </w:rPr>
  </w:style>
  <w:style w:type="paragraph" w:customStyle="1" w:styleId="affffffff0">
    <w:name w:val="مربع"/>
    <w:basedOn w:val="Normal"/>
    <w:rsid w:val="003B3A5A"/>
    <w:pPr>
      <w:spacing w:after="0" w:line="460" w:lineRule="exact"/>
      <w:ind w:left="227" w:hanging="284"/>
      <w:jc w:val="both"/>
    </w:pPr>
    <w:rPr>
      <w:rFonts w:ascii="Times New Roman Bold" w:eastAsia="Batang" w:hAnsi="Times New Roman Bold" w:cs="Lotus"/>
      <w:bCs/>
      <w:szCs w:val="28"/>
    </w:rPr>
  </w:style>
  <w:style w:type="paragraph" w:customStyle="1" w:styleId="a4">
    <w:name w:val="بالت زر"/>
    <w:basedOn w:val="1LotusBullet2"/>
    <w:qFormat/>
    <w:rsid w:val="003B3A5A"/>
    <w:pPr>
      <w:numPr>
        <w:numId w:val="38"/>
      </w:numPr>
      <w:tabs>
        <w:tab w:val="left" w:pos="851"/>
      </w:tabs>
      <w:spacing w:after="0" w:line="204" w:lineRule="auto"/>
      <w:jc w:val="lowKashida"/>
    </w:pPr>
    <w:rPr>
      <w:rFonts w:eastAsia="Batang" w:cs="B Zar"/>
      <w:b/>
      <w:bCs w:val="0"/>
      <w:sz w:val="24"/>
      <w:szCs w:val="24"/>
    </w:rPr>
  </w:style>
  <w:style w:type="paragraph" w:customStyle="1" w:styleId="a">
    <w:name w:val="بالت زر ساده"/>
    <w:basedOn w:val="a0"/>
    <w:qFormat/>
    <w:rsid w:val="003B3A5A"/>
    <w:pPr>
      <w:numPr>
        <w:numId w:val="46"/>
      </w:numPr>
      <w:tabs>
        <w:tab w:val="clear" w:pos="644"/>
        <w:tab w:val="left" w:pos="284"/>
      </w:tabs>
      <w:spacing w:before="0" w:after="0" w:line="204" w:lineRule="auto"/>
      <w:ind w:left="284"/>
    </w:pPr>
    <w:rPr>
      <w:rFonts w:eastAsia="Batang"/>
      <w:sz w:val="16"/>
      <w:szCs w:val="24"/>
    </w:rPr>
  </w:style>
  <w:style w:type="paragraph" w:customStyle="1" w:styleId="affffffff1">
    <w:name w:val="تیتر چهارم"/>
    <w:basedOn w:val="Heading3"/>
    <w:qFormat/>
    <w:rsid w:val="003B3A5A"/>
    <w:pPr>
      <w:bidi/>
      <w:spacing w:before="60" w:after="0" w:line="204" w:lineRule="auto"/>
      <w:ind w:left="0" w:firstLine="326"/>
    </w:pPr>
    <w:rPr>
      <w:rFonts w:ascii="Times New Roman Bold" w:eastAsia="Batang" w:hAnsi="Times New Roman Bold"/>
      <w:i w:val="0"/>
      <w:iCs w:val="0"/>
      <w:szCs w:val="20"/>
    </w:rPr>
  </w:style>
  <w:style w:type="paragraph" w:customStyle="1" w:styleId="1230">
    <w:name w:val="1 . 2 . 3"/>
    <w:basedOn w:val="1LotusAlef14"/>
    <w:qFormat/>
    <w:rsid w:val="003B3A5A"/>
    <w:pPr>
      <w:spacing w:after="0" w:line="204" w:lineRule="auto"/>
      <w:ind w:left="1588"/>
    </w:pPr>
    <w:rPr>
      <w:rFonts w:eastAsia="Batang" w:cs="B Zar"/>
      <w:b/>
      <w:bCs w:val="0"/>
      <w:sz w:val="18"/>
      <w:szCs w:val="24"/>
    </w:rPr>
  </w:style>
  <w:style w:type="paragraph" w:customStyle="1" w:styleId="affffffff2">
    <w:name w:val="ب"/>
    <w:basedOn w:val="af4"/>
    <w:qFormat/>
    <w:rsid w:val="003B3A5A"/>
    <w:pPr>
      <w:ind w:left="567"/>
    </w:pPr>
    <w:rPr>
      <w:rFonts w:eastAsia="Batang"/>
    </w:rPr>
  </w:style>
  <w:style w:type="numbering" w:customStyle="1" w:styleId="NoList12">
    <w:name w:val="No List12"/>
    <w:next w:val="NoList"/>
    <w:semiHidden/>
    <w:rsid w:val="003B3A5A"/>
  </w:style>
  <w:style w:type="table" w:customStyle="1" w:styleId="TableGrid210">
    <w:name w:val="Table Grid21"/>
    <w:basedOn w:val="TableNormal"/>
    <w:next w:val="TableGrid"/>
    <w:rsid w:val="003B3A5A"/>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1">
    <w:name w:val="Article / Section11"/>
    <w:basedOn w:val="NoList"/>
    <w:next w:val="ArticleSection"/>
    <w:rsid w:val="003B3A5A"/>
  </w:style>
  <w:style w:type="table" w:customStyle="1" w:styleId="Table3Deffects111">
    <w:name w:val="Table 3D effects 111"/>
    <w:basedOn w:val="TableList8"/>
    <w:next w:val="Table3Deffects1"/>
    <w:rsid w:val="003B3A5A"/>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
    <w:name w:val="Table 3D effects 211"/>
    <w:basedOn w:val="TableNormal"/>
    <w:next w:val="Table3Deffects2"/>
    <w:rsid w:val="003B3A5A"/>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
    <w:name w:val="Table 3D effects 311"/>
    <w:basedOn w:val="TableNormal"/>
    <w:next w:val="Table3Deffects3"/>
    <w:rsid w:val="003B3A5A"/>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
    <w:name w:val="Table Classic 111"/>
    <w:basedOn w:val="TableNormal"/>
    <w:next w:val="TableClassic1"/>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
    <w:name w:val="Table Classic 311"/>
    <w:basedOn w:val="TableNormal"/>
    <w:next w:val="TableClassic3"/>
    <w:rsid w:val="003B3A5A"/>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
    <w:name w:val="Table Classic 411"/>
    <w:basedOn w:val="TableNormal"/>
    <w:next w:val="TableClassic4"/>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
    <w:name w:val="Table Colorful 111"/>
    <w:basedOn w:val="TableNormal"/>
    <w:next w:val="TableColorful1"/>
    <w:rsid w:val="003B3A5A"/>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
    <w:name w:val="Table Colorful 211"/>
    <w:basedOn w:val="TableNormal"/>
    <w:next w:val="TableColorful2"/>
    <w:rsid w:val="003B3A5A"/>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
    <w:name w:val="Table Colorful 311"/>
    <w:basedOn w:val="TableNormal"/>
    <w:next w:val="TableColorful3"/>
    <w:rsid w:val="003B3A5A"/>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
    <w:name w:val="Table Columns 111"/>
    <w:basedOn w:val="TableNormal"/>
    <w:next w:val="TableColumns1"/>
    <w:rsid w:val="003B3A5A"/>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
    <w:name w:val="Table Columns 211"/>
    <w:basedOn w:val="TableNormal"/>
    <w:next w:val="TableColumns2"/>
    <w:rsid w:val="003B3A5A"/>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
    <w:name w:val="Table Columns 311"/>
    <w:basedOn w:val="TableNormal"/>
    <w:next w:val="TableColumns3"/>
    <w:rsid w:val="003B3A5A"/>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
    <w:name w:val="Table Columns 411"/>
    <w:basedOn w:val="TableNormal"/>
    <w:next w:val="TableColumns4"/>
    <w:rsid w:val="003B3A5A"/>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
    <w:name w:val="Table Columns 511"/>
    <w:basedOn w:val="TableNormal"/>
    <w:next w:val="TableColumns5"/>
    <w:rsid w:val="003B3A5A"/>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
    <w:name w:val="Table Contemporary11"/>
    <w:basedOn w:val="TableNormal"/>
    <w:next w:val="TableContemporary"/>
    <w:rsid w:val="003B3A5A"/>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
    <w:name w:val="Table Elegant11"/>
    <w:basedOn w:val="TableNormal"/>
    <w:next w:val="TableElegant"/>
    <w:rsid w:val="003B3A5A"/>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
    <w:name w:val="Table Grid 111"/>
    <w:basedOn w:val="TableNormal"/>
    <w:next w:val="TableGrid1"/>
    <w:rsid w:val="003B3A5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
    <w:name w:val="Table Grid 211"/>
    <w:basedOn w:val="TableNormal"/>
    <w:next w:val="TableGrid2"/>
    <w:rsid w:val="003B3A5A"/>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
    <w:name w:val="Table Grid 311"/>
    <w:basedOn w:val="TableNormal"/>
    <w:next w:val="TableGrid3"/>
    <w:rsid w:val="003B3A5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
    <w:name w:val="Table Grid 411"/>
    <w:basedOn w:val="TableNormal"/>
    <w:next w:val="TableGrid4"/>
    <w:rsid w:val="003B3A5A"/>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
    <w:name w:val="Table Grid 511"/>
    <w:basedOn w:val="TableNormal"/>
    <w:next w:val="TableGrid5"/>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
    <w:name w:val="Table Grid 611"/>
    <w:basedOn w:val="TableNormal"/>
    <w:next w:val="TableGrid6"/>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
    <w:name w:val="Table Grid 711"/>
    <w:basedOn w:val="TableNormal"/>
    <w:next w:val="TableGrid7"/>
    <w:rsid w:val="003B3A5A"/>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
    <w:name w:val="Table Grid 811"/>
    <w:basedOn w:val="TableNormal"/>
    <w:next w:val="TableGrid8"/>
    <w:rsid w:val="003B3A5A"/>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
    <w:name w:val="Table List 111"/>
    <w:basedOn w:val="TableNormal"/>
    <w:next w:val="TableList1"/>
    <w:rsid w:val="003B3A5A"/>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
    <w:name w:val="Table List 211"/>
    <w:basedOn w:val="TableNormal"/>
    <w:next w:val="TableList2"/>
    <w:rsid w:val="003B3A5A"/>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
    <w:name w:val="Table List 311"/>
    <w:basedOn w:val="TableNormal"/>
    <w:next w:val="TableList3"/>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
    <w:name w:val="Table List 411"/>
    <w:basedOn w:val="TableNormal"/>
    <w:next w:val="TableList4"/>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
    <w:name w:val="Table List 511"/>
    <w:basedOn w:val="TableNormal"/>
    <w:next w:val="TableList5"/>
    <w:rsid w:val="003B3A5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
    <w:name w:val="Table List 611"/>
    <w:basedOn w:val="TableNormal"/>
    <w:next w:val="TableList6"/>
    <w:rsid w:val="003B3A5A"/>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
    <w:name w:val="Table List 711"/>
    <w:basedOn w:val="TableNormal"/>
    <w:next w:val="TableList7"/>
    <w:rsid w:val="003B3A5A"/>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
    <w:name w:val="Table List 811"/>
    <w:basedOn w:val="TableNormal"/>
    <w:next w:val="TableList8"/>
    <w:rsid w:val="003B3A5A"/>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
    <w:name w:val="Table Professional11"/>
    <w:basedOn w:val="TableNormal"/>
    <w:next w:val="TableProfessional"/>
    <w:rsid w:val="003B3A5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
    <w:name w:val="Table Simple 111"/>
    <w:basedOn w:val="TableNormal"/>
    <w:next w:val="TableSimple1"/>
    <w:rsid w:val="003B3A5A"/>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
    <w:name w:val="Table Simple 211"/>
    <w:basedOn w:val="TableNormal"/>
    <w:next w:val="TableSimple2"/>
    <w:rsid w:val="003B3A5A"/>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
    <w:name w:val="Table Simple 311"/>
    <w:basedOn w:val="TableNormal"/>
    <w:next w:val="TableSimple3"/>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
    <w:name w:val="Table Subtle 111"/>
    <w:basedOn w:val="TableNormal"/>
    <w:next w:val="TableSubtle1"/>
    <w:rsid w:val="003B3A5A"/>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
    <w:name w:val="Table Subtle 211"/>
    <w:basedOn w:val="TableNormal"/>
    <w:next w:val="TableSubtle2"/>
    <w:rsid w:val="003B3A5A"/>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
    <w:name w:val="Table Theme11"/>
    <w:basedOn w:val="TableNormal"/>
    <w:next w:val="TableTheme"/>
    <w:rsid w:val="003B3A5A"/>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
    <w:name w:val="Table Web 111"/>
    <w:basedOn w:val="TableNormal"/>
    <w:next w:val="TableWeb1"/>
    <w:rsid w:val="003B3A5A"/>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
    <w:name w:val="Table Web 211"/>
    <w:basedOn w:val="TableNormal"/>
    <w:next w:val="TableWeb2"/>
    <w:rsid w:val="003B3A5A"/>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
    <w:name w:val="Table Web 311"/>
    <w:basedOn w:val="TableNormal"/>
    <w:next w:val="TableWeb3"/>
    <w:rsid w:val="003B3A5A"/>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1">
    <w:name w:val="Tabel Abi11"/>
    <w:basedOn w:val="TableProfessional"/>
    <w:rsid w:val="003B3A5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1">
    <w:name w:val="G11"/>
    <w:basedOn w:val="TableProfessional"/>
    <w:rsid w:val="003B3A5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1">
    <w:name w:val="Gadval Abi (2 color)11"/>
    <w:basedOn w:val="TableProfessional"/>
    <w:rsid w:val="003B3A5A"/>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1">
    <w:name w:val="G (1 Color)11"/>
    <w:basedOn w:val="TableProfessional"/>
    <w:rsid w:val="003B3A5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1">
    <w:name w:val="Table Fa11"/>
    <w:basedOn w:val="TableProfessional"/>
    <w:rsid w:val="003B3A5A"/>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1">
    <w:name w:val="Table B11"/>
    <w:basedOn w:val="TableElegant"/>
    <w:rsid w:val="003B3A5A"/>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1">
    <w:name w:val="Table fa = L 1311"/>
    <w:basedOn w:val="TableProfessional"/>
    <w:rsid w:val="003B3A5A"/>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1">
    <w:name w:val="Table Base11"/>
    <w:basedOn w:val="TableProfessional"/>
    <w:rsid w:val="003B3A5A"/>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1">
    <w:name w:val="Table Asli11"/>
    <w:basedOn w:val="TableBase"/>
    <w:rsid w:val="003B3A5A"/>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1">
    <w:name w:val="Norm-Table111"/>
    <w:basedOn w:val="TableAsli"/>
    <w:rsid w:val="003B3A5A"/>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1">
    <w:name w:val="T = Abi + Header11"/>
    <w:basedOn w:val="TableNormal"/>
    <w:rsid w:val="003B3A5A"/>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1">
    <w:name w:val="T = Abi   No Header11"/>
    <w:basedOn w:val="TableProfessional"/>
    <w:rsid w:val="003B3A5A"/>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1">
    <w:name w:val="Table Sadeh11"/>
    <w:basedOn w:val="TableProfessional"/>
    <w:rsid w:val="003B3A5A"/>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paragraph" w:customStyle="1" w:styleId="affffffff3">
    <w:name w:val="لوتوس ب"/>
    <w:basedOn w:val="af6"/>
    <w:qFormat/>
    <w:rsid w:val="003B3A5A"/>
    <w:pPr>
      <w:ind w:left="567"/>
    </w:pPr>
    <w:rPr>
      <w:rFonts w:ascii="Times New Roman" w:eastAsia="Batang" w:hAnsi="Times New Roman" w:cs="B Lotus"/>
      <w:b/>
      <w:bCs/>
      <w:sz w:val="20"/>
    </w:rPr>
  </w:style>
  <w:style w:type="paragraph" w:customStyle="1" w:styleId="affffffff4">
    <w:name w:val="حالت"/>
    <w:basedOn w:val="af6"/>
    <w:qFormat/>
    <w:rsid w:val="003B3A5A"/>
    <w:pPr>
      <w:ind w:left="680"/>
    </w:pPr>
    <w:rPr>
      <w:rFonts w:ascii="Times New Roman" w:eastAsia="Batang" w:hAnsi="Times New Roman"/>
    </w:rPr>
  </w:style>
  <w:style w:type="paragraph" w:customStyle="1" w:styleId="affffffff5">
    <w:name w:val="زیر جدول"/>
    <w:basedOn w:val="Normal"/>
    <w:qFormat/>
    <w:rsid w:val="003B3A5A"/>
    <w:pPr>
      <w:spacing w:after="0" w:line="192" w:lineRule="auto"/>
      <w:ind w:left="851" w:right="567" w:hanging="284"/>
      <w:jc w:val="lowKashida"/>
    </w:pPr>
    <w:rPr>
      <w:rFonts w:ascii="Times New Roman" w:eastAsia="Times New Roman" w:hAnsi="Times New Roman" w:cs="B Lotus"/>
      <w:sz w:val="20"/>
      <w:szCs w:val="20"/>
    </w:rPr>
  </w:style>
  <w:style w:type="paragraph" w:customStyle="1" w:styleId="affffffff6">
    <w:name w:val="الف جدید لاتین دار"/>
    <w:basedOn w:val="af4"/>
    <w:qFormat/>
    <w:rsid w:val="003B3A5A"/>
    <w:rPr>
      <w:rFonts w:ascii="Times New Roman" w:eastAsia="Batang" w:hAnsi="Times New Roman"/>
      <w:sz w:val="20"/>
    </w:rPr>
  </w:style>
  <w:style w:type="paragraph" w:customStyle="1" w:styleId="affffffff7">
    <w:name w:val="بی رویا"/>
    <w:basedOn w:val="Normal"/>
    <w:qFormat/>
    <w:rsid w:val="003B3A5A"/>
    <w:pPr>
      <w:pBdr>
        <w:bottom w:val="single" w:sz="4" w:space="1" w:color="auto"/>
      </w:pBdr>
      <w:spacing w:after="0" w:line="204" w:lineRule="auto"/>
      <w:jc w:val="center"/>
    </w:pPr>
    <w:rPr>
      <w:rFonts w:ascii="Times New Roman" w:eastAsia="Times New Roman" w:hAnsi="Times New Roman" w:cs="B Roya"/>
      <w:b/>
      <w:sz w:val="20"/>
      <w:szCs w:val="20"/>
    </w:rPr>
  </w:style>
  <w:style w:type="paragraph" w:customStyle="1" w:styleId="affffffff8">
    <w:name w:val="تیتر چهار چهار"/>
    <w:basedOn w:val="affffffff1"/>
    <w:qFormat/>
    <w:rsid w:val="003B3A5A"/>
    <w:pPr>
      <w:ind w:left="567" w:firstLine="0"/>
    </w:pPr>
    <w:rPr>
      <w:rFonts w:cs="B Lotus"/>
    </w:rPr>
  </w:style>
  <w:style w:type="paragraph" w:customStyle="1" w:styleId="StyleComplexBLotusLatin10ptComplex12pt">
    <w:name w:val="Style متن اصلی + (Complex) B Lotus (Latin) 10 pt (Complex) 12 pt..."/>
    <w:basedOn w:val="af6"/>
    <w:rsid w:val="003B3A5A"/>
    <w:pPr>
      <w:spacing w:line="211" w:lineRule="auto"/>
      <w:ind w:left="567"/>
    </w:pPr>
    <w:rPr>
      <w:rFonts w:ascii="Times New Roman Bold" w:hAnsi="Times New Roman Bold" w:cs="B Lotus"/>
      <w:b/>
      <w:bCs/>
      <w:sz w:val="20"/>
      <w:szCs w:val="24"/>
    </w:rPr>
  </w:style>
  <w:style w:type="paragraph" w:customStyle="1" w:styleId="Style11pt">
    <w:name w:val="Style تیتر سوم سوم + 11 pt"/>
    <w:basedOn w:val="Heading2"/>
    <w:rsid w:val="003B3A5A"/>
    <w:pPr>
      <w:bidi/>
    </w:pPr>
    <w:rPr>
      <w:rFonts w:ascii="Times New Roman Bold" w:eastAsia="Batang" w:hAnsi="Times New Roman Bold"/>
      <w:sz w:val="22"/>
      <w:szCs w:val="22"/>
    </w:rPr>
  </w:style>
  <w:style w:type="numbering" w:customStyle="1" w:styleId="NoList13">
    <w:name w:val="No List13"/>
    <w:next w:val="NoList"/>
    <w:semiHidden/>
    <w:rsid w:val="004D7F45"/>
  </w:style>
  <w:style w:type="table" w:customStyle="1" w:styleId="TableGrid200">
    <w:name w:val="Table Grid20"/>
    <w:basedOn w:val="TableNormal"/>
    <w:next w:val="TableGrid"/>
    <w:uiPriority w:val="59"/>
    <w:rsid w:val="004D7F45"/>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2">
    <w:name w:val="Article / Section12"/>
    <w:basedOn w:val="NoList"/>
    <w:next w:val="ArticleSection"/>
    <w:rsid w:val="004D7F45"/>
  </w:style>
  <w:style w:type="table" w:customStyle="1" w:styleId="Table3Deffects112">
    <w:name w:val="Table 3D effects 112"/>
    <w:basedOn w:val="TableList8"/>
    <w:next w:val="Table3Deffects1"/>
    <w:rsid w:val="004D7F45"/>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0">
    <w:name w:val="Table 3D effects 210"/>
    <w:basedOn w:val="TableNormal"/>
    <w:next w:val="Table3Deffects2"/>
    <w:rsid w:val="004D7F45"/>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0">
    <w:name w:val="Table 3D effects 310"/>
    <w:basedOn w:val="TableNormal"/>
    <w:next w:val="Table3Deffects3"/>
    <w:rsid w:val="004D7F45"/>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0">
    <w:name w:val="Table Classic 110"/>
    <w:basedOn w:val="TableNormal"/>
    <w:next w:val="TableClassic1"/>
    <w:rsid w:val="004D7F45"/>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0">
    <w:name w:val="Table Classic 210"/>
    <w:basedOn w:val="TableNormal"/>
    <w:next w:val="TableClassic2"/>
    <w:rsid w:val="004D7F45"/>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0">
    <w:name w:val="Table Classic 310"/>
    <w:basedOn w:val="TableNormal"/>
    <w:next w:val="TableClassic3"/>
    <w:rsid w:val="004D7F45"/>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0">
    <w:name w:val="Table Classic 410"/>
    <w:basedOn w:val="TableNormal"/>
    <w:next w:val="TableClassic4"/>
    <w:rsid w:val="004D7F45"/>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0">
    <w:name w:val="Table Colorful 110"/>
    <w:basedOn w:val="TableNormal"/>
    <w:next w:val="TableColorful1"/>
    <w:rsid w:val="004D7F45"/>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0">
    <w:name w:val="Table Colorful 210"/>
    <w:basedOn w:val="TableNormal"/>
    <w:next w:val="TableColorful2"/>
    <w:rsid w:val="004D7F45"/>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0">
    <w:name w:val="Table Colorful 310"/>
    <w:basedOn w:val="TableNormal"/>
    <w:next w:val="TableColorful3"/>
    <w:rsid w:val="004D7F45"/>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0">
    <w:name w:val="Table Columns 110"/>
    <w:basedOn w:val="TableNormal"/>
    <w:next w:val="TableColumns1"/>
    <w:rsid w:val="004D7F45"/>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0">
    <w:name w:val="Table Columns 210"/>
    <w:basedOn w:val="TableNormal"/>
    <w:next w:val="TableColumns2"/>
    <w:rsid w:val="004D7F45"/>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0">
    <w:name w:val="Table Columns 310"/>
    <w:basedOn w:val="TableNormal"/>
    <w:next w:val="TableColumns3"/>
    <w:rsid w:val="004D7F45"/>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0">
    <w:name w:val="Table Columns 410"/>
    <w:basedOn w:val="TableNormal"/>
    <w:next w:val="TableColumns4"/>
    <w:rsid w:val="004D7F45"/>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0">
    <w:name w:val="Table Columns 510"/>
    <w:basedOn w:val="TableNormal"/>
    <w:next w:val="TableColumns5"/>
    <w:rsid w:val="004D7F45"/>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0">
    <w:name w:val="Table Contemporary10"/>
    <w:basedOn w:val="TableNormal"/>
    <w:next w:val="TableContemporary"/>
    <w:rsid w:val="004D7F45"/>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0">
    <w:name w:val="Table Elegant10"/>
    <w:basedOn w:val="TableNormal"/>
    <w:next w:val="TableElegant"/>
    <w:rsid w:val="004D7F45"/>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00">
    <w:name w:val="Table Grid 110"/>
    <w:basedOn w:val="TableNormal"/>
    <w:next w:val="TableGrid1"/>
    <w:rsid w:val="004D7F45"/>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00">
    <w:name w:val="Table Grid 210"/>
    <w:basedOn w:val="TableNormal"/>
    <w:next w:val="TableGrid2"/>
    <w:rsid w:val="004D7F45"/>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0">
    <w:name w:val="Table Grid 310"/>
    <w:basedOn w:val="TableNormal"/>
    <w:next w:val="TableGrid3"/>
    <w:rsid w:val="004D7F45"/>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0">
    <w:name w:val="Table Grid 410"/>
    <w:basedOn w:val="TableNormal"/>
    <w:next w:val="TableGrid4"/>
    <w:rsid w:val="004D7F45"/>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0">
    <w:name w:val="Table Grid 510"/>
    <w:basedOn w:val="TableNormal"/>
    <w:next w:val="TableGrid5"/>
    <w:rsid w:val="004D7F45"/>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0">
    <w:name w:val="Table Grid 610"/>
    <w:basedOn w:val="TableNormal"/>
    <w:next w:val="TableGrid6"/>
    <w:rsid w:val="004D7F45"/>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0">
    <w:name w:val="Table Grid 710"/>
    <w:basedOn w:val="TableNormal"/>
    <w:next w:val="TableGrid7"/>
    <w:rsid w:val="004D7F45"/>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0">
    <w:name w:val="Table Grid 810"/>
    <w:basedOn w:val="TableNormal"/>
    <w:next w:val="TableGrid8"/>
    <w:rsid w:val="004D7F45"/>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0">
    <w:name w:val="Table List 110"/>
    <w:basedOn w:val="TableNormal"/>
    <w:next w:val="TableList1"/>
    <w:rsid w:val="004D7F45"/>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0">
    <w:name w:val="Table List 210"/>
    <w:basedOn w:val="TableNormal"/>
    <w:next w:val="TableList2"/>
    <w:rsid w:val="004D7F45"/>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0">
    <w:name w:val="Table List 310"/>
    <w:basedOn w:val="TableNormal"/>
    <w:next w:val="TableList3"/>
    <w:rsid w:val="004D7F45"/>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0">
    <w:name w:val="Table List 410"/>
    <w:basedOn w:val="TableNormal"/>
    <w:next w:val="TableList4"/>
    <w:rsid w:val="004D7F45"/>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0">
    <w:name w:val="Table List 510"/>
    <w:basedOn w:val="TableNormal"/>
    <w:next w:val="TableList5"/>
    <w:rsid w:val="004D7F45"/>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0">
    <w:name w:val="Table List 610"/>
    <w:basedOn w:val="TableNormal"/>
    <w:next w:val="TableList6"/>
    <w:rsid w:val="004D7F45"/>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0">
    <w:name w:val="Table List 710"/>
    <w:basedOn w:val="TableNormal"/>
    <w:next w:val="TableList7"/>
    <w:rsid w:val="004D7F45"/>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0">
    <w:name w:val="Table List 810"/>
    <w:basedOn w:val="TableNormal"/>
    <w:next w:val="TableList8"/>
    <w:rsid w:val="004D7F45"/>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0">
    <w:name w:val="Table Professional10"/>
    <w:basedOn w:val="TableNormal"/>
    <w:next w:val="TableProfessional"/>
    <w:rsid w:val="004D7F45"/>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0">
    <w:name w:val="Table Simple 110"/>
    <w:basedOn w:val="TableNormal"/>
    <w:next w:val="TableSimple1"/>
    <w:rsid w:val="004D7F45"/>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0">
    <w:name w:val="Table Simple 210"/>
    <w:basedOn w:val="TableNormal"/>
    <w:next w:val="TableSimple2"/>
    <w:rsid w:val="004D7F45"/>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0">
    <w:name w:val="Table Simple 310"/>
    <w:basedOn w:val="TableNormal"/>
    <w:next w:val="TableSimple3"/>
    <w:rsid w:val="004D7F45"/>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0">
    <w:name w:val="Table Subtle 110"/>
    <w:basedOn w:val="TableNormal"/>
    <w:next w:val="TableSubtle1"/>
    <w:rsid w:val="004D7F45"/>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0">
    <w:name w:val="Table Subtle 210"/>
    <w:basedOn w:val="TableNormal"/>
    <w:next w:val="TableSubtle2"/>
    <w:rsid w:val="004D7F45"/>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0">
    <w:name w:val="Table Theme10"/>
    <w:basedOn w:val="TableNormal"/>
    <w:next w:val="TableTheme"/>
    <w:rsid w:val="004D7F45"/>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0">
    <w:name w:val="Table Web 110"/>
    <w:basedOn w:val="TableNormal"/>
    <w:next w:val="TableWeb1"/>
    <w:rsid w:val="004D7F45"/>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0">
    <w:name w:val="Table Web 210"/>
    <w:basedOn w:val="TableNormal"/>
    <w:next w:val="TableWeb2"/>
    <w:rsid w:val="004D7F45"/>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0">
    <w:name w:val="Table Web 310"/>
    <w:basedOn w:val="TableNormal"/>
    <w:next w:val="TableWeb3"/>
    <w:rsid w:val="004D7F45"/>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0">
    <w:name w:val="TT10"/>
    <w:basedOn w:val="TableNormal"/>
    <w:rsid w:val="004D7F45"/>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12">
    <w:name w:val="Tabel Abi12"/>
    <w:basedOn w:val="TableProfessional"/>
    <w:rsid w:val="004D7F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0">
    <w:name w:val="G10"/>
    <w:basedOn w:val="TableNormal"/>
    <w:rsid w:val="004D7F45"/>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12">
    <w:name w:val="Gadval Abi (2 color)12"/>
    <w:basedOn w:val="TableProfessional"/>
    <w:rsid w:val="004D7F45"/>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2">
    <w:name w:val="G (1 Color)12"/>
    <w:basedOn w:val="TableProfessional"/>
    <w:rsid w:val="004D7F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0">
    <w:name w:val="T = Abi + Header10"/>
    <w:basedOn w:val="TableNormal"/>
    <w:rsid w:val="004D7F45"/>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2">
    <w:name w:val="T = Abi   No Header12"/>
    <w:basedOn w:val="TableProfessional"/>
    <w:rsid w:val="004D7F45"/>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2">
    <w:name w:val="Table Sadeh12"/>
    <w:basedOn w:val="TableProfessional"/>
    <w:rsid w:val="004D7F45"/>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0">
    <w:name w:val="T =  Abi 110"/>
    <w:basedOn w:val="TableGrid"/>
    <w:rsid w:val="004D7F45"/>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0">
    <w:name w:val="T =  Abi 210"/>
    <w:basedOn w:val="TableGrid"/>
    <w:rsid w:val="004D7F45"/>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0">
    <w:name w:val="Table Abi =  1.6 = 110"/>
    <w:basedOn w:val="TableNormal"/>
    <w:rsid w:val="004D7F45"/>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0">
    <w:name w:val="Table Abi =  1.6 = 210"/>
    <w:basedOn w:val="TableAbi161"/>
    <w:rsid w:val="004D7F45"/>
    <w:rPr>
      <w:rFonts w:eastAsia="Batang"/>
      <w:bCs w:val="0"/>
    </w:rPr>
    <w:tblPr/>
    <w:tcPr>
      <w:shd w:val="clear" w:color="auto" w:fill="EBF5FF"/>
    </w:tcPr>
  </w:style>
  <w:style w:type="table" w:customStyle="1" w:styleId="TableAbi115cm10">
    <w:name w:val="Table Abi = 1  =  15 cm10"/>
    <w:basedOn w:val="TableNormal"/>
    <w:rsid w:val="004D7F45"/>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1">
    <w:name w:val="Table Abi = 1  =  14 cm11"/>
    <w:basedOn w:val="TableAbi115cm"/>
    <w:rsid w:val="004D7F45"/>
    <w:rPr>
      <w:rFonts w:eastAsia="Batang"/>
    </w:rPr>
    <w:tblPr>
      <w:tblInd w:w="680" w:type="dxa"/>
    </w:tblPr>
    <w:tcPr>
      <w:shd w:val="clear" w:color="auto" w:fill="EBF5FF"/>
    </w:tcPr>
    <w:tblStylePr w:type="firstRow">
      <w:tblPr/>
      <w:tcPr>
        <w:shd w:val="clear" w:color="auto" w:fill="BED8FF"/>
      </w:tcPr>
    </w:tblStylePr>
  </w:style>
  <w:style w:type="table" w:customStyle="1" w:styleId="TableAbi215cm11">
    <w:name w:val="Table Abi = 2  =  15 cm11"/>
    <w:basedOn w:val="TableAbi115cm"/>
    <w:rsid w:val="004D7F45"/>
    <w:rPr>
      <w:rFonts w:eastAsia="Batang"/>
      <w:bCs/>
    </w:rPr>
    <w:tblPr/>
    <w:tcPr>
      <w:shd w:val="clear" w:color="auto" w:fill="EBF5FF"/>
    </w:tcPr>
    <w:tblStylePr w:type="firstRow">
      <w:tblPr/>
      <w:tcPr>
        <w:shd w:val="clear" w:color="auto" w:fill="BED8FF"/>
      </w:tcPr>
    </w:tblStylePr>
  </w:style>
  <w:style w:type="table" w:customStyle="1" w:styleId="TableAbi214cm11">
    <w:name w:val="Table Abi = 2  =  14 cm11"/>
    <w:basedOn w:val="TableAbi215cm"/>
    <w:rsid w:val="004D7F45"/>
    <w:rPr>
      <w:rFonts w:eastAsia="Batang"/>
    </w:rPr>
    <w:tblPr>
      <w:tblInd w:w="680" w:type="dxa"/>
    </w:tblPr>
    <w:tcPr>
      <w:shd w:val="clear" w:color="auto" w:fill="EBF5FF"/>
    </w:tcPr>
    <w:tblStylePr w:type="firstRow">
      <w:tblPr/>
      <w:tcPr>
        <w:shd w:val="clear" w:color="auto" w:fill="BED8FF"/>
      </w:tcPr>
    </w:tblStylePr>
  </w:style>
  <w:style w:type="table" w:customStyle="1" w:styleId="TableGrid1101">
    <w:name w:val="Table Grid110"/>
    <w:basedOn w:val="TableNormal"/>
    <w:next w:val="TableGrid"/>
    <w:rsid w:val="004D7F45"/>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12">
    <w:name w:val="Table Base12"/>
    <w:basedOn w:val="TableProfessional"/>
    <w:rsid w:val="004D7F45"/>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2">
    <w:name w:val="Table Asli12"/>
    <w:basedOn w:val="TableBase"/>
    <w:rsid w:val="004D7F45"/>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2">
    <w:name w:val="Norm-Table112"/>
    <w:basedOn w:val="TableAsli"/>
    <w:rsid w:val="004D7F45"/>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2">
    <w:name w:val="Table B12"/>
    <w:basedOn w:val="TableElegant"/>
    <w:rsid w:val="004D7F45"/>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2">
    <w:name w:val="Table Fa12"/>
    <w:basedOn w:val="TableProfessional"/>
    <w:rsid w:val="004D7F45"/>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2">
    <w:name w:val="Table fa = L 1312"/>
    <w:basedOn w:val="TableProfessional"/>
    <w:rsid w:val="004D7F45"/>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1">
    <w:name w:val="1 / 1.1 / 1.1.11"/>
    <w:basedOn w:val="NoList"/>
    <w:next w:val="111111"/>
    <w:unhideWhenUsed/>
    <w:rsid w:val="004D7F45"/>
  </w:style>
  <w:style w:type="table" w:customStyle="1" w:styleId="Tablesade1">
    <w:name w:val="Table sade1"/>
    <w:basedOn w:val="TableNormal"/>
    <w:rsid w:val="004D7F45"/>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1">
    <w:name w:val="1 / a / i1"/>
    <w:basedOn w:val="NoList"/>
    <w:next w:val="1ai"/>
    <w:rsid w:val="004D7F45"/>
  </w:style>
  <w:style w:type="numbering" w:customStyle="1" w:styleId="NoList14">
    <w:name w:val="No List14"/>
    <w:next w:val="NoList"/>
    <w:semiHidden/>
    <w:rsid w:val="004D7F45"/>
  </w:style>
  <w:style w:type="table" w:customStyle="1" w:styleId="TableGrid220">
    <w:name w:val="Table Grid22"/>
    <w:basedOn w:val="TableNormal"/>
    <w:next w:val="TableGrid"/>
    <w:rsid w:val="004D7F45"/>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3">
    <w:name w:val="Article / Section13"/>
    <w:basedOn w:val="NoList"/>
    <w:next w:val="ArticleSection"/>
    <w:rsid w:val="004D7F45"/>
  </w:style>
  <w:style w:type="table" w:customStyle="1" w:styleId="Table3Deffects113">
    <w:name w:val="Table 3D effects 113"/>
    <w:basedOn w:val="TableList8"/>
    <w:next w:val="Table3Deffects1"/>
    <w:rsid w:val="004D7F45"/>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2">
    <w:name w:val="Table 3D effects 212"/>
    <w:basedOn w:val="TableNormal"/>
    <w:next w:val="Table3Deffects2"/>
    <w:rsid w:val="004D7F45"/>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2">
    <w:name w:val="Table 3D effects 312"/>
    <w:basedOn w:val="TableNormal"/>
    <w:next w:val="Table3Deffects3"/>
    <w:rsid w:val="004D7F45"/>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2">
    <w:name w:val="Table Classic 112"/>
    <w:basedOn w:val="TableNormal"/>
    <w:next w:val="TableClassic1"/>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2">
    <w:name w:val="Table Classic 212"/>
    <w:basedOn w:val="TableNormal"/>
    <w:next w:val="TableClassic2"/>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2">
    <w:name w:val="Table Classic 312"/>
    <w:basedOn w:val="TableNormal"/>
    <w:next w:val="TableClassic3"/>
    <w:rsid w:val="004D7F45"/>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2">
    <w:name w:val="Table Classic 412"/>
    <w:basedOn w:val="TableNormal"/>
    <w:next w:val="TableClassic4"/>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2">
    <w:name w:val="Table Colorful 112"/>
    <w:basedOn w:val="TableNormal"/>
    <w:next w:val="TableColorful1"/>
    <w:rsid w:val="004D7F45"/>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2">
    <w:name w:val="Table Colorful 212"/>
    <w:basedOn w:val="TableNormal"/>
    <w:next w:val="TableColorful2"/>
    <w:rsid w:val="004D7F45"/>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2">
    <w:name w:val="Table Colorful 312"/>
    <w:basedOn w:val="TableNormal"/>
    <w:next w:val="TableColorful3"/>
    <w:rsid w:val="004D7F45"/>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2">
    <w:name w:val="Table Columns 112"/>
    <w:basedOn w:val="TableNormal"/>
    <w:next w:val="TableColumns1"/>
    <w:rsid w:val="004D7F45"/>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2">
    <w:name w:val="Table Columns 212"/>
    <w:basedOn w:val="TableNormal"/>
    <w:next w:val="TableColumns2"/>
    <w:rsid w:val="004D7F45"/>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2">
    <w:name w:val="Table Columns 312"/>
    <w:basedOn w:val="TableNormal"/>
    <w:next w:val="TableColumns3"/>
    <w:rsid w:val="004D7F45"/>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2">
    <w:name w:val="Table Columns 412"/>
    <w:basedOn w:val="TableNormal"/>
    <w:next w:val="TableColumns4"/>
    <w:rsid w:val="004D7F45"/>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2">
    <w:name w:val="Table Columns 512"/>
    <w:basedOn w:val="TableNormal"/>
    <w:next w:val="TableColumns5"/>
    <w:rsid w:val="004D7F45"/>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2">
    <w:name w:val="Table Contemporary12"/>
    <w:basedOn w:val="TableNormal"/>
    <w:next w:val="TableContemporary"/>
    <w:rsid w:val="004D7F45"/>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2">
    <w:name w:val="Table Elegant12"/>
    <w:basedOn w:val="TableNormal"/>
    <w:next w:val="TableElegant"/>
    <w:rsid w:val="004D7F45"/>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2">
    <w:name w:val="Table Grid 112"/>
    <w:basedOn w:val="TableNormal"/>
    <w:next w:val="TableGrid1"/>
    <w:rsid w:val="004D7F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2">
    <w:name w:val="Table Grid 212"/>
    <w:basedOn w:val="TableNormal"/>
    <w:next w:val="TableGrid2"/>
    <w:rsid w:val="004D7F45"/>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2">
    <w:name w:val="Table Grid 312"/>
    <w:basedOn w:val="TableNormal"/>
    <w:next w:val="TableGrid3"/>
    <w:rsid w:val="004D7F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2">
    <w:name w:val="Table Grid 412"/>
    <w:basedOn w:val="TableNormal"/>
    <w:next w:val="TableGrid4"/>
    <w:rsid w:val="004D7F45"/>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2">
    <w:name w:val="Table Grid 512"/>
    <w:basedOn w:val="TableNormal"/>
    <w:next w:val="TableGrid5"/>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2">
    <w:name w:val="Table Grid 612"/>
    <w:basedOn w:val="TableNormal"/>
    <w:next w:val="TableGrid6"/>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2">
    <w:name w:val="Table Grid 712"/>
    <w:basedOn w:val="TableNormal"/>
    <w:next w:val="TableGrid7"/>
    <w:rsid w:val="004D7F45"/>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2">
    <w:name w:val="Table Grid 812"/>
    <w:basedOn w:val="TableNormal"/>
    <w:next w:val="TableGrid8"/>
    <w:rsid w:val="004D7F45"/>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2">
    <w:name w:val="Table List 112"/>
    <w:basedOn w:val="TableNormal"/>
    <w:next w:val="TableList1"/>
    <w:rsid w:val="004D7F45"/>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2">
    <w:name w:val="Table List 212"/>
    <w:basedOn w:val="TableNormal"/>
    <w:next w:val="TableList2"/>
    <w:rsid w:val="004D7F45"/>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2">
    <w:name w:val="Table List 312"/>
    <w:basedOn w:val="TableNormal"/>
    <w:next w:val="TableList3"/>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2">
    <w:name w:val="Table List 412"/>
    <w:basedOn w:val="TableNormal"/>
    <w:next w:val="TableList4"/>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2">
    <w:name w:val="Table List 512"/>
    <w:basedOn w:val="TableNormal"/>
    <w:next w:val="TableList5"/>
    <w:rsid w:val="004D7F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2">
    <w:name w:val="Table List 612"/>
    <w:basedOn w:val="TableNormal"/>
    <w:next w:val="TableList6"/>
    <w:rsid w:val="004D7F45"/>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2">
    <w:name w:val="Table List 712"/>
    <w:basedOn w:val="TableNormal"/>
    <w:next w:val="TableList7"/>
    <w:rsid w:val="004D7F45"/>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2">
    <w:name w:val="Table List 812"/>
    <w:basedOn w:val="TableNormal"/>
    <w:next w:val="TableList8"/>
    <w:rsid w:val="004D7F45"/>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2">
    <w:name w:val="Table Professional12"/>
    <w:basedOn w:val="TableNormal"/>
    <w:next w:val="TableProfessional"/>
    <w:rsid w:val="004D7F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2">
    <w:name w:val="Table Simple 112"/>
    <w:basedOn w:val="TableNormal"/>
    <w:next w:val="TableSimple1"/>
    <w:rsid w:val="004D7F45"/>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2">
    <w:name w:val="Table Simple 212"/>
    <w:basedOn w:val="TableNormal"/>
    <w:next w:val="TableSimple2"/>
    <w:rsid w:val="004D7F45"/>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2">
    <w:name w:val="Table Simple 312"/>
    <w:basedOn w:val="TableNormal"/>
    <w:next w:val="TableSimple3"/>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2">
    <w:name w:val="Table Subtle 112"/>
    <w:basedOn w:val="TableNormal"/>
    <w:next w:val="TableSubtle1"/>
    <w:rsid w:val="004D7F45"/>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2">
    <w:name w:val="Table Subtle 212"/>
    <w:basedOn w:val="TableNormal"/>
    <w:next w:val="TableSubtle2"/>
    <w:rsid w:val="004D7F45"/>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2">
    <w:name w:val="Table Theme12"/>
    <w:basedOn w:val="TableNormal"/>
    <w:next w:val="TableTheme"/>
    <w:rsid w:val="004D7F45"/>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2">
    <w:name w:val="Table Web 112"/>
    <w:basedOn w:val="TableNormal"/>
    <w:next w:val="TableWeb1"/>
    <w:rsid w:val="004D7F45"/>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2">
    <w:name w:val="Table Web 212"/>
    <w:basedOn w:val="TableNormal"/>
    <w:next w:val="TableWeb2"/>
    <w:rsid w:val="004D7F45"/>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2">
    <w:name w:val="Table Web 312"/>
    <w:basedOn w:val="TableNormal"/>
    <w:next w:val="TableWeb3"/>
    <w:rsid w:val="004D7F45"/>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3">
    <w:name w:val="Tabel Abi13"/>
    <w:basedOn w:val="TableProfessional"/>
    <w:rsid w:val="004D7F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2">
    <w:name w:val="G12"/>
    <w:basedOn w:val="TableProfessional"/>
    <w:rsid w:val="004D7F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3">
    <w:name w:val="Gadval Abi (2 color)13"/>
    <w:basedOn w:val="TableProfessional"/>
    <w:rsid w:val="004D7F45"/>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3">
    <w:name w:val="G (1 Color)13"/>
    <w:basedOn w:val="TableProfessional"/>
    <w:rsid w:val="004D7F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3">
    <w:name w:val="Table Fa13"/>
    <w:basedOn w:val="TableProfessional"/>
    <w:rsid w:val="004D7F45"/>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3">
    <w:name w:val="Table B13"/>
    <w:basedOn w:val="TableElegant"/>
    <w:rsid w:val="004D7F45"/>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3">
    <w:name w:val="Table fa = L 1313"/>
    <w:basedOn w:val="TableProfessional"/>
    <w:rsid w:val="004D7F45"/>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3">
    <w:name w:val="Table Base13"/>
    <w:basedOn w:val="TableProfessional"/>
    <w:rsid w:val="004D7F45"/>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3">
    <w:name w:val="Table Asli13"/>
    <w:basedOn w:val="TableBase"/>
    <w:rsid w:val="004D7F45"/>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3">
    <w:name w:val="Norm-Table113"/>
    <w:basedOn w:val="TableAsli"/>
    <w:rsid w:val="004D7F45"/>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2">
    <w:name w:val="T = Abi + Header12"/>
    <w:basedOn w:val="TableNormal"/>
    <w:rsid w:val="004D7F45"/>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3">
    <w:name w:val="T = Abi   No Header13"/>
    <w:basedOn w:val="TableProfessional"/>
    <w:rsid w:val="004D7F4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3">
    <w:name w:val="Table Sadeh13"/>
    <w:basedOn w:val="TableProfessional"/>
    <w:rsid w:val="004D7F4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15">
    <w:name w:val="No List15"/>
    <w:next w:val="NoList"/>
    <w:semiHidden/>
    <w:rsid w:val="00EE5F4A"/>
  </w:style>
  <w:style w:type="table" w:customStyle="1" w:styleId="TableGrid230">
    <w:name w:val="Table Grid23"/>
    <w:basedOn w:val="TableNormal"/>
    <w:next w:val="TableGrid"/>
    <w:uiPriority w:val="59"/>
    <w:rsid w:val="00EE5F4A"/>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4">
    <w:name w:val="Article / Section14"/>
    <w:basedOn w:val="NoList"/>
    <w:next w:val="ArticleSection"/>
    <w:rsid w:val="00EE5F4A"/>
  </w:style>
  <w:style w:type="table" w:customStyle="1" w:styleId="Table3Deffects114">
    <w:name w:val="Table 3D effects 114"/>
    <w:basedOn w:val="TableList8"/>
    <w:next w:val="Table3Deffects1"/>
    <w:rsid w:val="00EE5F4A"/>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3">
    <w:name w:val="Table 3D effects 213"/>
    <w:basedOn w:val="TableNormal"/>
    <w:next w:val="Table3Deffects2"/>
    <w:rsid w:val="00EE5F4A"/>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3">
    <w:name w:val="Table 3D effects 313"/>
    <w:basedOn w:val="TableNormal"/>
    <w:next w:val="Table3Deffects3"/>
    <w:rsid w:val="00EE5F4A"/>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3">
    <w:name w:val="Table Classic 113"/>
    <w:basedOn w:val="TableNormal"/>
    <w:next w:val="TableClassic1"/>
    <w:rsid w:val="00EE5F4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3">
    <w:name w:val="Table Classic 213"/>
    <w:basedOn w:val="TableNormal"/>
    <w:next w:val="TableClassic2"/>
    <w:rsid w:val="00EE5F4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3">
    <w:name w:val="Table Classic 313"/>
    <w:basedOn w:val="TableNormal"/>
    <w:next w:val="TableClassic3"/>
    <w:rsid w:val="00EE5F4A"/>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3">
    <w:name w:val="Table Classic 413"/>
    <w:basedOn w:val="TableNormal"/>
    <w:next w:val="TableClassic4"/>
    <w:rsid w:val="00EE5F4A"/>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3">
    <w:name w:val="Table Colorful 113"/>
    <w:basedOn w:val="TableNormal"/>
    <w:next w:val="TableColorful1"/>
    <w:rsid w:val="00EE5F4A"/>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3">
    <w:name w:val="Table Colorful 213"/>
    <w:basedOn w:val="TableNormal"/>
    <w:next w:val="TableColorful2"/>
    <w:rsid w:val="00EE5F4A"/>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3">
    <w:name w:val="Table Colorful 313"/>
    <w:basedOn w:val="TableNormal"/>
    <w:next w:val="TableColorful3"/>
    <w:rsid w:val="00EE5F4A"/>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3">
    <w:name w:val="Table Columns 113"/>
    <w:basedOn w:val="TableNormal"/>
    <w:next w:val="TableColumns1"/>
    <w:rsid w:val="00EE5F4A"/>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3">
    <w:name w:val="Table Columns 213"/>
    <w:basedOn w:val="TableNormal"/>
    <w:next w:val="TableColumns2"/>
    <w:rsid w:val="00EE5F4A"/>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3">
    <w:name w:val="Table Columns 313"/>
    <w:basedOn w:val="TableNormal"/>
    <w:next w:val="TableColumns3"/>
    <w:rsid w:val="00EE5F4A"/>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3">
    <w:name w:val="Table Columns 413"/>
    <w:basedOn w:val="TableNormal"/>
    <w:next w:val="TableColumns4"/>
    <w:rsid w:val="00EE5F4A"/>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3">
    <w:name w:val="Table Columns 513"/>
    <w:basedOn w:val="TableNormal"/>
    <w:next w:val="TableColumns5"/>
    <w:rsid w:val="00EE5F4A"/>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3">
    <w:name w:val="Table Contemporary13"/>
    <w:basedOn w:val="TableNormal"/>
    <w:next w:val="TableContemporary"/>
    <w:rsid w:val="00EE5F4A"/>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3">
    <w:name w:val="Table Elegant13"/>
    <w:basedOn w:val="TableNormal"/>
    <w:next w:val="TableElegant"/>
    <w:rsid w:val="00EE5F4A"/>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3">
    <w:name w:val="Table Grid 113"/>
    <w:basedOn w:val="TableNormal"/>
    <w:next w:val="TableGrid1"/>
    <w:rsid w:val="00EE5F4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3">
    <w:name w:val="Table Grid 213"/>
    <w:basedOn w:val="TableNormal"/>
    <w:next w:val="TableGrid2"/>
    <w:rsid w:val="00EE5F4A"/>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3">
    <w:name w:val="Table Grid 313"/>
    <w:basedOn w:val="TableNormal"/>
    <w:next w:val="TableGrid3"/>
    <w:rsid w:val="00EE5F4A"/>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3">
    <w:name w:val="Table Grid 413"/>
    <w:basedOn w:val="TableNormal"/>
    <w:next w:val="TableGrid4"/>
    <w:rsid w:val="00EE5F4A"/>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3">
    <w:name w:val="Table Grid 513"/>
    <w:basedOn w:val="TableNormal"/>
    <w:next w:val="TableGrid5"/>
    <w:rsid w:val="00EE5F4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3">
    <w:name w:val="Table Grid 613"/>
    <w:basedOn w:val="TableNormal"/>
    <w:next w:val="TableGrid6"/>
    <w:rsid w:val="00EE5F4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3">
    <w:name w:val="Table Grid 713"/>
    <w:basedOn w:val="TableNormal"/>
    <w:next w:val="TableGrid7"/>
    <w:rsid w:val="00EE5F4A"/>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3">
    <w:name w:val="Table Grid 813"/>
    <w:basedOn w:val="TableNormal"/>
    <w:next w:val="TableGrid8"/>
    <w:rsid w:val="00EE5F4A"/>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3">
    <w:name w:val="Table List 113"/>
    <w:basedOn w:val="TableNormal"/>
    <w:next w:val="TableList1"/>
    <w:rsid w:val="00EE5F4A"/>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3">
    <w:name w:val="Table List 213"/>
    <w:basedOn w:val="TableNormal"/>
    <w:next w:val="TableList2"/>
    <w:rsid w:val="00EE5F4A"/>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3">
    <w:name w:val="Table List 313"/>
    <w:basedOn w:val="TableNormal"/>
    <w:next w:val="TableList3"/>
    <w:rsid w:val="00EE5F4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3">
    <w:name w:val="Table List 413"/>
    <w:basedOn w:val="TableNormal"/>
    <w:next w:val="TableList4"/>
    <w:rsid w:val="00EE5F4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3">
    <w:name w:val="Table List 513"/>
    <w:basedOn w:val="TableNormal"/>
    <w:next w:val="TableList5"/>
    <w:rsid w:val="00EE5F4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3">
    <w:name w:val="Table List 613"/>
    <w:basedOn w:val="TableNormal"/>
    <w:next w:val="TableList6"/>
    <w:rsid w:val="00EE5F4A"/>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3">
    <w:name w:val="Table List 713"/>
    <w:basedOn w:val="TableNormal"/>
    <w:next w:val="TableList7"/>
    <w:rsid w:val="00EE5F4A"/>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3">
    <w:name w:val="Table List 813"/>
    <w:basedOn w:val="TableNormal"/>
    <w:next w:val="TableList8"/>
    <w:rsid w:val="00EE5F4A"/>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3">
    <w:name w:val="Table Professional13"/>
    <w:basedOn w:val="TableNormal"/>
    <w:next w:val="TableProfessional"/>
    <w:rsid w:val="00EE5F4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3">
    <w:name w:val="Table Simple 113"/>
    <w:basedOn w:val="TableNormal"/>
    <w:next w:val="TableSimple1"/>
    <w:rsid w:val="00EE5F4A"/>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3">
    <w:name w:val="Table Simple 213"/>
    <w:basedOn w:val="TableNormal"/>
    <w:next w:val="TableSimple2"/>
    <w:rsid w:val="00EE5F4A"/>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3">
    <w:name w:val="Table Simple 313"/>
    <w:basedOn w:val="TableNormal"/>
    <w:next w:val="TableSimple3"/>
    <w:rsid w:val="00EE5F4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3">
    <w:name w:val="Table Subtle 113"/>
    <w:basedOn w:val="TableNormal"/>
    <w:next w:val="TableSubtle1"/>
    <w:rsid w:val="00EE5F4A"/>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3">
    <w:name w:val="Table Subtle 213"/>
    <w:basedOn w:val="TableNormal"/>
    <w:next w:val="TableSubtle2"/>
    <w:rsid w:val="00EE5F4A"/>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3">
    <w:name w:val="Table Theme13"/>
    <w:basedOn w:val="TableNormal"/>
    <w:next w:val="TableTheme"/>
    <w:rsid w:val="00EE5F4A"/>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3">
    <w:name w:val="Table Web 113"/>
    <w:basedOn w:val="TableNormal"/>
    <w:next w:val="TableWeb1"/>
    <w:rsid w:val="00EE5F4A"/>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3">
    <w:name w:val="Table Web 213"/>
    <w:basedOn w:val="TableNormal"/>
    <w:next w:val="TableWeb2"/>
    <w:rsid w:val="00EE5F4A"/>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3">
    <w:name w:val="Table Web 313"/>
    <w:basedOn w:val="TableNormal"/>
    <w:next w:val="TableWeb3"/>
    <w:rsid w:val="00EE5F4A"/>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1">
    <w:name w:val="TT11"/>
    <w:basedOn w:val="TableNormal"/>
    <w:rsid w:val="00EE5F4A"/>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14">
    <w:name w:val="Tabel Abi14"/>
    <w:basedOn w:val="TableProfessional"/>
    <w:rsid w:val="00EE5F4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3">
    <w:name w:val="G13"/>
    <w:basedOn w:val="TableNormal"/>
    <w:rsid w:val="00EE5F4A"/>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14">
    <w:name w:val="Gadval Abi (2 color)14"/>
    <w:basedOn w:val="TableProfessional"/>
    <w:rsid w:val="00EE5F4A"/>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4">
    <w:name w:val="G (1 Color)14"/>
    <w:basedOn w:val="TableProfessional"/>
    <w:rsid w:val="00EE5F4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3">
    <w:name w:val="T = Abi + Header13"/>
    <w:basedOn w:val="TableNormal"/>
    <w:rsid w:val="00EE5F4A"/>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4">
    <w:name w:val="T = Abi   No Header14"/>
    <w:basedOn w:val="TableProfessional"/>
    <w:rsid w:val="00EE5F4A"/>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4">
    <w:name w:val="Table Sadeh14"/>
    <w:basedOn w:val="TableProfessional"/>
    <w:rsid w:val="00EE5F4A"/>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1">
    <w:name w:val="T =  Abi 111"/>
    <w:basedOn w:val="TableGrid"/>
    <w:rsid w:val="00EE5F4A"/>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1">
    <w:name w:val="T =  Abi 211"/>
    <w:basedOn w:val="TableGrid"/>
    <w:rsid w:val="00EE5F4A"/>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1">
    <w:name w:val="Table Abi =  1.6 = 111"/>
    <w:basedOn w:val="TableNormal"/>
    <w:rsid w:val="00EE5F4A"/>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1">
    <w:name w:val="Table Abi =  1.6 = 211"/>
    <w:basedOn w:val="TableAbi161"/>
    <w:rsid w:val="00EE5F4A"/>
    <w:rPr>
      <w:rFonts w:eastAsia="Batang"/>
      <w:bCs w:val="0"/>
    </w:rPr>
    <w:tblPr/>
    <w:tcPr>
      <w:shd w:val="clear" w:color="auto" w:fill="EBF5FF"/>
    </w:tcPr>
  </w:style>
  <w:style w:type="table" w:customStyle="1" w:styleId="TableAbi115cm11">
    <w:name w:val="Table Abi = 1  =  15 cm11"/>
    <w:basedOn w:val="TableNormal"/>
    <w:rsid w:val="00EE5F4A"/>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2">
    <w:name w:val="Table Abi = 1  =  14 cm12"/>
    <w:basedOn w:val="TableAbi115cm"/>
    <w:rsid w:val="00EE5F4A"/>
    <w:rPr>
      <w:rFonts w:eastAsia="Batang"/>
    </w:rPr>
    <w:tblPr>
      <w:tblInd w:w="680" w:type="dxa"/>
    </w:tblPr>
    <w:tcPr>
      <w:shd w:val="clear" w:color="auto" w:fill="EBF5FF"/>
    </w:tcPr>
    <w:tblStylePr w:type="firstRow">
      <w:tblPr/>
      <w:tcPr>
        <w:shd w:val="clear" w:color="auto" w:fill="BED8FF"/>
      </w:tcPr>
    </w:tblStylePr>
  </w:style>
  <w:style w:type="table" w:customStyle="1" w:styleId="TableAbi215cm12">
    <w:name w:val="Table Abi = 2  =  15 cm12"/>
    <w:basedOn w:val="TableAbi115cm"/>
    <w:rsid w:val="00EE5F4A"/>
    <w:rPr>
      <w:rFonts w:eastAsia="Batang"/>
      <w:bCs/>
    </w:rPr>
    <w:tblPr/>
    <w:tcPr>
      <w:shd w:val="clear" w:color="auto" w:fill="EBF5FF"/>
    </w:tcPr>
    <w:tblStylePr w:type="firstRow">
      <w:tblPr/>
      <w:tcPr>
        <w:shd w:val="clear" w:color="auto" w:fill="BED8FF"/>
      </w:tcPr>
    </w:tblStylePr>
  </w:style>
  <w:style w:type="table" w:customStyle="1" w:styleId="TableAbi214cm12">
    <w:name w:val="Table Abi = 2  =  14 cm12"/>
    <w:basedOn w:val="TableAbi215cm"/>
    <w:rsid w:val="00EE5F4A"/>
    <w:rPr>
      <w:rFonts w:eastAsia="Batang"/>
    </w:rPr>
    <w:tblPr>
      <w:tblInd w:w="680" w:type="dxa"/>
    </w:tblPr>
    <w:tcPr>
      <w:shd w:val="clear" w:color="auto" w:fill="EBF5FF"/>
    </w:tcPr>
    <w:tblStylePr w:type="firstRow">
      <w:tblPr/>
      <w:tcPr>
        <w:shd w:val="clear" w:color="auto" w:fill="BED8FF"/>
      </w:tcPr>
    </w:tblStylePr>
  </w:style>
  <w:style w:type="table" w:customStyle="1" w:styleId="TableGrid1110">
    <w:name w:val="Table Grid111"/>
    <w:basedOn w:val="TableNormal"/>
    <w:next w:val="TableGrid"/>
    <w:rsid w:val="00EE5F4A"/>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14">
    <w:name w:val="Table Base14"/>
    <w:basedOn w:val="TableProfessional"/>
    <w:rsid w:val="00EE5F4A"/>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4">
    <w:name w:val="Table Asli14"/>
    <w:basedOn w:val="TableBase"/>
    <w:rsid w:val="00EE5F4A"/>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4">
    <w:name w:val="Norm-Table114"/>
    <w:basedOn w:val="TableAsli"/>
    <w:rsid w:val="00EE5F4A"/>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4">
    <w:name w:val="Table B14"/>
    <w:basedOn w:val="TableElegant"/>
    <w:rsid w:val="00EE5F4A"/>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4">
    <w:name w:val="Table Fa14"/>
    <w:basedOn w:val="TableProfessional"/>
    <w:rsid w:val="00EE5F4A"/>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4">
    <w:name w:val="Table fa = L 1314"/>
    <w:basedOn w:val="TableProfessional"/>
    <w:rsid w:val="00EE5F4A"/>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2">
    <w:name w:val="1 / 1.1 / 1.1.12"/>
    <w:basedOn w:val="NoList"/>
    <w:next w:val="111111"/>
    <w:unhideWhenUsed/>
    <w:rsid w:val="00EE5F4A"/>
  </w:style>
  <w:style w:type="table" w:customStyle="1" w:styleId="Tablesade2">
    <w:name w:val="Table sade2"/>
    <w:basedOn w:val="TableNormal"/>
    <w:rsid w:val="00EE5F4A"/>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2">
    <w:name w:val="1 / a / i2"/>
    <w:basedOn w:val="NoList"/>
    <w:next w:val="1ai"/>
    <w:rsid w:val="00EE5F4A"/>
  </w:style>
  <w:style w:type="numbering" w:customStyle="1" w:styleId="NoList16">
    <w:name w:val="No List16"/>
    <w:next w:val="NoList"/>
    <w:semiHidden/>
    <w:rsid w:val="00EE5F4A"/>
  </w:style>
  <w:style w:type="table" w:customStyle="1" w:styleId="TableGrid240">
    <w:name w:val="Table Grid24"/>
    <w:basedOn w:val="TableNormal"/>
    <w:next w:val="TableGrid"/>
    <w:rsid w:val="00EE5F4A"/>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5">
    <w:name w:val="Article / Section15"/>
    <w:basedOn w:val="NoList"/>
    <w:next w:val="ArticleSection"/>
    <w:rsid w:val="00EE5F4A"/>
  </w:style>
  <w:style w:type="table" w:customStyle="1" w:styleId="Table3Deffects115">
    <w:name w:val="Table 3D effects 115"/>
    <w:basedOn w:val="TableList8"/>
    <w:next w:val="Table3Deffects1"/>
    <w:rsid w:val="00EE5F4A"/>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4">
    <w:name w:val="Table 3D effects 214"/>
    <w:basedOn w:val="TableNormal"/>
    <w:next w:val="Table3Deffects2"/>
    <w:rsid w:val="00EE5F4A"/>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4">
    <w:name w:val="Table 3D effects 314"/>
    <w:basedOn w:val="TableNormal"/>
    <w:next w:val="Table3Deffects3"/>
    <w:rsid w:val="00EE5F4A"/>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4">
    <w:name w:val="Table Classic 114"/>
    <w:basedOn w:val="TableNormal"/>
    <w:next w:val="TableClassic1"/>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4">
    <w:name w:val="Table Classic 214"/>
    <w:basedOn w:val="TableNormal"/>
    <w:next w:val="TableClassic2"/>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4">
    <w:name w:val="Table Classic 314"/>
    <w:basedOn w:val="TableNormal"/>
    <w:next w:val="TableClassic3"/>
    <w:rsid w:val="00EE5F4A"/>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4">
    <w:name w:val="Table Classic 414"/>
    <w:basedOn w:val="TableNormal"/>
    <w:next w:val="TableClassic4"/>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4">
    <w:name w:val="Table Colorful 114"/>
    <w:basedOn w:val="TableNormal"/>
    <w:next w:val="TableColorful1"/>
    <w:rsid w:val="00EE5F4A"/>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4">
    <w:name w:val="Table Colorful 214"/>
    <w:basedOn w:val="TableNormal"/>
    <w:next w:val="TableColorful2"/>
    <w:rsid w:val="00EE5F4A"/>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4">
    <w:name w:val="Table Colorful 314"/>
    <w:basedOn w:val="TableNormal"/>
    <w:next w:val="TableColorful3"/>
    <w:rsid w:val="00EE5F4A"/>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4">
    <w:name w:val="Table Columns 114"/>
    <w:basedOn w:val="TableNormal"/>
    <w:next w:val="TableColumns1"/>
    <w:rsid w:val="00EE5F4A"/>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4">
    <w:name w:val="Table Columns 214"/>
    <w:basedOn w:val="TableNormal"/>
    <w:next w:val="TableColumns2"/>
    <w:rsid w:val="00EE5F4A"/>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4">
    <w:name w:val="Table Columns 314"/>
    <w:basedOn w:val="TableNormal"/>
    <w:next w:val="TableColumns3"/>
    <w:rsid w:val="00EE5F4A"/>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4">
    <w:name w:val="Table Columns 414"/>
    <w:basedOn w:val="TableNormal"/>
    <w:next w:val="TableColumns4"/>
    <w:rsid w:val="00EE5F4A"/>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4">
    <w:name w:val="Table Columns 514"/>
    <w:basedOn w:val="TableNormal"/>
    <w:next w:val="TableColumns5"/>
    <w:rsid w:val="00EE5F4A"/>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4">
    <w:name w:val="Table Contemporary14"/>
    <w:basedOn w:val="TableNormal"/>
    <w:next w:val="TableContemporary"/>
    <w:rsid w:val="00EE5F4A"/>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4">
    <w:name w:val="Table Elegant14"/>
    <w:basedOn w:val="TableNormal"/>
    <w:next w:val="TableElegant"/>
    <w:rsid w:val="00EE5F4A"/>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4">
    <w:name w:val="Table Grid 114"/>
    <w:basedOn w:val="TableNormal"/>
    <w:next w:val="TableGrid1"/>
    <w:rsid w:val="00EE5F4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4">
    <w:name w:val="Table Grid 214"/>
    <w:basedOn w:val="TableNormal"/>
    <w:next w:val="TableGrid2"/>
    <w:rsid w:val="00EE5F4A"/>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4">
    <w:name w:val="Table Grid 314"/>
    <w:basedOn w:val="TableNormal"/>
    <w:next w:val="TableGrid3"/>
    <w:rsid w:val="00EE5F4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4">
    <w:name w:val="Table Grid 414"/>
    <w:basedOn w:val="TableNormal"/>
    <w:next w:val="TableGrid4"/>
    <w:rsid w:val="00EE5F4A"/>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4">
    <w:name w:val="Table Grid 514"/>
    <w:basedOn w:val="TableNormal"/>
    <w:next w:val="TableGrid5"/>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4">
    <w:name w:val="Table Grid 614"/>
    <w:basedOn w:val="TableNormal"/>
    <w:next w:val="TableGrid6"/>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4">
    <w:name w:val="Table Grid 714"/>
    <w:basedOn w:val="TableNormal"/>
    <w:next w:val="TableGrid7"/>
    <w:rsid w:val="00EE5F4A"/>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4">
    <w:name w:val="Table Grid 814"/>
    <w:basedOn w:val="TableNormal"/>
    <w:next w:val="TableGrid8"/>
    <w:rsid w:val="00EE5F4A"/>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4">
    <w:name w:val="Table List 114"/>
    <w:basedOn w:val="TableNormal"/>
    <w:next w:val="TableList1"/>
    <w:rsid w:val="00EE5F4A"/>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4">
    <w:name w:val="Table List 214"/>
    <w:basedOn w:val="TableNormal"/>
    <w:next w:val="TableList2"/>
    <w:rsid w:val="00EE5F4A"/>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4">
    <w:name w:val="Table List 314"/>
    <w:basedOn w:val="TableNormal"/>
    <w:next w:val="TableList3"/>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4">
    <w:name w:val="Table List 414"/>
    <w:basedOn w:val="TableNormal"/>
    <w:next w:val="TableList4"/>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4">
    <w:name w:val="Table List 514"/>
    <w:basedOn w:val="TableNormal"/>
    <w:next w:val="TableList5"/>
    <w:rsid w:val="00EE5F4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4">
    <w:name w:val="Table List 614"/>
    <w:basedOn w:val="TableNormal"/>
    <w:next w:val="TableList6"/>
    <w:rsid w:val="00EE5F4A"/>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4">
    <w:name w:val="Table List 714"/>
    <w:basedOn w:val="TableNormal"/>
    <w:next w:val="TableList7"/>
    <w:rsid w:val="00EE5F4A"/>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4">
    <w:name w:val="Table List 814"/>
    <w:basedOn w:val="TableNormal"/>
    <w:next w:val="TableList8"/>
    <w:rsid w:val="00EE5F4A"/>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4">
    <w:name w:val="Table Professional14"/>
    <w:basedOn w:val="TableNormal"/>
    <w:next w:val="TableProfessional"/>
    <w:rsid w:val="00EE5F4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4">
    <w:name w:val="Table Simple 114"/>
    <w:basedOn w:val="TableNormal"/>
    <w:next w:val="TableSimple1"/>
    <w:rsid w:val="00EE5F4A"/>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4">
    <w:name w:val="Table Simple 214"/>
    <w:basedOn w:val="TableNormal"/>
    <w:next w:val="TableSimple2"/>
    <w:rsid w:val="00EE5F4A"/>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4">
    <w:name w:val="Table Simple 314"/>
    <w:basedOn w:val="TableNormal"/>
    <w:next w:val="TableSimple3"/>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4">
    <w:name w:val="Table Subtle 114"/>
    <w:basedOn w:val="TableNormal"/>
    <w:next w:val="TableSubtle1"/>
    <w:rsid w:val="00EE5F4A"/>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4">
    <w:name w:val="Table Subtle 214"/>
    <w:basedOn w:val="TableNormal"/>
    <w:next w:val="TableSubtle2"/>
    <w:rsid w:val="00EE5F4A"/>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4">
    <w:name w:val="Table Theme14"/>
    <w:basedOn w:val="TableNormal"/>
    <w:next w:val="TableTheme"/>
    <w:rsid w:val="00EE5F4A"/>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4">
    <w:name w:val="Table Web 114"/>
    <w:basedOn w:val="TableNormal"/>
    <w:next w:val="TableWeb1"/>
    <w:rsid w:val="00EE5F4A"/>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4">
    <w:name w:val="Table Web 214"/>
    <w:basedOn w:val="TableNormal"/>
    <w:next w:val="TableWeb2"/>
    <w:rsid w:val="00EE5F4A"/>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4">
    <w:name w:val="Table Web 314"/>
    <w:basedOn w:val="TableNormal"/>
    <w:next w:val="TableWeb3"/>
    <w:rsid w:val="00EE5F4A"/>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5">
    <w:name w:val="Tabel Abi15"/>
    <w:basedOn w:val="TableProfessional"/>
    <w:rsid w:val="00EE5F4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4">
    <w:name w:val="G14"/>
    <w:basedOn w:val="TableProfessional"/>
    <w:rsid w:val="00EE5F4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5">
    <w:name w:val="Gadval Abi (2 color)15"/>
    <w:basedOn w:val="TableProfessional"/>
    <w:rsid w:val="00EE5F4A"/>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5">
    <w:name w:val="G (1 Color)15"/>
    <w:basedOn w:val="TableProfessional"/>
    <w:rsid w:val="00EE5F4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5">
    <w:name w:val="Table Fa15"/>
    <w:basedOn w:val="TableProfessional"/>
    <w:rsid w:val="00EE5F4A"/>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5">
    <w:name w:val="Table B15"/>
    <w:basedOn w:val="TableElegant"/>
    <w:rsid w:val="00EE5F4A"/>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5">
    <w:name w:val="Table fa = L 1315"/>
    <w:basedOn w:val="TableProfessional"/>
    <w:rsid w:val="00EE5F4A"/>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5">
    <w:name w:val="Table Base15"/>
    <w:basedOn w:val="TableProfessional"/>
    <w:rsid w:val="00EE5F4A"/>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5">
    <w:name w:val="Table Asli15"/>
    <w:basedOn w:val="TableBase"/>
    <w:rsid w:val="00EE5F4A"/>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5">
    <w:name w:val="Norm-Table115"/>
    <w:basedOn w:val="TableAsli"/>
    <w:rsid w:val="00EE5F4A"/>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4">
    <w:name w:val="T = Abi + Header14"/>
    <w:basedOn w:val="TableNormal"/>
    <w:rsid w:val="00EE5F4A"/>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5">
    <w:name w:val="T = Abi   No Header15"/>
    <w:basedOn w:val="TableProfessional"/>
    <w:rsid w:val="00EE5F4A"/>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5">
    <w:name w:val="Table Sadeh15"/>
    <w:basedOn w:val="TableProfessional"/>
    <w:rsid w:val="00EE5F4A"/>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17">
    <w:name w:val="No List17"/>
    <w:next w:val="NoList"/>
    <w:semiHidden/>
    <w:rsid w:val="00E0783C"/>
  </w:style>
  <w:style w:type="table" w:customStyle="1" w:styleId="TableGrid250">
    <w:name w:val="Table Grid25"/>
    <w:basedOn w:val="TableNormal"/>
    <w:next w:val="TableGrid"/>
    <w:uiPriority w:val="59"/>
    <w:rsid w:val="00E0783C"/>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6">
    <w:name w:val="Article / Section16"/>
    <w:basedOn w:val="NoList"/>
    <w:next w:val="ArticleSection"/>
    <w:rsid w:val="00E0783C"/>
  </w:style>
  <w:style w:type="table" w:customStyle="1" w:styleId="Table3Deffects116">
    <w:name w:val="Table 3D effects 116"/>
    <w:basedOn w:val="TableList8"/>
    <w:next w:val="Table3Deffects1"/>
    <w:rsid w:val="00E0783C"/>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5">
    <w:name w:val="Table 3D effects 215"/>
    <w:basedOn w:val="TableNormal"/>
    <w:next w:val="Table3Deffects2"/>
    <w:rsid w:val="00E0783C"/>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5">
    <w:name w:val="Table 3D effects 315"/>
    <w:basedOn w:val="TableNormal"/>
    <w:next w:val="Table3Deffects3"/>
    <w:rsid w:val="00E0783C"/>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5">
    <w:name w:val="Table Classic 115"/>
    <w:basedOn w:val="TableNormal"/>
    <w:next w:val="TableClassic1"/>
    <w:rsid w:val="00E0783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5">
    <w:name w:val="Table Classic 215"/>
    <w:basedOn w:val="TableNormal"/>
    <w:next w:val="TableClassic2"/>
    <w:rsid w:val="00E0783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5">
    <w:name w:val="Table Classic 315"/>
    <w:basedOn w:val="TableNormal"/>
    <w:next w:val="TableClassic3"/>
    <w:rsid w:val="00E0783C"/>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5">
    <w:name w:val="Table Classic 415"/>
    <w:basedOn w:val="TableNormal"/>
    <w:next w:val="TableClassic4"/>
    <w:rsid w:val="00E0783C"/>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5">
    <w:name w:val="Table Colorful 115"/>
    <w:basedOn w:val="TableNormal"/>
    <w:next w:val="TableColorful1"/>
    <w:rsid w:val="00E0783C"/>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5">
    <w:name w:val="Table Colorful 215"/>
    <w:basedOn w:val="TableNormal"/>
    <w:next w:val="TableColorful2"/>
    <w:rsid w:val="00E0783C"/>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5">
    <w:name w:val="Table Colorful 315"/>
    <w:basedOn w:val="TableNormal"/>
    <w:next w:val="TableColorful3"/>
    <w:rsid w:val="00E0783C"/>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5">
    <w:name w:val="Table Columns 115"/>
    <w:basedOn w:val="TableNormal"/>
    <w:next w:val="TableColumns1"/>
    <w:rsid w:val="00E0783C"/>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5">
    <w:name w:val="Table Columns 215"/>
    <w:basedOn w:val="TableNormal"/>
    <w:next w:val="TableColumns2"/>
    <w:rsid w:val="00E0783C"/>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5">
    <w:name w:val="Table Columns 315"/>
    <w:basedOn w:val="TableNormal"/>
    <w:next w:val="TableColumns3"/>
    <w:rsid w:val="00E0783C"/>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5">
    <w:name w:val="Table Columns 415"/>
    <w:basedOn w:val="TableNormal"/>
    <w:next w:val="TableColumns4"/>
    <w:rsid w:val="00E0783C"/>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5">
    <w:name w:val="Table Columns 515"/>
    <w:basedOn w:val="TableNormal"/>
    <w:next w:val="TableColumns5"/>
    <w:rsid w:val="00E0783C"/>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5">
    <w:name w:val="Table Contemporary15"/>
    <w:basedOn w:val="TableNormal"/>
    <w:next w:val="TableContemporary"/>
    <w:rsid w:val="00E0783C"/>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5">
    <w:name w:val="Table Elegant15"/>
    <w:basedOn w:val="TableNormal"/>
    <w:next w:val="TableElegant"/>
    <w:rsid w:val="00E0783C"/>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5">
    <w:name w:val="Table Grid 115"/>
    <w:basedOn w:val="TableNormal"/>
    <w:next w:val="TableGrid1"/>
    <w:rsid w:val="00E0783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5">
    <w:name w:val="Table Grid 215"/>
    <w:basedOn w:val="TableNormal"/>
    <w:next w:val="TableGrid2"/>
    <w:rsid w:val="00E0783C"/>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5">
    <w:name w:val="Table Grid 315"/>
    <w:basedOn w:val="TableNormal"/>
    <w:next w:val="TableGrid3"/>
    <w:rsid w:val="00E0783C"/>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5">
    <w:name w:val="Table Grid 415"/>
    <w:basedOn w:val="TableNormal"/>
    <w:next w:val="TableGrid4"/>
    <w:rsid w:val="00E0783C"/>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5">
    <w:name w:val="Table Grid 515"/>
    <w:basedOn w:val="TableNormal"/>
    <w:next w:val="TableGrid5"/>
    <w:rsid w:val="00E0783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5">
    <w:name w:val="Table Grid 615"/>
    <w:basedOn w:val="TableNormal"/>
    <w:next w:val="TableGrid6"/>
    <w:rsid w:val="00E0783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5">
    <w:name w:val="Table Grid 715"/>
    <w:basedOn w:val="TableNormal"/>
    <w:next w:val="TableGrid7"/>
    <w:rsid w:val="00E0783C"/>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5">
    <w:name w:val="Table Grid 815"/>
    <w:basedOn w:val="TableNormal"/>
    <w:next w:val="TableGrid8"/>
    <w:rsid w:val="00E0783C"/>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5">
    <w:name w:val="Table List 115"/>
    <w:basedOn w:val="TableNormal"/>
    <w:next w:val="TableList1"/>
    <w:rsid w:val="00E0783C"/>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5">
    <w:name w:val="Table List 215"/>
    <w:basedOn w:val="TableNormal"/>
    <w:next w:val="TableList2"/>
    <w:rsid w:val="00E0783C"/>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5">
    <w:name w:val="Table List 315"/>
    <w:basedOn w:val="TableNormal"/>
    <w:next w:val="TableList3"/>
    <w:rsid w:val="00E0783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5">
    <w:name w:val="Table List 415"/>
    <w:basedOn w:val="TableNormal"/>
    <w:next w:val="TableList4"/>
    <w:rsid w:val="00E0783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5">
    <w:name w:val="Table List 515"/>
    <w:basedOn w:val="TableNormal"/>
    <w:next w:val="TableList5"/>
    <w:rsid w:val="00E0783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5">
    <w:name w:val="Table List 615"/>
    <w:basedOn w:val="TableNormal"/>
    <w:next w:val="TableList6"/>
    <w:rsid w:val="00E0783C"/>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5">
    <w:name w:val="Table List 715"/>
    <w:basedOn w:val="TableNormal"/>
    <w:next w:val="TableList7"/>
    <w:rsid w:val="00E0783C"/>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5">
    <w:name w:val="Table List 815"/>
    <w:basedOn w:val="TableNormal"/>
    <w:next w:val="TableList8"/>
    <w:rsid w:val="00E0783C"/>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5">
    <w:name w:val="Table Professional15"/>
    <w:basedOn w:val="TableNormal"/>
    <w:next w:val="TableProfessional"/>
    <w:rsid w:val="00E0783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5">
    <w:name w:val="Table Simple 115"/>
    <w:basedOn w:val="TableNormal"/>
    <w:next w:val="TableSimple1"/>
    <w:rsid w:val="00E0783C"/>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5">
    <w:name w:val="Table Simple 215"/>
    <w:basedOn w:val="TableNormal"/>
    <w:next w:val="TableSimple2"/>
    <w:rsid w:val="00E0783C"/>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5">
    <w:name w:val="Table Simple 315"/>
    <w:basedOn w:val="TableNormal"/>
    <w:next w:val="TableSimple3"/>
    <w:rsid w:val="00E0783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5">
    <w:name w:val="Table Subtle 115"/>
    <w:basedOn w:val="TableNormal"/>
    <w:next w:val="TableSubtle1"/>
    <w:rsid w:val="00E0783C"/>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5">
    <w:name w:val="Table Subtle 215"/>
    <w:basedOn w:val="TableNormal"/>
    <w:next w:val="TableSubtle2"/>
    <w:rsid w:val="00E0783C"/>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5">
    <w:name w:val="Table Theme15"/>
    <w:basedOn w:val="TableNormal"/>
    <w:next w:val="TableTheme"/>
    <w:rsid w:val="00E0783C"/>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5">
    <w:name w:val="Table Web 115"/>
    <w:basedOn w:val="TableNormal"/>
    <w:next w:val="TableWeb1"/>
    <w:rsid w:val="00E0783C"/>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5">
    <w:name w:val="Table Web 215"/>
    <w:basedOn w:val="TableNormal"/>
    <w:next w:val="TableWeb2"/>
    <w:rsid w:val="00E0783C"/>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5">
    <w:name w:val="Table Web 315"/>
    <w:basedOn w:val="TableNormal"/>
    <w:next w:val="TableWeb3"/>
    <w:rsid w:val="00E0783C"/>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2">
    <w:name w:val="TT12"/>
    <w:basedOn w:val="TableNormal"/>
    <w:rsid w:val="00E0783C"/>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16">
    <w:name w:val="Tabel Abi16"/>
    <w:basedOn w:val="TableProfessional"/>
    <w:rsid w:val="00E0783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5">
    <w:name w:val="G15"/>
    <w:basedOn w:val="TableNormal"/>
    <w:rsid w:val="00E0783C"/>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16">
    <w:name w:val="Gadval Abi (2 color)16"/>
    <w:basedOn w:val="TableProfessional"/>
    <w:rsid w:val="00E0783C"/>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6">
    <w:name w:val="G (1 Color)16"/>
    <w:basedOn w:val="TableProfessional"/>
    <w:rsid w:val="00E0783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5">
    <w:name w:val="T = Abi + Header15"/>
    <w:basedOn w:val="TableNormal"/>
    <w:rsid w:val="00E0783C"/>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6">
    <w:name w:val="T = Abi   No Header16"/>
    <w:basedOn w:val="TableProfessional"/>
    <w:rsid w:val="00E0783C"/>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6">
    <w:name w:val="Table Sadeh16"/>
    <w:basedOn w:val="TableProfessional"/>
    <w:rsid w:val="00E0783C"/>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2">
    <w:name w:val="T =  Abi 112"/>
    <w:basedOn w:val="TableGrid"/>
    <w:rsid w:val="00E0783C"/>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2">
    <w:name w:val="T =  Abi 212"/>
    <w:basedOn w:val="TableGrid"/>
    <w:rsid w:val="00E0783C"/>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2">
    <w:name w:val="Table Abi =  1.6 = 112"/>
    <w:basedOn w:val="TableNormal"/>
    <w:rsid w:val="00E0783C"/>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2">
    <w:name w:val="Table Abi =  1.6 = 212"/>
    <w:basedOn w:val="TableAbi161"/>
    <w:rsid w:val="00E0783C"/>
    <w:rPr>
      <w:rFonts w:eastAsia="Batang"/>
      <w:bCs w:val="0"/>
    </w:rPr>
    <w:tblPr/>
    <w:tcPr>
      <w:shd w:val="clear" w:color="auto" w:fill="EBF5FF"/>
    </w:tcPr>
  </w:style>
  <w:style w:type="table" w:customStyle="1" w:styleId="TableAbi115cm12">
    <w:name w:val="Table Abi = 1  =  15 cm12"/>
    <w:basedOn w:val="TableNormal"/>
    <w:rsid w:val="00E0783C"/>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3">
    <w:name w:val="Table Abi = 1  =  14 cm13"/>
    <w:basedOn w:val="TableAbi115cm"/>
    <w:rsid w:val="00E0783C"/>
    <w:rPr>
      <w:rFonts w:eastAsia="Batang"/>
    </w:rPr>
    <w:tblPr>
      <w:tblInd w:w="680" w:type="dxa"/>
    </w:tblPr>
    <w:tcPr>
      <w:shd w:val="clear" w:color="auto" w:fill="EBF5FF"/>
    </w:tcPr>
    <w:tblStylePr w:type="firstRow">
      <w:tblPr/>
      <w:tcPr>
        <w:shd w:val="clear" w:color="auto" w:fill="BED8FF"/>
      </w:tcPr>
    </w:tblStylePr>
  </w:style>
  <w:style w:type="table" w:customStyle="1" w:styleId="TableAbi215cm13">
    <w:name w:val="Table Abi = 2  =  15 cm13"/>
    <w:basedOn w:val="TableAbi115cm"/>
    <w:rsid w:val="00E0783C"/>
    <w:rPr>
      <w:rFonts w:eastAsia="Batang"/>
      <w:bCs/>
    </w:rPr>
    <w:tblPr/>
    <w:tcPr>
      <w:shd w:val="clear" w:color="auto" w:fill="EBF5FF"/>
    </w:tcPr>
    <w:tblStylePr w:type="firstRow">
      <w:tblPr/>
      <w:tcPr>
        <w:shd w:val="clear" w:color="auto" w:fill="BED8FF"/>
      </w:tcPr>
    </w:tblStylePr>
  </w:style>
  <w:style w:type="table" w:customStyle="1" w:styleId="TableAbi214cm13">
    <w:name w:val="Table Abi = 2  =  14 cm13"/>
    <w:basedOn w:val="TableAbi215cm"/>
    <w:rsid w:val="00E0783C"/>
    <w:rPr>
      <w:rFonts w:eastAsia="Batang"/>
    </w:rPr>
    <w:tblPr>
      <w:tblInd w:w="680" w:type="dxa"/>
    </w:tblPr>
    <w:tcPr>
      <w:shd w:val="clear" w:color="auto" w:fill="EBF5FF"/>
    </w:tcPr>
    <w:tblStylePr w:type="firstRow">
      <w:tblPr/>
      <w:tcPr>
        <w:shd w:val="clear" w:color="auto" w:fill="BED8FF"/>
      </w:tcPr>
    </w:tblStylePr>
  </w:style>
  <w:style w:type="table" w:customStyle="1" w:styleId="TableGrid1120">
    <w:name w:val="Table Grid112"/>
    <w:basedOn w:val="TableNormal"/>
    <w:next w:val="TableGrid"/>
    <w:rsid w:val="00E0783C"/>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16">
    <w:name w:val="Table Base16"/>
    <w:basedOn w:val="TableProfessional"/>
    <w:rsid w:val="00E0783C"/>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6">
    <w:name w:val="Table Asli16"/>
    <w:basedOn w:val="TableBase"/>
    <w:rsid w:val="00E0783C"/>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6">
    <w:name w:val="Norm-Table116"/>
    <w:basedOn w:val="TableAsli"/>
    <w:rsid w:val="00E0783C"/>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6">
    <w:name w:val="Table B16"/>
    <w:basedOn w:val="TableElegant"/>
    <w:rsid w:val="00E0783C"/>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6">
    <w:name w:val="Table Fa16"/>
    <w:basedOn w:val="TableProfessional"/>
    <w:rsid w:val="00E0783C"/>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6">
    <w:name w:val="Table fa = L 1316"/>
    <w:basedOn w:val="TableProfessional"/>
    <w:rsid w:val="00E0783C"/>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3">
    <w:name w:val="1 / 1.1 / 1.1.13"/>
    <w:basedOn w:val="NoList"/>
    <w:next w:val="111111"/>
    <w:unhideWhenUsed/>
    <w:rsid w:val="00E0783C"/>
  </w:style>
  <w:style w:type="table" w:customStyle="1" w:styleId="Tablesade3">
    <w:name w:val="Table sade3"/>
    <w:basedOn w:val="TableNormal"/>
    <w:rsid w:val="00E0783C"/>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3">
    <w:name w:val="1 / a / i3"/>
    <w:basedOn w:val="NoList"/>
    <w:next w:val="1ai"/>
    <w:rsid w:val="00E0783C"/>
  </w:style>
  <w:style w:type="numbering" w:customStyle="1" w:styleId="NoList18">
    <w:name w:val="No List18"/>
    <w:next w:val="NoList"/>
    <w:semiHidden/>
    <w:rsid w:val="00E0783C"/>
  </w:style>
  <w:style w:type="table" w:customStyle="1" w:styleId="TableGrid260">
    <w:name w:val="Table Grid26"/>
    <w:basedOn w:val="TableNormal"/>
    <w:next w:val="TableGrid"/>
    <w:rsid w:val="00E0783C"/>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7">
    <w:name w:val="Article / Section17"/>
    <w:basedOn w:val="NoList"/>
    <w:next w:val="ArticleSection"/>
    <w:rsid w:val="00E0783C"/>
  </w:style>
  <w:style w:type="table" w:customStyle="1" w:styleId="Table3Deffects117">
    <w:name w:val="Table 3D effects 117"/>
    <w:basedOn w:val="TableList8"/>
    <w:next w:val="Table3Deffects1"/>
    <w:rsid w:val="00E0783C"/>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6">
    <w:name w:val="Table 3D effects 216"/>
    <w:basedOn w:val="TableNormal"/>
    <w:next w:val="Table3Deffects2"/>
    <w:rsid w:val="00E0783C"/>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6">
    <w:name w:val="Table 3D effects 316"/>
    <w:basedOn w:val="TableNormal"/>
    <w:next w:val="Table3Deffects3"/>
    <w:rsid w:val="00E0783C"/>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6">
    <w:name w:val="Table Classic 116"/>
    <w:basedOn w:val="TableNormal"/>
    <w:next w:val="TableClassic1"/>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6">
    <w:name w:val="Table Classic 216"/>
    <w:basedOn w:val="TableNormal"/>
    <w:next w:val="TableClassic2"/>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6">
    <w:name w:val="Table Classic 316"/>
    <w:basedOn w:val="TableNormal"/>
    <w:next w:val="TableClassic3"/>
    <w:rsid w:val="00E0783C"/>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6">
    <w:name w:val="Table Classic 416"/>
    <w:basedOn w:val="TableNormal"/>
    <w:next w:val="TableClassic4"/>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6">
    <w:name w:val="Table Colorful 116"/>
    <w:basedOn w:val="TableNormal"/>
    <w:next w:val="TableColorful1"/>
    <w:rsid w:val="00E0783C"/>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6">
    <w:name w:val="Table Colorful 216"/>
    <w:basedOn w:val="TableNormal"/>
    <w:next w:val="TableColorful2"/>
    <w:rsid w:val="00E0783C"/>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6">
    <w:name w:val="Table Colorful 316"/>
    <w:basedOn w:val="TableNormal"/>
    <w:next w:val="TableColorful3"/>
    <w:rsid w:val="00E0783C"/>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6">
    <w:name w:val="Table Columns 116"/>
    <w:basedOn w:val="TableNormal"/>
    <w:next w:val="TableColumns1"/>
    <w:rsid w:val="00E0783C"/>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6">
    <w:name w:val="Table Columns 216"/>
    <w:basedOn w:val="TableNormal"/>
    <w:next w:val="TableColumns2"/>
    <w:rsid w:val="00E0783C"/>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6">
    <w:name w:val="Table Columns 316"/>
    <w:basedOn w:val="TableNormal"/>
    <w:next w:val="TableColumns3"/>
    <w:rsid w:val="00E0783C"/>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6">
    <w:name w:val="Table Columns 416"/>
    <w:basedOn w:val="TableNormal"/>
    <w:next w:val="TableColumns4"/>
    <w:rsid w:val="00E0783C"/>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6">
    <w:name w:val="Table Columns 516"/>
    <w:basedOn w:val="TableNormal"/>
    <w:next w:val="TableColumns5"/>
    <w:rsid w:val="00E0783C"/>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6">
    <w:name w:val="Table Contemporary16"/>
    <w:basedOn w:val="TableNormal"/>
    <w:next w:val="TableContemporary"/>
    <w:rsid w:val="00E0783C"/>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6">
    <w:name w:val="Table Elegant16"/>
    <w:basedOn w:val="TableNormal"/>
    <w:next w:val="TableElegant"/>
    <w:rsid w:val="00E0783C"/>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6">
    <w:name w:val="Table Grid 116"/>
    <w:basedOn w:val="TableNormal"/>
    <w:next w:val="TableGrid1"/>
    <w:rsid w:val="00E0783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6">
    <w:name w:val="Table Grid 216"/>
    <w:basedOn w:val="TableNormal"/>
    <w:next w:val="TableGrid2"/>
    <w:rsid w:val="00E0783C"/>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6">
    <w:name w:val="Table Grid 316"/>
    <w:basedOn w:val="TableNormal"/>
    <w:next w:val="TableGrid3"/>
    <w:rsid w:val="00E0783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6">
    <w:name w:val="Table Grid 416"/>
    <w:basedOn w:val="TableNormal"/>
    <w:next w:val="TableGrid4"/>
    <w:rsid w:val="00E0783C"/>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6">
    <w:name w:val="Table Grid 516"/>
    <w:basedOn w:val="TableNormal"/>
    <w:next w:val="TableGrid5"/>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6">
    <w:name w:val="Table Grid 616"/>
    <w:basedOn w:val="TableNormal"/>
    <w:next w:val="TableGrid6"/>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6">
    <w:name w:val="Table Grid 716"/>
    <w:basedOn w:val="TableNormal"/>
    <w:next w:val="TableGrid7"/>
    <w:rsid w:val="00E0783C"/>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6">
    <w:name w:val="Table Grid 816"/>
    <w:basedOn w:val="TableNormal"/>
    <w:next w:val="TableGrid8"/>
    <w:rsid w:val="00E0783C"/>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6">
    <w:name w:val="Table List 116"/>
    <w:basedOn w:val="TableNormal"/>
    <w:next w:val="TableList1"/>
    <w:rsid w:val="00E0783C"/>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6">
    <w:name w:val="Table List 216"/>
    <w:basedOn w:val="TableNormal"/>
    <w:next w:val="TableList2"/>
    <w:rsid w:val="00E0783C"/>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6">
    <w:name w:val="Table List 316"/>
    <w:basedOn w:val="TableNormal"/>
    <w:next w:val="TableList3"/>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6">
    <w:name w:val="Table List 416"/>
    <w:basedOn w:val="TableNormal"/>
    <w:next w:val="TableList4"/>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6">
    <w:name w:val="Table List 516"/>
    <w:basedOn w:val="TableNormal"/>
    <w:next w:val="TableList5"/>
    <w:rsid w:val="00E0783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6">
    <w:name w:val="Table List 616"/>
    <w:basedOn w:val="TableNormal"/>
    <w:next w:val="TableList6"/>
    <w:rsid w:val="00E0783C"/>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6">
    <w:name w:val="Table List 716"/>
    <w:basedOn w:val="TableNormal"/>
    <w:next w:val="TableList7"/>
    <w:rsid w:val="00E0783C"/>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6">
    <w:name w:val="Table List 816"/>
    <w:basedOn w:val="TableNormal"/>
    <w:next w:val="TableList8"/>
    <w:rsid w:val="00E0783C"/>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6">
    <w:name w:val="Table Professional16"/>
    <w:basedOn w:val="TableNormal"/>
    <w:next w:val="TableProfessional"/>
    <w:rsid w:val="00E0783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6">
    <w:name w:val="Table Simple 116"/>
    <w:basedOn w:val="TableNormal"/>
    <w:next w:val="TableSimple1"/>
    <w:rsid w:val="00E0783C"/>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6">
    <w:name w:val="Table Simple 216"/>
    <w:basedOn w:val="TableNormal"/>
    <w:next w:val="TableSimple2"/>
    <w:rsid w:val="00E0783C"/>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6">
    <w:name w:val="Table Simple 316"/>
    <w:basedOn w:val="TableNormal"/>
    <w:next w:val="TableSimple3"/>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6">
    <w:name w:val="Table Subtle 116"/>
    <w:basedOn w:val="TableNormal"/>
    <w:next w:val="TableSubtle1"/>
    <w:rsid w:val="00E0783C"/>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6">
    <w:name w:val="Table Subtle 216"/>
    <w:basedOn w:val="TableNormal"/>
    <w:next w:val="TableSubtle2"/>
    <w:rsid w:val="00E0783C"/>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6">
    <w:name w:val="Table Theme16"/>
    <w:basedOn w:val="TableNormal"/>
    <w:next w:val="TableTheme"/>
    <w:rsid w:val="00E0783C"/>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6">
    <w:name w:val="Table Web 116"/>
    <w:basedOn w:val="TableNormal"/>
    <w:next w:val="TableWeb1"/>
    <w:rsid w:val="00E0783C"/>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6">
    <w:name w:val="Table Web 216"/>
    <w:basedOn w:val="TableNormal"/>
    <w:next w:val="TableWeb2"/>
    <w:rsid w:val="00E0783C"/>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6">
    <w:name w:val="Table Web 316"/>
    <w:basedOn w:val="TableNormal"/>
    <w:next w:val="TableWeb3"/>
    <w:rsid w:val="00E0783C"/>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7">
    <w:name w:val="Tabel Abi17"/>
    <w:basedOn w:val="TableProfessional"/>
    <w:rsid w:val="00E0783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6">
    <w:name w:val="G16"/>
    <w:basedOn w:val="TableProfessional"/>
    <w:rsid w:val="00E0783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7">
    <w:name w:val="Gadval Abi (2 color)17"/>
    <w:basedOn w:val="TableProfessional"/>
    <w:rsid w:val="00E0783C"/>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7">
    <w:name w:val="G (1 Color)17"/>
    <w:basedOn w:val="TableProfessional"/>
    <w:rsid w:val="00E0783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7">
    <w:name w:val="Table Fa17"/>
    <w:basedOn w:val="TableProfessional"/>
    <w:rsid w:val="00E0783C"/>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7">
    <w:name w:val="Table B17"/>
    <w:basedOn w:val="TableElegant"/>
    <w:rsid w:val="00E0783C"/>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7">
    <w:name w:val="Table fa = L 1317"/>
    <w:basedOn w:val="TableProfessional"/>
    <w:rsid w:val="00E0783C"/>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7">
    <w:name w:val="Table Base17"/>
    <w:basedOn w:val="TableProfessional"/>
    <w:rsid w:val="00E0783C"/>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7">
    <w:name w:val="Table Asli17"/>
    <w:basedOn w:val="TableBase"/>
    <w:rsid w:val="00E0783C"/>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7">
    <w:name w:val="Norm-Table117"/>
    <w:basedOn w:val="TableAsli"/>
    <w:rsid w:val="00E0783C"/>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6">
    <w:name w:val="T = Abi + Header16"/>
    <w:basedOn w:val="TableNormal"/>
    <w:rsid w:val="00E0783C"/>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7">
    <w:name w:val="T = Abi   No Header17"/>
    <w:basedOn w:val="TableProfessional"/>
    <w:rsid w:val="00E0783C"/>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7">
    <w:name w:val="Table Sadeh17"/>
    <w:basedOn w:val="TableProfessional"/>
    <w:rsid w:val="00E0783C"/>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19">
    <w:name w:val="No List19"/>
    <w:next w:val="NoList"/>
    <w:semiHidden/>
    <w:rsid w:val="00A5111D"/>
  </w:style>
  <w:style w:type="table" w:customStyle="1" w:styleId="TableGrid270">
    <w:name w:val="Table Grid27"/>
    <w:basedOn w:val="TableNormal"/>
    <w:next w:val="TableGrid"/>
    <w:uiPriority w:val="59"/>
    <w:rsid w:val="00A5111D"/>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8">
    <w:name w:val="Article / Section18"/>
    <w:basedOn w:val="NoList"/>
    <w:next w:val="ArticleSection"/>
    <w:rsid w:val="00A5111D"/>
  </w:style>
  <w:style w:type="table" w:customStyle="1" w:styleId="Table3Deffects118">
    <w:name w:val="Table 3D effects 118"/>
    <w:basedOn w:val="TableList8"/>
    <w:next w:val="Table3Deffects1"/>
    <w:rsid w:val="00A5111D"/>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7">
    <w:name w:val="Table 3D effects 217"/>
    <w:basedOn w:val="TableNormal"/>
    <w:next w:val="Table3Deffects2"/>
    <w:rsid w:val="00A5111D"/>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7">
    <w:name w:val="Table 3D effects 317"/>
    <w:basedOn w:val="TableNormal"/>
    <w:next w:val="Table3Deffects3"/>
    <w:rsid w:val="00A5111D"/>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7">
    <w:name w:val="Table Classic 117"/>
    <w:basedOn w:val="TableNormal"/>
    <w:next w:val="TableClassic1"/>
    <w:rsid w:val="00A5111D"/>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7">
    <w:name w:val="Table Classic 217"/>
    <w:basedOn w:val="TableNormal"/>
    <w:next w:val="TableClassic2"/>
    <w:rsid w:val="00A5111D"/>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7">
    <w:name w:val="Table Classic 317"/>
    <w:basedOn w:val="TableNormal"/>
    <w:next w:val="TableClassic3"/>
    <w:rsid w:val="00A5111D"/>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7">
    <w:name w:val="Table Classic 417"/>
    <w:basedOn w:val="TableNormal"/>
    <w:next w:val="TableClassic4"/>
    <w:rsid w:val="00A5111D"/>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7">
    <w:name w:val="Table Colorful 117"/>
    <w:basedOn w:val="TableNormal"/>
    <w:next w:val="TableColorful1"/>
    <w:rsid w:val="00A5111D"/>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7">
    <w:name w:val="Table Colorful 217"/>
    <w:basedOn w:val="TableNormal"/>
    <w:next w:val="TableColorful2"/>
    <w:rsid w:val="00A5111D"/>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7">
    <w:name w:val="Table Colorful 317"/>
    <w:basedOn w:val="TableNormal"/>
    <w:next w:val="TableColorful3"/>
    <w:rsid w:val="00A5111D"/>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7">
    <w:name w:val="Table Columns 117"/>
    <w:basedOn w:val="TableNormal"/>
    <w:next w:val="TableColumns1"/>
    <w:rsid w:val="00A5111D"/>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7">
    <w:name w:val="Table Columns 217"/>
    <w:basedOn w:val="TableNormal"/>
    <w:next w:val="TableColumns2"/>
    <w:rsid w:val="00A5111D"/>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7">
    <w:name w:val="Table Columns 317"/>
    <w:basedOn w:val="TableNormal"/>
    <w:next w:val="TableColumns3"/>
    <w:rsid w:val="00A5111D"/>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7">
    <w:name w:val="Table Columns 417"/>
    <w:basedOn w:val="TableNormal"/>
    <w:next w:val="TableColumns4"/>
    <w:rsid w:val="00A5111D"/>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7">
    <w:name w:val="Table Columns 517"/>
    <w:basedOn w:val="TableNormal"/>
    <w:next w:val="TableColumns5"/>
    <w:rsid w:val="00A5111D"/>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7">
    <w:name w:val="Table Contemporary17"/>
    <w:basedOn w:val="TableNormal"/>
    <w:next w:val="TableContemporary"/>
    <w:rsid w:val="00A5111D"/>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7">
    <w:name w:val="Table Elegant17"/>
    <w:basedOn w:val="TableNormal"/>
    <w:next w:val="TableElegant"/>
    <w:rsid w:val="00A5111D"/>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7">
    <w:name w:val="Table Grid 117"/>
    <w:basedOn w:val="TableNormal"/>
    <w:next w:val="TableGrid1"/>
    <w:rsid w:val="00A5111D"/>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7">
    <w:name w:val="Table Grid 217"/>
    <w:basedOn w:val="TableNormal"/>
    <w:next w:val="TableGrid2"/>
    <w:rsid w:val="00A5111D"/>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7">
    <w:name w:val="Table Grid 317"/>
    <w:basedOn w:val="TableNormal"/>
    <w:next w:val="TableGrid3"/>
    <w:rsid w:val="00A5111D"/>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7">
    <w:name w:val="Table Grid 417"/>
    <w:basedOn w:val="TableNormal"/>
    <w:next w:val="TableGrid4"/>
    <w:rsid w:val="00A5111D"/>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7">
    <w:name w:val="Table Grid 517"/>
    <w:basedOn w:val="TableNormal"/>
    <w:next w:val="TableGrid5"/>
    <w:rsid w:val="00A5111D"/>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7">
    <w:name w:val="Table Grid 617"/>
    <w:basedOn w:val="TableNormal"/>
    <w:next w:val="TableGrid6"/>
    <w:rsid w:val="00A5111D"/>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7">
    <w:name w:val="Table Grid 717"/>
    <w:basedOn w:val="TableNormal"/>
    <w:next w:val="TableGrid7"/>
    <w:rsid w:val="00A5111D"/>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7">
    <w:name w:val="Table Grid 817"/>
    <w:basedOn w:val="TableNormal"/>
    <w:next w:val="TableGrid8"/>
    <w:rsid w:val="00A5111D"/>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7">
    <w:name w:val="Table List 117"/>
    <w:basedOn w:val="TableNormal"/>
    <w:next w:val="TableList1"/>
    <w:rsid w:val="00A5111D"/>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7">
    <w:name w:val="Table List 217"/>
    <w:basedOn w:val="TableNormal"/>
    <w:next w:val="TableList2"/>
    <w:rsid w:val="00A5111D"/>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7">
    <w:name w:val="Table List 317"/>
    <w:basedOn w:val="TableNormal"/>
    <w:next w:val="TableList3"/>
    <w:rsid w:val="00A5111D"/>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7">
    <w:name w:val="Table List 417"/>
    <w:basedOn w:val="TableNormal"/>
    <w:next w:val="TableList4"/>
    <w:rsid w:val="00A5111D"/>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7">
    <w:name w:val="Table List 517"/>
    <w:basedOn w:val="TableNormal"/>
    <w:next w:val="TableList5"/>
    <w:rsid w:val="00A5111D"/>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7">
    <w:name w:val="Table List 617"/>
    <w:basedOn w:val="TableNormal"/>
    <w:next w:val="TableList6"/>
    <w:rsid w:val="00A5111D"/>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7">
    <w:name w:val="Table List 717"/>
    <w:basedOn w:val="TableNormal"/>
    <w:next w:val="TableList7"/>
    <w:rsid w:val="00A5111D"/>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7">
    <w:name w:val="Table List 817"/>
    <w:basedOn w:val="TableNormal"/>
    <w:next w:val="TableList8"/>
    <w:rsid w:val="00A5111D"/>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7">
    <w:name w:val="Table Professional17"/>
    <w:basedOn w:val="TableNormal"/>
    <w:next w:val="TableProfessional"/>
    <w:rsid w:val="00A5111D"/>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7">
    <w:name w:val="Table Simple 117"/>
    <w:basedOn w:val="TableNormal"/>
    <w:next w:val="TableSimple1"/>
    <w:rsid w:val="00A5111D"/>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7">
    <w:name w:val="Table Simple 217"/>
    <w:basedOn w:val="TableNormal"/>
    <w:next w:val="TableSimple2"/>
    <w:rsid w:val="00A5111D"/>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7">
    <w:name w:val="Table Simple 317"/>
    <w:basedOn w:val="TableNormal"/>
    <w:next w:val="TableSimple3"/>
    <w:rsid w:val="00A5111D"/>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7">
    <w:name w:val="Table Subtle 117"/>
    <w:basedOn w:val="TableNormal"/>
    <w:next w:val="TableSubtle1"/>
    <w:rsid w:val="00A5111D"/>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7">
    <w:name w:val="Table Subtle 217"/>
    <w:basedOn w:val="TableNormal"/>
    <w:next w:val="TableSubtle2"/>
    <w:rsid w:val="00A5111D"/>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7">
    <w:name w:val="Table Theme17"/>
    <w:basedOn w:val="TableNormal"/>
    <w:next w:val="TableTheme"/>
    <w:rsid w:val="00A5111D"/>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7">
    <w:name w:val="Table Web 117"/>
    <w:basedOn w:val="TableNormal"/>
    <w:next w:val="TableWeb1"/>
    <w:rsid w:val="00A5111D"/>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7">
    <w:name w:val="Table Web 217"/>
    <w:basedOn w:val="TableNormal"/>
    <w:next w:val="TableWeb2"/>
    <w:rsid w:val="00A5111D"/>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7">
    <w:name w:val="Table Web 317"/>
    <w:basedOn w:val="TableNormal"/>
    <w:next w:val="TableWeb3"/>
    <w:rsid w:val="00A5111D"/>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3">
    <w:name w:val="TT13"/>
    <w:basedOn w:val="TableNormal"/>
    <w:rsid w:val="00A5111D"/>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18">
    <w:name w:val="Tabel Abi18"/>
    <w:basedOn w:val="TableProfessional"/>
    <w:rsid w:val="00A5111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7">
    <w:name w:val="G17"/>
    <w:basedOn w:val="TableNormal"/>
    <w:rsid w:val="00A5111D"/>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18">
    <w:name w:val="Gadval Abi (2 color)18"/>
    <w:basedOn w:val="TableProfessional"/>
    <w:rsid w:val="00A5111D"/>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8">
    <w:name w:val="G (1 Color)18"/>
    <w:basedOn w:val="TableProfessional"/>
    <w:rsid w:val="00A5111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7">
    <w:name w:val="T = Abi + Header17"/>
    <w:basedOn w:val="TableNormal"/>
    <w:rsid w:val="00A5111D"/>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8">
    <w:name w:val="T = Abi   No Header18"/>
    <w:basedOn w:val="TableProfessional"/>
    <w:rsid w:val="00A5111D"/>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8">
    <w:name w:val="Table Sadeh18"/>
    <w:basedOn w:val="TableProfessional"/>
    <w:rsid w:val="00A5111D"/>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3">
    <w:name w:val="T =  Abi 113"/>
    <w:basedOn w:val="TableGrid"/>
    <w:rsid w:val="00A5111D"/>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3">
    <w:name w:val="T =  Abi 213"/>
    <w:basedOn w:val="TableGrid"/>
    <w:rsid w:val="00A5111D"/>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3">
    <w:name w:val="Table Abi =  1.6 = 113"/>
    <w:basedOn w:val="TableNormal"/>
    <w:rsid w:val="00A5111D"/>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3">
    <w:name w:val="Table Abi =  1.6 = 213"/>
    <w:basedOn w:val="TableAbi161"/>
    <w:rsid w:val="00A5111D"/>
    <w:rPr>
      <w:rFonts w:eastAsia="Batang"/>
      <w:bCs w:val="0"/>
    </w:rPr>
    <w:tblPr/>
    <w:tcPr>
      <w:shd w:val="clear" w:color="auto" w:fill="EBF5FF"/>
    </w:tcPr>
  </w:style>
  <w:style w:type="table" w:customStyle="1" w:styleId="TableAbi115cm13">
    <w:name w:val="Table Abi = 1  =  15 cm13"/>
    <w:basedOn w:val="TableNormal"/>
    <w:rsid w:val="00A5111D"/>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4">
    <w:name w:val="Table Abi = 1  =  14 cm14"/>
    <w:basedOn w:val="TableAbi115cm"/>
    <w:rsid w:val="00A5111D"/>
    <w:rPr>
      <w:rFonts w:eastAsia="Batang"/>
    </w:rPr>
    <w:tblPr>
      <w:tblInd w:w="680" w:type="dxa"/>
    </w:tblPr>
    <w:tcPr>
      <w:shd w:val="clear" w:color="auto" w:fill="EBF5FF"/>
    </w:tcPr>
    <w:tblStylePr w:type="firstRow">
      <w:tblPr/>
      <w:tcPr>
        <w:shd w:val="clear" w:color="auto" w:fill="BED8FF"/>
      </w:tcPr>
    </w:tblStylePr>
  </w:style>
  <w:style w:type="table" w:customStyle="1" w:styleId="TableAbi215cm14">
    <w:name w:val="Table Abi = 2  =  15 cm14"/>
    <w:basedOn w:val="TableAbi115cm"/>
    <w:rsid w:val="00A5111D"/>
    <w:rPr>
      <w:rFonts w:eastAsia="Batang"/>
      <w:bCs/>
    </w:rPr>
    <w:tblPr/>
    <w:tcPr>
      <w:shd w:val="clear" w:color="auto" w:fill="EBF5FF"/>
    </w:tcPr>
    <w:tblStylePr w:type="firstRow">
      <w:tblPr/>
      <w:tcPr>
        <w:shd w:val="clear" w:color="auto" w:fill="BED8FF"/>
      </w:tcPr>
    </w:tblStylePr>
  </w:style>
  <w:style w:type="table" w:customStyle="1" w:styleId="TableAbi214cm14">
    <w:name w:val="Table Abi = 2  =  14 cm14"/>
    <w:basedOn w:val="TableAbi215cm"/>
    <w:rsid w:val="00A5111D"/>
    <w:rPr>
      <w:rFonts w:eastAsia="Batang"/>
    </w:rPr>
    <w:tblPr>
      <w:tblInd w:w="680" w:type="dxa"/>
    </w:tblPr>
    <w:tcPr>
      <w:shd w:val="clear" w:color="auto" w:fill="EBF5FF"/>
    </w:tcPr>
    <w:tblStylePr w:type="firstRow">
      <w:tblPr/>
      <w:tcPr>
        <w:shd w:val="clear" w:color="auto" w:fill="BED8FF"/>
      </w:tcPr>
    </w:tblStylePr>
  </w:style>
  <w:style w:type="table" w:customStyle="1" w:styleId="TableGrid1130">
    <w:name w:val="Table Grid113"/>
    <w:basedOn w:val="TableNormal"/>
    <w:next w:val="TableGrid"/>
    <w:rsid w:val="00A5111D"/>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18">
    <w:name w:val="Table Base18"/>
    <w:basedOn w:val="TableProfessional"/>
    <w:rsid w:val="00A5111D"/>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8">
    <w:name w:val="Table Asli18"/>
    <w:basedOn w:val="TableBase"/>
    <w:rsid w:val="00A5111D"/>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8">
    <w:name w:val="Norm-Table118"/>
    <w:basedOn w:val="TableAsli"/>
    <w:rsid w:val="00A5111D"/>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8">
    <w:name w:val="Table B18"/>
    <w:basedOn w:val="TableElegant"/>
    <w:rsid w:val="00A5111D"/>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8">
    <w:name w:val="Table Fa18"/>
    <w:basedOn w:val="TableProfessional"/>
    <w:rsid w:val="00A5111D"/>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8">
    <w:name w:val="Table fa = L 1318"/>
    <w:basedOn w:val="TableProfessional"/>
    <w:rsid w:val="00A5111D"/>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4">
    <w:name w:val="1 / 1.1 / 1.1.14"/>
    <w:basedOn w:val="NoList"/>
    <w:next w:val="111111"/>
    <w:unhideWhenUsed/>
    <w:rsid w:val="00A5111D"/>
  </w:style>
  <w:style w:type="table" w:customStyle="1" w:styleId="Tablesade4">
    <w:name w:val="Table sade4"/>
    <w:basedOn w:val="TableNormal"/>
    <w:rsid w:val="00A5111D"/>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4">
    <w:name w:val="1 / a / i4"/>
    <w:basedOn w:val="NoList"/>
    <w:next w:val="1ai"/>
    <w:rsid w:val="00A5111D"/>
  </w:style>
  <w:style w:type="numbering" w:customStyle="1" w:styleId="NoList110">
    <w:name w:val="No List110"/>
    <w:next w:val="NoList"/>
    <w:semiHidden/>
    <w:rsid w:val="00A5111D"/>
  </w:style>
  <w:style w:type="table" w:customStyle="1" w:styleId="TableGrid280">
    <w:name w:val="Table Grid28"/>
    <w:basedOn w:val="TableNormal"/>
    <w:next w:val="TableGrid"/>
    <w:rsid w:val="00A5111D"/>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9">
    <w:name w:val="Article / Section19"/>
    <w:basedOn w:val="NoList"/>
    <w:next w:val="ArticleSection"/>
    <w:rsid w:val="00A5111D"/>
  </w:style>
  <w:style w:type="table" w:customStyle="1" w:styleId="Table3Deffects119">
    <w:name w:val="Table 3D effects 119"/>
    <w:basedOn w:val="TableList8"/>
    <w:next w:val="Table3Deffects1"/>
    <w:rsid w:val="00A5111D"/>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8">
    <w:name w:val="Table 3D effects 218"/>
    <w:basedOn w:val="TableNormal"/>
    <w:next w:val="Table3Deffects2"/>
    <w:rsid w:val="00A5111D"/>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8">
    <w:name w:val="Table 3D effects 318"/>
    <w:basedOn w:val="TableNormal"/>
    <w:next w:val="Table3Deffects3"/>
    <w:rsid w:val="00A5111D"/>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8">
    <w:name w:val="Table Classic 118"/>
    <w:basedOn w:val="TableNormal"/>
    <w:next w:val="TableClassic1"/>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8">
    <w:name w:val="Table Classic 218"/>
    <w:basedOn w:val="TableNormal"/>
    <w:next w:val="TableClassic2"/>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8">
    <w:name w:val="Table Classic 318"/>
    <w:basedOn w:val="TableNormal"/>
    <w:next w:val="TableClassic3"/>
    <w:rsid w:val="00A5111D"/>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8">
    <w:name w:val="Table Classic 418"/>
    <w:basedOn w:val="TableNormal"/>
    <w:next w:val="TableClassic4"/>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8">
    <w:name w:val="Table Colorful 118"/>
    <w:basedOn w:val="TableNormal"/>
    <w:next w:val="TableColorful1"/>
    <w:rsid w:val="00A5111D"/>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8">
    <w:name w:val="Table Colorful 218"/>
    <w:basedOn w:val="TableNormal"/>
    <w:next w:val="TableColorful2"/>
    <w:rsid w:val="00A5111D"/>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8">
    <w:name w:val="Table Colorful 318"/>
    <w:basedOn w:val="TableNormal"/>
    <w:next w:val="TableColorful3"/>
    <w:rsid w:val="00A5111D"/>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8">
    <w:name w:val="Table Columns 118"/>
    <w:basedOn w:val="TableNormal"/>
    <w:next w:val="TableColumns1"/>
    <w:rsid w:val="00A5111D"/>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8">
    <w:name w:val="Table Columns 218"/>
    <w:basedOn w:val="TableNormal"/>
    <w:next w:val="TableColumns2"/>
    <w:rsid w:val="00A5111D"/>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8">
    <w:name w:val="Table Columns 318"/>
    <w:basedOn w:val="TableNormal"/>
    <w:next w:val="TableColumns3"/>
    <w:rsid w:val="00A5111D"/>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8">
    <w:name w:val="Table Columns 418"/>
    <w:basedOn w:val="TableNormal"/>
    <w:next w:val="TableColumns4"/>
    <w:rsid w:val="00A5111D"/>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8">
    <w:name w:val="Table Columns 518"/>
    <w:basedOn w:val="TableNormal"/>
    <w:next w:val="TableColumns5"/>
    <w:rsid w:val="00A5111D"/>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8">
    <w:name w:val="Table Contemporary18"/>
    <w:basedOn w:val="TableNormal"/>
    <w:next w:val="TableContemporary"/>
    <w:rsid w:val="00A5111D"/>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8">
    <w:name w:val="Table Elegant18"/>
    <w:basedOn w:val="TableNormal"/>
    <w:next w:val="TableElegant"/>
    <w:rsid w:val="00A5111D"/>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8">
    <w:name w:val="Table Grid 118"/>
    <w:basedOn w:val="TableNormal"/>
    <w:next w:val="TableGrid1"/>
    <w:rsid w:val="00A5111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8">
    <w:name w:val="Table Grid 218"/>
    <w:basedOn w:val="TableNormal"/>
    <w:next w:val="TableGrid2"/>
    <w:rsid w:val="00A5111D"/>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8">
    <w:name w:val="Table Grid 318"/>
    <w:basedOn w:val="TableNormal"/>
    <w:next w:val="TableGrid3"/>
    <w:rsid w:val="00A5111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8">
    <w:name w:val="Table Grid 418"/>
    <w:basedOn w:val="TableNormal"/>
    <w:next w:val="TableGrid4"/>
    <w:rsid w:val="00A5111D"/>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8">
    <w:name w:val="Table Grid 518"/>
    <w:basedOn w:val="TableNormal"/>
    <w:next w:val="TableGrid5"/>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8">
    <w:name w:val="Table Grid 618"/>
    <w:basedOn w:val="TableNormal"/>
    <w:next w:val="TableGrid6"/>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8">
    <w:name w:val="Table Grid 718"/>
    <w:basedOn w:val="TableNormal"/>
    <w:next w:val="TableGrid7"/>
    <w:rsid w:val="00A5111D"/>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8">
    <w:name w:val="Table Grid 818"/>
    <w:basedOn w:val="TableNormal"/>
    <w:next w:val="TableGrid8"/>
    <w:rsid w:val="00A5111D"/>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8">
    <w:name w:val="Table List 118"/>
    <w:basedOn w:val="TableNormal"/>
    <w:next w:val="TableList1"/>
    <w:rsid w:val="00A5111D"/>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8">
    <w:name w:val="Table List 218"/>
    <w:basedOn w:val="TableNormal"/>
    <w:next w:val="TableList2"/>
    <w:rsid w:val="00A5111D"/>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8">
    <w:name w:val="Table List 318"/>
    <w:basedOn w:val="TableNormal"/>
    <w:next w:val="TableList3"/>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8">
    <w:name w:val="Table List 418"/>
    <w:basedOn w:val="TableNormal"/>
    <w:next w:val="TableList4"/>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8">
    <w:name w:val="Table List 518"/>
    <w:basedOn w:val="TableNormal"/>
    <w:next w:val="TableList5"/>
    <w:rsid w:val="00A5111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8">
    <w:name w:val="Table List 618"/>
    <w:basedOn w:val="TableNormal"/>
    <w:next w:val="TableList6"/>
    <w:rsid w:val="00A5111D"/>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8">
    <w:name w:val="Table List 718"/>
    <w:basedOn w:val="TableNormal"/>
    <w:next w:val="TableList7"/>
    <w:rsid w:val="00A5111D"/>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8">
    <w:name w:val="Table List 818"/>
    <w:basedOn w:val="TableNormal"/>
    <w:next w:val="TableList8"/>
    <w:rsid w:val="00A5111D"/>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8">
    <w:name w:val="Table Professional18"/>
    <w:basedOn w:val="TableNormal"/>
    <w:next w:val="TableProfessional"/>
    <w:rsid w:val="00A5111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8">
    <w:name w:val="Table Simple 118"/>
    <w:basedOn w:val="TableNormal"/>
    <w:next w:val="TableSimple1"/>
    <w:rsid w:val="00A5111D"/>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8">
    <w:name w:val="Table Simple 218"/>
    <w:basedOn w:val="TableNormal"/>
    <w:next w:val="TableSimple2"/>
    <w:rsid w:val="00A5111D"/>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8">
    <w:name w:val="Table Simple 318"/>
    <w:basedOn w:val="TableNormal"/>
    <w:next w:val="TableSimple3"/>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8">
    <w:name w:val="Table Subtle 118"/>
    <w:basedOn w:val="TableNormal"/>
    <w:next w:val="TableSubtle1"/>
    <w:rsid w:val="00A5111D"/>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8">
    <w:name w:val="Table Subtle 218"/>
    <w:basedOn w:val="TableNormal"/>
    <w:next w:val="TableSubtle2"/>
    <w:rsid w:val="00A5111D"/>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8">
    <w:name w:val="Table Theme18"/>
    <w:basedOn w:val="TableNormal"/>
    <w:next w:val="TableTheme"/>
    <w:rsid w:val="00A5111D"/>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8">
    <w:name w:val="Table Web 118"/>
    <w:basedOn w:val="TableNormal"/>
    <w:next w:val="TableWeb1"/>
    <w:rsid w:val="00A5111D"/>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8">
    <w:name w:val="Table Web 218"/>
    <w:basedOn w:val="TableNormal"/>
    <w:next w:val="TableWeb2"/>
    <w:rsid w:val="00A5111D"/>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8">
    <w:name w:val="Table Web 318"/>
    <w:basedOn w:val="TableNormal"/>
    <w:next w:val="TableWeb3"/>
    <w:rsid w:val="00A5111D"/>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9">
    <w:name w:val="Tabel Abi19"/>
    <w:basedOn w:val="TableProfessional"/>
    <w:rsid w:val="00A5111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8">
    <w:name w:val="G18"/>
    <w:basedOn w:val="TableProfessional"/>
    <w:rsid w:val="00A5111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9">
    <w:name w:val="Gadval Abi (2 color)19"/>
    <w:basedOn w:val="TableProfessional"/>
    <w:rsid w:val="00A5111D"/>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9">
    <w:name w:val="G (1 Color)19"/>
    <w:basedOn w:val="TableProfessional"/>
    <w:rsid w:val="00A5111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9">
    <w:name w:val="Table Fa19"/>
    <w:basedOn w:val="TableProfessional"/>
    <w:rsid w:val="00A5111D"/>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9">
    <w:name w:val="Table B19"/>
    <w:basedOn w:val="TableElegant"/>
    <w:rsid w:val="00A5111D"/>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9">
    <w:name w:val="Table fa = L 1319"/>
    <w:basedOn w:val="TableProfessional"/>
    <w:rsid w:val="00A5111D"/>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9">
    <w:name w:val="Table Base19"/>
    <w:basedOn w:val="TableProfessional"/>
    <w:rsid w:val="00A5111D"/>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9">
    <w:name w:val="Table Asli19"/>
    <w:basedOn w:val="TableBase"/>
    <w:rsid w:val="00A5111D"/>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9">
    <w:name w:val="Norm-Table119"/>
    <w:basedOn w:val="TableAsli"/>
    <w:rsid w:val="00A5111D"/>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8">
    <w:name w:val="T = Abi + Header18"/>
    <w:basedOn w:val="TableNormal"/>
    <w:rsid w:val="00A5111D"/>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9">
    <w:name w:val="T = Abi   No Header19"/>
    <w:basedOn w:val="TableProfessional"/>
    <w:rsid w:val="00A5111D"/>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9">
    <w:name w:val="Table Sadeh19"/>
    <w:basedOn w:val="TableProfessional"/>
    <w:rsid w:val="00A5111D"/>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20">
    <w:name w:val="No List20"/>
    <w:next w:val="NoList"/>
    <w:semiHidden/>
    <w:rsid w:val="00B04BCC"/>
  </w:style>
  <w:style w:type="table" w:customStyle="1" w:styleId="TableGrid290">
    <w:name w:val="Table Grid29"/>
    <w:basedOn w:val="TableNormal"/>
    <w:next w:val="TableGrid"/>
    <w:uiPriority w:val="59"/>
    <w:rsid w:val="00B04BCC"/>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0">
    <w:name w:val="Article / Section20"/>
    <w:basedOn w:val="NoList"/>
    <w:next w:val="ArticleSection"/>
    <w:rsid w:val="00B04BCC"/>
  </w:style>
  <w:style w:type="table" w:customStyle="1" w:styleId="Table3Deffects120">
    <w:name w:val="Table 3D effects 120"/>
    <w:basedOn w:val="TableList8"/>
    <w:next w:val="Table3Deffects1"/>
    <w:rsid w:val="00B04BCC"/>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9">
    <w:name w:val="Table 3D effects 219"/>
    <w:basedOn w:val="TableNormal"/>
    <w:next w:val="Table3Deffects2"/>
    <w:rsid w:val="00B04BCC"/>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9">
    <w:name w:val="Table 3D effects 319"/>
    <w:basedOn w:val="TableNormal"/>
    <w:next w:val="Table3Deffects3"/>
    <w:rsid w:val="00B04BCC"/>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9">
    <w:name w:val="Table Classic 119"/>
    <w:basedOn w:val="TableNormal"/>
    <w:next w:val="TableClassic1"/>
    <w:rsid w:val="00B04BC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9">
    <w:name w:val="Table Classic 219"/>
    <w:basedOn w:val="TableNormal"/>
    <w:next w:val="TableClassic2"/>
    <w:rsid w:val="00B04BC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9">
    <w:name w:val="Table Classic 319"/>
    <w:basedOn w:val="TableNormal"/>
    <w:next w:val="TableClassic3"/>
    <w:rsid w:val="00B04BCC"/>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9">
    <w:name w:val="Table Classic 419"/>
    <w:basedOn w:val="TableNormal"/>
    <w:next w:val="TableClassic4"/>
    <w:rsid w:val="00B04BCC"/>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9">
    <w:name w:val="Table Colorful 119"/>
    <w:basedOn w:val="TableNormal"/>
    <w:next w:val="TableColorful1"/>
    <w:rsid w:val="00B04BCC"/>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9">
    <w:name w:val="Table Colorful 219"/>
    <w:basedOn w:val="TableNormal"/>
    <w:next w:val="TableColorful2"/>
    <w:rsid w:val="00B04BCC"/>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9">
    <w:name w:val="Table Colorful 319"/>
    <w:basedOn w:val="TableNormal"/>
    <w:next w:val="TableColorful3"/>
    <w:rsid w:val="00B04BCC"/>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9">
    <w:name w:val="Table Columns 119"/>
    <w:basedOn w:val="TableNormal"/>
    <w:next w:val="TableColumns1"/>
    <w:rsid w:val="00B04BCC"/>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9">
    <w:name w:val="Table Columns 219"/>
    <w:basedOn w:val="TableNormal"/>
    <w:next w:val="TableColumns2"/>
    <w:rsid w:val="00B04BCC"/>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9">
    <w:name w:val="Table Columns 319"/>
    <w:basedOn w:val="TableNormal"/>
    <w:next w:val="TableColumns3"/>
    <w:rsid w:val="00B04BCC"/>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9">
    <w:name w:val="Table Columns 419"/>
    <w:basedOn w:val="TableNormal"/>
    <w:next w:val="TableColumns4"/>
    <w:rsid w:val="00B04BCC"/>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9">
    <w:name w:val="Table Columns 519"/>
    <w:basedOn w:val="TableNormal"/>
    <w:next w:val="TableColumns5"/>
    <w:rsid w:val="00B04BCC"/>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9">
    <w:name w:val="Table Contemporary19"/>
    <w:basedOn w:val="TableNormal"/>
    <w:next w:val="TableContemporary"/>
    <w:rsid w:val="00B04BCC"/>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9">
    <w:name w:val="Table Elegant19"/>
    <w:basedOn w:val="TableNormal"/>
    <w:next w:val="TableElegant"/>
    <w:rsid w:val="00B04BCC"/>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9">
    <w:name w:val="Table Grid 119"/>
    <w:basedOn w:val="TableNormal"/>
    <w:next w:val="TableGrid1"/>
    <w:rsid w:val="00B04BC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9">
    <w:name w:val="Table Grid 219"/>
    <w:basedOn w:val="TableNormal"/>
    <w:next w:val="TableGrid2"/>
    <w:rsid w:val="00B04BCC"/>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9">
    <w:name w:val="Table Grid 319"/>
    <w:basedOn w:val="TableNormal"/>
    <w:next w:val="TableGrid3"/>
    <w:rsid w:val="00B04BCC"/>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9">
    <w:name w:val="Table Grid 419"/>
    <w:basedOn w:val="TableNormal"/>
    <w:next w:val="TableGrid4"/>
    <w:rsid w:val="00B04BCC"/>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9">
    <w:name w:val="Table Grid 519"/>
    <w:basedOn w:val="TableNormal"/>
    <w:next w:val="TableGrid5"/>
    <w:rsid w:val="00B04BC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9">
    <w:name w:val="Table Grid 619"/>
    <w:basedOn w:val="TableNormal"/>
    <w:next w:val="TableGrid6"/>
    <w:rsid w:val="00B04BC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9">
    <w:name w:val="Table Grid 719"/>
    <w:basedOn w:val="TableNormal"/>
    <w:next w:val="TableGrid7"/>
    <w:rsid w:val="00B04BCC"/>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9">
    <w:name w:val="Table Grid 819"/>
    <w:basedOn w:val="TableNormal"/>
    <w:next w:val="TableGrid8"/>
    <w:rsid w:val="00B04BCC"/>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9">
    <w:name w:val="Table List 119"/>
    <w:basedOn w:val="TableNormal"/>
    <w:next w:val="TableList1"/>
    <w:rsid w:val="00B04BCC"/>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9">
    <w:name w:val="Table List 219"/>
    <w:basedOn w:val="TableNormal"/>
    <w:next w:val="TableList2"/>
    <w:rsid w:val="00B04BCC"/>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9">
    <w:name w:val="Table List 319"/>
    <w:basedOn w:val="TableNormal"/>
    <w:next w:val="TableList3"/>
    <w:rsid w:val="00B04BC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9">
    <w:name w:val="Table List 419"/>
    <w:basedOn w:val="TableNormal"/>
    <w:next w:val="TableList4"/>
    <w:rsid w:val="00B04BC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9">
    <w:name w:val="Table List 519"/>
    <w:basedOn w:val="TableNormal"/>
    <w:next w:val="TableList5"/>
    <w:rsid w:val="00B04BC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9">
    <w:name w:val="Table List 619"/>
    <w:basedOn w:val="TableNormal"/>
    <w:next w:val="TableList6"/>
    <w:rsid w:val="00B04BCC"/>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9">
    <w:name w:val="Table List 719"/>
    <w:basedOn w:val="TableNormal"/>
    <w:next w:val="TableList7"/>
    <w:rsid w:val="00B04BCC"/>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9">
    <w:name w:val="Table List 819"/>
    <w:basedOn w:val="TableNormal"/>
    <w:next w:val="TableList8"/>
    <w:rsid w:val="00B04BCC"/>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9">
    <w:name w:val="Table Professional19"/>
    <w:basedOn w:val="TableNormal"/>
    <w:next w:val="TableProfessional"/>
    <w:rsid w:val="00B04BC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9">
    <w:name w:val="Table Simple 119"/>
    <w:basedOn w:val="TableNormal"/>
    <w:next w:val="TableSimple1"/>
    <w:rsid w:val="00B04BCC"/>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9">
    <w:name w:val="Table Simple 219"/>
    <w:basedOn w:val="TableNormal"/>
    <w:next w:val="TableSimple2"/>
    <w:rsid w:val="00B04BCC"/>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9">
    <w:name w:val="Table Simple 319"/>
    <w:basedOn w:val="TableNormal"/>
    <w:next w:val="TableSimple3"/>
    <w:rsid w:val="00B04BC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9">
    <w:name w:val="Table Subtle 119"/>
    <w:basedOn w:val="TableNormal"/>
    <w:next w:val="TableSubtle1"/>
    <w:rsid w:val="00B04BCC"/>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9">
    <w:name w:val="Table Subtle 219"/>
    <w:basedOn w:val="TableNormal"/>
    <w:next w:val="TableSubtle2"/>
    <w:rsid w:val="00B04BCC"/>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9">
    <w:name w:val="Table Theme19"/>
    <w:basedOn w:val="TableNormal"/>
    <w:next w:val="TableTheme"/>
    <w:rsid w:val="00B04BCC"/>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9">
    <w:name w:val="Table Web 119"/>
    <w:basedOn w:val="TableNormal"/>
    <w:next w:val="TableWeb1"/>
    <w:rsid w:val="00B04BCC"/>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9">
    <w:name w:val="Table Web 219"/>
    <w:basedOn w:val="TableNormal"/>
    <w:next w:val="TableWeb2"/>
    <w:rsid w:val="00B04BCC"/>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9">
    <w:name w:val="Table Web 319"/>
    <w:basedOn w:val="TableNormal"/>
    <w:next w:val="TableWeb3"/>
    <w:rsid w:val="00B04BCC"/>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4">
    <w:name w:val="TT14"/>
    <w:basedOn w:val="TableNormal"/>
    <w:rsid w:val="00B04BCC"/>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0">
    <w:name w:val="Tabel Abi20"/>
    <w:basedOn w:val="TableProfessional"/>
    <w:rsid w:val="00B04BC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9">
    <w:name w:val="G19"/>
    <w:basedOn w:val="TableNormal"/>
    <w:rsid w:val="00B04BCC"/>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0">
    <w:name w:val="Gadval Abi (2 color)20"/>
    <w:basedOn w:val="TableProfessional"/>
    <w:rsid w:val="00B04BCC"/>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0">
    <w:name w:val="G (1 Color)20"/>
    <w:basedOn w:val="TableProfessional"/>
    <w:rsid w:val="00B04BC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9">
    <w:name w:val="T = Abi + Header19"/>
    <w:basedOn w:val="TableNormal"/>
    <w:rsid w:val="00B04BCC"/>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0">
    <w:name w:val="T = Abi   No Header20"/>
    <w:basedOn w:val="TableProfessional"/>
    <w:rsid w:val="00B04BCC"/>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0">
    <w:name w:val="Table Sadeh20"/>
    <w:basedOn w:val="TableProfessional"/>
    <w:rsid w:val="00B04BCC"/>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4">
    <w:name w:val="T =  Abi 114"/>
    <w:basedOn w:val="TableGrid"/>
    <w:rsid w:val="00B04BCC"/>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4">
    <w:name w:val="T =  Abi 214"/>
    <w:basedOn w:val="TableGrid"/>
    <w:rsid w:val="00B04BCC"/>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4">
    <w:name w:val="Table Abi =  1.6 = 114"/>
    <w:basedOn w:val="TableNormal"/>
    <w:rsid w:val="00B04BCC"/>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4">
    <w:name w:val="Table Abi =  1.6 = 214"/>
    <w:basedOn w:val="TableAbi161"/>
    <w:rsid w:val="00B04BCC"/>
    <w:rPr>
      <w:rFonts w:eastAsia="Batang"/>
      <w:bCs w:val="0"/>
    </w:rPr>
    <w:tblPr/>
    <w:tcPr>
      <w:shd w:val="clear" w:color="auto" w:fill="EBF5FF"/>
    </w:tcPr>
  </w:style>
  <w:style w:type="table" w:customStyle="1" w:styleId="TableAbi115cm14">
    <w:name w:val="Table Abi = 1  =  15 cm14"/>
    <w:basedOn w:val="TableNormal"/>
    <w:rsid w:val="00B04BCC"/>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5">
    <w:name w:val="Table Abi = 1  =  14 cm15"/>
    <w:basedOn w:val="TableAbi115cm"/>
    <w:rsid w:val="00B04BCC"/>
    <w:rPr>
      <w:rFonts w:eastAsia="Batang"/>
    </w:rPr>
    <w:tblPr>
      <w:tblInd w:w="680" w:type="dxa"/>
    </w:tblPr>
    <w:tcPr>
      <w:shd w:val="clear" w:color="auto" w:fill="EBF5FF"/>
    </w:tcPr>
    <w:tblStylePr w:type="firstRow">
      <w:tblPr/>
      <w:tcPr>
        <w:shd w:val="clear" w:color="auto" w:fill="BED8FF"/>
      </w:tcPr>
    </w:tblStylePr>
  </w:style>
  <w:style w:type="table" w:customStyle="1" w:styleId="TableAbi215cm15">
    <w:name w:val="Table Abi = 2  =  15 cm15"/>
    <w:basedOn w:val="TableAbi115cm"/>
    <w:rsid w:val="00B04BCC"/>
    <w:rPr>
      <w:rFonts w:eastAsia="Batang"/>
      <w:bCs/>
    </w:rPr>
    <w:tblPr/>
    <w:tcPr>
      <w:shd w:val="clear" w:color="auto" w:fill="EBF5FF"/>
    </w:tcPr>
    <w:tblStylePr w:type="firstRow">
      <w:tblPr/>
      <w:tcPr>
        <w:shd w:val="clear" w:color="auto" w:fill="BED8FF"/>
      </w:tcPr>
    </w:tblStylePr>
  </w:style>
  <w:style w:type="table" w:customStyle="1" w:styleId="TableAbi214cm15">
    <w:name w:val="Table Abi = 2  =  14 cm15"/>
    <w:basedOn w:val="TableAbi215cm"/>
    <w:rsid w:val="00B04BCC"/>
    <w:rPr>
      <w:rFonts w:eastAsia="Batang"/>
    </w:rPr>
    <w:tblPr>
      <w:tblInd w:w="680" w:type="dxa"/>
    </w:tblPr>
    <w:tcPr>
      <w:shd w:val="clear" w:color="auto" w:fill="EBF5FF"/>
    </w:tcPr>
    <w:tblStylePr w:type="firstRow">
      <w:tblPr/>
      <w:tcPr>
        <w:shd w:val="clear" w:color="auto" w:fill="BED8FF"/>
      </w:tcPr>
    </w:tblStylePr>
  </w:style>
  <w:style w:type="table" w:customStyle="1" w:styleId="TableGrid1140">
    <w:name w:val="Table Grid114"/>
    <w:basedOn w:val="TableNormal"/>
    <w:next w:val="TableGrid"/>
    <w:rsid w:val="00B04BCC"/>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0">
    <w:name w:val="Table Base20"/>
    <w:basedOn w:val="TableProfessional"/>
    <w:rsid w:val="00B04BCC"/>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0">
    <w:name w:val="Table Asli20"/>
    <w:basedOn w:val="TableBase"/>
    <w:rsid w:val="00B04BCC"/>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0">
    <w:name w:val="Norm-Table120"/>
    <w:basedOn w:val="TableAsli"/>
    <w:rsid w:val="00B04BCC"/>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0">
    <w:name w:val="Table B20"/>
    <w:basedOn w:val="TableElegant"/>
    <w:rsid w:val="00B04BCC"/>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0">
    <w:name w:val="Table Fa20"/>
    <w:basedOn w:val="TableProfessional"/>
    <w:rsid w:val="00B04BCC"/>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0">
    <w:name w:val="Table fa = L 1320"/>
    <w:basedOn w:val="TableProfessional"/>
    <w:rsid w:val="00B04BCC"/>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5">
    <w:name w:val="1 / 1.1 / 1.1.15"/>
    <w:basedOn w:val="NoList"/>
    <w:next w:val="111111"/>
    <w:unhideWhenUsed/>
    <w:rsid w:val="00B04BCC"/>
  </w:style>
  <w:style w:type="table" w:customStyle="1" w:styleId="Tablesade5">
    <w:name w:val="Table sade5"/>
    <w:basedOn w:val="TableNormal"/>
    <w:rsid w:val="00B04BCC"/>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5">
    <w:name w:val="1 / a / i5"/>
    <w:basedOn w:val="NoList"/>
    <w:next w:val="1ai"/>
    <w:rsid w:val="00B04BCC"/>
  </w:style>
  <w:style w:type="numbering" w:customStyle="1" w:styleId="NoList111">
    <w:name w:val="No List111"/>
    <w:next w:val="NoList"/>
    <w:semiHidden/>
    <w:rsid w:val="00B04BCC"/>
  </w:style>
  <w:style w:type="table" w:customStyle="1" w:styleId="TableGrid2101">
    <w:name w:val="Table Grid210"/>
    <w:basedOn w:val="TableNormal"/>
    <w:next w:val="TableGrid"/>
    <w:rsid w:val="00B04BCC"/>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10">
    <w:name w:val="Article / Section110"/>
    <w:basedOn w:val="NoList"/>
    <w:next w:val="ArticleSection"/>
    <w:rsid w:val="00B04BCC"/>
  </w:style>
  <w:style w:type="table" w:customStyle="1" w:styleId="Table3Deffects1110">
    <w:name w:val="Table 3D effects 1110"/>
    <w:basedOn w:val="TableList8"/>
    <w:next w:val="Table3Deffects1"/>
    <w:rsid w:val="00B04BCC"/>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0">
    <w:name w:val="Table 3D effects 2110"/>
    <w:basedOn w:val="TableNormal"/>
    <w:next w:val="Table3Deffects2"/>
    <w:rsid w:val="00B04BCC"/>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0">
    <w:name w:val="Table 3D effects 3110"/>
    <w:basedOn w:val="TableNormal"/>
    <w:next w:val="Table3Deffects3"/>
    <w:rsid w:val="00B04BCC"/>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0">
    <w:name w:val="Table Classic 1110"/>
    <w:basedOn w:val="TableNormal"/>
    <w:next w:val="TableClassic1"/>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0">
    <w:name w:val="Table Classic 2110"/>
    <w:basedOn w:val="TableNormal"/>
    <w:next w:val="TableClassic2"/>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0">
    <w:name w:val="Table Classic 3110"/>
    <w:basedOn w:val="TableNormal"/>
    <w:next w:val="TableClassic3"/>
    <w:rsid w:val="00B04BCC"/>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0">
    <w:name w:val="Table Classic 4110"/>
    <w:basedOn w:val="TableNormal"/>
    <w:next w:val="TableClassic4"/>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0">
    <w:name w:val="Table Colorful 1110"/>
    <w:basedOn w:val="TableNormal"/>
    <w:next w:val="TableColorful1"/>
    <w:rsid w:val="00B04BCC"/>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0">
    <w:name w:val="Table Colorful 2110"/>
    <w:basedOn w:val="TableNormal"/>
    <w:next w:val="TableColorful2"/>
    <w:rsid w:val="00B04BCC"/>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0">
    <w:name w:val="Table Colorful 3110"/>
    <w:basedOn w:val="TableNormal"/>
    <w:next w:val="TableColorful3"/>
    <w:rsid w:val="00B04BCC"/>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0">
    <w:name w:val="Table Columns 1110"/>
    <w:basedOn w:val="TableNormal"/>
    <w:next w:val="TableColumns1"/>
    <w:rsid w:val="00B04BCC"/>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0">
    <w:name w:val="Table Columns 2110"/>
    <w:basedOn w:val="TableNormal"/>
    <w:next w:val="TableColumns2"/>
    <w:rsid w:val="00B04BCC"/>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0">
    <w:name w:val="Table Columns 3110"/>
    <w:basedOn w:val="TableNormal"/>
    <w:next w:val="TableColumns3"/>
    <w:rsid w:val="00B04BCC"/>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0">
    <w:name w:val="Table Columns 4110"/>
    <w:basedOn w:val="TableNormal"/>
    <w:next w:val="TableColumns4"/>
    <w:rsid w:val="00B04BCC"/>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0">
    <w:name w:val="Table Columns 5110"/>
    <w:basedOn w:val="TableNormal"/>
    <w:next w:val="TableColumns5"/>
    <w:rsid w:val="00B04BCC"/>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0">
    <w:name w:val="Table Contemporary110"/>
    <w:basedOn w:val="TableNormal"/>
    <w:next w:val="TableContemporary"/>
    <w:rsid w:val="00B04BCC"/>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0">
    <w:name w:val="Table Elegant110"/>
    <w:basedOn w:val="TableNormal"/>
    <w:next w:val="TableElegant"/>
    <w:rsid w:val="00B04BCC"/>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00">
    <w:name w:val="Table Grid 1110"/>
    <w:basedOn w:val="TableNormal"/>
    <w:next w:val="TableGrid1"/>
    <w:rsid w:val="00B04BC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0">
    <w:name w:val="Table Grid 2110"/>
    <w:basedOn w:val="TableNormal"/>
    <w:next w:val="TableGrid2"/>
    <w:rsid w:val="00B04BCC"/>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0">
    <w:name w:val="Table Grid 3110"/>
    <w:basedOn w:val="TableNormal"/>
    <w:next w:val="TableGrid3"/>
    <w:rsid w:val="00B04BC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0">
    <w:name w:val="Table Grid 4110"/>
    <w:basedOn w:val="TableNormal"/>
    <w:next w:val="TableGrid4"/>
    <w:rsid w:val="00B04BCC"/>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0">
    <w:name w:val="Table Grid 5110"/>
    <w:basedOn w:val="TableNormal"/>
    <w:next w:val="TableGrid5"/>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0">
    <w:name w:val="Table Grid 6110"/>
    <w:basedOn w:val="TableNormal"/>
    <w:next w:val="TableGrid6"/>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0">
    <w:name w:val="Table Grid 7110"/>
    <w:basedOn w:val="TableNormal"/>
    <w:next w:val="TableGrid7"/>
    <w:rsid w:val="00B04BCC"/>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0">
    <w:name w:val="Table Grid 8110"/>
    <w:basedOn w:val="TableNormal"/>
    <w:next w:val="TableGrid8"/>
    <w:rsid w:val="00B04BCC"/>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0">
    <w:name w:val="Table List 1110"/>
    <w:basedOn w:val="TableNormal"/>
    <w:next w:val="TableList1"/>
    <w:rsid w:val="00B04BCC"/>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0">
    <w:name w:val="Table List 2110"/>
    <w:basedOn w:val="TableNormal"/>
    <w:next w:val="TableList2"/>
    <w:rsid w:val="00B04BCC"/>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0">
    <w:name w:val="Table List 3110"/>
    <w:basedOn w:val="TableNormal"/>
    <w:next w:val="TableList3"/>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0">
    <w:name w:val="Table List 4110"/>
    <w:basedOn w:val="TableNormal"/>
    <w:next w:val="TableList4"/>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0">
    <w:name w:val="Table List 5110"/>
    <w:basedOn w:val="TableNormal"/>
    <w:next w:val="TableList5"/>
    <w:rsid w:val="00B04BC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0">
    <w:name w:val="Table List 6110"/>
    <w:basedOn w:val="TableNormal"/>
    <w:next w:val="TableList6"/>
    <w:rsid w:val="00B04BCC"/>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0">
    <w:name w:val="Table List 7110"/>
    <w:basedOn w:val="TableNormal"/>
    <w:next w:val="TableList7"/>
    <w:rsid w:val="00B04BCC"/>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0">
    <w:name w:val="Table List 8110"/>
    <w:basedOn w:val="TableNormal"/>
    <w:next w:val="TableList8"/>
    <w:rsid w:val="00B04BCC"/>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0">
    <w:name w:val="Table Professional110"/>
    <w:basedOn w:val="TableNormal"/>
    <w:next w:val="TableProfessional"/>
    <w:rsid w:val="00B04BC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0">
    <w:name w:val="Table Simple 1110"/>
    <w:basedOn w:val="TableNormal"/>
    <w:next w:val="TableSimple1"/>
    <w:rsid w:val="00B04BCC"/>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0">
    <w:name w:val="Table Simple 2110"/>
    <w:basedOn w:val="TableNormal"/>
    <w:next w:val="TableSimple2"/>
    <w:rsid w:val="00B04BCC"/>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0">
    <w:name w:val="Table Simple 3110"/>
    <w:basedOn w:val="TableNormal"/>
    <w:next w:val="TableSimple3"/>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0">
    <w:name w:val="Table Subtle 1110"/>
    <w:basedOn w:val="TableNormal"/>
    <w:next w:val="TableSubtle1"/>
    <w:rsid w:val="00B04BCC"/>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0">
    <w:name w:val="Table Subtle 2110"/>
    <w:basedOn w:val="TableNormal"/>
    <w:next w:val="TableSubtle2"/>
    <w:rsid w:val="00B04BCC"/>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0">
    <w:name w:val="Table Theme110"/>
    <w:basedOn w:val="TableNormal"/>
    <w:next w:val="TableTheme"/>
    <w:rsid w:val="00B04BCC"/>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0">
    <w:name w:val="Table Web 1110"/>
    <w:basedOn w:val="TableNormal"/>
    <w:next w:val="TableWeb1"/>
    <w:rsid w:val="00B04BCC"/>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0">
    <w:name w:val="Table Web 2110"/>
    <w:basedOn w:val="TableNormal"/>
    <w:next w:val="TableWeb2"/>
    <w:rsid w:val="00B04BCC"/>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0">
    <w:name w:val="Table Web 3110"/>
    <w:basedOn w:val="TableNormal"/>
    <w:next w:val="TableWeb3"/>
    <w:rsid w:val="00B04BCC"/>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10">
    <w:name w:val="Tabel Abi110"/>
    <w:basedOn w:val="TableProfessional"/>
    <w:rsid w:val="00B04BC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10">
    <w:name w:val="G110"/>
    <w:basedOn w:val="TableProfessional"/>
    <w:rsid w:val="00B04BC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10">
    <w:name w:val="Gadval Abi (2 color)110"/>
    <w:basedOn w:val="TableProfessional"/>
    <w:rsid w:val="00B04BCC"/>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10">
    <w:name w:val="G (1 Color)110"/>
    <w:basedOn w:val="TableProfessional"/>
    <w:rsid w:val="00B04BC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10">
    <w:name w:val="Table Fa110"/>
    <w:basedOn w:val="TableProfessional"/>
    <w:rsid w:val="00B04BCC"/>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10">
    <w:name w:val="Table B110"/>
    <w:basedOn w:val="TableElegant"/>
    <w:rsid w:val="00B04BCC"/>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10">
    <w:name w:val="Table fa = L 13110"/>
    <w:basedOn w:val="TableProfessional"/>
    <w:rsid w:val="00B04BCC"/>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10">
    <w:name w:val="Table Base110"/>
    <w:basedOn w:val="TableProfessional"/>
    <w:rsid w:val="00B04BCC"/>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10">
    <w:name w:val="Table Asli110"/>
    <w:basedOn w:val="TableBase"/>
    <w:rsid w:val="00B04BCC"/>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10">
    <w:name w:val="Norm-Table1110"/>
    <w:basedOn w:val="TableAsli"/>
    <w:rsid w:val="00B04BCC"/>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10">
    <w:name w:val="T = Abi + Header110"/>
    <w:basedOn w:val="TableNormal"/>
    <w:rsid w:val="00B04BCC"/>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10">
    <w:name w:val="T = Abi   No Header110"/>
    <w:basedOn w:val="TableProfessional"/>
    <w:rsid w:val="00B04BCC"/>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10">
    <w:name w:val="Table Sadeh110"/>
    <w:basedOn w:val="TableProfessional"/>
    <w:rsid w:val="00B04BCC"/>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21">
    <w:name w:val="No List21"/>
    <w:next w:val="NoList"/>
    <w:semiHidden/>
    <w:rsid w:val="007E453F"/>
  </w:style>
  <w:style w:type="table" w:customStyle="1" w:styleId="TableGrid300">
    <w:name w:val="Table Grid30"/>
    <w:basedOn w:val="TableNormal"/>
    <w:next w:val="TableGrid"/>
    <w:uiPriority w:val="59"/>
    <w:rsid w:val="007E453F"/>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1">
    <w:name w:val="Article / Section21"/>
    <w:basedOn w:val="NoList"/>
    <w:next w:val="ArticleSection"/>
    <w:rsid w:val="007E453F"/>
  </w:style>
  <w:style w:type="table" w:customStyle="1" w:styleId="Table3Deffects121">
    <w:name w:val="Table 3D effects 121"/>
    <w:basedOn w:val="TableList8"/>
    <w:next w:val="Table3Deffects1"/>
    <w:rsid w:val="007E453F"/>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0">
    <w:name w:val="Table 3D effects 220"/>
    <w:basedOn w:val="TableNormal"/>
    <w:next w:val="Table3Deffects2"/>
    <w:rsid w:val="007E453F"/>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0">
    <w:name w:val="Table 3D effects 320"/>
    <w:basedOn w:val="TableNormal"/>
    <w:next w:val="Table3Deffects3"/>
    <w:rsid w:val="007E453F"/>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0">
    <w:name w:val="Table Classic 120"/>
    <w:basedOn w:val="TableNormal"/>
    <w:next w:val="TableClassic1"/>
    <w:rsid w:val="007E453F"/>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0">
    <w:name w:val="Table Classic 220"/>
    <w:basedOn w:val="TableNormal"/>
    <w:next w:val="TableClassic2"/>
    <w:rsid w:val="007E453F"/>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0">
    <w:name w:val="Table Classic 320"/>
    <w:basedOn w:val="TableNormal"/>
    <w:next w:val="TableClassic3"/>
    <w:rsid w:val="007E453F"/>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0">
    <w:name w:val="Table Classic 420"/>
    <w:basedOn w:val="TableNormal"/>
    <w:next w:val="TableClassic4"/>
    <w:rsid w:val="007E453F"/>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0">
    <w:name w:val="Table Colorful 120"/>
    <w:basedOn w:val="TableNormal"/>
    <w:next w:val="TableColorful1"/>
    <w:rsid w:val="007E453F"/>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0">
    <w:name w:val="Table Colorful 220"/>
    <w:basedOn w:val="TableNormal"/>
    <w:next w:val="TableColorful2"/>
    <w:rsid w:val="007E453F"/>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0">
    <w:name w:val="Table Colorful 320"/>
    <w:basedOn w:val="TableNormal"/>
    <w:next w:val="TableColorful3"/>
    <w:rsid w:val="007E453F"/>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0">
    <w:name w:val="Table Columns 120"/>
    <w:basedOn w:val="TableNormal"/>
    <w:next w:val="TableColumns1"/>
    <w:rsid w:val="007E453F"/>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0">
    <w:name w:val="Table Columns 220"/>
    <w:basedOn w:val="TableNormal"/>
    <w:next w:val="TableColumns2"/>
    <w:rsid w:val="007E453F"/>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0">
    <w:name w:val="Table Columns 320"/>
    <w:basedOn w:val="TableNormal"/>
    <w:next w:val="TableColumns3"/>
    <w:rsid w:val="007E453F"/>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0">
    <w:name w:val="Table Columns 420"/>
    <w:basedOn w:val="TableNormal"/>
    <w:next w:val="TableColumns4"/>
    <w:rsid w:val="007E453F"/>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0">
    <w:name w:val="Table Columns 520"/>
    <w:basedOn w:val="TableNormal"/>
    <w:next w:val="TableColumns5"/>
    <w:rsid w:val="007E453F"/>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0">
    <w:name w:val="Table Contemporary20"/>
    <w:basedOn w:val="TableNormal"/>
    <w:next w:val="TableContemporary"/>
    <w:rsid w:val="007E453F"/>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0">
    <w:name w:val="Table Elegant20"/>
    <w:basedOn w:val="TableNormal"/>
    <w:next w:val="TableElegant"/>
    <w:rsid w:val="007E453F"/>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00">
    <w:name w:val="Table Grid 120"/>
    <w:basedOn w:val="TableNormal"/>
    <w:next w:val="TableGrid1"/>
    <w:rsid w:val="007E453F"/>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00">
    <w:name w:val="Table Grid 220"/>
    <w:basedOn w:val="TableNormal"/>
    <w:next w:val="TableGrid2"/>
    <w:rsid w:val="007E453F"/>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0">
    <w:name w:val="Table Grid 320"/>
    <w:basedOn w:val="TableNormal"/>
    <w:next w:val="TableGrid3"/>
    <w:rsid w:val="007E453F"/>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0">
    <w:name w:val="Table Grid 420"/>
    <w:basedOn w:val="TableNormal"/>
    <w:next w:val="TableGrid4"/>
    <w:rsid w:val="007E453F"/>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0">
    <w:name w:val="Table Grid 520"/>
    <w:basedOn w:val="TableNormal"/>
    <w:next w:val="TableGrid5"/>
    <w:rsid w:val="007E453F"/>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0">
    <w:name w:val="Table Grid 620"/>
    <w:basedOn w:val="TableNormal"/>
    <w:next w:val="TableGrid6"/>
    <w:rsid w:val="007E453F"/>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0">
    <w:name w:val="Table Grid 720"/>
    <w:basedOn w:val="TableNormal"/>
    <w:next w:val="TableGrid7"/>
    <w:rsid w:val="007E453F"/>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0">
    <w:name w:val="Table Grid 820"/>
    <w:basedOn w:val="TableNormal"/>
    <w:next w:val="TableGrid8"/>
    <w:rsid w:val="007E453F"/>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0">
    <w:name w:val="Table List 120"/>
    <w:basedOn w:val="TableNormal"/>
    <w:next w:val="TableList1"/>
    <w:rsid w:val="007E453F"/>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0">
    <w:name w:val="Table List 220"/>
    <w:basedOn w:val="TableNormal"/>
    <w:next w:val="TableList2"/>
    <w:rsid w:val="007E453F"/>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0">
    <w:name w:val="Table List 320"/>
    <w:basedOn w:val="TableNormal"/>
    <w:next w:val="TableList3"/>
    <w:rsid w:val="007E453F"/>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0">
    <w:name w:val="Table List 420"/>
    <w:basedOn w:val="TableNormal"/>
    <w:next w:val="TableList4"/>
    <w:rsid w:val="007E453F"/>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0">
    <w:name w:val="Table List 520"/>
    <w:basedOn w:val="TableNormal"/>
    <w:next w:val="TableList5"/>
    <w:rsid w:val="007E453F"/>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0">
    <w:name w:val="Table List 620"/>
    <w:basedOn w:val="TableNormal"/>
    <w:next w:val="TableList6"/>
    <w:rsid w:val="007E453F"/>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0">
    <w:name w:val="Table List 720"/>
    <w:basedOn w:val="TableNormal"/>
    <w:next w:val="TableList7"/>
    <w:rsid w:val="007E453F"/>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0">
    <w:name w:val="Table List 820"/>
    <w:basedOn w:val="TableNormal"/>
    <w:next w:val="TableList8"/>
    <w:rsid w:val="007E453F"/>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0">
    <w:name w:val="Table Professional20"/>
    <w:basedOn w:val="TableNormal"/>
    <w:next w:val="TableProfessional"/>
    <w:rsid w:val="007E453F"/>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0">
    <w:name w:val="Table Simple 120"/>
    <w:basedOn w:val="TableNormal"/>
    <w:next w:val="TableSimple1"/>
    <w:rsid w:val="007E453F"/>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0">
    <w:name w:val="Table Simple 220"/>
    <w:basedOn w:val="TableNormal"/>
    <w:next w:val="TableSimple2"/>
    <w:rsid w:val="007E453F"/>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0">
    <w:name w:val="Table Simple 320"/>
    <w:basedOn w:val="TableNormal"/>
    <w:next w:val="TableSimple3"/>
    <w:rsid w:val="007E453F"/>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0">
    <w:name w:val="Table Subtle 120"/>
    <w:basedOn w:val="TableNormal"/>
    <w:next w:val="TableSubtle1"/>
    <w:rsid w:val="007E453F"/>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0">
    <w:name w:val="Table Subtle 220"/>
    <w:basedOn w:val="TableNormal"/>
    <w:next w:val="TableSubtle2"/>
    <w:rsid w:val="007E453F"/>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0">
    <w:name w:val="Table Theme20"/>
    <w:basedOn w:val="TableNormal"/>
    <w:next w:val="TableTheme"/>
    <w:rsid w:val="007E453F"/>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0">
    <w:name w:val="Table Web 120"/>
    <w:basedOn w:val="TableNormal"/>
    <w:next w:val="TableWeb1"/>
    <w:rsid w:val="007E453F"/>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0">
    <w:name w:val="Table Web 220"/>
    <w:basedOn w:val="TableNormal"/>
    <w:next w:val="TableWeb2"/>
    <w:rsid w:val="007E453F"/>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0">
    <w:name w:val="Table Web 320"/>
    <w:basedOn w:val="TableNormal"/>
    <w:next w:val="TableWeb3"/>
    <w:rsid w:val="007E453F"/>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5">
    <w:name w:val="TT15"/>
    <w:basedOn w:val="TableNormal"/>
    <w:rsid w:val="007E453F"/>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1">
    <w:name w:val="Tabel Abi21"/>
    <w:basedOn w:val="TableProfessional"/>
    <w:rsid w:val="007E453F"/>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0">
    <w:name w:val="G20"/>
    <w:basedOn w:val="TableNormal"/>
    <w:rsid w:val="007E453F"/>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1">
    <w:name w:val="Gadval Abi (2 color)21"/>
    <w:basedOn w:val="TableProfessional"/>
    <w:rsid w:val="007E453F"/>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1">
    <w:name w:val="G (1 Color)21"/>
    <w:basedOn w:val="TableProfessional"/>
    <w:rsid w:val="007E453F"/>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0">
    <w:name w:val="T = Abi + Header20"/>
    <w:basedOn w:val="TableNormal"/>
    <w:rsid w:val="007E453F"/>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1">
    <w:name w:val="T = Abi   No Header21"/>
    <w:basedOn w:val="TableProfessional"/>
    <w:rsid w:val="007E453F"/>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1">
    <w:name w:val="Table Sadeh21"/>
    <w:basedOn w:val="TableProfessional"/>
    <w:rsid w:val="007E453F"/>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5">
    <w:name w:val="T =  Abi 115"/>
    <w:basedOn w:val="TableGrid"/>
    <w:rsid w:val="007E453F"/>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5">
    <w:name w:val="T =  Abi 215"/>
    <w:basedOn w:val="TableGrid"/>
    <w:rsid w:val="007E453F"/>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5">
    <w:name w:val="Table Abi =  1.6 = 115"/>
    <w:basedOn w:val="TableNormal"/>
    <w:rsid w:val="007E453F"/>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5">
    <w:name w:val="Table Abi =  1.6 = 215"/>
    <w:basedOn w:val="TableAbi161"/>
    <w:rsid w:val="007E453F"/>
    <w:rPr>
      <w:rFonts w:eastAsia="Batang"/>
      <w:bCs w:val="0"/>
    </w:rPr>
    <w:tblPr/>
    <w:tcPr>
      <w:shd w:val="clear" w:color="auto" w:fill="EBF5FF"/>
    </w:tcPr>
  </w:style>
  <w:style w:type="table" w:customStyle="1" w:styleId="TableAbi115cm15">
    <w:name w:val="Table Abi = 1  =  15 cm15"/>
    <w:basedOn w:val="TableNormal"/>
    <w:rsid w:val="007E453F"/>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6">
    <w:name w:val="Table Abi = 1  =  14 cm16"/>
    <w:basedOn w:val="TableAbi115cm"/>
    <w:rsid w:val="007E453F"/>
    <w:rPr>
      <w:rFonts w:eastAsia="Batang"/>
    </w:rPr>
    <w:tblPr>
      <w:tblInd w:w="680" w:type="dxa"/>
    </w:tblPr>
    <w:tcPr>
      <w:shd w:val="clear" w:color="auto" w:fill="EBF5FF"/>
    </w:tcPr>
    <w:tblStylePr w:type="firstRow">
      <w:tblPr/>
      <w:tcPr>
        <w:shd w:val="clear" w:color="auto" w:fill="BED8FF"/>
      </w:tcPr>
    </w:tblStylePr>
  </w:style>
  <w:style w:type="table" w:customStyle="1" w:styleId="TableAbi215cm16">
    <w:name w:val="Table Abi = 2  =  15 cm16"/>
    <w:basedOn w:val="TableAbi115cm"/>
    <w:rsid w:val="007E453F"/>
    <w:rPr>
      <w:rFonts w:eastAsia="Batang"/>
      <w:bCs/>
    </w:rPr>
    <w:tblPr/>
    <w:tcPr>
      <w:shd w:val="clear" w:color="auto" w:fill="EBF5FF"/>
    </w:tcPr>
    <w:tblStylePr w:type="firstRow">
      <w:tblPr/>
      <w:tcPr>
        <w:shd w:val="clear" w:color="auto" w:fill="BED8FF"/>
      </w:tcPr>
    </w:tblStylePr>
  </w:style>
  <w:style w:type="table" w:customStyle="1" w:styleId="TableAbi214cm16">
    <w:name w:val="Table Abi = 2  =  14 cm16"/>
    <w:basedOn w:val="TableAbi215cm"/>
    <w:rsid w:val="007E453F"/>
    <w:rPr>
      <w:rFonts w:eastAsia="Batang"/>
    </w:rPr>
    <w:tblPr>
      <w:tblInd w:w="680" w:type="dxa"/>
    </w:tblPr>
    <w:tcPr>
      <w:shd w:val="clear" w:color="auto" w:fill="EBF5FF"/>
    </w:tcPr>
    <w:tblStylePr w:type="firstRow">
      <w:tblPr/>
      <w:tcPr>
        <w:shd w:val="clear" w:color="auto" w:fill="BED8FF"/>
      </w:tcPr>
    </w:tblStylePr>
  </w:style>
  <w:style w:type="table" w:customStyle="1" w:styleId="TableGrid1150">
    <w:name w:val="Table Grid115"/>
    <w:basedOn w:val="TableNormal"/>
    <w:next w:val="TableGrid"/>
    <w:rsid w:val="007E453F"/>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1">
    <w:name w:val="Table Base21"/>
    <w:basedOn w:val="TableProfessional"/>
    <w:rsid w:val="007E453F"/>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1">
    <w:name w:val="Table Asli21"/>
    <w:basedOn w:val="TableBase"/>
    <w:rsid w:val="007E453F"/>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1">
    <w:name w:val="Norm-Table121"/>
    <w:basedOn w:val="TableAsli"/>
    <w:rsid w:val="007E453F"/>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1">
    <w:name w:val="Table B21"/>
    <w:basedOn w:val="TableElegant"/>
    <w:rsid w:val="007E453F"/>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1">
    <w:name w:val="Table Fa21"/>
    <w:basedOn w:val="TableProfessional"/>
    <w:rsid w:val="007E453F"/>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1">
    <w:name w:val="Table fa = L 1321"/>
    <w:basedOn w:val="TableProfessional"/>
    <w:rsid w:val="007E453F"/>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6">
    <w:name w:val="1 / 1.1 / 1.1.16"/>
    <w:basedOn w:val="NoList"/>
    <w:next w:val="111111"/>
    <w:unhideWhenUsed/>
    <w:rsid w:val="007E453F"/>
  </w:style>
  <w:style w:type="table" w:customStyle="1" w:styleId="Tablesade6">
    <w:name w:val="Table sade6"/>
    <w:basedOn w:val="TableNormal"/>
    <w:rsid w:val="007E453F"/>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6">
    <w:name w:val="1 / a / i6"/>
    <w:basedOn w:val="NoList"/>
    <w:next w:val="1ai"/>
    <w:rsid w:val="007E453F"/>
  </w:style>
  <w:style w:type="numbering" w:customStyle="1" w:styleId="NoList112">
    <w:name w:val="No List112"/>
    <w:next w:val="NoList"/>
    <w:semiHidden/>
    <w:rsid w:val="007E453F"/>
  </w:style>
  <w:style w:type="table" w:customStyle="1" w:styleId="TableGrid2111">
    <w:name w:val="Table Grid211"/>
    <w:basedOn w:val="TableNormal"/>
    <w:next w:val="TableGrid"/>
    <w:rsid w:val="007E453F"/>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11">
    <w:name w:val="Article / Section111"/>
    <w:basedOn w:val="NoList"/>
    <w:next w:val="ArticleSection"/>
    <w:rsid w:val="007E453F"/>
  </w:style>
  <w:style w:type="table" w:customStyle="1" w:styleId="Table3Deffects1111">
    <w:name w:val="Table 3D effects 1111"/>
    <w:basedOn w:val="TableList8"/>
    <w:next w:val="Table3Deffects1"/>
    <w:rsid w:val="007E453F"/>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1">
    <w:name w:val="Table 3D effects 2111"/>
    <w:basedOn w:val="TableNormal"/>
    <w:next w:val="Table3Deffects2"/>
    <w:rsid w:val="007E453F"/>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1">
    <w:name w:val="Table 3D effects 3111"/>
    <w:basedOn w:val="TableNormal"/>
    <w:next w:val="Table3Deffects3"/>
    <w:rsid w:val="007E453F"/>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1">
    <w:name w:val="Table Classic 1111"/>
    <w:basedOn w:val="TableNormal"/>
    <w:next w:val="TableClassic1"/>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1">
    <w:name w:val="Table Classic 2111"/>
    <w:basedOn w:val="TableNormal"/>
    <w:next w:val="TableClassic2"/>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1">
    <w:name w:val="Table Classic 3111"/>
    <w:basedOn w:val="TableNormal"/>
    <w:next w:val="TableClassic3"/>
    <w:rsid w:val="007E453F"/>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1">
    <w:name w:val="Table Classic 4111"/>
    <w:basedOn w:val="TableNormal"/>
    <w:next w:val="TableClassic4"/>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1">
    <w:name w:val="Table Colorful 1111"/>
    <w:basedOn w:val="TableNormal"/>
    <w:next w:val="TableColorful1"/>
    <w:rsid w:val="007E453F"/>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1">
    <w:name w:val="Table Colorful 2111"/>
    <w:basedOn w:val="TableNormal"/>
    <w:next w:val="TableColorful2"/>
    <w:rsid w:val="007E453F"/>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1">
    <w:name w:val="Table Colorful 3111"/>
    <w:basedOn w:val="TableNormal"/>
    <w:next w:val="TableColorful3"/>
    <w:rsid w:val="007E453F"/>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1">
    <w:name w:val="Table Columns 1111"/>
    <w:basedOn w:val="TableNormal"/>
    <w:next w:val="TableColumns1"/>
    <w:rsid w:val="007E453F"/>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1">
    <w:name w:val="Table Columns 2111"/>
    <w:basedOn w:val="TableNormal"/>
    <w:next w:val="TableColumns2"/>
    <w:rsid w:val="007E453F"/>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1">
    <w:name w:val="Table Columns 3111"/>
    <w:basedOn w:val="TableNormal"/>
    <w:next w:val="TableColumns3"/>
    <w:rsid w:val="007E453F"/>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1">
    <w:name w:val="Table Columns 4111"/>
    <w:basedOn w:val="TableNormal"/>
    <w:next w:val="TableColumns4"/>
    <w:rsid w:val="007E453F"/>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1">
    <w:name w:val="Table Columns 5111"/>
    <w:basedOn w:val="TableNormal"/>
    <w:next w:val="TableColumns5"/>
    <w:rsid w:val="007E453F"/>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1">
    <w:name w:val="Table Contemporary111"/>
    <w:basedOn w:val="TableNormal"/>
    <w:next w:val="TableContemporary"/>
    <w:rsid w:val="007E453F"/>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1">
    <w:name w:val="Table Elegant111"/>
    <w:basedOn w:val="TableNormal"/>
    <w:next w:val="TableElegant"/>
    <w:rsid w:val="007E453F"/>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1">
    <w:name w:val="Table Grid 1111"/>
    <w:basedOn w:val="TableNormal"/>
    <w:next w:val="TableGrid1"/>
    <w:rsid w:val="007E453F"/>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10">
    <w:name w:val="Table Grid 2111"/>
    <w:basedOn w:val="TableNormal"/>
    <w:next w:val="TableGrid2"/>
    <w:rsid w:val="007E453F"/>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1">
    <w:name w:val="Table Grid 3111"/>
    <w:basedOn w:val="TableNormal"/>
    <w:next w:val="TableGrid3"/>
    <w:rsid w:val="007E453F"/>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1">
    <w:name w:val="Table Grid 4111"/>
    <w:basedOn w:val="TableNormal"/>
    <w:next w:val="TableGrid4"/>
    <w:rsid w:val="007E453F"/>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1">
    <w:name w:val="Table Grid 5111"/>
    <w:basedOn w:val="TableNormal"/>
    <w:next w:val="TableGrid5"/>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1">
    <w:name w:val="Table Grid 6111"/>
    <w:basedOn w:val="TableNormal"/>
    <w:next w:val="TableGrid6"/>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1">
    <w:name w:val="Table Grid 7111"/>
    <w:basedOn w:val="TableNormal"/>
    <w:next w:val="TableGrid7"/>
    <w:rsid w:val="007E453F"/>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1">
    <w:name w:val="Table Grid 8111"/>
    <w:basedOn w:val="TableNormal"/>
    <w:next w:val="TableGrid8"/>
    <w:rsid w:val="007E453F"/>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1">
    <w:name w:val="Table List 1111"/>
    <w:basedOn w:val="TableNormal"/>
    <w:next w:val="TableList1"/>
    <w:rsid w:val="007E453F"/>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1">
    <w:name w:val="Table List 2111"/>
    <w:basedOn w:val="TableNormal"/>
    <w:next w:val="TableList2"/>
    <w:rsid w:val="007E453F"/>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1">
    <w:name w:val="Table List 3111"/>
    <w:basedOn w:val="TableNormal"/>
    <w:next w:val="TableList3"/>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1">
    <w:name w:val="Table List 4111"/>
    <w:basedOn w:val="TableNormal"/>
    <w:next w:val="TableList4"/>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1">
    <w:name w:val="Table List 5111"/>
    <w:basedOn w:val="TableNormal"/>
    <w:next w:val="TableList5"/>
    <w:rsid w:val="007E453F"/>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1">
    <w:name w:val="Table List 6111"/>
    <w:basedOn w:val="TableNormal"/>
    <w:next w:val="TableList6"/>
    <w:rsid w:val="007E453F"/>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1">
    <w:name w:val="Table List 7111"/>
    <w:basedOn w:val="TableNormal"/>
    <w:next w:val="TableList7"/>
    <w:rsid w:val="007E453F"/>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1">
    <w:name w:val="Table List 8111"/>
    <w:basedOn w:val="TableNormal"/>
    <w:next w:val="TableList8"/>
    <w:rsid w:val="007E453F"/>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1">
    <w:name w:val="Table Professional111"/>
    <w:basedOn w:val="TableNormal"/>
    <w:next w:val="TableProfessional"/>
    <w:rsid w:val="007E453F"/>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1">
    <w:name w:val="Table Simple 1111"/>
    <w:basedOn w:val="TableNormal"/>
    <w:next w:val="TableSimple1"/>
    <w:rsid w:val="007E453F"/>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1">
    <w:name w:val="Table Simple 2111"/>
    <w:basedOn w:val="TableNormal"/>
    <w:next w:val="TableSimple2"/>
    <w:rsid w:val="007E453F"/>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1">
    <w:name w:val="Table Simple 3111"/>
    <w:basedOn w:val="TableNormal"/>
    <w:next w:val="TableSimple3"/>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1">
    <w:name w:val="Table Subtle 1111"/>
    <w:basedOn w:val="TableNormal"/>
    <w:next w:val="TableSubtle1"/>
    <w:rsid w:val="007E453F"/>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1">
    <w:name w:val="Table Subtle 2111"/>
    <w:basedOn w:val="TableNormal"/>
    <w:next w:val="TableSubtle2"/>
    <w:rsid w:val="007E453F"/>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1">
    <w:name w:val="Table Theme111"/>
    <w:basedOn w:val="TableNormal"/>
    <w:next w:val="TableTheme"/>
    <w:rsid w:val="007E453F"/>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1">
    <w:name w:val="Table Web 1111"/>
    <w:basedOn w:val="TableNormal"/>
    <w:next w:val="TableWeb1"/>
    <w:rsid w:val="007E453F"/>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1">
    <w:name w:val="Table Web 2111"/>
    <w:basedOn w:val="TableNormal"/>
    <w:next w:val="TableWeb2"/>
    <w:rsid w:val="007E453F"/>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1">
    <w:name w:val="Table Web 3111"/>
    <w:basedOn w:val="TableNormal"/>
    <w:next w:val="TableWeb3"/>
    <w:rsid w:val="007E453F"/>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11">
    <w:name w:val="Tabel Abi111"/>
    <w:basedOn w:val="TableProfessional"/>
    <w:rsid w:val="007E453F"/>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11">
    <w:name w:val="G111"/>
    <w:basedOn w:val="TableProfessional"/>
    <w:rsid w:val="007E453F"/>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11">
    <w:name w:val="Gadval Abi (2 color)111"/>
    <w:basedOn w:val="TableProfessional"/>
    <w:rsid w:val="007E453F"/>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11">
    <w:name w:val="G (1 Color)111"/>
    <w:basedOn w:val="TableProfessional"/>
    <w:rsid w:val="007E453F"/>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11">
    <w:name w:val="Table Fa111"/>
    <w:basedOn w:val="TableProfessional"/>
    <w:rsid w:val="007E453F"/>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11">
    <w:name w:val="Table B111"/>
    <w:basedOn w:val="TableElegant"/>
    <w:rsid w:val="007E453F"/>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11">
    <w:name w:val="Table fa = L 13111"/>
    <w:basedOn w:val="TableProfessional"/>
    <w:rsid w:val="007E453F"/>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11">
    <w:name w:val="Table Base111"/>
    <w:basedOn w:val="TableProfessional"/>
    <w:rsid w:val="007E453F"/>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11">
    <w:name w:val="Table Asli111"/>
    <w:basedOn w:val="TableBase"/>
    <w:rsid w:val="007E453F"/>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11">
    <w:name w:val="Norm-Table1111"/>
    <w:basedOn w:val="TableAsli"/>
    <w:rsid w:val="007E453F"/>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11">
    <w:name w:val="T = Abi + Header111"/>
    <w:basedOn w:val="TableNormal"/>
    <w:rsid w:val="007E453F"/>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11">
    <w:name w:val="T = Abi   No Header111"/>
    <w:basedOn w:val="TableProfessional"/>
    <w:rsid w:val="007E453F"/>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11">
    <w:name w:val="Table Sadeh111"/>
    <w:basedOn w:val="TableProfessional"/>
    <w:rsid w:val="007E453F"/>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22">
    <w:name w:val="No List22"/>
    <w:next w:val="NoList"/>
    <w:semiHidden/>
    <w:rsid w:val="00E8702C"/>
  </w:style>
  <w:style w:type="table" w:customStyle="1" w:styleId="TableGrid31a">
    <w:name w:val="Table Grid31"/>
    <w:basedOn w:val="TableNormal"/>
    <w:next w:val="TableGrid"/>
    <w:uiPriority w:val="59"/>
    <w:rsid w:val="00E8702C"/>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2">
    <w:name w:val="Article / Section22"/>
    <w:basedOn w:val="NoList"/>
    <w:next w:val="ArticleSection"/>
    <w:rsid w:val="00E8702C"/>
  </w:style>
  <w:style w:type="table" w:customStyle="1" w:styleId="Table3Deffects122">
    <w:name w:val="Table 3D effects 122"/>
    <w:basedOn w:val="TableList8"/>
    <w:next w:val="Table3Deffects1"/>
    <w:rsid w:val="00E8702C"/>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1">
    <w:name w:val="Table 3D effects 221"/>
    <w:basedOn w:val="TableNormal"/>
    <w:next w:val="Table3Deffects2"/>
    <w:rsid w:val="00E8702C"/>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1">
    <w:name w:val="Table 3D effects 321"/>
    <w:basedOn w:val="TableNormal"/>
    <w:next w:val="Table3Deffects3"/>
    <w:rsid w:val="00E8702C"/>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1">
    <w:name w:val="Table Classic 121"/>
    <w:basedOn w:val="TableNormal"/>
    <w:next w:val="TableClassic1"/>
    <w:rsid w:val="00E8702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1">
    <w:name w:val="Table Classic 221"/>
    <w:basedOn w:val="TableNormal"/>
    <w:next w:val="TableClassic2"/>
    <w:rsid w:val="00E8702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1">
    <w:name w:val="Table Classic 321"/>
    <w:basedOn w:val="TableNormal"/>
    <w:next w:val="TableClassic3"/>
    <w:rsid w:val="00E8702C"/>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1">
    <w:name w:val="Table Classic 421"/>
    <w:basedOn w:val="TableNormal"/>
    <w:next w:val="TableClassic4"/>
    <w:rsid w:val="00E8702C"/>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1">
    <w:name w:val="Table Colorful 121"/>
    <w:basedOn w:val="TableNormal"/>
    <w:next w:val="TableColorful1"/>
    <w:rsid w:val="00E8702C"/>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1">
    <w:name w:val="Table Colorful 221"/>
    <w:basedOn w:val="TableNormal"/>
    <w:next w:val="TableColorful2"/>
    <w:rsid w:val="00E8702C"/>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1">
    <w:name w:val="Table Colorful 321"/>
    <w:basedOn w:val="TableNormal"/>
    <w:next w:val="TableColorful3"/>
    <w:rsid w:val="00E8702C"/>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1">
    <w:name w:val="Table Columns 121"/>
    <w:basedOn w:val="TableNormal"/>
    <w:next w:val="TableColumns1"/>
    <w:rsid w:val="00E8702C"/>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1">
    <w:name w:val="Table Columns 221"/>
    <w:basedOn w:val="TableNormal"/>
    <w:next w:val="TableColumns2"/>
    <w:rsid w:val="00E8702C"/>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1">
    <w:name w:val="Table Columns 321"/>
    <w:basedOn w:val="TableNormal"/>
    <w:next w:val="TableColumns3"/>
    <w:rsid w:val="00E8702C"/>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1">
    <w:name w:val="Table Columns 421"/>
    <w:basedOn w:val="TableNormal"/>
    <w:next w:val="TableColumns4"/>
    <w:rsid w:val="00E8702C"/>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1">
    <w:name w:val="Table Columns 521"/>
    <w:basedOn w:val="TableNormal"/>
    <w:next w:val="TableColumns5"/>
    <w:rsid w:val="00E8702C"/>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1">
    <w:name w:val="Table Contemporary21"/>
    <w:basedOn w:val="TableNormal"/>
    <w:next w:val="TableContemporary"/>
    <w:rsid w:val="00E8702C"/>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1">
    <w:name w:val="Table Elegant21"/>
    <w:basedOn w:val="TableNormal"/>
    <w:next w:val="TableElegant"/>
    <w:rsid w:val="00E8702C"/>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1">
    <w:name w:val="Table Grid 121"/>
    <w:basedOn w:val="TableNormal"/>
    <w:next w:val="TableGrid1"/>
    <w:rsid w:val="00E8702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1">
    <w:name w:val="Table Grid 221"/>
    <w:basedOn w:val="TableNormal"/>
    <w:next w:val="TableGrid2"/>
    <w:rsid w:val="00E8702C"/>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1">
    <w:name w:val="Table Grid 321"/>
    <w:basedOn w:val="TableNormal"/>
    <w:next w:val="TableGrid3"/>
    <w:rsid w:val="00E8702C"/>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1">
    <w:name w:val="Table Grid 421"/>
    <w:basedOn w:val="TableNormal"/>
    <w:next w:val="TableGrid4"/>
    <w:rsid w:val="00E8702C"/>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1">
    <w:name w:val="Table Grid 521"/>
    <w:basedOn w:val="TableNormal"/>
    <w:next w:val="TableGrid5"/>
    <w:rsid w:val="00E8702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1">
    <w:name w:val="Table Grid 621"/>
    <w:basedOn w:val="TableNormal"/>
    <w:next w:val="TableGrid6"/>
    <w:rsid w:val="00E8702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1">
    <w:name w:val="Table Grid 721"/>
    <w:basedOn w:val="TableNormal"/>
    <w:next w:val="TableGrid7"/>
    <w:rsid w:val="00E8702C"/>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1">
    <w:name w:val="Table Grid 821"/>
    <w:basedOn w:val="TableNormal"/>
    <w:next w:val="TableGrid8"/>
    <w:rsid w:val="00E8702C"/>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1">
    <w:name w:val="Table List 121"/>
    <w:basedOn w:val="TableNormal"/>
    <w:next w:val="TableList1"/>
    <w:rsid w:val="00E8702C"/>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1">
    <w:name w:val="Table List 221"/>
    <w:basedOn w:val="TableNormal"/>
    <w:next w:val="TableList2"/>
    <w:rsid w:val="00E8702C"/>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E8702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1">
    <w:name w:val="Table List 421"/>
    <w:basedOn w:val="TableNormal"/>
    <w:next w:val="TableList4"/>
    <w:rsid w:val="00E8702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1">
    <w:name w:val="Table List 521"/>
    <w:basedOn w:val="TableNormal"/>
    <w:next w:val="TableList5"/>
    <w:rsid w:val="00E8702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1">
    <w:name w:val="Table List 621"/>
    <w:basedOn w:val="TableNormal"/>
    <w:next w:val="TableList6"/>
    <w:rsid w:val="00E8702C"/>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1">
    <w:name w:val="Table List 721"/>
    <w:basedOn w:val="TableNormal"/>
    <w:next w:val="TableList7"/>
    <w:rsid w:val="00E8702C"/>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1">
    <w:name w:val="Table List 821"/>
    <w:basedOn w:val="TableNormal"/>
    <w:next w:val="TableList8"/>
    <w:rsid w:val="00E8702C"/>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1">
    <w:name w:val="Table Professional21"/>
    <w:basedOn w:val="TableNormal"/>
    <w:next w:val="TableProfessional"/>
    <w:rsid w:val="00E8702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1">
    <w:name w:val="Table Simple 121"/>
    <w:basedOn w:val="TableNormal"/>
    <w:next w:val="TableSimple1"/>
    <w:rsid w:val="00E8702C"/>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1">
    <w:name w:val="Table Simple 221"/>
    <w:basedOn w:val="TableNormal"/>
    <w:next w:val="TableSimple2"/>
    <w:rsid w:val="00E8702C"/>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1">
    <w:name w:val="Table Simple 321"/>
    <w:basedOn w:val="TableNormal"/>
    <w:next w:val="TableSimple3"/>
    <w:rsid w:val="00E8702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1">
    <w:name w:val="Table Subtle 121"/>
    <w:basedOn w:val="TableNormal"/>
    <w:next w:val="TableSubtle1"/>
    <w:rsid w:val="00E8702C"/>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1">
    <w:name w:val="Table Subtle 221"/>
    <w:basedOn w:val="TableNormal"/>
    <w:next w:val="TableSubtle2"/>
    <w:rsid w:val="00E8702C"/>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1">
    <w:name w:val="Table Theme21"/>
    <w:basedOn w:val="TableNormal"/>
    <w:next w:val="TableTheme"/>
    <w:rsid w:val="00E8702C"/>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1">
    <w:name w:val="Table Web 121"/>
    <w:basedOn w:val="TableNormal"/>
    <w:next w:val="TableWeb1"/>
    <w:rsid w:val="00E8702C"/>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1">
    <w:name w:val="Table Web 221"/>
    <w:basedOn w:val="TableNormal"/>
    <w:next w:val="TableWeb2"/>
    <w:rsid w:val="00E8702C"/>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1">
    <w:name w:val="Table Web 321"/>
    <w:basedOn w:val="TableNormal"/>
    <w:next w:val="TableWeb3"/>
    <w:rsid w:val="00E8702C"/>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6">
    <w:name w:val="TT16"/>
    <w:basedOn w:val="TableNormal"/>
    <w:rsid w:val="00E8702C"/>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2">
    <w:name w:val="Tabel Abi22"/>
    <w:basedOn w:val="TableProfessional"/>
    <w:rsid w:val="00E8702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1">
    <w:name w:val="G21"/>
    <w:basedOn w:val="TableNormal"/>
    <w:rsid w:val="00E8702C"/>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2">
    <w:name w:val="Gadval Abi (2 color)22"/>
    <w:basedOn w:val="TableProfessional"/>
    <w:rsid w:val="00E8702C"/>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2">
    <w:name w:val="G (1 Color)22"/>
    <w:basedOn w:val="TableProfessional"/>
    <w:rsid w:val="00E8702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1">
    <w:name w:val="T = Abi + Header21"/>
    <w:basedOn w:val="TableNormal"/>
    <w:rsid w:val="00E8702C"/>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2">
    <w:name w:val="T = Abi   No Header22"/>
    <w:basedOn w:val="TableProfessional"/>
    <w:rsid w:val="00E8702C"/>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2">
    <w:name w:val="Table Sadeh22"/>
    <w:basedOn w:val="TableProfessional"/>
    <w:rsid w:val="00E8702C"/>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6">
    <w:name w:val="T =  Abi 116"/>
    <w:basedOn w:val="TableGrid"/>
    <w:rsid w:val="00E8702C"/>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6">
    <w:name w:val="T =  Abi 216"/>
    <w:basedOn w:val="TableGrid"/>
    <w:rsid w:val="00E8702C"/>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6">
    <w:name w:val="Table Abi =  1.6 = 116"/>
    <w:basedOn w:val="TableNormal"/>
    <w:rsid w:val="00E8702C"/>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6">
    <w:name w:val="Table Abi =  1.6 = 216"/>
    <w:basedOn w:val="TableAbi161"/>
    <w:rsid w:val="00E8702C"/>
    <w:rPr>
      <w:rFonts w:eastAsia="Batang"/>
      <w:bCs w:val="0"/>
    </w:rPr>
    <w:tblPr/>
    <w:tcPr>
      <w:shd w:val="clear" w:color="auto" w:fill="EBF5FF"/>
    </w:tcPr>
  </w:style>
  <w:style w:type="table" w:customStyle="1" w:styleId="TableAbi115cm16">
    <w:name w:val="Table Abi = 1  =  15 cm16"/>
    <w:basedOn w:val="TableNormal"/>
    <w:rsid w:val="00E8702C"/>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7">
    <w:name w:val="Table Abi = 1  =  14 cm17"/>
    <w:basedOn w:val="TableAbi115cm"/>
    <w:rsid w:val="00E8702C"/>
    <w:rPr>
      <w:rFonts w:eastAsia="Batang"/>
    </w:rPr>
    <w:tblPr>
      <w:tblInd w:w="680" w:type="dxa"/>
    </w:tblPr>
    <w:tcPr>
      <w:shd w:val="clear" w:color="auto" w:fill="EBF5FF"/>
    </w:tcPr>
    <w:tblStylePr w:type="firstRow">
      <w:tblPr/>
      <w:tcPr>
        <w:shd w:val="clear" w:color="auto" w:fill="BED8FF"/>
      </w:tcPr>
    </w:tblStylePr>
  </w:style>
  <w:style w:type="table" w:customStyle="1" w:styleId="TableAbi215cm17">
    <w:name w:val="Table Abi = 2  =  15 cm17"/>
    <w:basedOn w:val="TableAbi115cm"/>
    <w:rsid w:val="00E8702C"/>
    <w:rPr>
      <w:rFonts w:eastAsia="Batang"/>
      <w:bCs/>
    </w:rPr>
    <w:tblPr/>
    <w:tcPr>
      <w:shd w:val="clear" w:color="auto" w:fill="EBF5FF"/>
    </w:tcPr>
    <w:tblStylePr w:type="firstRow">
      <w:tblPr/>
      <w:tcPr>
        <w:shd w:val="clear" w:color="auto" w:fill="BED8FF"/>
      </w:tcPr>
    </w:tblStylePr>
  </w:style>
  <w:style w:type="table" w:customStyle="1" w:styleId="TableAbi214cm17">
    <w:name w:val="Table Abi = 2  =  14 cm17"/>
    <w:basedOn w:val="TableAbi215cm"/>
    <w:rsid w:val="00E8702C"/>
    <w:rPr>
      <w:rFonts w:eastAsia="Batang"/>
    </w:rPr>
    <w:tblPr>
      <w:tblInd w:w="680" w:type="dxa"/>
    </w:tblPr>
    <w:tcPr>
      <w:shd w:val="clear" w:color="auto" w:fill="EBF5FF"/>
    </w:tcPr>
    <w:tblStylePr w:type="firstRow">
      <w:tblPr/>
      <w:tcPr>
        <w:shd w:val="clear" w:color="auto" w:fill="BED8FF"/>
      </w:tcPr>
    </w:tblStylePr>
  </w:style>
  <w:style w:type="table" w:customStyle="1" w:styleId="TableGrid1160">
    <w:name w:val="Table Grid116"/>
    <w:basedOn w:val="TableNormal"/>
    <w:next w:val="TableGrid"/>
    <w:rsid w:val="00E8702C"/>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2">
    <w:name w:val="Table Base22"/>
    <w:basedOn w:val="TableProfessional"/>
    <w:rsid w:val="00E8702C"/>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2">
    <w:name w:val="Table Asli22"/>
    <w:basedOn w:val="TableBase"/>
    <w:rsid w:val="00E8702C"/>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2">
    <w:name w:val="Norm-Table122"/>
    <w:basedOn w:val="TableAsli"/>
    <w:rsid w:val="00E8702C"/>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2">
    <w:name w:val="Table B22"/>
    <w:basedOn w:val="TableElegant"/>
    <w:rsid w:val="00E8702C"/>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2">
    <w:name w:val="Table Fa22"/>
    <w:basedOn w:val="TableProfessional"/>
    <w:rsid w:val="00E8702C"/>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2">
    <w:name w:val="Table fa = L 1322"/>
    <w:basedOn w:val="TableProfessional"/>
    <w:rsid w:val="00E8702C"/>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7">
    <w:name w:val="1 / 1.1 / 1.1.17"/>
    <w:basedOn w:val="NoList"/>
    <w:next w:val="111111"/>
    <w:unhideWhenUsed/>
    <w:rsid w:val="00E8702C"/>
    <w:pPr>
      <w:numPr>
        <w:numId w:val="47"/>
      </w:numPr>
    </w:pPr>
  </w:style>
  <w:style w:type="table" w:customStyle="1" w:styleId="Tablesade7">
    <w:name w:val="Table sade7"/>
    <w:basedOn w:val="TableNormal"/>
    <w:rsid w:val="00E8702C"/>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7">
    <w:name w:val="1 / a / i7"/>
    <w:basedOn w:val="NoList"/>
    <w:next w:val="1ai"/>
    <w:rsid w:val="00E8702C"/>
    <w:pPr>
      <w:numPr>
        <w:numId w:val="50"/>
      </w:numPr>
    </w:pPr>
  </w:style>
  <w:style w:type="numbering" w:customStyle="1" w:styleId="NoList113">
    <w:name w:val="No List113"/>
    <w:next w:val="NoList"/>
    <w:semiHidden/>
    <w:rsid w:val="00E8702C"/>
  </w:style>
  <w:style w:type="table" w:customStyle="1" w:styleId="TableGrid2120">
    <w:name w:val="Table Grid212"/>
    <w:basedOn w:val="TableNormal"/>
    <w:next w:val="TableGrid"/>
    <w:rsid w:val="00E8702C"/>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12">
    <w:name w:val="Article / Section112"/>
    <w:basedOn w:val="NoList"/>
    <w:next w:val="ArticleSection"/>
    <w:rsid w:val="00E8702C"/>
    <w:pPr>
      <w:numPr>
        <w:numId w:val="13"/>
      </w:numPr>
    </w:pPr>
  </w:style>
  <w:style w:type="table" w:customStyle="1" w:styleId="Table3Deffects1112">
    <w:name w:val="Table 3D effects 1112"/>
    <w:basedOn w:val="TableList8"/>
    <w:next w:val="Table3Deffects1"/>
    <w:rsid w:val="00E8702C"/>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2">
    <w:name w:val="Table 3D effects 2112"/>
    <w:basedOn w:val="TableNormal"/>
    <w:next w:val="Table3Deffects2"/>
    <w:rsid w:val="00E8702C"/>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2">
    <w:name w:val="Table 3D effects 3112"/>
    <w:basedOn w:val="TableNormal"/>
    <w:next w:val="Table3Deffects3"/>
    <w:rsid w:val="00E8702C"/>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2">
    <w:name w:val="Table Classic 1112"/>
    <w:basedOn w:val="TableNormal"/>
    <w:next w:val="TableClassic1"/>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2">
    <w:name w:val="Table Classic 2112"/>
    <w:basedOn w:val="TableNormal"/>
    <w:next w:val="TableClassic2"/>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2">
    <w:name w:val="Table Classic 3112"/>
    <w:basedOn w:val="TableNormal"/>
    <w:next w:val="TableClassic3"/>
    <w:rsid w:val="00E8702C"/>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2">
    <w:name w:val="Table Classic 4112"/>
    <w:basedOn w:val="TableNormal"/>
    <w:next w:val="TableClassic4"/>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2">
    <w:name w:val="Table Colorful 1112"/>
    <w:basedOn w:val="TableNormal"/>
    <w:next w:val="TableColorful1"/>
    <w:rsid w:val="00E8702C"/>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2">
    <w:name w:val="Table Colorful 2112"/>
    <w:basedOn w:val="TableNormal"/>
    <w:next w:val="TableColorful2"/>
    <w:rsid w:val="00E8702C"/>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2">
    <w:name w:val="Table Colorful 3112"/>
    <w:basedOn w:val="TableNormal"/>
    <w:next w:val="TableColorful3"/>
    <w:rsid w:val="00E8702C"/>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2">
    <w:name w:val="Table Columns 1112"/>
    <w:basedOn w:val="TableNormal"/>
    <w:next w:val="TableColumns1"/>
    <w:rsid w:val="00E8702C"/>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2">
    <w:name w:val="Table Columns 2112"/>
    <w:basedOn w:val="TableNormal"/>
    <w:next w:val="TableColumns2"/>
    <w:rsid w:val="00E8702C"/>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2">
    <w:name w:val="Table Columns 3112"/>
    <w:basedOn w:val="TableNormal"/>
    <w:next w:val="TableColumns3"/>
    <w:rsid w:val="00E8702C"/>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2">
    <w:name w:val="Table Columns 4112"/>
    <w:basedOn w:val="TableNormal"/>
    <w:next w:val="TableColumns4"/>
    <w:rsid w:val="00E8702C"/>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2">
    <w:name w:val="Table Columns 5112"/>
    <w:basedOn w:val="TableNormal"/>
    <w:next w:val="TableColumns5"/>
    <w:rsid w:val="00E8702C"/>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2">
    <w:name w:val="Table Contemporary112"/>
    <w:basedOn w:val="TableNormal"/>
    <w:next w:val="TableContemporary"/>
    <w:rsid w:val="00E8702C"/>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2">
    <w:name w:val="Table Elegant112"/>
    <w:basedOn w:val="TableNormal"/>
    <w:next w:val="TableElegant"/>
    <w:rsid w:val="00E8702C"/>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2">
    <w:name w:val="Table Grid 1112"/>
    <w:basedOn w:val="TableNormal"/>
    <w:next w:val="TableGrid1"/>
    <w:rsid w:val="00E8702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2">
    <w:name w:val="Table Grid 2112"/>
    <w:basedOn w:val="TableNormal"/>
    <w:next w:val="TableGrid2"/>
    <w:rsid w:val="00E8702C"/>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2">
    <w:name w:val="Table Grid 3112"/>
    <w:basedOn w:val="TableNormal"/>
    <w:next w:val="TableGrid3"/>
    <w:rsid w:val="00E8702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2">
    <w:name w:val="Table Grid 4112"/>
    <w:basedOn w:val="TableNormal"/>
    <w:next w:val="TableGrid4"/>
    <w:rsid w:val="00E8702C"/>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2">
    <w:name w:val="Table Grid 5112"/>
    <w:basedOn w:val="TableNormal"/>
    <w:next w:val="TableGrid5"/>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2">
    <w:name w:val="Table Grid 6112"/>
    <w:basedOn w:val="TableNormal"/>
    <w:next w:val="TableGrid6"/>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2">
    <w:name w:val="Table Grid 7112"/>
    <w:basedOn w:val="TableNormal"/>
    <w:next w:val="TableGrid7"/>
    <w:rsid w:val="00E8702C"/>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2">
    <w:name w:val="Table Grid 8112"/>
    <w:basedOn w:val="TableNormal"/>
    <w:next w:val="TableGrid8"/>
    <w:rsid w:val="00E8702C"/>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2">
    <w:name w:val="Table List 1112"/>
    <w:basedOn w:val="TableNormal"/>
    <w:next w:val="TableList1"/>
    <w:rsid w:val="00E8702C"/>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2">
    <w:name w:val="Table List 2112"/>
    <w:basedOn w:val="TableNormal"/>
    <w:next w:val="TableList2"/>
    <w:rsid w:val="00E8702C"/>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2">
    <w:name w:val="Table List 3112"/>
    <w:basedOn w:val="TableNormal"/>
    <w:next w:val="TableList3"/>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2">
    <w:name w:val="Table List 4112"/>
    <w:basedOn w:val="TableNormal"/>
    <w:next w:val="TableList4"/>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2">
    <w:name w:val="Table List 5112"/>
    <w:basedOn w:val="TableNormal"/>
    <w:next w:val="TableList5"/>
    <w:rsid w:val="00E8702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2">
    <w:name w:val="Table List 6112"/>
    <w:basedOn w:val="TableNormal"/>
    <w:next w:val="TableList6"/>
    <w:rsid w:val="00E8702C"/>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2">
    <w:name w:val="Table List 7112"/>
    <w:basedOn w:val="TableNormal"/>
    <w:next w:val="TableList7"/>
    <w:rsid w:val="00E8702C"/>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2">
    <w:name w:val="Table List 8112"/>
    <w:basedOn w:val="TableNormal"/>
    <w:next w:val="TableList8"/>
    <w:rsid w:val="00E8702C"/>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2">
    <w:name w:val="Table Professional112"/>
    <w:basedOn w:val="TableNormal"/>
    <w:next w:val="TableProfessional"/>
    <w:rsid w:val="00E8702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2">
    <w:name w:val="Table Simple 1112"/>
    <w:basedOn w:val="TableNormal"/>
    <w:next w:val="TableSimple1"/>
    <w:rsid w:val="00E8702C"/>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2">
    <w:name w:val="Table Simple 2112"/>
    <w:basedOn w:val="TableNormal"/>
    <w:next w:val="TableSimple2"/>
    <w:rsid w:val="00E8702C"/>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2">
    <w:name w:val="Table Simple 3112"/>
    <w:basedOn w:val="TableNormal"/>
    <w:next w:val="TableSimple3"/>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2">
    <w:name w:val="Table Subtle 1112"/>
    <w:basedOn w:val="TableNormal"/>
    <w:next w:val="TableSubtle1"/>
    <w:rsid w:val="00E8702C"/>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2">
    <w:name w:val="Table Subtle 2112"/>
    <w:basedOn w:val="TableNormal"/>
    <w:next w:val="TableSubtle2"/>
    <w:rsid w:val="00E8702C"/>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2">
    <w:name w:val="Table Theme112"/>
    <w:basedOn w:val="TableNormal"/>
    <w:next w:val="TableTheme"/>
    <w:rsid w:val="00E8702C"/>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2">
    <w:name w:val="Table Web 1112"/>
    <w:basedOn w:val="TableNormal"/>
    <w:next w:val="TableWeb1"/>
    <w:rsid w:val="00E8702C"/>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2">
    <w:name w:val="Table Web 2112"/>
    <w:basedOn w:val="TableNormal"/>
    <w:next w:val="TableWeb2"/>
    <w:rsid w:val="00E8702C"/>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2">
    <w:name w:val="Table Web 3112"/>
    <w:basedOn w:val="TableNormal"/>
    <w:next w:val="TableWeb3"/>
    <w:rsid w:val="00E8702C"/>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12">
    <w:name w:val="Tabel Abi112"/>
    <w:basedOn w:val="TableProfessional"/>
    <w:rsid w:val="00E8702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12">
    <w:name w:val="G112"/>
    <w:basedOn w:val="TableProfessional"/>
    <w:rsid w:val="00E8702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12">
    <w:name w:val="Gadval Abi (2 color)112"/>
    <w:basedOn w:val="TableProfessional"/>
    <w:rsid w:val="00E8702C"/>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12">
    <w:name w:val="G (1 Color)112"/>
    <w:basedOn w:val="TableProfessional"/>
    <w:rsid w:val="00E8702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12">
    <w:name w:val="Table Fa112"/>
    <w:basedOn w:val="TableProfessional"/>
    <w:rsid w:val="00E8702C"/>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12">
    <w:name w:val="Table B112"/>
    <w:basedOn w:val="TableElegant"/>
    <w:rsid w:val="00E8702C"/>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12">
    <w:name w:val="Table fa = L 13112"/>
    <w:basedOn w:val="TableProfessional"/>
    <w:rsid w:val="00E8702C"/>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12">
    <w:name w:val="Table Base112"/>
    <w:basedOn w:val="TableProfessional"/>
    <w:rsid w:val="00E8702C"/>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12">
    <w:name w:val="Table Asli112"/>
    <w:basedOn w:val="TableBase"/>
    <w:rsid w:val="00E8702C"/>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12">
    <w:name w:val="Norm-Table1112"/>
    <w:basedOn w:val="TableAsli"/>
    <w:rsid w:val="00E8702C"/>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12">
    <w:name w:val="T = Abi + Header112"/>
    <w:basedOn w:val="TableNormal"/>
    <w:rsid w:val="00E8702C"/>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12">
    <w:name w:val="T = Abi   No Header112"/>
    <w:basedOn w:val="TableProfessional"/>
    <w:rsid w:val="00E8702C"/>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12">
    <w:name w:val="Table Sadeh112"/>
    <w:basedOn w:val="TableProfessional"/>
    <w:rsid w:val="00E8702C"/>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23">
    <w:name w:val="No List23"/>
    <w:next w:val="NoList"/>
    <w:uiPriority w:val="99"/>
    <w:semiHidden/>
    <w:rsid w:val="00EC3C67"/>
  </w:style>
  <w:style w:type="table" w:customStyle="1" w:styleId="TableGrid322">
    <w:name w:val="Table Grid32"/>
    <w:basedOn w:val="TableNormal"/>
    <w:next w:val="TableGrid"/>
    <w:rsid w:val="00EC3C67"/>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3">
    <w:name w:val="Article / Section23"/>
    <w:basedOn w:val="NoList"/>
    <w:next w:val="ArticleSection"/>
    <w:rsid w:val="00EC3C67"/>
  </w:style>
  <w:style w:type="table" w:customStyle="1" w:styleId="Table3Deffects123">
    <w:name w:val="Table 3D effects 123"/>
    <w:basedOn w:val="TableList8"/>
    <w:next w:val="Table3Deffects1"/>
    <w:rsid w:val="00EC3C67"/>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2">
    <w:name w:val="Table 3D effects 222"/>
    <w:basedOn w:val="TableNormal"/>
    <w:next w:val="Table3Deffects2"/>
    <w:rsid w:val="00EC3C67"/>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2">
    <w:name w:val="Table 3D effects 322"/>
    <w:basedOn w:val="TableNormal"/>
    <w:next w:val="Table3Deffects3"/>
    <w:rsid w:val="00EC3C67"/>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2">
    <w:name w:val="Table Classic 122"/>
    <w:basedOn w:val="TableNormal"/>
    <w:next w:val="TableClassic1"/>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2">
    <w:name w:val="Table Classic 222"/>
    <w:basedOn w:val="TableNormal"/>
    <w:next w:val="TableClassic2"/>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2">
    <w:name w:val="Table Classic 322"/>
    <w:basedOn w:val="TableNormal"/>
    <w:next w:val="TableClassic3"/>
    <w:rsid w:val="00EC3C67"/>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2">
    <w:name w:val="Table Classic 422"/>
    <w:basedOn w:val="TableNormal"/>
    <w:next w:val="TableClassic4"/>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2">
    <w:name w:val="Table Colorful 122"/>
    <w:basedOn w:val="TableNormal"/>
    <w:next w:val="TableColorful1"/>
    <w:rsid w:val="00EC3C67"/>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2">
    <w:name w:val="Table Colorful 222"/>
    <w:basedOn w:val="TableNormal"/>
    <w:next w:val="TableColorful2"/>
    <w:rsid w:val="00EC3C67"/>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2">
    <w:name w:val="Table Colorful 322"/>
    <w:basedOn w:val="TableNormal"/>
    <w:next w:val="TableColorful3"/>
    <w:rsid w:val="00EC3C67"/>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2">
    <w:name w:val="Table Columns 122"/>
    <w:basedOn w:val="TableNormal"/>
    <w:next w:val="TableColumns1"/>
    <w:rsid w:val="00EC3C67"/>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2">
    <w:name w:val="Table Columns 222"/>
    <w:basedOn w:val="TableNormal"/>
    <w:next w:val="TableColumns2"/>
    <w:rsid w:val="00EC3C67"/>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2">
    <w:name w:val="Table Columns 322"/>
    <w:basedOn w:val="TableNormal"/>
    <w:next w:val="TableColumns3"/>
    <w:rsid w:val="00EC3C67"/>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2">
    <w:name w:val="Table Columns 422"/>
    <w:basedOn w:val="TableNormal"/>
    <w:next w:val="TableColumns4"/>
    <w:rsid w:val="00EC3C67"/>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2">
    <w:name w:val="Table Columns 522"/>
    <w:basedOn w:val="TableNormal"/>
    <w:next w:val="TableColumns5"/>
    <w:rsid w:val="00EC3C67"/>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2">
    <w:name w:val="Table Contemporary22"/>
    <w:basedOn w:val="TableNormal"/>
    <w:next w:val="TableContemporary"/>
    <w:rsid w:val="00EC3C67"/>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2">
    <w:name w:val="Table Elegant22"/>
    <w:basedOn w:val="TableNormal"/>
    <w:next w:val="TableElegant"/>
    <w:rsid w:val="00EC3C67"/>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2">
    <w:name w:val="Table Grid 122"/>
    <w:basedOn w:val="TableNormal"/>
    <w:next w:val="TableGrid1"/>
    <w:rsid w:val="00EC3C67"/>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2">
    <w:name w:val="Table Grid 222"/>
    <w:basedOn w:val="TableNormal"/>
    <w:next w:val="TableGrid2"/>
    <w:rsid w:val="00EC3C67"/>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20">
    <w:name w:val="Table Grid 322"/>
    <w:basedOn w:val="TableNormal"/>
    <w:next w:val="TableGrid3"/>
    <w:rsid w:val="00EC3C67"/>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2">
    <w:name w:val="Table Grid 422"/>
    <w:basedOn w:val="TableNormal"/>
    <w:next w:val="TableGrid4"/>
    <w:rsid w:val="00EC3C67"/>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2">
    <w:name w:val="Table Grid 522"/>
    <w:basedOn w:val="TableNormal"/>
    <w:next w:val="TableGrid5"/>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2">
    <w:name w:val="Table Grid 622"/>
    <w:basedOn w:val="TableNormal"/>
    <w:next w:val="TableGrid6"/>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2">
    <w:name w:val="Table Grid 722"/>
    <w:basedOn w:val="TableNormal"/>
    <w:next w:val="TableGrid7"/>
    <w:rsid w:val="00EC3C67"/>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2">
    <w:name w:val="Table Grid 822"/>
    <w:basedOn w:val="TableNormal"/>
    <w:next w:val="TableGrid8"/>
    <w:rsid w:val="00EC3C67"/>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2">
    <w:name w:val="Table List 122"/>
    <w:basedOn w:val="TableNormal"/>
    <w:next w:val="TableList1"/>
    <w:rsid w:val="00EC3C67"/>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2">
    <w:name w:val="Table List 222"/>
    <w:basedOn w:val="TableNormal"/>
    <w:next w:val="TableList2"/>
    <w:rsid w:val="00EC3C67"/>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2">
    <w:name w:val="Table List 322"/>
    <w:basedOn w:val="TableNormal"/>
    <w:next w:val="TableList3"/>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2">
    <w:name w:val="Table List 422"/>
    <w:basedOn w:val="TableNormal"/>
    <w:next w:val="TableList4"/>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2">
    <w:name w:val="Table List 522"/>
    <w:basedOn w:val="TableNormal"/>
    <w:next w:val="TableList5"/>
    <w:rsid w:val="00EC3C67"/>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2">
    <w:name w:val="Table List 622"/>
    <w:basedOn w:val="TableNormal"/>
    <w:next w:val="TableList6"/>
    <w:rsid w:val="00EC3C67"/>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2">
    <w:name w:val="Table List 722"/>
    <w:basedOn w:val="TableNormal"/>
    <w:next w:val="TableList7"/>
    <w:rsid w:val="00EC3C67"/>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2">
    <w:name w:val="Table List 822"/>
    <w:basedOn w:val="TableNormal"/>
    <w:next w:val="TableList8"/>
    <w:rsid w:val="00EC3C67"/>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2">
    <w:name w:val="Table Professional22"/>
    <w:basedOn w:val="TableNormal"/>
    <w:next w:val="TableProfessional"/>
    <w:rsid w:val="00EC3C67"/>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2">
    <w:name w:val="Table Simple 122"/>
    <w:basedOn w:val="TableNormal"/>
    <w:next w:val="TableSimple1"/>
    <w:rsid w:val="00EC3C67"/>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2">
    <w:name w:val="Table Simple 222"/>
    <w:basedOn w:val="TableNormal"/>
    <w:next w:val="TableSimple2"/>
    <w:rsid w:val="00EC3C67"/>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2">
    <w:name w:val="Table Simple 322"/>
    <w:basedOn w:val="TableNormal"/>
    <w:next w:val="TableSimple3"/>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2">
    <w:name w:val="Table Subtle 122"/>
    <w:basedOn w:val="TableNormal"/>
    <w:next w:val="TableSubtle1"/>
    <w:rsid w:val="00EC3C67"/>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2">
    <w:name w:val="Table Subtle 222"/>
    <w:basedOn w:val="TableNormal"/>
    <w:next w:val="TableSubtle2"/>
    <w:rsid w:val="00EC3C67"/>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2">
    <w:name w:val="Table Theme22"/>
    <w:basedOn w:val="TableNormal"/>
    <w:next w:val="TableTheme"/>
    <w:rsid w:val="00EC3C67"/>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2">
    <w:name w:val="Table Web 122"/>
    <w:basedOn w:val="TableNormal"/>
    <w:next w:val="TableWeb1"/>
    <w:rsid w:val="00EC3C67"/>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2">
    <w:name w:val="Table Web 222"/>
    <w:basedOn w:val="TableNormal"/>
    <w:next w:val="TableWeb2"/>
    <w:rsid w:val="00EC3C67"/>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2">
    <w:name w:val="Table Web 322"/>
    <w:basedOn w:val="TableNormal"/>
    <w:next w:val="TableWeb3"/>
    <w:rsid w:val="00EC3C67"/>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7">
    <w:name w:val="TT17"/>
    <w:basedOn w:val="TableNormal"/>
    <w:rsid w:val="00EC3C67"/>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3">
    <w:name w:val="Tabel Abi23"/>
    <w:basedOn w:val="TableProfessional"/>
    <w:rsid w:val="00EC3C67"/>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2">
    <w:name w:val="G22"/>
    <w:basedOn w:val="TableNormal"/>
    <w:rsid w:val="00EC3C67"/>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3">
    <w:name w:val="Gadval Abi (2 color)23"/>
    <w:basedOn w:val="TableProfessional"/>
    <w:rsid w:val="00EC3C67"/>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3">
    <w:name w:val="G (1 Color)23"/>
    <w:basedOn w:val="TableProfessional"/>
    <w:rsid w:val="00EC3C67"/>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2">
    <w:name w:val="T = Abi + Header22"/>
    <w:basedOn w:val="TableNormal"/>
    <w:rsid w:val="00EC3C67"/>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3">
    <w:name w:val="T = Abi   No Header23"/>
    <w:basedOn w:val="TableProfessional"/>
    <w:rsid w:val="00EC3C67"/>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3">
    <w:name w:val="Table Sadeh23"/>
    <w:basedOn w:val="TableProfessional"/>
    <w:rsid w:val="00EC3C67"/>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7">
    <w:name w:val="T =  Abi 117"/>
    <w:basedOn w:val="TableGrid"/>
    <w:rsid w:val="00EC3C67"/>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7">
    <w:name w:val="T =  Abi 217"/>
    <w:basedOn w:val="TableGrid"/>
    <w:rsid w:val="00EC3C67"/>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7">
    <w:name w:val="Table Abi =  1.6 = 117"/>
    <w:basedOn w:val="TableNormal"/>
    <w:rsid w:val="00EC3C67"/>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17">
    <w:name w:val="Table Abi =  1.6 = 217"/>
    <w:basedOn w:val="TableAbi161"/>
    <w:rsid w:val="00EC3C67"/>
    <w:rPr>
      <w:bCs w:val="0"/>
    </w:rPr>
    <w:tblPr/>
    <w:tcPr>
      <w:shd w:val="clear" w:color="auto" w:fill="EBF5FF"/>
    </w:tcPr>
  </w:style>
  <w:style w:type="table" w:customStyle="1" w:styleId="TableAbi115cm17">
    <w:name w:val="Table Abi = 1  =  15 cm17"/>
    <w:basedOn w:val="TableNormal"/>
    <w:rsid w:val="00EC3C67"/>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8">
    <w:name w:val="Table Abi = 1  =  14 cm18"/>
    <w:basedOn w:val="TableAbi115cm"/>
    <w:rsid w:val="00EC3C67"/>
    <w:tblPr>
      <w:tblInd w:w="680" w:type="dxa"/>
    </w:tblPr>
    <w:tcPr>
      <w:shd w:val="clear" w:color="auto" w:fill="EBF5FF"/>
    </w:tcPr>
    <w:tblStylePr w:type="firstRow">
      <w:tblPr/>
      <w:tcPr>
        <w:shd w:val="clear" w:color="auto" w:fill="BED8FF"/>
      </w:tcPr>
    </w:tblStylePr>
  </w:style>
  <w:style w:type="table" w:customStyle="1" w:styleId="TableAbi215cm18">
    <w:name w:val="Table Abi = 2  =  15 cm18"/>
    <w:basedOn w:val="TableAbi115cm"/>
    <w:rsid w:val="00EC3C67"/>
    <w:rPr>
      <w:bCs/>
    </w:rPr>
    <w:tblPr/>
    <w:tcPr>
      <w:shd w:val="clear" w:color="auto" w:fill="EBF5FF"/>
    </w:tcPr>
    <w:tblStylePr w:type="firstRow">
      <w:tblPr/>
      <w:tcPr>
        <w:shd w:val="clear" w:color="auto" w:fill="BED8FF"/>
      </w:tcPr>
    </w:tblStylePr>
  </w:style>
  <w:style w:type="table" w:customStyle="1" w:styleId="TableAbi214cm18">
    <w:name w:val="Table Abi = 2  =  14 cm18"/>
    <w:basedOn w:val="TableAbi215cm"/>
    <w:rsid w:val="00EC3C67"/>
    <w:tblPr>
      <w:tblInd w:w="680" w:type="dxa"/>
    </w:tblPr>
    <w:tcPr>
      <w:shd w:val="clear" w:color="auto" w:fill="EBF5FF"/>
    </w:tcPr>
    <w:tblStylePr w:type="firstRow">
      <w:tblPr/>
      <w:tcPr>
        <w:shd w:val="clear" w:color="auto" w:fill="BED8FF"/>
      </w:tcPr>
    </w:tblStylePr>
  </w:style>
  <w:style w:type="table" w:customStyle="1" w:styleId="TableGrid1170">
    <w:name w:val="Table Grid117"/>
    <w:basedOn w:val="TableNormal"/>
    <w:next w:val="TableGrid"/>
    <w:rsid w:val="00EC3C67"/>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3">
    <w:name w:val="Table Base23"/>
    <w:basedOn w:val="TableProfessional"/>
    <w:rsid w:val="00EC3C67"/>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3">
    <w:name w:val="Table Asli23"/>
    <w:basedOn w:val="TableBase"/>
    <w:rsid w:val="00EC3C67"/>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3">
    <w:name w:val="Norm-Table123"/>
    <w:basedOn w:val="TableAsli"/>
    <w:rsid w:val="00EC3C67"/>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3">
    <w:name w:val="Table B23"/>
    <w:basedOn w:val="TableElegant"/>
    <w:rsid w:val="00EC3C67"/>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3">
    <w:name w:val="Table Fa23"/>
    <w:basedOn w:val="TableProfessional"/>
    <w:rsid w:val="00EC3C67"/>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3">
    <w:name w:val="Table fa = L 1323"/>
    <w:basedOn w:val="TableProfessional"/>
    <w:rsid w:val="00EC3C67"/>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8">
    <w:name w:val="1 / 1.1 / 1.1.18"/>
    <w:basedOn w:val="NoList"/>
    <w:next w:val="111111"/>
    <w:unhideWhenUsed/>
    <w:rsid w:val="00EC3C67"/>
  </w:style>
  <w:style w:type="table" w:customStyle="1" w:styleId="Tablesade8">
    <w:name w:val="Table sade8"/>
    <w:basedOn w:val="TableNormal"/>
    <w:rsid w:val="00EC3C67"/>
    <w:pPr>
      <w:tabs>
        <w:tab w:val="left" w:pos="113"/>
      </w:tabs>
      <w:spacing w:after="0" w:line="240" w:lineRule="auto"/>
      <w:jc w:val="center"/>
    </w:pPr>
    <w:rPr>
      <w:rFonts w:ascii="Times New Roman" w:eastAsia="Times New Roman"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8">
    <w:name w:val="1 / a / i8"/>
    <w:basedOn w:val="NoList"/>
    <w:next w:val="1ai"/>
    <w:rsid w:val="00EC3C67"/>
  </w:style>
  <w:style w:type="paragraph" w:customStyle="1" w:styleId="121">
    <w:name w:val="1 و 2"/>
    <w:basedOn w:val="1alef1"/>
    <w:qFormat/>
    <w:rsid w:val="00EC3C67"/>
    <w:pPr>
      <w:spacing w:before="0" w:after="0" w:line="204" w:lineRule="auto"/>
      <w:ind w:left="1588"/>
    </w:pPr>
    <w:rPr>
      <w:b/>
      <w:bCs w:val="0"/>
      <w:sz w:val="24"/>
      <w:szCs w:val="24"/>
    </w:rPr>
  </w:style>
  <w:style w:type="paragraph" w:customStyle="1" w:styleId="affffffff9">
    <w:name w:val="هنگینگ جدید"/>
    <w:basedOn w:val="af2"/>
    <w:qFormat/>
    <w:rsid w:val="00EC3C67"/>
  </w:style>
  <w:style w:type="paragraph" w:customStyle="1" w:styleId="affffffffa">
    <w:name w:val="خط تیره جدید"/>
    <w:basedOn w:val="af3"/>
    <w:qFormat/>
    <w:rsid w:val="00EC3C67"/>
    <w:pPr>
      <w:ind w:left="1247"/>
    </w:pPr>
  </w:style>
  <w:style w:type="paragraph" w:customStyle="1" w:styleId="affffffffb">
    <w:name w:val="الف و ب جدید"/>
    <w:basedOn w:val="af4"/>
    <w:qFormat/>
    <w:rsid w:val="00EC3C67"/>
    <w:pPr>
      <w:tabs>
        <w:tab w:val="right" w:pos="1082"/>
      </w:tabs>
      <w:ind w:left="1247"/>
    </w:pPr>
  </w:style>
  <w:style w:type="paragraph" w:customStyle="1" w:styleId="affffffffc">
    <w:name w:val="هنگینگ"/>
    <w:basedOn w:val="affffffffb"/>
    <w:qFormat/>
    <w:rsid w:val="00EC3C67"/>
    <w:rPr>
      <w:rFonts w:cs="B Traffic"/>
      <w:b/>
      <w:bCs/>
      <w:sz w:val="18"/>
      <w:szCs w:val="18"/>
    </w:rPr>
  </w:style>
  <w:style w:type="paragraph" w:customStyle="1" w:styleId="StyleLatinTimesComplexBZarLatin">
    <w:name w:val="Style ایران. فهرست جداول + (Latin) Times (Complex) B Zar (Latin) ..."/>
    <w:basedOn w:val="afffff6"/>
    <w:rsid w:val="00EC3C67"/>
    <w:rPr>
      <w:rFonts w:ascii="Times New Roman" w:eastAsia="Times New Roman" w:hAnsi="Times New Roman" w:cs="B Zar"/>
      <w:b w:val="0"/>
      <w:bCs w:val="0"/>
      <w:spacing w:val="-4"/>
      <w:sz w:val="20"/>
      <w:szCs w:val="26"/>
    </w:rPr>
  </w:style>
  <w:style w:type="numbering" w:customStyle="1" w:styleId="NoList114">
    <w:name w:val="No List114"/>
    <w:next w:val="NoList"/>
    <w:semiHidden/>
    <w:rsid w:val="00EC3C67"/>
  </w:style>
  <w:style w:type="paragraph" w:customStyle="1" w:styleId="-------">
    <w:name w:val="-------"/>
    <w:basedOn w:val="CellFont13"/>
    <w:link w:val="-------Char"/>
    <w:rsid w:val="00EC3C67"/>
    <w:pPr>
      <w:pBdr>
        <w:bottom w:val="single" w:sz="6" w:space="0" w:color="auto"/>
      </w:pBdr>
    </w:pPr>
    <w:rPr>
      <w:szCs w:val="28"/>
    </w:rPr>
  </w:style>
  <w:style w:type="paragraph" w:customStyle="1" w:styleId="---">
    <w:name w:val="---    ==="/>
    <w:basedOn w:val="CellFont14"/>
    <w:rsid w:val="00EC3C67"/>
    <w:pPr>
      <w:pBdr>
        <w:top w:val="single" w:sz="6" w:space="0" w:color="auto"/>
        <w:bottom w:val="double" w:sz="4" w:space="0" w:color="auto"/>
      </w:pBdr>
      <w:jc w:val="left"/>
    </w:pPr>
    <w:rPr>
      <w:sz w:val="28"/>
    </w:rPr>
  </w:style>
  <w:style w:type="character" w:customStyle="1" w:styleId="-------Char">
    <w:name w:val="------- Char"/>
    <w:link w:val="-------"/>
    <w:rsid w:val="00EC3C67"/>
    <w:rPr>
      <w:rFonts w:ascii="Times New Roman" w:eastAsia="Times New Roman" w:hAnsi="Times New Roman" w:cs="B Lotus"/>
      <w:bCs/>
      <w:szCs w:val="28"/>
    </w:rPr>
  </w:style>
  <w:style w:type="character" w:customStyle="1" w:styleId="Boldsar">
    <w:name w:val="Bold sar"/>
    <w:rsid w:val="00EC3C67"/>
    <w:rPr>
      <w:rFonts w:ascii="Times" w:hAnsi="Times" w:cs="B Traffic"/>
      <w:b/>
      <w:bCs/>
      <w:sz w:val="22"/>
      <w:szCs w:val="24"/>
    </w:rPr>
  </w:style>
  <w:style w:type="paragraph" w:customStyle="1" w:styleId="BoxBlue">
    <w:name w:val="Box   Blue"/>
    <w:basedOn w:val="Matn"/>
    <w:next w:val="Matn"/>
    <w:rsid w:val="00EC3C67"/>
    <w:pPr>
      <w:pBdr>
        <w:top w:val="single" w:sz="8" w:space="1" w:color="auto"/>
        <w:left w:val="single" w:sz="8" w:space="4" w:color="auto"/>
        <w:bottom w:val="single" w:sz="8" w:space="5" w:color="auto"/>
        <w:right w:val="single" w:sz="8" w:space="4" w:color="auto"/>
      </w:pBdr>
      <w:shd w:val="clear" w:color="auto" w:fill="CCFFFF"/>
      <w:tabs>
        <w:tab w:val="left" w:pos="454"/>
        <w:tab w:val="left" w:pos="1418"/>
        <w:tab w:val="right" w:pos="8392"/>
      </w:tabs>
      <w:spacing w:after="200"/>
      <w:jc w:val="center"/>
    </w:pPr>
    <w:rPr>
      <w:rFonts w:ascii="Times New Roman" w:hAnsi="Times New Roman" w:cs="B Titr"/>
      <w:b/>
      <w:sz w:val="26"/>
    </w:rPr>
  </w:style>
  <w:style w:type="paragraph" w:customStyle="1" w:styleId="BoxKadr">
    <w:name w:val="Box   Kadr"/>
    <w:basedOn w:val="Matn"/>
    <w:rsid w:val="00EC3C67"/>
    <w:pPr>
      <w:numPr>
        <w:numId w:val="64"/>
      </w:numPr>
      <w:pBdr>
        <w:top w:val="single" w:sz="8" w:space="1" w:color="auto"/>
        <w:left w:val="single" w:sz="8" w:space="4" w:color="auto"/>
        <w:bottom w:val="single" w:sz="8" w:space="1" w:color="auto"/>
        <w:right w:val="single" w:sz="8" w:space="4" w:color="auto"/>
      </w:pBdr>
      <w:tabs>
        <w:tab w:val="left" w:pos="1418"/>
        <w:tab w:val="right" w:pos="8392"/>
        <w:tab w:val="left" w:pos="13325"/>
      </w:tabs>
      <w:ind w:right="284"/>
    </w:pPr>
    <w:rPr>
      <w:rFonts w:ascii="Times New Roman" w:hAnsi="Times New Roman"/>
    </w:rPr>
  </w:style>
  <w:style w:type="paragraph" w:customStyle="1" w:styleId="BoxKadrToo02">
    <w:name w:val="Box   Kadr = Too (0.2)"/>
    <w:basedOn w:val="Normal-B0"/>
    <w:rsid w:val="00EC3C67"/>
    <w:pPr>
      <w:pBdr>
        <w:top w:val="single" w:sz="8" w:space="1" w:color="auto"/>
        <w:left w:val="single" w:sz="8" w:space="4" w:color="auto"/>
        <w:bottom w:val="single" w:sz="8" w:space="1" w:color="auto"/>
        <w:right w:val="single" w:sz="8" w:space="4" w:color="auto"/>
      </w:pBdr>
      <w:tabs>
        <w:tab w:val="left" w:pos="1701"/>
        <w:tab w:val="left" w:pos="2268"/>
        <w:tab w:val="left" w:pos="5205"/>
        <w:tab w:val="left" w:pos="7144"/>
        <w:tab w:val="left" w:pos="8222"/>
      </w:tabs>
      <w:ind w:left="113" w:right="113"/>
    </w:pPr>
  </w:style>
  <w:style w:type="paragraph" w:customStyle="1" w:styleId="BoxMatn0">
    <w:name w:val="Box   Matn"/>
    <w:basedOn w:val="Normal-B0"/>
    <w:rsid w:val="00EC3C67"/>
    <w:pPr>
      <w:ind w:left="113" w:right="113"/>
    </w:pPr>
    <w:rPr>
      <w:rFonts w:cs="B Mehr"/>
      <w:b/>
      <w:spacing w:val="10"/>
      <w:sz w:val="24"/>
      <w:szCs w:val="22"/>
    </w:rPr>
  </w:style>
  <w:style w:type="paragraph" w:customStyle="1" w:styleId="BoxMehrBlue">
    <w:name w:val="Box   Mehr   Blue"/>
    <w:basedOn w:val="Normal-B0"/>
    <w:rsid w:val="00EC3C67"/>
    <w:pPr>
      <w:ind w:left="170" w:right="170"/>
    </w:pPr>
    <w:rPr>
      <w:rFonts w:cs="B Mehr"/>
      <w:b/>
      <w:spacing w:val="10"/>
      <w:szCs w:val="22"/>
    </w:rPr>
  </w:style>
  <w:style w:type="paragraph" w:customStyle="1" w:styleId="BoxNumber">
    <w:name w:val="Box   Number"/>
    <w:basedOn w:val="Matn"/>
    <w:rsid w:val="00EC3C67"/>
    <w:pPr>
      <w:tabs>
        <w:tab w:val="left" w:pos="454"/>
        <w:tab w:val="left" w:pos="1418"/>
        <w:tab w:val="right" w:pos="8392"/>
      </w:tabs>
      <w:jc w:val="center"/>
    </w:pPr>
    <w:rPr>
      <w:rFonts w:ascii="Times New Roman" w:hAnsi="Times New Roman" w:cs="B Nazanin"/>
      <w:szCs w:val="30"/>
    </w:rPr>
  </w:style>
  <w:style w:type="paragraph" w:customStyle="1" w:styleId="BoxMatn1">
    <w:name w:val="Box Matn"/>
    <w:basedOn w:val="Normal-B0"/>
    <w:rsid w:val="00EC3C67"/>
    <w:rPr>
      <w:rFonts w:cs="B Mehr"/>
      <w:color w:val="336699"/>
      <w:szCs w:val="22"/>
    </w:rPr>
  </w:style>
  <w:style w:type="paragraph" w:customStyle="1" w:styleId="BoxMatnTitr0">
    <w:name w:val="Box Matn Titr"/>
    <w:basedOn w:val="BoxMatn1"/>
    <w:rsid w:val="00EC3C67"/>
    <w:pPr>
      <w:framePr w:hSpace="397" w:wrap="around" w:vAnchor="text" w:hAnchor="text" w:x="6238" w:y="114"/>
      <w:suppressOverlap/>
      <w:jc w:val="both"/>
    </w:pPr>
    <w:rPr>
      <w:rFonts w:cs="B Titr"/>
      <w:b/>
      <w:sz w:val="18"/>
      <w:szCs w:val="20"/>
    </w:rPr>
  </w:style>
  <w:style w:type="paragraph" w:customStyle="1" w:styleId="Bullet">
    <w:name w:val="Bullet"/>
    <w:basedOn w:val="Normal-B0"/>
    <w:rsid w:val="00EC3C67"/>
    <w:pPr>
      <w:numPr>
        <w:numId w:val="65"/>
      </w:numPr>
    </w:pPr>
  </w:style>
  <w:style w:type="character" w:customStyle="1" w:styleId="DefaultSarKhatAbi">
    <w:name w:val="Default   Sar Khat Abi"/>
    <w:rsid w:val="00EC3C67"/>
    <w:rPr>
      <w:rFonts w:ascii="Times New Roman" w:hAnsi="Times New Roman" w:cs="B Traffic"/>
      <w:b/>
      <w:bCs/>
      <w:color w:val="0066CC"/>
      <w:sz w:val="22"/>
      <w:szCs w:val="22"/>
      <w:lang w:val="en-US" w:eastAsia="en-US" w:bidi="fa-IR"/>
    </w:rPr>
  </w:style>
  <w:style w:type="paragraph" w:customStyle="1" w:styleId="DefaultSarKhatBlack">
    <w:name w:val="Default   Sar Khat Black"/>
    <w:basedOn w:val="Matn"/>
    <w:link w:val="DefaultSarKhatBlackCharChar"/>
    <w:rsid w:val="00EC3C67"/>
    <w:pPr>
      <w:numPr>
        <w:numId w:val="66"/>
      </w:numPr>
      <w:tabs>
        <w:tab w:val="left" w:pos="567"/>
        <w:tab w:val="left" w:pos="1418"/>
        <w:tab w:val="right" w:pos="8392"/>
      </w:tabs>
    </w:pPr>
    <w:rPr>
      <w:rFonts w:ascii="Times New Roman" w:hAnsi="Times New Roman" w:cs="B Traffic"/>
      <w:b/>
      <w:color w:val="0066CC"/>
      <w:szCs w:val="22"/>
    </w:rPr>
  </w:style>
  <w:style w:type="character" w:customStyle="1" w:styleId="DefaultSarKhatBlackCharChar">
    <w:name w:val="Default   Sar Khat Black Char Char"/>
    <w:link w:val="DefaultSarKhatBlack"/>
    <w:rsid w:val="00EC3C67"/>
    <w:rPr>
      <w:rFonts w:ascii="Times New Roman" w:eastAsia="Times New Roman" w:hAnsi="Times New Roman" w:cs="B Traffic"/>
      <w:b/>
      <w:bCs/>
      <w:color w:val="0066CC"/>
    </w:rPr>
  </w:style>
  <w:style w:type="paragraph" w:customStyle="1" w:styleId="DefaultColorVasatT11">
    <w:name w:val="Default  Color Vasat (T11)"/>
    <w:basedOn w:val="Matn"/>
    <w:link w:val="DefaultColorVasatT11Char"/>
    <w:rsid w:val="00EC3C67"/>
    <w:pPr>
      <w:tabs>
        <w:tab w:val="left" w:pos="454"/>
        <w:tab w:val="left" w:pos="1418"/>
        <w:tab w:val="right" w:pos="8392"/>
      </w:tabs>
      <w:jc w:val="both"/>
    </w:pPr>
    <w:rPr>
      <w:rFonts w:ascii="Times New Roman" w:hAnsi="Times New Roman" w:cs="B Traffic"/>
      <w:b/>
      <w:color w:val="3366FF"/>
      <w:szCs w:val="22"/>
    </w:rPr>
  </w:style>
  <w:style w:type="character" w:customStyle="1" w:styleId="DefaultColorVasatT11Char">
    <w:name w:val="Default  Color Vasat (T11) Char"/>
    <w:link w:val="DefaultColorVasatT11"/>
    <w:rsid w:val="00EC3C67"/>
    <w:rPr>
      <w:rFonts w:ascii="Times New Roman" w:eastAsia="Times New Roman" w:hAnsi="Times New Roman" w:cs="B Traffic"/>
      <w:b/>
      <w:bCs/>
      <w:color w:val="3366FF"/>
    </w:rPr>
  </w:style>
  <w:style w:type="character" w:customStyle="1" w:styleId="DefaultSarT11">
    <w:name w:val="Default  Sar (T 11)"/>
    <w:rsid w:val="00EC3C67"/>
    <w:rPr>
      <w:rFonts w:ascii="Times New Roman" w:hAnsi="Times New Roman" w:cs="B Traffic"/>
      <w:b/>
      <w:bCs/>
      <w:color w:val="3366FF"/>
      <w:sz w:val="22"/>
      <w:szCs w:val="22"/>
    </w:rPr>
  </w:style>
  <w:style w:type="character" w:customStyle="1" w:styleId="DefaultZeyad">
    <w:name w:val="Default Zeyad"/>
    <w:rsid w:val="00EC3C67"/>
    <w:rPr>
      <w:rFonts w:ascii="Times" w:hAnsi="Times" w:cs="B Mehr"/>
      <w:b/>
      <w:bCs/>
      <w:sz w:val="22"/>
      <w:szCs w:val="22"/>
      <w:lang w:bidi="fa-IR"/>
    </w:rPr>
  </w:style>
  <w:style w:type="paragraph" w:customStyle="1" w:styleId="fa43">
    <w:name w:val="fa 4"/>
    <w:basedOn w:val="fa8"/>
    <w:rsid w:val="00EC3C67"/>
    <w:pPr>
      <w:tabs>
        <w:tab w:val="left" w:pos="454"/>
        <w:tab w:val="left" w:pos="1418"/>
        <w:tab w:val="right" w:pos="8392"/>
      </w:tabs>
    </w:pPr>
    <w:rPr>
      <w:sz w:val="6"/>
      <w:szCs w:val="6"/>
    </w:rPr>
  </w:style>
  <w:style w:type="paragraph" w:customStyle="1" w:styleId="JadvalTitr2---">
    <w:name w:val="Jadval  = Titr = 2 ---"/>
    <w:basedOn w:val="Normal-B0"/>
    <w:rsid w:val="00EC3C67"/>
    <w:pPr>
      <w:pBdr>
        <w:top w:val="single" w:sz="12" w:space="1" w:color="auto"/>
        <w:bottom w:val="single" w:sz="8" w:space="1" w:color="auto"/>
      </w:pBdr>
      <w:spacing w:after="160" w:line="440" w:lineRule="exact"/>
      <w:ind w:left="454" w:hanging="454"/>
    </w:pPr>
    <w:rPr>
      <w:rFonts w:cs="Zar"/>
      <w:b/>
      <w:sz w:val="20"/>
      <w:szCs w:val="20"/>
    </w:rPr>
  </w:style>
  <w:style w:type="paragraph" w:customStyle="1" w:styleId="Jadval0">
    <w:name w:val="Jadval ....."/>
    <w:basedOn w:val="Matn"/>
    <w:rsid w:val="00EC3C67"/>
    <w:pPr>
      <w:tabs>
        <w:tab w:val="left" w:pos="454"/>
        <w:tab w:val="left" w:pos="1418"/>
        <w:tab w:val="right" w:pos="8392"/>
      </w:tabs>
      <w:jc w:val="center"/>
    </w:pPr>
    <w:rPr>
      <w:rFonts w:ascii="Times New Roman" w:hAnsi="Times New Roman"/>
      <w:sz w:val="18"/>
      <w:szCs w:val="24"/>
    </w:rPr>
  </w:style>
  <w:style w:type="paragraph" w:customStyle="1" w:styleId="Jdaval-OnvanBala">
    <w:name w:val="Jdaval - Onvan Bala"/>
    <w:basedOn w:val="Matn"/>
    <w:rsid w:val="00EC3C67"/>
    <w:pPr>
      <w:tabs>
        <w:tab w:val="left" w:pos="454"/>
        <w:tab w:val="left" w:pos="1418"/>
        <w:tab w:val="right" w:pos="8392"/>
      </w:tabs>
      <w:jc w:val="center"/>
    </w:pPr>
    <w:rPr>
      <w:rFonts w:ascii="Times New Roman" w:hAnsi="Times New Roman" w:cs="B Nazanin"/>
      <w:szCs w:val="22"/>
    </w:rPr>
  </w:style>
  <w:style w:type="paragraph" w:customStyle="1" w:styleId="Mant">
    <w:name w:val="Mant"/>
    <w:basedOn w:val="Normal"/>
    <w:link w:val="MantCharChar"/>
    <w:rsid w:val="00EC3C67"/>
    <w:pPr>
      <w:tabs>
        <w:tab w:val="left" w:pos="454"/>
        <w:tab w:val="left" w:pos="1418"/>
      </w:tabs>
      <w:spacing w:after="0" w:line="240" w:lineRule="auto"/>
      <w:jc w:val="lowKashida"/>
    </w:pPr>
    <w:rPr>
      <w:rFonts w:ascii="Times New Roman" w:eastAsia="Times New Roman" w:hAnsi="Times New Roman" w:cs="Lotus"/>
      <w:bCs/>
      <w:szCs w:val="28"/>
    </w:rPr>
  </w:style>
  <w:style w:type="character" w:customStyle="1" w:styleId="MantCharChar">
    <w:name w:val="Mant Char Char"/>
    <w:link w:val="Mant"/>
    <w:rsid w:val="00EC3C67"/>
    <w:rPr>
      <w:rFonts w:ascii="Times New Roman" w:eastAsia="Times New Roman" w:hAnsi="Times New Roman" w:cs="Lotus"/>
      <w:bCs/>
      <w:szCs w:val="28"/>
    </w:rPr>
  </w:style>
  <w:style w:type="paragraph" w:customStyle="1" w:styleId="Matnyek">
    <w:name w:val="Matn = yek"/>
    <w:basedOn w:val="Matn"/>
    <w:rsid w:val="00EC3C67"/>
    <w:pPr>
      <w:tabs>
        <w:tab w:val="left" w:pos="454"/>
        <w:tab w:val="left" w:pos="1418"/>
        <w:tab w:val="right" w:pos="8392"/>
      </w:tabs>
      <w:ind w:left="908" w:hanging="454"/>
    </w:pPr>
    <w:rPr>
      <w:rFonts w:ascii="Times New Roman" w:hAnsi="Times New Roman"/>
    </w:rPr>
  </w:style>
  <w:style w:type="paragraph" w:customStyle="1" w:styleId="TBigLeftMatn">
    <w:name w:val="T (Big) = Left Matn"/>
    <w:basedOn w:val="Matn"/>
    <w:rsid w:val="00EC3C67"/>
    <w:pPr>
      <w:tabs>
        <w:tab w:val="right" w:pos="3119"/>
      </w:tabs>
    </w:pPr>
    <w:rPr>
      <w:rFonts w:ascii="Times New Roman" w:hAnsi="Times New Roman"/>
      <w:szCs w:val="24"/>
    </w:rPr>
  </w:style>
  <w:style w:type="paragraph" w:customStyle="1" w:styleId="TRithMant">
    <w:name w:val="T = Rith Mant"/>
    <w:basedOn w:val="Matn"/>
    <w:rsid w:val="00EC3C67"/>
    <w:pPr>
      <w:tabs>
        <w:tab w:val="right" w:pos="2381"/>
      </w:tabs>
    </w:pPr>
    <w:rPr>
      <w:rFonts w:ascii="Times New Roman" w:hAnsi="Times New Roman"/>
      <w:szCs w:val="24"/>
    </w:rPr>
  </w:style>
  <w:style w:type="paragraph" w:customStyle="1" w:styleId="ziryekpavaragi">
    <w:name w:val="zir yek pavaragi"/>
    <w:basedOn w:val="FootnoteText"/>
    <w:rsid w:val="00EC3C67"/>
    <w:pPr>
      <w:jc w:val="lowKashida"/>
    </w:pPr>
    <w:rPr>
      <w:rFonts w:ascii="Times New Roman" w:hAnsi="Times New Roman" w:cs="B Lotus"/>
      <w:b w:val="0"/>
      <w:sz w:val="20"/>
      <w:szCs w:val="24"/>
    </w:rPr>
  </w:style>
  <w:style w:type="paragraph" w:customStyle="1" w:styleId="Matn3fasele">
    <w:name w:val="Matn = 3 fasele"/>
    <w:basedOn w:val="Matnfa4"/>
    <w:link w:val="Matn3faseleChar"/>
    <w:rsid w:val="00EC3C67"/>
    <w:pPr>
      <w:ind w:left="2835" w:hanging="2835"/>
    </w:pPr>
    <w:rPr>
      <w:rFonts w:cs="B Lotus"/>
      <w:bCs/>
    </w:rPr>
  </w:style>
  <w:style w:type="paragraph" w:customStyle="1" w:styleId="adminreplycomment">
    <w:name w:val="adminreplycomment"/>
    <w:basedOn w:val="Normal"/>
    <w:rsid w:val="00EC3C67"/>
    <w:pPr>
      <w:pBdr>
        <w:top w:val="dashed" w:sz="6" w:space="3" w:color="777777"/>
        <w:left w:val="dashed" w:sz="6" w:space="3" w:color="777777"/>
        <w:bottom w:val="dashed" w:sz="6" w:space="3" w:color="777777"/>
        <w:right w:val="dashed" w:sz="6" w:space="3" w:color="777777"/>
      </w:pBdr>
      <w:bidi w:val="0"/>
      <w:spacing w:before="60" w:after="60" w:line="240" w:lineRule="auto"/>
      <w:ind w:left="60" w:right="60"/>
    </w:pPr>
    <w:rPr>
      <w:rFonts w:ascii="Times New Roman" w:eastAsia="Times New Roman" w:hAnsi="Times New Roman" w:cs="Times New Roman"/>
      <w:sz w:val="26"/>
      <w:szCs w:val="26"/>
      <w:lang w:bidi="ar-SA"/>
    </w:rPr>
  </w:style>
  <w:style w:type="character" w:customStyle="1" w:styleId="DefaultSarKhatBlackChar">
    <w:name w:val="Default   Sar Khat Black Char"/>
    <w:rsid w:val="00EC3C67"/>
    <w:rPr>
      <w:rFonts w:ascii="Times New Roman" w:hAnsi="Times New Roman" w:cs="B Traffic"/>
      <w:b/>
      <w:bCs/>
      <w:color w:val="0066CC"/>
      <w:sz w:val="22"/>
      <w:szCs w:val="22"/>
      <w:lang w:val="en-US" w:eastAsia="en-US" w:bidi="fa-IR"/>
    </w:rPr>
  </w:style>
  <w:style w:type="character" w:customStyle="1" w:styleId="Matn11ZirChar">
    <w:name w:val="Matn = (1) = (1) =  Zir Char"/>
    <w:link w:val="Matn11Zir"/>
    <w:rsid w:val="00EC3C67"/>
    <w:rPr>
      <w:rFonts w:ascii="Times New Roman" w:eastAsia="Times New Roman" w:hAnsi="Times New Roman" w:cs="B Lotus"/>
      <w:bCs/>
      <w:spacing w:val="-4"/>
      <w:szCs w:val="28"/>
    </w:rPr>
  </w:style>
  <w:style w:type="paragraph" w:customStyle="1" w:styleId="StyleMatn1AlefAfter0pt">
    <w:name w:val="Style Matn = (1) =  Alef + After:  0 pt"/>
    <w:basedOn w:val="Matn1Alef0"/>
    <w:rsid w:val="00EC3C67"/>
    <w:pPr>
      <w:tabs>
        <w:tab w:val="left" w:pos="1191"/>
      </w:tabs>
      <w:spacing w:after="0"/>
    </w:pPr>
  </w:style>
  <w:style w:type="paragraph" w:customStyle="1" w:styleId="affffffffd">
    <w:name w:val="يك متفرقه"/>
    <w:basedOn w:val="Matn"/>
    <w:rsid w:val="00EC3C67"/>
    <w:pPr>
      <w:ind w:left="454" w:hanging="454"/>
    </w:pPr>
    <w:rPr>
      <w:rFonts w:ascii="Times New Roman" w:hAnsi="Times New Roman" w:cs="Nazanin"/>
      <w:szCs w:val="24"/>
    </w:rPr>
  </w:style>
  <w:style w:type="character" w:customStyle="1" w:styleId="Matn3faseleChar">
    <w:name w:val="Matn = 3 fasele Char"/>
    <w:link w:val="Matn3fasele"/>
    <w:rsid w:val="00EC3C67"/>
    <w:rPr>
      <w:rFonts w:ascii="Times New Roman" w:eastAsia="Times New Roman" w:hAnsi="Times New Roman" w:cs="B Lotus"/>
      <w:bCs/>
      <w:szCs w:val="28"/>
    </w:rPr>
  </w:style>
  <w:style w:type="character" w:customStyle="1" w:styleId="Char2">
    <w:name w:val="تعاریف Char"/>
    <w:link w:val="afffff7"/>
    <w:rsid w:val="00EC3C67"/>
    <w:rPr>
      <w:rFonts w:ascii="B Nazanin" w:eastAsia="Batang" w:hAnsi="B Nazanin" w:cs="B Lotus"/>
      <w:bCs/>
      <w:sz w:val="24"/>
      <w:szCs w:val="28"/>
    </w:rPr>
  </w:style>
  <w:style w:type="character" w:customStyle="1" w:styleId="Char">
    <w:name w:val="لیست Char"/>
    <w:link w:val="af0"/>
    <w:rsid w:val="00EC3C67"/>
    <w:rPr>
      <w:rFonts w:ascii="B Nazanin" w:eastAsia="Times New Roman" w:hAnsi="B Nazanin" w:cs="B Nazanin"/>
      <w:sz w:val="24"/>
      <w:szCs w:val="28"/>
    </w:rPr>
  </w:style>
  <w:style w:type="character" w:customStyle="1" w:styleId="Char0">
    <w:name w:val="لیست ترافیک Char"/>
    <w:link w:val="af1"/>
    <w:rsid w:val="00EC3C67"/>
    <w:rPr>
      <w:rFonts w:ascii="B Nazanin" w:eastAsia="Times New Roman" w:hAnsi="B Nazanin" w:cs="B Nazanin"/>
      <w:b/>
      <w:bCs/>
      <w:sz w:val="20"/>
      <w:szCs w:val="24"/>
    </w:rPr>
  </w:style>
  <w:style w:type="paragraph" w:customStyle="1" w:styleId="1f">
    <w:name w:val="تتیر 1"/>
    <w:basedOn w:val="Heading1"/>
    <w:link w:val="1Char"/>
    <w:rsid w:val="00EC3C67"/>
    <w:pPr>
      <w:pBdr>
        <w:bottom w:val="none" w:sz="0" w:space="0" w:color="auto"/>
      </w:pBdr>
      <w:spacing w:before="300" w:after="20" w:line="240" w:lineRule="auto"/>
    </w:pPr>
    <w:rPr>
      <w:rFonts w:ascii="Times New Roman" w:eastAsia="MS Mincho" w:hAnsi="Times New Roman"/>
      <w:color w:val="3366FF"/>
      <w:sz w:val="26"/>
    </w:rPr>
  </w:style>
  <w:style w:type="character" w:customStyle="1" w:styleId="1Char">
    <w:name w:val="تتیر 1 Char"/>
    <w:link w:val="1f"/>
    <w:rsid w:val="00EC3C67"/>
    <w:rPr>
      <w:rFonts w:ascii="Times New Roman" w:eastAsia="MS Mincho" w:hAnsi="Times New Roman" w:cs="B Titr"/>
      <w:b/>
      <w:bCs/>
      <w:color w:val="3366FF"/>
      <w:sz w:val="26"/>
      <w:szCs w:val="24"/>
    </w:rPr>
  </w:style>
  <w:style w:type="paragraph" w:customStyle="1" w:styleId="20">
    <w:name w:val="لیست 2"/>
    <w:basedOn w:val="affffb"/>
    <w:link w:val="2Char0"/>
    <w:rsid w:val="00EC3C67"/>
    <w:pPr>
      <w:numPr>
        <w:numId w:val="67"/>
      </w:numPr>
      <w:spacing w:before="0" w:after="60" w:line="240" w:lineRule="auto"/>
    </w:pPr>
    <w:rPr>
      <w:rFonts w:ascii="Times New Roman" w:hAnsi="Times New Roman" w:cs="B Lotus"/>
      <w:bCs/>
      <w:sz w:val="22"/>
    </w:rPr>
  </w:style>
  <w:style w:type="character" w:customStyle="1" w:styleId="2Char0">
    <w:name w:val="لیست 2 Char"/>
    <w:link w:val="20"/>
    <w:rsid w:val="00EC3C67"/>
    <w:rPr>
      <w:rFonts w:ascii="Times New Roman" w:eastAsia="Times New Roman" w:hAnsi="Times New Roman" w:cs="B Lotus"/>
      <w:bCs/>
      <w:spacing w:val="-4"/>
      <w:szCs w:val="28"/>
    </w:rPr>
  </w:style>
  <w:style w:type="character" w:customStyle="1" w:styleId="3Char">
    <w:name w:val="تیتر 3 Char"/>
    <w:link w:val="3"/>
    <w:rsid w:val="00EC3C67"/>
    <w:rPr>
      <w:rFonts w:ascii="Times" w:eastAsia="Times New Roman" w:hAnsi="Times" w:cs="B Titr"/>
      <w:b/>
      <w:bCs/>
      <w:color w:val="1F497D"/>
      <w:sz w:val="20"/>
      <w:szCs w:val="18"/>
    </w:rPr>
  </w:style>
  <w:style w:type="paragraph" w:customStyle="1" w:styleId="affffffffe">
    <w:name w:val="ایران الف ب پ اصلی طولانی"/>
    <w:basedOn w:val="afffff"/>
    <w:rsid w:val="00EC3C67"/>
    <w:pPr>
      <w:ind w:left="1440" w:hanging="720"/>
    </w:pPr>
  </w:style>
  <w:style w:type="paragraph" w:customStyle="1" w:styleId="afffffffff">
    <w:name w:val="ایران تیتر فرعی تر طولانی"/>
    <w:basedOn w:val="affffff1"/>
    <w:rsid w:val="00EC3C67"/>
    <w:pPr>
      <w:ind w:left="720"/>
    </w:pPr>
    <w:rPr>
      <w:rFonts w:eastAsia="Times New Roman"/>
    </w:rPr>
  </w:style>
  <w:style w:type="paragraph" w:customStyle="1" w:styleId="afffffffff0">
    <w:name w:val="ایران شماره زیر الف ب پ اصلی طولانی"/>
    <w:basedOn w:val="a5"/>
    <w:rsid w:val="00EC3C67"/>
    <w:pPr>
      <w:numPr>
        <w:numId w:val="0"/>
      </w:numPr>
      <w:ind w:left="2160" w:hanging="720"/>
    </w:pPr>
    <w:rPr>
      <w:spacing w:val="-2"/>
    </w:rPr>
  </w:style>
  <w:style w:type="character" w:customStyle="1" w:styleId="matnCharChar0">
    <w:name w:val="matn Char Char"/>
    <w:link w:val="matn2"/>
    <w:locked/>
    <w:rsid w:val="00EC3C67"/>
    <w:rPr>
      <w:rFonts w:ascii="Times" w:hAnsi="Times" w:cs="B Lotus"/>
      <w:bCs/>
      <w:szCs w:val="28"/>
    </w:rPr>
  </w:style>
  <w:style w:type="paragraph" w:customStyle="1" w:styleId="PorseshBoxBlue">
    <w:name w:val="Porsesh = Box Blue"/>
    <w:basedOn w:val="Normal"/>
    <w:locked/>
    <w:rsid w:val="00EC3C67"/>
    <w:pPr>
      <w:keepNext/>
      <w:shd w:val="clear" w:color="auto" w:fill="CCFFFF"/>
      <w:spacing w:before="20" w:after="360" w:line="240" w:lineRule="auto"/>
      <w:jc w:val="center"/>
    </w:pPr>
    <w:rPr>
      <w:rFonts w:ascii="Times New Roman" w:eastAsia="MS Mincho" w:hAnsi="Times New Roman" w:cs="B Titr"/>
      <w:b/>
      <w:bCs/>
      <w:sz w:val="32"/>
      <w:szCs w:val="30"/>
    </w:rPr>
  </w:style>
  <w:style w:type="paragraph" w:customStyle="1" w:styleId="Matn1Zir0">
    <w:name w:val="Matn  =  1 =  Zir"/>
    <w:basedOn w:val="Normal"/>
    <w:rsid w:val="00EC3C67"/>
    <w:pPr>
      <w:tabs>
        <w:tab w:val="left" w:pos="454"/>
        <w:tab w:val="left" w:pos="1418"/>
        <w:tab w:val="right" w:pos="8392"/>
      </w:tabs>
      <w:spacing w:after="60" w:line="240" w:lineRule="auto"/>
      <w:ind w:left="567"/>
      <w:jc w:val="lowKashida"/>
    </w:pPr>
    <w:rPr>
      <w:rFonts w:ascii="Times New Roman" w:eastAsia="Times New Roman" w:hAnsi="Times New Roman" w:cs="B Lotus"/>
      <w:bCs/>
      <w:szCs w:val="28"/>
    </w:rPr>
  </w:style>
  <w:style w:type="character" w:customStyle="1" w:styleId="afffffffff1">
    <w:name w:val="به شرح"/>
    <w:rsid w:val="00EC3C67"/>
    <w:rPr>
      <w:effect w:val="none"/>
    </w:rPr>
  </w:style>
  <w:style w:type="paragraph" w:customStyle="1" w:styleId="Matnfa12">
    <w:name w:val="Matn  =  fa  12"/>
    <w:basedOn w:val="Matn"/>
    <w:rsid w:val="00EC3C67"/>
    <w:pPr>
      <w:tabs>
        <w:tab w:val="left" w:pos="454"/>
        <w:tab w:val="left" w:pos="1418"/>
        <w:tab w:val="right" w:pos="8392"/>
      </w:tabs>
      <w:spacing w:after="240"/>
    </w:pPr>
    <w:rPr>
      <w:rFonts w:ascii="Times New Roman" w:hAnsi="Times New Roman"/>
    </w:rPr>
  </w:style>
  <w:style w:type="character" w:customStyle="1" w:styleId="FootnotenumberLatinyekCharChar">
    <w:name w:val="Footnote number Latin yek Char Char"/>
    <w:link w:val="FootnotenumberLatinyek"/>
    <w:rsid w:val="00EC3C67"/>
    <w:rPr>
      <w:rFonts w:eastAsia="MS Mincho" w:cs="B Lotus"/>
      <w:szCs w:val="24"/>
    </w:rPr>
  </w:style>
  <w:style w:type="paragraph" w:customStyle="1" w:styleId="Rial1">
    <w:name w:val="Rial  1"/>
    <w:basedOn w:val="Normal"/>
    <w:rsid w:val="00EC3C67"/>
    <w:pPr>
      <w:tabs>
        <w:tab w:val="left" w:pos="454"/>
        <w:tab w:val="left" w:pos="1418"/>
        <w:tab w:val="right" w:pos="8392"/>
      </w:tabs>
      <w:spacing w:after="0" w:line="240" w:lineRule="auto"/>
      <w:jc w:val="center"/>
    </w:pPr>
    <w:rPr>
      <w:rFonts w:ascii="Times New Roman" w:eastAsia="Times New Roman" w:hAnsi="Times New Roman" w:cs="B Zar"/>
      <w:bCs/>
      <w:szCs w:val="18"/>
    </w:rPr>
  </w:style>
  <w:style w:type="paragraph" w:customStyle="1" w:styleId="matn2">
    <w:name w:val="matn"/>
    <w:basedOn w:val="Normal"/>
    <w:link w:val="matnCharChar0"/>
    <w:rsid w:val="00EC3C67"/>
    <w:pPr>
      <w:tabs>
        <w:tab w:val="left" w:pos="454"/>
        <w:tab w:val="left" w:pos="1418"/>
        <w:tab w:val="right" w:pos="8392"/>
      </w:tabs>
      <w:spacing w:after="0" w:line="240" w:lineRule="auto"/>
      <w:jc w:val="lowKashida"/>
    </w:pPr>
    <w:rPr>
      <w:rFonts w:ascii="Times" w:hAnsi="Times" w:cs="B Lotus"/>
      <w:bCs/>
      <w:szCs w:val="28"/>
    </w:rPr>
  </w:style>
  <w:style w:type="paragraph" w:customStyle="1" w:styleId="JadvalTitr101">
    <w:name w:val="Jadval  = Titr 10 = 1"/>
    <w:basedOn w:val="Normal"/>
    <w:link w:val="JadvalTitr101Char"/>
    <w:rsid w:val="00EC3C67"/>
    <w:pPr>
      <w:pBdr>
        <w:bottom w:val="single" w:sz="4" w:space="1" w:color="auto"/>
      </w:pBdr>
      <w:tabs>
        <w:tab w:val="left" w:pos="454"/>
        <w:tab w:val="left" w:pos="1418"/>
        <w:tab w:val="right" w:pos="8392"/>
      </w:tabs>
      <w:spacing w:after="0" w:line="240" w:lineRule="auto"/>
      <w:jc w:val="center"/>
    </w:pPr>
    <w:rPr>
      <w:rFonts w:ascii="Times New Roman" w:eastAsia="Times New Roman" w:hAnsi="Times New Roman" w:cs="B Zar"/>
      <w:bCs/>
      <w:szCs w:val="20"/>
    </w:rPr>
  </w:style>
  <w:style w:type="paragraph" w:customStyle="1" w:styleId="ToRaftegi">
    <w:name w:val="To Raftegi"/>
    <w:basedOn w:val="Matn"/>
    <w:rsid w:val="00EC3C67"/>
    <w:pPr>
      <w:tabs>
        <w:tab w:val="left" w:pos="227"/>
        <w:tab w:val="left" w:pos="454"/>
        <w:tab w:val="left" w:pos="1418"/>
        <w:tab w:val="right" w:pos="8392"/>
      </w:tabs>
      <w:ind w:left="851" w:right="851"/>
    </w:pPr>
    <w:rPr>
      <w:rFonts w:ascii="Times New Roman" w:hAnsi="Times New Roman"/>
    </w:rPr>
  </w:style>
  <w:style w:type="character" w:customStyle="1" w:styleId="11CharChar">
    <w:name w:val="1 = 1 Char Char"/>
    <w:link w:val="111"/>
    <w:rsid w:val="00EC3C67"/>
    <w:rPr>
      <w:rFonts w:ascii="Times New Roman" w:eastAsia="MS Mincho" w:hAnsi="Times New Roman" w:cs="B Lotus"/>
      <w:bCs/>
      <w:szCs w:val="28"/>
    </w:rPr>
  </w:style>
  <w:style w:type="paragraph" w:customStyle="1" w:styleId="Matnfa10">
    <w:name w:val="Matn  =  fa 10"/>
    <w:basedOn w:val="Matn"/>
    <w:rsid w:val="00EC3C67"/>
    <w:pPr>
      <w:tabs>
        <w:tab w:val="left" w:pos="454"/>
        <w:tab w:val="left" w:pos="1418"/>
        <w:tab w:val="right" w:pos="8392"/>
      </w:tabs>
      <w:spacing w:after="200"/>
    </w:pPr>
    <w:rPr>
      <w:rFonts w:ascii="Times New Roman" w:hAnsi="Times New Roman"/>
    </w:rPr>
  </w:style>
  <w:style w:type="paragraph" w:customStyle="1" w:styleId="matn-alef">
    <w:name w:val="matn-alef"/>
    <w:basedOn w:val="Normal"/>
    <w:rsid w:val="00EC3C67"/>
    <w:pPr>
      <w:tabs>
        <w:tab w:val="left" w:pos="340"/>
        <w:tab w:val="left" w:pos="454"/>
        <w:tab w:val="left" w:pos="1418"/>
        <w:tab w:val="right" w:pos="8392"/>
      </w:tabs>
      <w:spacing w:after="0" w:line="240" w:lineRule="auto"/>
      <w:ind w:left="624" w:hanging="624"/>
      <w:jc w:val="lowKashida"/>
    </w:pPr>
    <w:rPr>
      <w:rFonts w:ascii="Times New Roman" w:eastAsia="Times New Roman" w:hAnsi="Times New Roman" w:cs="B Lotus"/>
      <w:bCs/>
      <w:szCs w:val="28"/>
    </w:rPr>
  </w:style>
  <w:style w:type="paragraph" w:customStyle="1" w:styleId="matn111">
    <w:name w:val="matn=1=1"/>
    <w:basedOn w:val="111"/>
    <w:link w:val="matn11Char0"/>
    <w:rsid w:val="00EC3C67"/>
    <w:pPr>
      <w:tabs>
        <w:tab w:val="left" w:pos="454"/>
        <w:tab w:val="left" w:pos="567"/>
        <w:tab w:val="left" w:pos="1418"/>
        <w:tab w:val="right" w:pos="8392"/>
      </w:tabs>
      <w:ind w:left="964" w:hanging="510"/>
    </w:pPr>
    <w:rPr>
      <w:rFonts w:eastAsia="Times New Roman"/>
      <w:sz w:val="32"/>
    </w:rPr>
  </w:style>
  <w:style w:type="character" w:customStyle="1" w:styleId="matn11Char0">
    <w:name w:val="matn=1=1 Char"/>
    <w:link w:val="matn111"/>
    <w:rsid w:val="00EC3C67"/>
    <w:rPr>
      <w:rFonts w:ascii="Times New Roman" w:eastAsia="Times New Roman" w:hAnsi="Times New Roman" w:cs="B Lotus"/>
      <w:bCs/>
      <w:sz w:val="32"/>
      <w:szCs w:val="28"/>
    </w:rPr>
  </w:style>
  <w:style w:type="character" w:customStyle="1" w:styleId="sartitr1-zarb13Char">
    <w:name w:val="sartitr1- zar b 13 Char"/>
    <w:link w:val="sartitr1-zarb13"/>
    <w:rsid w:val="00EC3C67"/>
    <w:rPr>
      <w:rFonts w:ascii="Times New Roman" w:eastAsia="Batang" w:hAnsi="Times New Roman" w:cs="B Zar"/>
      <w:bCs/>
      <w:sz w:val="26"/>
      <w:szCs w:val="26"/>
    </w:rPr>
  </w:style>
  <w:style w:type="paragraph" w:customStyle="1" w:styleId="torafergi">
    <w:name w:val="torafergi"/>
    <w:basedOn w:val="111"/>
    <w:rsid w:val="00EC3C67"/>
    <w:pPr>
      <w:tabs>
        <w:tab w:val="left" w:pos="454"/>
        <w:tab w:val="left" w:pos="1021"/>
        <w:tab w:val="left" w:pos="1418"/>
        <w:tab w:val="right" w:pos="8392"/>
      </w:tabs>
      <w:ind w:left="1021"/>
    </w:pPr>
    <w:rPr>
      <w:rFonts w:eastAsia="Times New Roman"/>
      <w:b/>
    </w:rPr>
  </w:style>
  <w:style w:type="character" w:customStyle="1" w:styleId="matneleftChar">
    <w:name w:val="matne left Char"/>
    <w:link w:val="matneleft"/>
    <w:rsid w:val="00EC3C67"/>
  </w:style>
  <w:style w:type="paragraph" w:customStyle="1" w:styleId="1bullet0">
    <w:name w:val="1 = bullet"/>
    <w:basedOn w:val="ToRaftegi"/>
    <w:rsid w:val="00EC3C67"/>
    <w:pPr>
      <w:ind w:left="738" w:hanging="284"/>
    </w:pPr>
  </w:style>
  <w:style w:type="paragraph" w:customStyle="1" w:styleId="1matn0">
    <w:name w:val="1 matn"/>
    <w:basedOn w:val="111"/>
    <w:rsid w:val="00EC3C67"/>
    <w:pPr>
      <w:tabs>
        <w:tab w:val="left" w:pos="454"/>
        <w:tab w:val="left" w:pos="1418"/>
        <w:tab w:val="right" w:pos="8392"/>
      </w:tabs>
      <w:ind w:left="567" w:firstLine="0"/>
    </w:pPr>
    <w:rPr>
      <w:rFonts w:eastAsia="Times New Roman"/>
    </w:rPr>
  </w:style>
  <w:style w:type="paragraph" w:customStyle="1" w:styleId="1bulletTorafteh">
    <w:name w:val="1 = bullet =  To rafteh"/>
    <w:basedOn w:val="1bullet0"/>
    <w:rsid w:val="00EC3C67"/>
    <w:pPr>
      <w:ind w:left="1191" w:right="0"/>
    </w:pPr>
  </w:style>
  <w:style w:type="paragraph" w:customStyle="1" w:styleId="FootnotenumberLatinyek">
    <w:name w:val="Footnote number Latin yek"/>
    <w:basedOn w:val="FootnoteText"/>
    <w:link w:val="FootnotenumberLatinyekCharChar"/>
    <w:rsid w:val="00EC3C67"/>
    <w:pPr>
      <w:tabs>
        <w:tab w:val="left" w:pos="369"/>
      </w:tabs>
      <w:ind w:left="737" w:hanging="737"/>
      <w:jc w:val="lowKashida"/>
    </w:pPr>
    <w:rPr>
      <w:rFonts w:asciiTheme="minorHAnsi" w:eastAsia="MS Mincho" w:hAnsiTheme="minorHAnsi" w:cs="B Lotus"/>
      <w:b w:val="0"/>
      <w:bCs w:val="0"/>
      <w:szCs w:val="24"/>
    </w:rPr>
  </w:style>
  <w:style w:type="paragraph" w:customStyle="1" w:styleId="matneleft">
    <w:name w:val="matne left"/>
    <w:basedOn w:val="111"/>
    <w:link w:val="matneleftChar"/>
    <w:rsid w:val="00EC3C67"/>
    <w:pPr>
      <w:tabs>
        <w:tab w:val="left" w:pos="454"/>
        <w:tab w:val="left" w:pos="1418"/>
        <w:tab w:val="right" w:pos="8392"/>
      </w:tabs>
      <w:jc w:val="right"/>
    </w:pPr>
    <w:rPr>
      <w:rFonts w:asciiTheme="minorHAnsi" w:eastAsiaTheme="minorHAnsi" w:hAnsiTheme="minorHAnsi" w:cstheme="minorBidi"/>
      <w:bCs w:val="0"/>
      <w:szCs w:val="22"/>
    </w:rPr>
  </w:style>
  <w:style w:type="paragraph" w:customStyle="1" w:styleId="Jadvalsherkattitr1">
    <w:name w:val="Jadval  =   sherkat  titr"/>
    <w:basedOn w:val="Matn"/>
    <w:rsid w:val="00EC3C67"/>
    <w:pPr>
      <w:tabs>
        <w:tab w:val="left" w:pos="454"/>
        <w:tab w:val="left" w:pos="1418"/>
        <w:tab w:val="right" w:pos="8392"/>
      </w:tabs>
      <w:jc w:val="center"/>
    </w:pPr>
    <w:rPr>
      <w:rFonts w:ascii="Times New Roman" w:hAnsi="Times New Roman" w:cs="B Zar"/>
      <w:szCs w:val="20"/>
    </w:rPr>
  </w:style>
  <w:style w:type="paragraph" w:customStyle="1" w:styleId="JadvalTitr102">
    <w:name w:val="Jadval  = Titr 10 = 2"/>
    <w:basedOn w:val="JadvalTitr101"/>
    <w:rsid w:val="00EC3C67"/>
    <w:rPr>
      <w:bCs w:val="0"/>
    </w:rPr>
  </w:style>
  <w:style w:type="paragraph" w:customStyle="1" w:styleId="JadvalBoldZar">
    <w:name w:val="Jadval =  Bold Zar"/>
    <w:basedOn w:val="jadvalesade"/>
    <w:rsid w:val="00EC3C67"/>
    <w:pPr>
      <w:tabs>
        <w:tab w:val="left" w:pos="454"/>
        <w:tab w:val="left" w:pos="1418"/>
        <w:tab w:val="right" w:pos="8392"/>
      </w:tabs>
    </w:pPr>
    <w:rPr>
      <w:rFonts w:cs="B Zar"/>
      <w:sz w:val="24"/>
      <w:szCs w:val="20"/>
    </w:rPr>
  </w:style>
  <w:style w:type="character" w:customStyle="1" w:styleId="JadvalTitr101Char">
    <w:name w:val="Jadval  = Titr 10 = 1 Char"/>
    <w:link w:val="JadvalTitr101"/>
    <w:rsid w:val="00EC3C67"/>
    <w:rPr>
      <w:rFonts w:ascii="Times New Roman" w:eastAsia="Times New Roman" w:hAnsi="Times New Roman" w:cs="B Zar"/>
      <w:bCs/>
      <w:szCs w:val="20"/>
    </w:rPr>
  </w:style>
  <w:style w:type="paragraph" w:customStyle="1" w:styleId="Rial2">
    <w:name w:val="Rial  2"/>
    <w:basedOn w:val="Rial1"/>
    <w:rsid w:val="00EC3C67"/>
    <w:rPr>
      <w:rFonts w:ascii="Times" w:hAnsi="Times"/>
      <w:bCs w:val="0"/>
    </w:rPr>
  </w:style>
  <w:style w:type="character" w:customStyle="1" w:styleId="AhdafChar">
    <w:name w:val="Ahdaf Char"/>
    <w:link w:val="Ahdaf"/>
    <w:locked/>
    <w:rsid w:val="00EC3C67"/>
    <w:rPr>
      <w:rFonts w:ascii="Times New Roman" w:eastAsia="Times New Roman" w:hAnsi="Times New Roman" w:cs="B Titr"/>
      <w:b/>
      <w:bCs/>
      <w:color w:val="0066CC"/>
      <w:sz w:val="28"/>
      <w:szCs w:val="30"/>
    </w:rPr>
  </w:style>
  <w:style w:type="table" w:customStyle="1" w:styleId="TableMotherAbi">
    <w:name w:val="Table  Mother Abi"/>
    <w:basedOn w:val="TableNormal"/>
    <w:rsid w:val="00EC3C67"/>
    <w:pPr>
      <w:spacing w:after="0" w:line="240" w:lineRule="auto"/>
    </w:pPr>
    <w:rPr>
      <w:rFonts w:ascii="Times New Roman" w:eastAsia="Times New Roman" w:hAnsi="Times New Roman" w:cs="B Lotus"/>
      <w:sz w:val="20"/>
      <w:szCs w:val="20"/>
    </w:rPr>
    <w:tblPr>
      <w:tblInd w:w="113" w:type="dxa"/>
    </w:tblPr>
    <w:tcPr>
      <w:shd w:val="clear" w:color="auto" w:fill="EBF5FF"/>
    </w:tcPr>
  </w:style>
  <w:style w:type="table" w:customStyle="1" w:styleId="LightList1">
    <w:name w:val="Light List1"/>
    <w:basedOn w:val="TableNormal"/>
    <w:uiPriority w:val="61"/>
    <w:rsid w:val="00EC3C67"/>
    <w:pPr>
      <w:spacing w:after="0" w:line="240" w:lineRule="auto"/>
    </w:pPr>
    <w:rPr>
      <w:rFonts w:ascii="Times New Roman" w:eastAsia="MS Mincho" w:hAnsi="Times New Roma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IntenseReference1">
    <w:name w:val="Intense Reference1"/>
    <w:uiPriority w:val="32"/>
    <w:qFormat/>
    <w:rsid w:val="00EC3C67"/>
    <w:rPr>
      <w:b/>
      <w:bCs/>
      <w:smallCaps/>
      <w:color w:val="C0504D"/>
      <w:spacing w:val="5"/>
      <w:u w:val="single"/>
    </w:rPr>
  </w:style>
  <w:style w:type="paragraph" w:customStyle="1" w:styleId="IntenseQuote1">
    <w:name w:val="Intense Quote1"/>
    <w:basedOn w:val="Normal"/>
    <w:next w:val="Normal"/>
    <w:uiPriority w:val="30"/>
    <w:qFormat/>
    <w:rsid w:val="00EC3C67"/>
    <w:pPr>
      <w:pBdr>
        <w:bottom w:val="single" w:sz="4" w:space="4" w:color="4F81BD"/>
      </w:pBdr>
      <w:spacing w:before="200" w:after="280" w:line="240" w:lineRule="auto"/>
      <w:ind w:left="936" w:right="936"/>
      <w:jc w:val="lowKashida"/>
    </w:pPr>
    <w:rPr>
      <w:rFonts w:ascii="Times New Roman" w:eastAsia="MS Mincho" w:hAnsi="Times New Roman" w:cs="B Lotus"/>
      <w:b/>
      <w:i/>
      <w:iCs/>
      <w:color w:val="4F81BD"/>
      <w:szCs w:val="28"/>
    </w:rPr>
  </w:style>
  <w:style w:type="character" w:customStyle="1" w:styleId="IntenseQuoteChar">
    <w:name w:val="Intense Quote Char"/>
    <w:link w:val="IntenseQuote"/>
    <w:uiPriority w:val="30"/>
    <w:rsid w:val="00EC3C67"/>
    <w:rPr>
      <w:rFonts w:cs="B Lotus"/>
      <w:b/>
      <w:i/>
      <w:iCs/>
      <w:color w:val="4F81BD"/>
      <w:szCs w:val="28"/>
    </w:rPr>
  </w:style>
  <w:style w:type="character" w:customStyle="1" w:styleId="StyleSubtleEmphasis">
    <w:name w:val="Style Subtle Emphasis"/>
    <w:aliases w:val="bandhaye standard + Bold"/>
    <w:rsid w:val="00EC3C67"/>
    <w:rPr>
      <w:rFonts w:ascii="B Nazanin" w:hAnsi="B Nazanin" w:cs="B Nazanin"/>
      <w:b/>
      <w:bCs/>
      <w:i w:val="0"/>
      <w:color w:val="auto"/>
      <w:sz w:val="24"/>
      <w:szCs w:val="24"/>
    </w:rPr>
  </w:style>
  <w:style w:type="paragraph" w:customStyle="1" w:styleId="1bnazanin">
    <w:name w:val="1 =b nazanin"/>
    <w:basedOn w:val="Normal"/>
    <w:link w:val="1bnazaninChar"/>
    <w:qFormat/>
    <w:rsid w:val="00EC3C67"/>
    <w:pPr>
      <w:spacing w:after="120" w:line="240" w:lineRule="auto"/>
      <w:ind w:left="567" w:hanging="567"/>
      <w:jc w:val="lowKashida"/>
    </w:pPr>
    <w:rPr>
      <w:rFonts w:ascii="Times New Roman" w:eastAsia="Times New Roman" w:hAnsi="Times New Roman" w:cs="B Nazanin"/>
      <w:szCs w:val="28"/>
    </w:rPr>
  </w:style>
  <w:style w:type="character" w:customStyle="1" w:styleId="1bnazaninChar">
    <w:name w:val="1 =b nazanin Char"/>
    <w:link w:val="1bnazanin"/>
    <w:locked/>
    <w:rsid w:val="00EC3C67"/>
    <w:rPr>
      <w:rFonts w:ascii="Times New Roman" w:eastAsia="Times New Roman" w:hAnsi="Times New Roman" w:cs="B Nazanin"/>
      <w:szCs w:val="28"/>
    </w:rPr>
  </w:style>
  <w:style w:type="paragraph" w:customStyle="1" w:styleId="1bnazaninzirband">
    <w:name w:val="1 = b nazanin = zirband"/>
    <w:basedOn w:val="Normal"/>
    <w:qFormat/>
    <w:rsid w:val="00EC3C67"/>
    <w:pPr>
      <w:tabs>
        <w:tab w:val="left" w:pos="907"/>
      </w:tabs>
      <w:spacing w:after="120" w:line="240" w:lineRule="auto"/>
      <w:ind w:left="1134" w:hanging="567"/>
      <w:jc w:val="lowKashida"/>
    </w:pPr>
    <w:rPr>
      <w:rFonts w:ascii="Times New Roman" w:eastAsia="Times New Roman" w:hAnsi="Times New Roman" w:cs="B Nazanin"/>
      <w:szCs w:val="28"/>
    </w:rPr>
  </w:style>
  <w:style w:type="paragraph" w:customStyle="1" w:styleId="Style1bnazaninzirband12ptBold">
    <w:name w:val="Style 1 = b nazanin = zirband + 12 pt Bold"/>
    <w:basedOn w:val="1bnazaninzirband"/>
    <w:rsid w:val="00EC3C67"/>
    <w:rPr>
      <w:b/>
      <w:bCs/>
      <w:sz w:val="24"/>
      <w:szCs w:val="24"/>
    </w:rPr>
  </w:style>
  <w:style w:type="paragraph" w:customStyle="1" w:styleId="afffffffff2">
    <w:name w:val="تیر کمی فاصله ایتالیک"/>
    <w:basedOn w:val="1c"/>
    <w:next w:val="1c"/>
    <w:qFormat/>
    <w:rsid w:val="00EC3C67"/>
    <w:pPr>
      <w:spacing w:after="0"/>
      <w:ind w:hanging="360"/>
    </w:pPr>
    <w:rPr>
      <w:rFonts w:ascii="B Nazanin" w:eastAsia="Times New Roman" w:hAnsi="B Nazanin"/>
      <w:b w:val="0"/>
      <w:bCs w:val="0"/>
      <w:i/>
      <w:iCs/>
      <w:sz w:val="20"/>
      <w:szCs w:val="20"/>
    </w:rPr>
  </w:style>
  <w:style w:type="paragraph" w:customStyle="1" w:styleId="Style1bnazaninBefore0cmHanging075cm">
    <w:name w:val="Style 1 =b nazanin + Before:  0 cm Hanging:  0.75 cm"/>
    <w:basedOn w:val="1bnazanin"/>
    <w:rsid w:val="00EC3C67"/>
    <w:pPr>
      <w:ind w:left="652" w:hanging="425"/>
    </w:pPr>
  </w:style>
  <w:style w:type="paragraph" w:customStyle="1" w:styleId="afffffffff3">
    <w:name w:val="الف ب پ"/>
    <w:basedOn w:val="1bnazaninzirband"/>
    <w:qFormat/>
    <w:rsid w:val="00EC3C67"/>
    <w:rPr>
      <w:spacing w:val="-4"/>
    </w:rPr>
  </w:style>
  <w:style w:type="paragraph" w:customStyle="1" w:styleId="afffffffff4">
    <w:name w:val="فونت هما"/>
    <w:basedOn w:val="affffb"/>
    <w:rsid w:val="00EC3C67"/>
    <w:pPr>
      <w:spacing w:before="0" w:after="0" w:line="240" w:lineRule="auto"/>
      <w:ind w:left="360" w:hanging="360"/>
    </w:pPr>
    <w:rPr>
      <w:rFonts w:ascii="B Homa" w:hAnsi="B Homa" w:cs="B Homa"/>
      <w:b/>
      <w:bCs/>
      <w:color w:val="1F497D"/>
      <w:sz w:val="22"/>
      <w:szCs w:val="22"/>
    </w:rPr>
  </w:style>
  <w:style w:type="paragraph" w:customStyle="1" w:styleId="afffffffff5">
    <w:name w:val="بعد از جدول"/>
    <w:basedOn w:val="affffb"/>
    <w:qFormat/>
    <w:rsid w:val="00EC3C67"/>
    <w:pPr>
      <w:spacing w:after="0" w:line="240" w:lineRule="auto"/>
    </w:pPr>
    <w:rPr>
      <w:rFonts w:cs="B Lotus"/>
      <w:b/>
      <w:bCs/>
      <w:sz w:val="28"/>
    </w:rPr>
  </w:style>
  <w:style w:type="paragraph" w:customStyle="1" w:styleId="150">
    <w:name w:val="الف  ب پ 1.5"/>
    <w:basedOn w:val="1bnazaninzirband"/>
    <w:qFormat/>
    <w:rsid w:val="00EC3C67"/>
    <w:pPr>
      <w:tabs>
        <w:tab w:val="clear" w:pos="907"/>
        <w:tab w:val="left" w:pos="707"/>
      </w:tabs>
      <w:ind w:left="1702" w:hanging="851"/>
    </w:pPr>
    <w:rPr>
      <w:rFonts w:ascii="B Nazanin" w:hAnsi="B Nazanin"/>
      <w:spacing w:val="-4"/>
      <w:sz w:val="28"/>
    </w:rPr>
  </w:style>
  <w:style w:type="paragraph" w:customStyle="1" w:styleId="heading2farey10">
    <w:name w:val="heading 2 farey. 10"/>
    <w:basedOn w:val="Heading21"/>
    <w:qFormat/>
    <w:rsid w:val="00EC3C67"/>
    <w:rPr>
      <w:rFonts w:eastAsia="Times New Roman"/>
      <w:spacing w:val="0"/>
      <w:sz w:val="20"/>
      <w:szCs w:val="20"/>
    </w:rPr>
  </w:style>
  <w:style w:type="paragraph" w:customStyle="1" w:styleId="heading2farey10kaj">
    <w:name w:val="heading 2 farey. 10. kaj"/>
    <w:basedOn w:val="heading2farey10"/>
    <w:qFormat/>
    <w:rsid w:val="00EC3C67"/>
    <w:rPr>
      <w:i/>
      <w:iCs/>
    </w:rPr>
  </w:style>
  <w:style w:type="paragraph" w:customStyle="1" w:styleId="afffffffff6">
    <w:name w:val="بند اصلی طولانی"/>
    <w:basedOn w:val="affffb"/>
    <w:qFormat/>
    <w:rsid w:val="00EC3C67"/>
    <w:pPr>
      <w:spacing w:before="0" w:after="0" w:line="240" w:lineRule="auto"/>
      <w:ind w:left="851" w:hanging="851"/>
    </w:pPr>
    <w:rPr>
      <w:rFonts w:cs="B Lotus"/>
      <w:b/>
      <w:bCs/>
      <w:sz w:val="28"/>
    </w:rPr>
  </w:style>
  <w:style w:type="character" w:styleId="IntenseReference">
    <w:name w:val="Intense Reference"/>
    <w:uiPriority w:val="32"/>
    <w:qFormat/>
    <w:rsid w:val="00EC3C67"/>
    <w:rPr>
      <w:b/>
      <w:bCs/>
      <w:smallCaps/>
      <w:color w:val="5B9BD5"/>
      <w:spacing w:val="5"/>
    </w:rPr>
  </w:style>
  <w:style w:type="paragraph" w:styleId="IntenseQuote">
    <w:name w:val="Intense Quote"/>
    <w:basedOn w:val="Normal"/>
    <w:next w:val="Normal"/>
    <w:link w:val="IntenseQuoteChar"/>
    <w:uiPriority w:val="30"/>
    <w:qFormat/>
    <w:rsid w:val="00EC3C67"/>
    <w:pPr>
      <w:pBdr>
        <w:top w:val="single" w:sz="4" w:space="10" w:color="5B9BD5"/>
        <w:bottom w:val="single" w:sz="4" w:space="10" w:color="5B9BD5"/>
      </w:pBdr>
      <w:bidi w:val="0"/>
      <w:spacing w:before="360" w:after="360" w:line="259" w:lineRule="auto"/>
      <w:ind w:left="864" w:right="864"/>
      <w:jc w:val="center"/>
    </w:pPr>
    <w:rPr>
      <w:rFonts w:cs="B Lotus"/>
      <w:b/>
      <w:i/>
      <w:iCs/>
      <w:color w:val="4F81BD"/>
      <w:szCs w:val="28"/>
    </w:rPr>
  </w:style>
  <w:style w:type="character" w:customStyle="1" w:styleId="IntenseQuoteChar1">
    <w:name w:val="Intense Quote Char1"/>
    <w:basedOn w:val="DefaultParagraphFont"/>
    <w:uiPriority w:val="30"/>
    <w:rsid w:val="00EC3C67"/>
    <w:rPr>
      <w:b/>
      <w:bCs/>
      <w:i/>
      <w:iCs/>
      <w:color w:val="4F81BD" w:themeColor="accent1"/>
    </w:rPr>
  </w:style>
  <w:style w:type="paragraph" w:customStyle="1" w:styleId="afffffffff7">
    <w:name w:val="بندهای با شماره طولانی"/>
    <w:basedOn w:val="affffff5"/>
    <w:qFormat/>
    <w:rsid w:val="00EC3C67"/>
    <w:pPr>
      <w:ind w:left="737" w:hanging="737"/>
    </w:pPr>
    <w:rPr>
      <w:rFonts w:eastAsia="Times New Roman"/>
      <w:b/>
    </w:rPr>
  </w:style>
  <w:style w:type="paragraph" w:customStyle="1" w:styleId="afffffffff8">
    <w:name w:val="تاکید در بندهای اصلی"/>
    <w:basedOn w:val="affffc"/>
    <w:next w:val="Normal"/>
    <w:qFormat/>
    <w:rsid w:val="00EC3C67"/>
    <w:rPr>
      <w:b w:val="0"/>
      <w:bCs w:val="0"/>
      <w:sz w:val="22"/>
      <w:szCs w:val="22"/>
    </w:rPr>
  </w:style>
  <w:style w:type="paragraph" w:customStyle="1" w:styleId="BTraffic">
    <w:name w:val="B  Traffic"/>
    <w:rsid w:val="00EC3C67"/>
    <w:pPr>
      <w:spacing w:after="240" w:line="240" w:lineRule="auto"/>
      <w:ind w:left="567" w:hanging="567"/>
      <w:jc w:val="lowKashida"/>
    </w:pPr>
    <w:rPr>
      <w:rFonts w:ascii="Times" w:eastAsia="MS Mincho" w:hAnsi="Times" w:cs="B Traffic"/>
      <w:bCs/>
      <w:sz w:val="24"/>
    </w:rPr>
  </w:style>
  <w:style w:type="paragraph" w:customStyle="1" w:styleId="1TrafficBulletalef5">
    <w:name w:val="1 Traffic = Bullet = alef"/>
    <w:basedOn w:val="1TrafficBulletNew"/>
    <w:rsid w:val="00EC3C67"/>
    <w:pPr>
      <w:numPr>
        <w:numId w:val="0"/>
      </w:numPr>
      <w:tabs>
        <w:tab w:val="left" w:pos="1191"/>
      </w:tabs>
      <w:ind w:left="1475" w:hanging="624"/>
    </w:pPr>
    <w:rPr>
      <w:rFonts w:eastAsia="MS Mincho"/>
      <w:b/>
    </w:rPr>
  </w:style>
  <w:style w:type="paragraph" w:customStyle="1" w:styleId="1TrafficBulletalef11">
    <w:name w:val="1 Traffic = Bullet = alef = 1"/>
    <w:basedOn w:val="1TrafficBulletalef5"/>
    <w:rsid w:val="00EC3C67"/>
    <w:pPr>
      <w:ind w:left="1928" w:hanging="454"/>
    </w:pPr>
  </w:style>
  <w:style w:type="numbering" w:customStyle="1" w:styleId="11111111">
    <w:name w:val="1 / 1.1 / 1.1.111"/>
    <w:basedOn w:val="NoList"/>
    <w:next w:val="111111"/>
    <w:semiHidden/>
    <w:rsid w:val="00EC3C67"/>
    <w:pPr>
      <w:numPr>
        <w:numId w:val="68"/>
      </w:numPr>
    </w:pPr>
  </w:style>
  <w:style w:type="numbering" w:customStyle="1" w:styleId="1ai11">
    <w:name w:val="1 / a / i11"/>
    <w:basedOn w:val="NoList"/>
    <w:next w:val="1ai"/>
    <w:semiHidden/>
    <w:rsid w:val="00EC3C67"/>
    <w:pPr>
      <w:numPr>
        <w:numId w:val="69"/>
      </w:numPr>
    </w:pPr>
  </w:style>
  <w:style w:type="numbering" w:customStyle="1" w:styleId="ArticleSection113">
    <w:name w:val="Article / Section113"/>
    <w:basedOn w:val="NoList"/>
    <w:next w:val="ArticleSection"/>
    <w:rsid w:val="00EC3C67"/>
    <w:pPr>
      <w:numPr>
        <w:numId w:val="70"/>
      </w:numPr>
    </w:pPr>
  </w:style>
  <w:style w:type="table" w:customStyle="1" w:styleId="Table3Deffects1113">
    <w:name w:val="Table 3D effects 1113"/>
    <w:basedOn w:val="TableNormal"/>
    <w:next w:val="Table3Deffects1"/>
    <w:rsid w:val="00EC3C67"/>
    <w:pPr>
      <w:bidi/>
      <w:spacing w:after="0" w:line="240" w:lineRule="auto"/>
      <w:jc w:val="lowKashida"/>
    </w:pPr>
    <w:rPr>
      <w:rFonts w:ascii="Times New Roman" w:eastAsia="MS Mincho" w:hAnsi="Times New Roman" w:cs="B Lotus"/>
      <w:bCs/>
      <w:sz w:val="20"/>
      <w:szCs w:val="26"/>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3">
    <w:name w:val="Table 3D effects 2113"/>
    <w:basedOn w:val="TableNormal"/>
    <w:next w:val="Table3Deffects2"/>
    <w:rsid w:val="00EC3C67"/>
    <w:pPr>
      <w:bidi/>
      <w:spacing w:after="0" w:line="240" w:lineRule="auto"/>
      <w:jc w:val="lowKashida"/>
    </w:pPr>
    <w:rPr>
      <w:rFonts w:ascii="Times New Roman" w:eastAsia="MS Mincho" w:hAnsi="Times New Roman" w:cs="B Lotus"/>
      <w:bCs/>
      <w:sz w:val="20"/>
      <w:szCs w:val="26"/>
    </w:rPr>
    <w:tblPr>
      <w:tblStyleRowBandSize w:val="1"/>
      <w:jc w:val="right"/>
    </w:tblPr>
    <w:trPr>
      <w:jc w:val="right"/>
    </w:tr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3">
    <w:name w:val="Table 3D effects 3113"/>
    <w:basedOn w:val="TableNormal"/>
    <w:next w:val="Table3Deffects3"/>
    <w:rsid w:val="00EC3C67"/>
    <w:pPr>
      <w:bidi/>
      <w:spacing w:after="0" w:line="240" w:lineRule="auto"/>
      <w:jc w:val="lowKashida"/>
    </w:pPr>
    <w:rPr>
      <w:rFonts w:ascii="Times New Roman" w:eastAsia="MS Mincho" w:hAnsi="Times New Roman" w:cs="B Lotus"/>
      <w:bCs/>
      <w:sz w:val="20"/>
      <w:szCs w:val="26"/>
    </w:rPr>
    <w:tblPr>
      <w:tblStyleRowBandSize w:val="1"/>
      <w:tblStyleColBandSize w:val="1"/>
      <w:jc w:val="right"/>
    </w:tblPr>
    <w:trPr>
      <w:jc w:val="right"/>
    </w:tr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3">
    <w:name w:val="Table Classic 1113"/>
    <w:basedOn w:val="TableNormal"/>
    <w:next w:val="TableClassic1"/>
    <w:semiHidden/>
    <w:rsid w:val="00EC3C67"/>
    <w:pPr>
      <w:bidi/>
      <w:spacing w:after="0" w:line="240" w:lineRule="auto"/>
      <w:jc w:val="lowKashida"/>
    </w:pPr>
    <w:rPr>
      <w:rFonts w:ascii="Times New Roman" w:eastAsia="MS Mincho" w:hAnsi="Times New Roman" w:cs="B Lotus"/>
      <w:bCs/>
      <w:sz w:val="20"/>
      <w:szCs w:val="26"/>
    </w:rPr>
    <w:tblPr>
      <w:jc w:val="right"/>
      <w:tblBorders>
        <w:top w:val="single" w:sz="12" w:space="0" w:color="000000"/>
        <w:bottom w:val="single" w:sz="12" w:space="0" w:color="000000"/>
      </w:tblBorders>
    </w:tblPr>
    <w:trPr>
      <w:jc w:val="right"/>
    </w:tr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3">
    <w:name w:val="Table Classic 2113"/>
    <w:basedOn w:val="TableNormal"/>
    <w:next w:val="TableClassic2"/>
    <w:semiHidden/>
    <w:rsid w:val="00EC3C67"/>
    <w:pPr>
      <w:bidi/>
      <w:spacing w:after="0" w:line="240" w:lineRule="auto"/>
      <w:jc w:val="lowKashida"/>
    </w:pPr>
    <w:rPr>
      <w:rFonts w:ascii="Times New Roman" w:eastAsia="MS Mincho" w:hAnsi="Times New Roman" w:cs="B Lotus"/>
      <w:bCs/>
      <w:sz w:val="20"/>
      <w:szCs w:val="20"/>
    </w:rPr>
    <w:tblPr>
      <w:jc w:val="right"/>
      <w:tblBorders>
        <w:top w:val="single" w:sz="12" w:space="0" w:color="000000"/>
        <w:bottom w:val="single" w:sz="12" w:space="0" w:color="000000"/>
      </w:tblBorders>
    </w:tblPr>
    <w:trPr>
      <w:jc w:val="right"/>
    </w:tr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3">
    <w:name w:val="Table Classic 3113"/>
    <w:basedOn w:val="TableNormal"/>
    <w:next w:val="TableClassic3"/>
    <w:semiHidden/>
    <w:rsid w:val="00EC3C67"/>
    <w:pPr>
      <w:bidi/>
      <w:spacing w:after="0" w:line="240" w:lineRule="auto"/>
      <w:jc w:val="lowKashida"/>
    </w:pPr>
    <w:rPr>
      <w:rFonts w:ascii="Times New Roman" w:eastAsia="MS Mincho" w:hAnsi="Times New Roman" w:cs="B Lotus"/>
      <w:bCs/>
      <w:color w:val="000080"/>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3">
    <w:name w:val="Table Classic 4113"/>
    <w:basedOn w:val="TableNormal"/>
    <w:next w:val="TableClassic4"/>
    <w:semiHidden/>
    <w:rsid w:val="00EC3C67"/>
    <w:pPr>
      <w:bidi/>
      <w:spacing w:after="0" w:line="240" w:lineRule="auto"/>
      <w:jc w:val="lowKashida"/>
    </w:pPr>
    <w:rPr>
      <w:rFonts w:ascii="Times" w:eastAsia="MS Mincho" w:hAnsi="Times" w:cs="B Lotus"/>
      <w:bCs/>
      <w:sz w:val="20"/>
      <w:szCs w:val="20"/>
    </w:rPr>
    <w:tblPr>
      <w:jc w:val="right"/>
      <w:tblBorders>
        <w:top w:val="single" w:sz="12" w:space="0" w:color="000000"/>
        <w:left w:val="single" w:sz="6" w:space="0" w:color="000000"/>
        <w:bottom w:val="single" w:sz="12" w:space="0" w:color="000000"/>
        <w:right w:val="single" w:sz="6" w:space="0" w:color="000000"/>
      </w:tblBorders>
    </w:tblPr>
    <w:trPr>
      <w:jc w:val="right"/>
    </w:tr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3">
    <w:name w:val="Table Colorful 1113"/>
    <w:basedOn w:val="TableNormal"/>
    <w:next w:val="TableColorful1"/>
    <w:semiHidden/>
    <w:rsid w:val="00EC3C67"/>
    <w:pPr>
      <w:bidi/>
      <w:spacing w:after="0" w:line="240" w:lineRule="auto"/>
      <w:jc w:val="lowKashida"/>
    </w:pPr>
    <w:rPr>
      <w:rFonts w:ascii="Times New Roman" w:eastAsia="MS Mincho" w:hAnsi="Times New Roman" w:cs="B Lotus"/>
      <w:bCs/>
      <w:color w:val="FFFFFF"/>
      <w:sz w:val="20"/>
      <w:szCs w:val="20"/>
    </w:rPr>
    <w:tblPr>
      <w:jc w:val="right"/>
      <w:tblBorders>
        <w:top w:val="single" w:sz="12" w:space="0" w:color="008080"/>
        <w:left w:val="single" w:sz="12" w:space="0" w:color="008080"/>
        <w:bottom w:val="single" w:sz="12" w:space="0" w:color="008080"/>
        <w:right w:val="single" w:sz="12" w:space="0" w:color="008080"/>
        <w:insideH w:val="single" w:sz="6" w:space="0" w:color="00FFFF"/>
      </w:tblBorders>
    </w:tblPr>
    <w:trPr>
      <w:jc w:val="right"/>
    </w:tr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3">
    <w:name w:val="Table Colorful 2113"/>
    <w:basedOn w:val="TableNormal"/>
    <w:next w:val="TableColorful2"/>
    <w:semiHidden/>
    <w:rsid w:val="00EC3C67"/>
    <w:pPr>
      <w:bidi/>
      <w:spacing w:after="0" w:line="240" w:lineRule="auto"/>
      <w:jc w:val="lowKashida"/>
    </w:pPr>
    <w:rPr>
      <w:rFonts w:ascii="Times New Roman" w:eastAsia="MS Mincho" w:hAnsi="Times New Roman" w:cs="B Lotus"/>
      <w:bCs/>
      <w:sz w:val="20"/>
      <w:szCs w:val="20"/>
    </w:rPr>
    <w:tblPr>
      <w:jc w:val="right"/>
      <w:tblBorders>
        <w:bottom w:val="single" w:sz="12" w:space="0" w:color="000000"/>
      </w:tblBorders>
    </w:tblPr>
    <w:trPr>
      <w:jc w:val="right"/>
    </w:tr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3">
    <w:name w:val="Table Colorful 3113"/>
    <w:basedOn w:val="TableNormal"/>
    <w:next w:val="TableColorful3"/>
    <w:semiHidden/>
    <w:rsid w:val="00EC3C67"/>
    <w:pPr>
      <w:bidi/>
      <w:spacing w:after="0" w:line="240" w:lineRule="auto"/>
      <w:jc w:val="lowKashida"/>
    </w:pPr>
    <w:rPr>
      <w:rFonts w:ascii="Times New Roman" w:eastAsia="MS Mincho" w:hAnsi="Times New Roman" w:cs="B Lotus"/>
      <w:bCs/>
      <w:sz w:val="20"/>
      <w:szCs w:val="20"/>
    </w:rPr>
    <w:tblPr>
      <w:jc w:val="right"/>
      <w:tblBorders>
        <w:top w:val="single" w:sz="18" w:space="0" w:color="000000"/>
        <w:left w:val="single" w:sz="18" w:space="0" w:color="000000"/>
        <w:bottom w:val="single" w:sz="18" w:space="0" w:color="000000"/>
        <w:right w:val="single" w:sz="18" w:space="0" w:color="000000"/>
        <w:insideH w:val="single" w:sz="6" w:space="0" w:color="C0C0C0"/>
      </w:tblBorders>
    </w:tblPr>
    <w:trPr>
      <w:jc w:val="right"/>
    </w:tr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3">
    <w:name w:val="Table Columns 1113"/>
    <w:basedOn w:val="TableNormal"/>
    <w:next w:val="TableColumns1"/>
    <w:rsid w:val="00EC3C67"/>
    <w:pPr>
      <w:bidi/>
      <w:spacing w:after="0" w:line="240" w:lineRule="auto"/>
      <w:jc w:val="lowKashida"/>
    </w:pPr>
    <w:rPr>
      <w:rFonts w:ascii="Times New Roman" w:eastAsia="MS Mincho" w:hAnsi="Times New Roman" w:cs="B Lotus"/>
      <w:b/>
      <w:bCs/>
      <w:sz w:val="20"/>
      <w:szCs w:val="20"/>
    </w:rPr>
    <w:tblPr>
      <w:tblStyleColBandSize w:val="1"/>
      <w:jc w:val="right"/>
      <w:tblBorders>
        <w:top w:val="single" w:sz="12" w:space="0" w:color="000000"/>
        <w:left w:val="single" w:sz="12" w:space="0" w:color="000000"/>
        <w:bottom w:val="single" w:sz="12" w:space="0" w:color="000000"/>
        <w:right w:val="single" w:sz="12" w:space="0" w:color="000000"/>
      </w:tblBorders>
    </w:tblPr>
    <w:trPr>
      <w:jc w:val="right"/>
    </w:tr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3">
    <w:name w:val="Table Columns 2113"/>
    <w:basedOn w:val="TableNormal"/>
    <w:next w:val="TableColumns2"/>
    <w:rsid w:val="00EC3C67"/>
    <w:pPr>
      <w:bidi/>
      <w:spacing w:after="0" w:line="240" w:lineRule="auto"/>
      <w:jc w:val="lowKashida"/>
    </w:pPr>
    <w:rPr>
      <w:rFonts w:ascii="Times" w:eastAsia="MS Mincho" w:hAnsi="Times" w:cs="B Lotus"/>
      <w:b/>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3">
    <w:name w:val="Table Columns 3113"/>
    <w:basedOn w:val="TableNormal"/>
    <w:next w:val="TableColumns3"/>
    <w:rsid w:val="00EC3C67"/>
    <w:pPr>
      <w:bidi/>
      <w:spacing w:after="0" w:line="240" w:lineRule="auto"/>
      <w:jc w:val="lowKashida"/>
    </w:pPr>
    <w:rPr>
      <w:rFonts w:ascii="Times New Roman" w:eastAsia="MS Mincho" w:hAnsi="Times New Roman" w:cs="B Lotus"/>
      <w:b/>
      <w:bCs/>
      <w:sz w:val="20"/>
      <w:szCs w:val="20"/>
    </w:rPr>
    <w:tblPr>
      <w:tblStyleColBandSize w:val="1"/>
      <w:jc w:val="right"/>
      <w:tblBorders>
        <w:top w:val="single" w:sz="6" w:space="0" w:color="000080"/>
        <w:left w:val="single" w:sz="6" w:space="0" w:color="000080"/>
        <w:bottom w:val="single" w:sz="6" w:space="0" w:color="000080"/>
        <w:right w:val="single" w:sz="6" w:space="0" w:color="000080"/>
        <w:insideV w:val="single" w:sz="6" w:space="0" w:color="000080"/>
      </w:tblBorders>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3">
    <w:name w:val="Table Columns 4113"/>
    <w:basedOn w:val="TableNormal"/>
    <w:next w:val="TableColumns4"/>
    <w:rsid w:val="00EC3C67"/>
    <w:pPr>
      <w:bidi/>
      <w:spacing w:after="0" w:line="240" w:lineRule="auto"/>
      <w:jc w:val="lowKashida"/>
    </w:pPr>
    <w:rPr>
      <w:rFonts w:ascii="Times New Roman" w:eastAsia="MS Mincho" w:hAnsi="Times New Roman" w:cs="B Lotus"/>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3">
    <w:name w:val="Table Columns 5113"/>
    <w:basedOn w:val="TableNormal"/>
    <w:next w:val="TableColumns5"/>
    <w:rsid w:val="00EC3C67"/>
    <w:pPr>
      <w:bidi/>
      <w:spacing w:after="0" w:line="240" w:lineRule="auto"/>
      <w:jc w:val="lowKashida"/>
    </w:pPr>
    <w:rPr>
      <w:rFonts w:ascii="Times" w:eastAsia="MS Mincho" w:hAnsi="Times" w:cs="B Lotus"/>
      <w:bCs/>
      <w:sz w:val="20"/>
      <w:szCs w:val="20"/>
    </w:rPr>
    <w:tblPr>
      <w:tblStyleColBandSize w:val="1"/>
      <w:jc w:val="right"/>
      <w:tblBorders>
        <w:top w:val="single" w:sz="12" w:space="0" w:color="808080"/>
        <w:left w:val="single" w:sz="12" w:space="0" w:color="808080"/>
        <w:bottom w:val="single" w:sz="12" w:space="0" w:color="808080"/>
        <w:right w:val="single" w:sz="12" w:space="0" w:color="808080"/>
        <w:insideV w:val="single" w:sz="6" w:space="0" w:color="C0C0C0"/>
      </w:tblBorders>
    </w:tblPr>
    <w:trPr>
      <w:jc w:val="right"/>
    </w:tr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3">
    <w:name w:val="Table Contemporary113"/>
    <w:basedOn w:val="TableNormal"/>
    <w:next w:val="TableContemporary"/>
    <w:rsid w:val="00EC3C67"/>
    <w:pPr>
      <w:bidi/>
      <w:spacing w:after="0" w:line="240" w:lineRule="auto"/>
      <w:jc w:val="lowKashida"/>
    </w:pPr>
    <w:rPr>
      <w:rFonts w:ascii="Times" w:eastAsia="MS Mincho" w:hAnsi="Times" w:cs="B Lotus"/>
      <w:bCs/>
      <w:sz w:val="20"/>
      <w:szCs w:val="20"/>
    </w:rPr>
    <w:tblPr>
      <w:tblStyleRowBandSize w:val="1"/>
      <w:jc w:val="right"/>
      <w:tblBorders>
        <w:insideH w:val="single" w:sz="18" w:space="0" w:color="FFFFFF"/>
        <w:insideV w:val="single" w:sz="18" w:space="0" w:color="FFFFFF"/>
      </w:tblBorders>
    </w:tblPr>
    <w:trPr>
      <w:jc w:val="right"/>
    </w:tr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3">
    <w:name w:val="Table Elegant113"/>
    <w:basedOn w:val="TableNormal"/>
    <w:next w:val="TableElegant"/>
    <w:rsid w:val="00EC3C67"/>
    <w:pPr>
      <w:bidi/>
      <w:spacing w:after="0" w:line="240" w:lineRule="auto"/>
      <w:jc w:val="lowKashida"/>
    </w:pPr>
    <w:rPr>
      <w:rFonts w:ascii="Times" w:eastAsia="MS Mincho" w:hAnsi="Times" w:cs="B Lotus"/>
      <w:bCs/>
      <w:sz w:val="20"/>
      <w:szCs w:val="20"/>
    </w:rPr>
    <w:tblPr>
      <w:jc w:val="righ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rPr>
      <w:jc w:val="right"/>
    </w:tr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3">
    <w:name w:val="Table Grid 1113"/>
    <w:basedOn w:val="TableNormal"/>
    <w:next w:val="TableGrid1"/>
    <w:semiHidden/>
    <w:rsid w:val="00EC3C67"/>
    <w:pPr>
      <w:bidi/>
      <w:spacing w:after="0" w:line="240" w:lineRule="auto"/>
      <w:jc w:val="lowKashida"/>
    </w:pPr>
    <w:rPr>
      <w:rFonts w:ascii="Times New Roman" w:eastAsia="MS Mincho" w:hAnsi="Times New Roman"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3">
    <w:name w:val="Table Grid 2113"/>
    <w:basedOn w:val="TableNormal"/>
    <w:next w:val="TableGrid2"/>
    <w:semiHidden/>
    <w:rsid w:val="00EC3C67"/>
    <w:pPr>
      <w:bidi/>
      <w:spacing w:after="0" w:line="240" w:lineRule="auto"/>
      <w:jc w:val="lowKashida"/>
    </w:pPr>
    <w:rPr>
      <w:rFonts w:ascii="Times" w:eastAsia="MS Mincho" w:hAnsi="Times" w:cs="B Lotus"/>
      <w:bCs/>
      <w:sz w:val="20"/>
      <w:szCs w:val="20"/>
    </w:rPr>
    <w:tblPr>
      <w:jc w:val="right"/>
      <w:tblBorders>
        <w:insideH w:val="single" w:sz="6" w:space="0" w:color="000000"/>
        <w:insideV w:val="single" w:sz="6" w:space="0" w:color="000000"/>
      </w:tblBorders>
    </w:tblPr>
    <w:trPr>
      <w:jc w:val="right"/>
    </w:tr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3">
    <w:name w:val="Table Grid 3113"/>
    <w:basedOn w:val="TableNormal"/>
    <w:next w:val="TableGrid3"/>
    <w:semiHidden/>
    <w:rsid w:val="00EC3C67"/>
    <w:pPr>
      <w:bidi/>
      <w:spacing w:after="0" w:line="240" w:lineRule="auto"/>
      <w:jc w:val="lowKashida"/>
    </w:pPr>
    <w:rPr>
      <w:rFonts w:ascii="Times" w:eastAsia="MS Mincho" w:hAnsi="Times" w:cs="B Lotus"/>
      <w:bCs/>
      <w:sz w:val="20"/>
      <w:szCs w:val="20"/>
    </w:rPr>
    <w:tblPr>
      <w:jc w:val="right"/>
      <w:tblBorders>
        <w:top w:val="single" w:sz="6" w:space="0" w:color="000000"/>
        <w:left w:val="single" w:sz="12" w:space="0" w:color="000000"/>
        <w:bottom w:val="single" w:sz="6" w:space="0" w:color="000000"/>
        <w:right w:val="single" w:sz="12" w:space="0" w:color="000000"/>
        <w:insideV w:val="single" w:sz="6" w:space="0" w:color="000000"/>
      </w:tblBorders>
    </w:tblPr>
    <w:trPr>
      <w:jc w:val="right"/>
    </w:tr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3">
    <w:name w:val="Table Grid 4113"/>
    <w:basedOn w:val="TableNormal"/>
    <w:next w:val="TableGrid4"/>
    <w:semiHidden/>
    <w:rsid w:val="00EC3C67"/>
    <w:pPr>
      <w:bidi/>
      <w:spacing w:after="0" w:line="240" w:lineRule="auto"/>
      <w:jc w:val="lowKashida"/>
    </w:pPr>
    <w:rPr>
      <w:rFonts w:ascii="Times New Roman" w:eastAsia="MS Mincho" w:hAnsi="Times New Roman" w:cs="B Lotus"/>
      <w:bCs/>
      <w:sz w:val="20"/>
      <w:szCs w:val="20"/>
    </w:rPr>
    <w:tblPr>
      <w:jc w:val="right"/>
      <w:tblBorders>
        <w:left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3">
    <w:name w:val="Table Grid 5113"/>
    <w:basedOn w:val="TableNormal"/>
    <w:next w:val="TableGrid5"/>
    <w:semiHidden/>
    <w:rsid w:val="00EC3C67"/>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3">
    <w:name w:val="Table Grid 6113"/>
    <w:basedOn w:val="TableNormal"/>
    <w:next w:val="TableGrid6"/>
    <w:semiHidden/>
    <w:rsid w:val="00EC3C67"/>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V w:val="single" w:sz="6" w:space="0" w:color="000000"/>
      </w:tblBorders>
    </w:tblPr>
    <w:trPr>
      <w:jc w:val="right"/>
    </w:tr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3">
    <w:name w:val="Table Grid 7113"/>
    <w:basedOn w:val="TableNormal"/>
    <w:next w:val="TableGrid7"/>
    <w:semiHidden/>
    <w:rsid w:val="00EC3C67"/>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3">
    <w:name w:val="Table Grid 8113"/>
    <w:basedOn w:val="TableNormal"/>
    <w:next w:val="TableGrid8"/>
    <w:rsid w:val="00EC3C67"/>
    <w:pPr>
      <w:bidi/>
      <w:spacing w:after="0" w:line="240" w:lineRule="auto"/>
      <w:jc w:val="lowKashida"/>
    </w:pPr>
    <w:rPr>
      <w:rFonts w:ascii="Times New Roman" w:eastAsia="MS Mincho" w:hAnsi="Times New Roman" w:cs="B Lotus"/>
      <w:bCs/>
      <w:sz w:val="20"/>
      <w:szCs w:val="20"/>
    </w:rPr>
    <w:tblPr>
      <w:jc w:val="righ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3">
    <w:name w:val="Table List 1113"/>
    <w:basedOn w:val="TableNormal"/>
    <w:next w:val="TableList1"/>
    <w:rsid w:val="00EC3C67"/>
    <w:pPr>
      <w:bidi/>
      <w:spacing w:after="0" w:line="240" w:lineRule="auto"/>
      <w:jc w:val="lowKashida"/>
    </w:pPr>
    <w:rPr>
      <w:rFonts w:ascii="Times" w:eastAsia="MS Mincho" w:hAnsi="Times" w:cs="B Lotus"/>
      <w:bCs/>
      <w:sz w:val="20"/>
      <w:szCs w:val="20"/>
    </w:rPr>
    <w:tblPr>
      <w:tblStyleRowBandSize w:val="1"/>
      <w:jc w:val="right"/>
      <w:tblBorders>
        <w:top w:val="single" w:sz="12" w:space="0" w:color="008080"/>
        <w:left w:val="single" w:sz="6" w:space="0" w:color="008080"/>
        <w:bottom w:val="single" w:sz="12" w:space="0" w:color="008080"/>
        <w:right w:val="single" w:sz="6" w:space="0" w:color="008080"/>
      </w:tblBorders>
    </w:tblPr>
    <w:trPr>
      <w:jc w:val="right"/>
    </w:tr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3">
    <w:name w:val="Table List 2113"/>
    <w:basedOn w:val="TableNormal"/>
    <w:next w:val="TableList2"/>
    <w:rsid w:val="00EC3C67"/>
    <w:pPr>
      <w:bidi/>
      <w:spacing w:after="0" w:line="240" w:lineRule="auto"/>
      <w:jc w:val="lowKashida"/>
    </w:pPr>
    <w:rPr>
      <w:rFonts w:ascii="Times" w:eastAsia="MS Mincho" w:hAnsi="Times" w:cs="B Lotus"/>
      <w:bCs/>
      <w:sz w:val="20"/>
      <w:szCs w:val="20"/>
    </w:rPr>
    <w:tblPr>
      <w:tblStyleRowBandSize w:val="2"/>
      <w:jc w:val="right"/>
      <w:tblBorders>
        <w:bottom w:val="single" w:sz="12" w:space="0" w:color="808080"/>
      </w:tblBorders>
    </w:tblPr>
    <w:trPr>
      <w:jc w:val="right"/>
    </w:tr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3">
    <w:name w:val="Table List 3113"/>
    <w:basedOn w:val="TableNormal"/>
    <w:next w:val="TableList3"/>
    <w:rsid w:val="00EC3C67"/>
    <w:pPr>
      <w:bidi/>
      <w:spacing w:after="0" w:line="240" w:lineRule="auto"/>
      <w:jc w:val="lowKashida"/>
    </w:pPr>
    <w:rPr>
      <w:rFonts w:ascii="Times" w:eastAsia="MS Mincho" w:hAnsi="Times" w:cs="B Lotus"/>
      <w:bCs/>
      <w:sz w:val="20"/>
      <w:szCs w:val="20"/>
    </w:rPr>
    <w:tblPr>
      <w:jc w:val="right"/>
      <w:tblBorders>
        <w:top w:val="single" w:sz="12" w:space="0" w:color="000000"/>
        <w:bottom w:val="single" w:sz="12" w:space="0" w:color="000000"/>
        <w:insideH w:val="single" w:sz="6" w:space="0" w:color="000000"/>
      </w:tblBorders>
    </w:tblPr>
    <w:trPr>
      <w:jc w:val="right"/>
    </w:tr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3">
    <w:name w:val="Table List 4113"/>
    <w:basedOn w:val="TableNormal"/>
    <w:next w:val="TableList4"/>
    <w:rsid w:val="00EC3C67"/>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tblBorders>
    </w:tblPr>
    <w:trPr>
      <w:jc w:val="right"/>
    </w:tr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3">
    <w:name w:val="Table List 5113"/>
    <w:basedOn w:val="TableNormal"/>
    <w:next w:val="TableList5"/>
    <w:rsid w:val="00EC3C67"/>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tblBorders>
    </w:tblPr>
    <w:trPr>
      <w:jc w:val="right"/>
    </w:tr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3">
    <w:name w:val="Table List 6113"/>
    <w:basedOn w:val="TableNormal"/>
    <w:next w:val="TableList6"/>
    <w:rsid w:val="00EC3C67"/>
    <w:pPr>
      <w:bidi/>
      <w:spacing w:after="0" w:line="240" w:lineRule="auto"/>
      <w:jc w:val="lowKashida"/>
    </w:pPr>
    <w:rPr>
      <w:rFonts w:ascii="Times" w:eastAsia="MS Mincho" w:hAnsi="Times"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tblBorders>
    </w:tblPr>
    <w:trPr>
      <w:jc w:val="right"/>
    </w:tr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3">
    <w:name w:val="Table List 7113"/>
    <w:basedOn w:val="TableNormal"/>
    <w:next w:val="TableList7"/>
    <w:rsid w:val="00EC3C67"/>
    <w:pPr>
      <w:bidi/>
      <w:spacing w:after="0" w:line="240" w:lineRule="auto"/>
      <w:jc w:val="lowKashida"/>
    </w:pPr>
    <w:rPr>
      <w:rFonts w:ascii="Times New Roman" w:eastAsia="MS Mincho" w:hAnsi="Times New Roman" w:cs="B Lotus"/>
      <w:bCs/>
      <w:sz w:val="20"/>
      <w:szCs w:val="20"/>
    </w:rPr>
    <w:tblPr>
      <w:tblStyleRowBandSize w:val="1"/>
      <w:jc w:val="right"/>
      <w:tblBorders>
        <w:top w:val="single" w:sz="12" w:space="0" w:color="008000"/>
        <w:left w:val="single" w:sz="6" w:space="0" w:color="008000"/>
        <w:bottom w:val="single" w:sz="12" w:space="0" w:color="008000"/>
        <w:right w:val="single" w:sz="6" w:space="0" w:color="008000"/>
        <w:insideH w:val="single" w:sz="6" w:space="0" w:color="000000"/>
      </w:tblBorders>
    </w:tblPr>
    <w:trPr>
      <w:jc w:val="right"/>
    </w:tr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3">
    <w:name w:val="Table List 8113"/>
    <w:basedOn w:val="TableNormal"/>
    <w:next w:val="TableList8"/>
    <w:rsid w:val="00EC3C67"/>
    <w:pPr>
      <w:bidi/>
      <w:spacing w:after="0" w:line="240" w:lineRule="auto"/>
      <w:jc w:val="lowKashida"/>
    </w:pPr>
    <w:rPr>
      <w:rFonts w:ascii="Times New Roman" w:eastAsia="MS Mincho" w:hAnsi="Times New Roman"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insideV w:val="single" w:sz="6" w:space="0" w:color="000000"/>
      </w:tblBorders>
    </w:tblPr>
    <w:trPr>
      <w:jc w:val="right"/>
    </w:tr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3">
    <w:name w:val="Table Professional113"/>
    <w:basedOn w:val="TableNormal"/>
    <w:next w:val="TableProfessional"/>
    <w:rsid w:val="00EC3C67"/>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3">
    <w:name w:val="Table Simple 1113"/>
    <w:basedOn w:val="TableNormal"/>
    <w:next w:val="TableSimple1"/>
    <w:rsid w:val="00EC3C67"/>
    <w:pPr>
      <w:bidi/>
      <w:spacing w:after="0" w:line="240" w:lineRule="auto"/>
      <w:jc w:val="lowKashida"/>
    </w:pPr>
    <w:rPr>
      <w:rFonts w:ascii="Times New Roman" w:eastAsia="MS Mincho"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3">
    <w:name w:val="Table Simple 2113"/>
    <w:basedOn w:val="TableNormal"/>
    <w:next w:val="TableSimple2"/>
    <w:rsid w:val="00EC3C67"/>
    <w:pPr>
      <w:bidi/>
      <w:spacing w:after="0" w:line="240" w:lineRule="auto"/>
      <w:jc w:val="lowKashida"/>
    </w:pPr>
    <w:rPr>
      <w:rFonts w:ascii="Times" w:eastAsia="MS Mincho" w:hAnsi="Times" w:cs="B Lotus"/>
      <w:bCs/>
      <w:sz w:val="20"/>
      <w:szCs w:val="20"/>
    </w:rPr>
    <w:tblPr>
      <w:jc w:val="right"/>
    </w:tblPr>
    <w:trPr>
      <w:jc w:val="right"/>
    </w:tr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3">
    <w:name w:val="Table Simple 3113"/>
    <w:basedOn w:val="TableNormal"/>
    <w:next w:val="TableSimple3"/>
    <w:rsid w:val="00EC3C67"/>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3">
    <w:name w:val="Table Subtle 1113"/>
    <w:basedOn w:val="TableNormal"/>
    <w:next w:val="TableSubtle1"/>
    <w:rsid w:val="00EC3C67"/>
    <w:pPr>
      <w:bidi/>
      <w:spacing w:after="0" w:line="240" w:lineRule="auto"/>
      <w:jc w:val="lowKashida"/>
    </w:pPr>
    <w:rPr>
      <w:rFonts w:ascii="Times" w:eastAsia="MS Mincho" w:hAnsi="Times" w:cs="B Lotus"/>
      <w:bCs/>
      <w:sz w:val="20"/>
      <w:szCs w:val="20"/>
    </w:rPr>
    <w:tblPr>
      <w:tblStyleRowBandSize w:val="1"/>
      <w:jc w:val="right"/>
    </w:tblPr>
    <w:trPr>
      <w:jc w:val="right"/>
    </w:tr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3">
    <w:name w:val="Table Subtle 2113"/>
    <w:basedOn w:val="TableNormal"/>
    <w:next w:val="TableSubtle2"/>
    <w:rsid w:val="00EC3C67"/>
    <w:pPr>
      <w:bidi/>
      <w:spacing w:after="0" w:line="240" w:lineRule="auto"/>
      <w:jc w:val="lowKashida"/>
    </w:pPr>
    <w:rPr>
      <w:rFonts w:ascii="Times" w:eastAsia="MS Mincho" w:hAnsi="Times" w:cs="B Lotus"/>
      <w:bCs/>
      <w:sz w:val="20"/>
      <w:szCs w:val="20"/>
    </w:rPr>
    <w:tblPr>
      <w:jc w:val="right"/>
      <w:tblBorders>
        <w:left w:val="single" w:sz="6" w:space="0" w:color="000000"/>
        <w:right w:val="single" w:sz="6" w:space="0" w:color="000000"/>
      </w:tblBorders>
    </w:tblPr>
    <w:trPr>
      <w:jc w:val="right"/>
    </w:tr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3">
    <w:name w:val="Table Theme113"/>
    <w:basedOn w:val="TableNormal"/>
    <w:next w:val="TableTheme"/>
    <w:rsid w:val="00EC3C67"/>
    <w:pPr>
      <w:bidi/>
      <w:spacing w:after="0" w:line="240" w:lineRule="auto"/>
      <w:jc w:val="lowKashida"/>
    </w:pPr>
    <w:rPr>
      <w:rFonts w:ascii="Times" w:eastAsia="MS Mincho" w:hAnsi="Times" w:cs="B Lotus"/>
      <w:bCs/>
      <w:sz w:val="20"/>
      <w:szCs w:val="20"/>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style>
  <w:style w:type="table" w:customStyle="1" w:styleId="TableWeb1113">
    <w:name w:val="Table Web 1113"/>
    <w:basedOn w:val="TableNormal"/>
    <w:next w:val="TableWeb1"/>
    <w:rsid w:val="00EC3C67"/>
    <w:pPr>
      <w:bidi/>
      <w:spacing w:after="0" w:line="240" w:lineRule="auto"/>
      <w:jc w:val="lowKashida"/>
    </w:pPr>
    <w:rPr>
      <w:rFonts w:ascii="Times New Roman" w:eastAsia="MS Mincho" w:hAnsi="Times New Roman" w:cs="B Lotus"/>
      <w:bCs/>
      <w:sz w:val="20"/>
      <w:szCs w:val="20"/>
    </w:rPr>
    <w:tblPr>
      <w:jc w:val="righ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3">
    <w:name w:val="Table Web 2113"/>
    <w:basedOn w:val="TableNormal"/>
    <w:next w:val="TableWeb2"/>
    <w:rsid w:val="00EC3C67"/>
    <w:pPr>
      <w:bidi/>
      <w:spacing w:after="0" w:line="240" w:lineRule="auto"/>
      <w:jc w:val="lowKashida"/>
    </w:pPr>
    <w:rPr>
      <w:rFonts w:ascii="Times" w:eastAsia="MS Mincho" w:hAnsi="Times" w:cs="B Lotus"/>
      <w:bCs/>
      <w:sz w:val="20"/>
      <w:szCs w:val="20"/>
    </w:rPr>
    <w:tblPr>
      <w:jc w:val="righ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3">
    <w:name w:val="Table Web 3113"/>
    <w:basedOn w:val="TableNormal"/>
    <w:next w:val="TableWeb3"/>
    <w:rsid w:val="00EC3C67"/>
    <w:pPr>
      <w:bidi/>
      <w:spacing w:after="0" w:line="240" w:lineRule="auto"/>
      <w:jc w:val="lowKashida"/>
    </w:pPr>
    <w:rPr>
      <w:rFonts w:ascii="Times" w:eastAsia="MS Mincho" w:hAnsi="Times" w:cs="B Lotus"/>
      <w:bCs/>
      <w:sz w:val="20"/>
      <w:szCs w:val="20"/>
    </w:rPr>
    <w:tblPr>
      <w:jc w:val="right"/>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Matnalefzir0">
    <w:name w:val="Matn = alef = zir"/>
    <w:basedOn w:val="Matn"/>
    <w:rsid w:val="00EC3C67"/>
    <w:pPr>
      <w:tabs>
        <w:tab w:val="left" w:pos="454"/>
        <w:tab w:val="left" w:pos="1418"/>
        <w:tab w:val="right" w:pos="8392"/>
      </w:tabs>
      <w:ind w:left="624"/>
    </w:pPr>
    <w:rPr>
      <w:rFonts w:ascii="Times New Roman" w:hAnsi="Times New Roman"/>
    </w:rPr>
  </w:style>
  <w:style w:type="paragraph" w:customStyle="1" w:styleId="band1---Bullet">
    <w:name w:val="band  1 =  ---  =  Bullet"/>
    <w:basedOn w:val="Normal"/>
    <w:rsid w:val="00EC3C67"/>
    <w:pPr>
      <w:numPr>
        <w:numId w:val="71"/>
      </w:numPr>
      <w:spacing w:after="0" w:line="240" w:lineRule="auto"/>
      <w:jc w:val="lowKashida"/>
    </w:pPr>
    <w:rPr>
      <w:rFonts w:ascii="Times" w:eastAsia="MS Mincho" w:hAnsi="Times" w:cs="B Lotus"/>
      <w:bCs/>
      <w:szCs w:val="28"/>
    </w:rPr>
  </w:style>
  <w:style w:type="paragraph" w:customStyle="1" w:styleId="StyleBefore15cmHanging15cmBefore0ptLine">
    <w:name w:val="Style متن + Before:  1.5 cm Hanging:  1.5 cm Before:  0 pt Line ..."/>
    <w:basedOn w:val="affffb"/>
    <w:rsid w:val="00EC3C67"/>
    <w:pPr>
      <w:spacing w:before="0" w:line="240" w:lineRule="auto"/>
      <w:ind w:left="1134" w:firstLine="0"/>
    </w:pPr>
  </w:style>
  <w:style w:type="paragraph" w:customStyle="1" w:styleId="StyleAfter6pt">
    <w:name w:val="Style لیست ترافیک + After:  6 pt"/>
    <w:basedOn w:val="af1"/>
    <w:rsid w:val="00EC3C67"/>
    <w:pPr>
      <w:spacing w:after="120" w:line="240" w:lineRule="auto"/>
      <w:ind w:left="1134" w:hanging="567"/>
    </w:pPr>
    <w:rPr>
      <w:sz w:val="22"/>
    </w:rPr>
  </w:style>
  <w:style w:type="paragraph" w:customStyle="1" w:styleId="afffffffff9">
    <w:name w:val="متن اصلی اصلی اصلی"/>
    <w:basedOn w:val="af2"/>
    <w:qFormat/>
    <w:rsid w:val="00EC3C67"/>
    <w:rPr>
      <w:sz w:val="26"/>
      <w:szCs w:val="26"/>
    </w:rPr>
  </w:style>
  <w:style w:type="character" w:customStyle="1" w:styleId="afffffffffa">
    <w:name w:val="تاکید تاکید تاکید تاکید"/>
    <w:qFormat/>
    <w:rsid w:val="00EC3C67"/>
    <w:rPr>
      <w:rFonts w:ascii="B Homa" w:eastAsia="MS Mincho" w:hAnsi="B Homa" w:cs="B Traffic"/>
      <w:bCs/>
      <w:iCs w:val="0"/>
      <w:color w:val="595959"/>
      <w:spacing w:val="0"/>
      <w:sz w:val="20"/>
      <w:szCs w:val="20"/>
    </w:rPr>
  </w:style>
  <w:style w:type="character" w:customStyle="1" w:styleId="afffffffffb">
    <w:name w:val="مشکی مشکی"/>
    <w:qFormat/>
    <w:rsid w:val="00EC3C67"/>
    <w:rPr>
      <w:rFonts w:cs="B Traffic"/>
      <w:b/>
      <w:bCs/>
      <w:sz w:val="20"/>
      <w:szCs w:val="20"/>
    </w:rPr>
  </w:style>
  <w:style w:type="paragraph" w:customStyle="1" w:styleId="afffffffffc">
    <w:name w:val="الف الف الف"/>
    <w:basedOn w:val="af3"/>
    <w:qFormat/>
    <w:rsid w:val="00EC3C67"/>
    <w:rPr>
      <w:sz w:val="22"/>
      <w:szCs w:val="20"/>
    </w:rPr>
  </w:style>
  <w:style w:type="paragraph" w:customStyle="1" w:styleId="afffffffffd">
    <w:name w:val="الف الف اولی"/>
    <w:basedOn w:val="afffffffffc"/>
    <w:qFormat/>
    <w:rsid w:val="00EC3C67"/>
    <w:rPr>
      <w:rFonts w:cs="B Zar"/>
      <w:b/>
      <w:bCs w:val="0"/>
      <w:sz w:val="26"/>
      <w:szCs w:val="26"/>
    </w:rPr>
  </w:style>
  <w:style w:type="paragraph" w:customStyle="1" w:styleId="afffffffffe">
    <w:name w:val="تیتر چهارم کج"/>
    <w:basedOn w:val="Heading2"/>
    <w:qFormat/>
    <w:rsid w:val="00EC3C67"/>
    <w:pPr>
      <w:bidi/>
    </w:pPr>
    <w:rPr>
      <w:rFonts w:eastAsia="Batang"/>
      <w:i/>
      <w:iCs/>
    </w:rPr>
  </w:style>
  <w:style w:type="paragraph" w:customStyle="1" w:styleId="32">
    <w:name w:val="تیر تیر تیر 3"/>
    <w:basedOn w:val="afffffffc"/>
    <w:qFormat/>
    <w:rsid w:val="00EC3C67"/>
    <w:pPr>
      <w:spacing w:before="120" w:after="0" w:line="192" w:lineRule="auto"/>
      <w:ind w:left="561"/>
    </w:pPr>
    <w:rPr>
      <w:rFonts w:eastAsia="Times New Roman"/>
    </w:rPr>
  </w:style>
  <w:style w:type="paragraph" w:customStyle="1" w:styleId="affffffffff">
    <w:name w:val="شمار شمار شمار"/>
    <w:basedOn w:val="a5"/>
    <w:qFormat/>
    <w:rsid w:val="00EC3C67"/>
    <w:pPr>
      <w:numPr>
        <w:numId w:val="0"/>
      </w:numPr>
      <w:tabs>
        <w:tab w:val="left" w:pos="1474"/>
      </w:tabs>
      <w:spacing w:after="0" w:line="204" w:lineRule="auto"/>
      <w:ind w:left="1494" w:hanging="360"/>
    </w:pPr>
    <w:rPr>
      <w:rFonts w:cs="B Zar"/>
      <w:b w:val="0"/>
      <w:bCs w:val="0"/>
      <w:sz w:val="20"/>
      <w:szCs w:val="26"/>
    </w:rPr>
  </w:style>
  <w:style w:type="paragraph" w:customStyle="1" w:styleId="affffffffff0">
    <w:name w:val="شمارشمار مار"/>
    <w:basedOn w:val="affffffffff"/>
    <w:qFormat/>
    <w:rsid w:val="00EC3C67"/>
    <w:pPr>
      <w:ind w:left="1474" w:hanging="340"/>
    </w:pPr>
    <w:rPr>
      <w:spacing w:val="-10"/>
    </w:rPr>
  </w:style>
  <w:style w:type="paragraph" w:customStyle="1" w:styleId="affffffffff1">
    <w:name w:val="شمار مار شمار مار"/>
    <w:basedOn w:val="affffffffff0"/>
    <w:qFormat/>
    <w:rsid w:val="00EC3C67"/>
    <w:rPr>
      <w:rFonts w:eastAsia="MS Mincho"/>
      <w:spacing w:val="-4"/>
    </w:rPr>
  </w:style>
  <w:style w:type="paragraph" w:customStyle="1" w:styleId="StyleHeading21AutoLinespacingMultiple086li">
    <w:name w:val="Style Heading 21 + Auto Line spacing:  Multiple 0.86 li"/>
    <w:basedOn w:val="Heading21"/>
    <w:rsid w:val="00EC3C67"/>
    <w:pPr>
      <w:numPr>
        <w:ilvl w:val="1"/>
      </w:numPr>
      <w:spacing w:before="80" w:after="0" w:line="204" w:lineRule="auto"/>
      <w:ind w:left="794"/>
    </w:pPr>
    <w:rPr>
      <w:rFonts w:eastAsia="Times New Roman"/>
      <w:bCs w:val="0"/>
      <w:color w:val="auto"/>
      <w:sz w:val="20"/>
    </w:rPr>
  </w:style>
  <w:style w:type="character" w:customStyle="1" w:styleId="affffffffff2">
    <w:name w:val="کاراکتر مشکی ترافیک"/>
    <w:uiPriority w:val="1"/>
    <w:qFormat/>
    <w:rsid w:val="00EC3C67"/>
    <w:rPr>
      <w:rFonts w:cs="B Traffic" w:hint="cs"/>
      <w:spacing w:val="-6"/>
      <w:sz w:val="20"/>
      <w:szCs w:val="20"/>
    </w:rPr>
  </w:style>
  <w:style w:type="paragraph" w:customStyle="1" w:styleId="StyleBefore0Hanging079">
    <w:name w:val="Style متن اصلی + Before:  0&quot; Hanging:  0.79&quot;"/>
    <w:basedOn w:val="Normal"/>
    <w:rsid w:val="00EC3C67"/>
    <w:pPr>
      <w:spacing w:before="60" w:after="0" w:line="204" w:lineRule="auto"/>
      <w:ind w:left="567" w:hanging="567"/>
      <w:jc w:val="lowKashida"/>
    </w:pPr>
    <w:rPr>
      <w:rFonts w:ascii="B Zar" w:eastAsia="Times New Roman" w:hAnsi="B Zar" w:cs="B Zar"/>
      <w:spacing w:val="-4"/>
      <w:sz w:val="26"/>
      <w:szCs w:val="26"/>
    </w:rPr>
  </w:style>
  <w:style w:type="paragraph" w:customStyle="1" w:styleId="affffffffff3">
    <w:name w:val="بند فرعی الف ب"/>
    <w:basedOn w:val="Normal"/>
    <w:qFormat/>
    <w:rsid w:val="00EC3C67"/>
    <w:pPr>
      <w:tabs>
        <w:tab w:val="left" w:pos="907"/>
      </w:tabs>
      <w:spacing w:after="0" w:line="204" w:lineRule="auto"/>
      <w:ind w:left="1134" w:hanging="567"/>
      <w:jc w:val="lowKashida"/>
    </w:pPr>
    <w:rPr>
      <w:rFonts w:ascii="B Zar" w:eastAsia="Times New Roman" w:hAnsi="B Zar" w:cs="B Zar"/>
      <w:sz w:val="26"/>
      <w:szCs w:val="26"/>
    </w:rPr>
  </w:style>
  <w:style w:type="paragraph" w:customStyle="1" w:styleId="affffffffff4">
    <w:name w:val="بند اصلي"/>
    <w:basedOn w:val="Normal"/>
    <w:rsid w:val="00EC3C67"/>
    <w:pPr>
      <w:spacing w:before="240" w:after="120" w:line="240" w:lineRule="auto"/>
      <w:jc w:val="lowKashida"/>
    </w:pPr>
    <w:rPr>
      <w:rFonts w:ascii="Times" w:eastAsia="MS Mincho" w:hAnsi="Times" w:cs="B Lotus"/>
      <w:bCs/>
      <w:szCs w:val="28"/>
    </w:rPr>
  </w:style>
  <w:style w:type="paragraph" w:customStyle="1" w:styleId="1-">
    <w:name w:val="1- الف"/>
    <w:basedOn w:val="affffffffff4"/>
    <w:rsid w:val="00EC3C67"/>
    <w:pPr>
      <w:tabs>
        <w:tab w:val="left" w:pos="907"/>
      </w:tabs>
      <w:spacing w:before="0"/>
      <w:ind w:left="1191" w:hanging="624"/>
    </w:pPr>
  </w:style>
  <w:style w:type="character" w:customStyle="1" w:styleId="Defaultsarekhat">
    <w:name w:val="Default sare khat"/>
    <w:rsid w:val="00EC3C67"/>
    <w:rPr>
      <w:rFonts w:cs="B Traffic"/>
      <w:color w:val="0000FF"/>
      <w:szCs w:val="22"/>
    </w:rPr>
  </w:style>
  <w:style w:type="paragraph" w:customStyle="1" w:styleId="1alefmatneasli">
    <w:name w:val="1 = alef = matne asli"/>
    <w:basedOn w:val="1alefmatn"/>
    <w:rsid w:val="00EC3C67"/>
    <w:pPr>
      <w:tabs>
        <w:tab w:val="left" w:pos="454"/>
        <w:tab w:val="left" w:pos="1418"/>
        <w:tab w:val="right" w:pos="8392"/>
      </w:tabs>
      <w:bidi/>
      <w:spacing w:after="0"/>
    </w:pPr>
    <w:rPr>
      <w:rFonts w:eastAsia="Calibri"/>
      <w:sz w:val="22"/>
    </w:rPr>
  </w:style>
  <w:style w:type="paragraph" w:customStyle="1" w:styleId="alefejadval0">
    <w:name w:val="alefe jadval"/>
    <w:basedOn w:val="Normal"/>
    <w:rsid w:val="00EC3C67"/>
    <w:pPr>
      <w:tabs>
        <w:tab w:val="left" w:pos="340"/>
      </w:tabs>
      <w:spacing w:after="0" w:line="240" w:lineRule="auto"/>
      <w:ind w:left="624" w:hanging="624"/>
      <w:jc w:val="lowKashida"/>
    </w:pPr>
    <w:rPr>
      <w:rFonts w:ascii="Times" w:eastAsia="MS Mincho" w:hAnsi="Times" w:cs="B Lotus"/>
      <w:b/>
      <w:bCs/>
      <w:sz w:val="28"/>
      <w:szCs w:val="28"/>
    </w:rPr>
  </w:style>
  <w:style w:type="character" w:customStyle="1" w:styleId="Defaultvasatekhat">
    <w:name w:val="Default vasate khat"/>
    <w:rsid w:val="00EC3C67"/>
    <w:rPr>
      <w:rFonts w:cs="B Traffic"/>
      <w:sz w:val="16"/>
      <w:szCs w:val="22"/>
    </w:rPr>
  </w:style>
  <w:style w:type="paragraph" w:customStyle="1" w:styleId="Fehrestfanew">
    <w:name w:val="Fehrest fa new"/>
    <w:basedOn w:val="NormalB"/>
    <w:rsid w:val="00EC3C67"/>
    <w:pPr>
      <w:tabs>
        <w:tab w:val="right" w:leader="dot" w:pos="7768"/>
        <w:tab w:val="left" w:pos="8108"/>
      </w:tabs>
      <w:bidi/>
      <w:jc w:val="left"/>
    </w:pPr>
    <w:rPr>
      <w:rFonts w:ascii="Times New Roman" w:eastAsia="MS Mincho" w:hAnsi="Times New Roman" w:cs="B Lotus"/>
      <w:lang w:val="en-US"/>
    </w:rPr>
  </w:style>
  <w:style w:type="character" w:customStyle="1" w:styleId="FootnotenumberyekChar">
    <w:name w:val="Footnote number yek Char"/>
    <w:link w:val="Footnotenumberyek"/>
    <w:rsid w:val="00EC3C67"/>
    <w:rPr>
      <w:rFonts w:ascii="Times New Roman" w:eastAsia="Times New Roman" w:hAnsi="Times New Roman" w:cs="B Lotus"/>
      <w:bCs/>
      <w:sz w:val="20"/>
      <w:szCs w:val="24"/>
    </w:rPr>
  </w:style>
  <w:style w:type="paragraph" w:customStyle="1" w:styleId="matn1zir1">
    <w:name w:val="matn = 1 = zir"/>
    <w:basedOn w:val="Matn1Faree"/>
    <w:rsid w:val="00EC3C67"/>
    <w:pPr>
      <w:ind w:left="567" w:firstLine="0"/>
    </w:pPr>
    <w:rPr>
      <w:rFonts w:ascii="Times" w:hAnsi="Times"/>
    </w:rPr>
  </w:style>
  <w:style w:type="paragraph" w:customStyle="1" w:styleId="Matn1110">
    <w:name w:val="Matn =  (1)  =  (1)  =  (1)"/>
    <w:basedOn w:val="Matn11Alef"/>
    <w:rsid w:val="00EC3C67"/>
    <w:pPr>
      <w:tabs>
        <w:tab w:val="clear" w:pos="1361"/>
        <w:tab w:val="clear" w:pos="2552"/>
        <w:tab w:val="clear" w:pos="2835"/>
        <w:tab w:val="clear" w:pos="8392"/>
        <w:tab w:val="left" w:pos="1758"/>
        <w:tab w:val="left" w:pos="3005"/>
      </w:tabs>
      <w:ind w:left="1475" w:hanging="454"/>
    </w:pPr>
    <w:rPr>
      <w:rFonts w:ascii="Times" w:hAnsi="Times" w:cs="B Nazanin"/>
      <w:bCs w:val="0"/>
    </w:rPr>
  </w:style>
  <w:style w:type="character" w:customStyle="1" w:styleId="DefulletItalicChar">
    <w:name w:val="Defullet Italic Char"/>
    <w:link w:val="DefulletItalic"/>
    <w:rsid w:val="00EC3C67"/>
    <w:rPr>
      <w:rFonts w:cs="B Nazanin"/>
      <w:b/>
      <w:bCs/>
      <w:i/>
      <w:iCs/>
      <w:szCs w:val="28"/>
    </w:rPr>
  </w:style>
  <w:style w:type="paragraph" w:customStyle="1" w:styleId="MatnNokte">
    <w:name w:val="Matn = Nokte"/>
    <w:basedOn w:val="Matnfa4"/>
    <w:rsid w:val="00EC3C67"/>
    <w:rPr>
      <w:rFonts w:cs="B Yekan"/>
      <w:szCs w:val="24"/>
    </w:rPr>
  </w:style>
  <w:style w:type="paragraph" w:customStyle="1" w:styleId="DefulletItalic">
    <w:name w:val="Defullet Italic"/>
    <w:basedOn w:val="Matnfa4"/>
    <w:link w:val="DefulletItalicChar"/>
    <w:rsid w:val="00EC3C67"/>
    <w:rPr>
      <w:rFonts w:asciiTheme="minorHAnsi" w:eastAsiaTheme="minorHAnsi" w:hAnsiTheme="minorHAnsi"/>
      <w:b/>
      <w:bCs/>
      <w:i/>
      <w:iCs/>
    </w:rPr>
  </w:style>
  <w:style w:type="paragraph" w:customStyle="1" w:styleId="Matn11Alef1">
    <w:name w:val="Matn = (1) = (1) = Alef = 1"/>
    <w:basedOn w:val="Matn11Alef"/>
    <w:rsid w:val="00EC3C67"/>
    <w:pPr>
      <w:tabs>
        <w:tab w:val="clear" w:pos="1361"/>
        <w:tab w:val="clear" w:pos="2552"/>
        <w:tab w:val="clear" w:pos="2835"/>
        <w:tab w:val="clear" w:pos="8392"/>
        <w:tab w:val="left" w:pos="1758"/>
        <w:tab w:val="left" w:pos="3005"/>
      </w:tabs>
      <w:spacing w:before="120" w:after="120"/>
      <w:ind w:left="2552"/>
    </w:pPr>
    <w:rPr>
      <w:rFonts w:ascii="Times" w:hAnsi="Times" w:cs="B Nazanin"/>
      <w:bCs w:val="0"/>
    </w:rPr>
  </w:style>
  <w:style w:type="character" w:customStyle="1" w:styleId="CharChar">
    <w:name w:val="Char Char"/>
    <w:locked/>
    <w:rsid w:val="00EC3C67"/>
    <w:rPr>
      <w:rFonts w:ascii="Times" w:eastAsia="MS Mincho" w:hAnsi="Times" w:cs="B Lotus"/>
      <w:bCs/>
      <w:sz w:val="22"/>
      <w:szCs w:val="24"/>
      <w:lang w:val="en-US" w:eastAsia="en-US" w:bidi="fa-IR"/>
    </w:rPr>
  </w:style>
  <w:style w:type="paragraph" w:customStyle="1" w:styleId="Matn1-1-1-alef">
    <w:name w:val="Matn = (1) = -1-1-alef"/>
    <w:basedOn w:val="Matn110"/>
    <w:rsid w:val="00EC3C67"/>
    <w:pPr>
      <w:ind w:left="1701" w:hanging="1134"/>
    </w:pPr>
    <w:rPr>
      <w:rFonts w:cs="B Nazanin"/>
      <w:bCs w:val="0"/>
      <w:spacing w:val="0"/>
    </w:rPr>
  </w:style>
  <w:style w:type="paragraph" w:customStyle="1" w:styleId="MatnAG8">
    <w:name w:val="Matn = (AG8الف)"/>
    <w:basedOn w:val="Matn11"/>
    <w:rsid w:val="00EC3C67"/>
    <w:pPr>
      <w:ind w:left="851" w:hanging="851"/>
    </w:pPr>
    <w:rPr>
      <w:rFonts w:ascii="Times" w:hAnsi="Times" w:cs="B Nazanin"/>
      <w:bCs w:val="0"/>
      <w:spacing w:val="0"/>
    </w:rPr>
  </w:style>
  <w:style w:type="paragraph" w:customStyle="1" w:styleId="MatnAG-alef">
    <w:name w:val="Matn = (AGالف)-alef"/>
    <w:basedOn w:val="MatnAG8"/>
    <w:rsid w:val="00EC3C67"/>
    <w:pPr>
      <w:tabs>
        <w:tab w:val="left" w:pos="1191"/>
        <w:tab w:val="left" w:pos="2381"/>
      </w:tabs>
      <w:ind w:left="1475" w:hanging="624"/>
    </w:pPr>
  </w:style>
  <w:style w:type="paragraph" w:customStyle="1" w:styleId="IASBSectionTitle1NonInd">
    <w:name w:val="IASB Section Title 1 NonInd"/>
    <w:basedOn w:val="Normal"/>
    <w:rsid w:val="00EC3C67"/>
    <w:pPr>
      <w:keepNext/>
      <w:keepLines/>
      <w:pBdr>
        <w:bottom w:val="single" w:sz="4" w:space="0" w:color="auto"/>
      </w:pBdr>
      <w:bidi w:val="0"/>
      <w:spacing w:before="400" w:line="240" w:lineRule="auto"/>
    </w:pPr>
    <w:rPr>
      <w:rFonts w:ascii="Arial" w:eastAsia="Times New Roman" w:hAnsi="Arial" w:cs="Arial"/>
      <w:b/>
      <w:sz w:val="26"/>
      <w:szCs w:val="20"/>
      <w:lang w:bidi="ar-SA"/>
    </w:rPr>
  </w:style>
  <w:style w:type="character" w:customStyle="1" w:styleId="affffffffff5">
    <w:name w:val="تأکید در داخل متن برای بندهای بلد"/>
    <w:uiPriority w:val="1"/>
    <w:qFormat/>
    <w:rsid w:val="00EC3C67"/>
    <w:rPr>
      <w:rFonts w:cs="B Traffic"/>
      <w:bCs/>
      <w:iCs w:val="0"/>
      <w:color w:val="595959"/>
      <w:spacing w:val="-6"/>
      <w:szCs w:val="20"/>
    </w:rPr>
  </w:style>
  <w:style w:type="paragraph" w:customStyle="1" w:styleId="affffffffff6">
    <w:name w:val="تیتر زیر تیتر اصلی در همه استانداردهای بین المللی"/>
    <w:basedOn w:val="Heading2"/>
    <w:rsid w:val="00EC3C67"/>
    <w:pPr>
      <w:bidi/>
      <w:spacing w:before="80" w:line="202" w:lineRule="auto"/>
      <w:ind w:left="794"/>
    </w:pPr>
    <w:rPr>
      <w:rFonts w:ascii="B Titr" w:hAnsi="B Titr" w:cs="B Titr"/>
      <w:spacing w:val="-4"/>
      <w:sz w:val="24"/>
      <w:szCs w:val="24"/>
    </w:rPr>
  </w:style>
  <w:style w:type="character" w:customStyle="1" w:styleId="affffffffff7">
    <w:name w:val="تاکید داخل متن برای بندهای معمولی"/>
    <w:uiPriority w:val="1"/>
    <w:qFormat/>
    <w:rsid w:val="00EC3C67"/>
    <w:rPr>
      <w:rFonts w:ascii="B Homa" w:hAnsi="B Homa" w:cs="B Homa"/>
      <w:b w:val="0"/>
      <w:bCs w:val="0"/>
      <w:i w:val="0"/>
      <w:iCs w:val="0"/>
      <w:color w:val="auto"/>
      <w:sz w:val="22"/>
      <w:szCs w:val="22"/>
    </w:rPr>
  </w:style>
  <w:style w:type="paragraph" w:customStyle="1" w:styleId="--ifrs9">
    <w:name w:val="الف-ب-پ در ifrs 9"/>
    <w:basedOn w:val="Normal"/>
    <w:rsid w:val="00EC3C67"/>
    <w:pPr>
      <w:tabs>
        <w:tab w:val="left" w:pos="1361"/>
      </w:tabs>
      <w:spacing w:after="0" w:line="202" w:lineRule="auto"/>
      <w:ind w:left="1361" w:hanging="567"/>
      <w:jc w:val="lowKashida"/>
    </w:pPr>
    <w:rPr>
      <w:rFonts w:ascii="Times New Roman" w:eastAsia="Times New Roman" w:hAnsi="Times New Roman" w:cs="B Zar"/>
      <w:color w:val="000000"/>
      <w:spacing w:val="-6"/>
      <w:szCs w:val="26"/>
      <w:lang w:bidi="ar-SA"/>
    </w:rPr>
  </w:style>
  <w:style w:type="paragraph" w:customStyle="1" w:styleId="IFRS9">
    <w:name w:val="شماره اصلی در IFRS 9"/>
    <w:basedOn w:val="Normal"/>
    <w:rsid w:val="00EC3C67"/>
    <w:pPr>
      <w:tabs>
        <w:tab w:val="left" w:pos="1928"/>
      </w:tabs>
      <w:spacing w:after="0" w:line="202" w:lineRule="auto"/>
      <w:ind w:left="1928" w:hanging="567"/>
      <w:jc w:val="lowKashida"/>
    </w:pPr>
    <w:rPr>
      <w:rFonts w:ascii="Times New Roman" w:eastAsia="Times New Roman" w:hAnsi="Times New Roman" w:cs="B Zar"/>
      <w:spacing w:val="-6"/>
      <w:szCs w:val="26"/>
      <w:lang w:bidi="ar-SA"/>
    </w:rPr>
  </w:style>
  <w:style w:type="paragraph" w:customStyle="1" w:styleId="affffffffff8">
    <w:name w:val="تیتر بدون خط فرعی تر"/>
    <w:basedOn w:val="Normal"/>
    <w:qFormat/>
    <w:rsid w:val="00EC3C67"/>
    <w:pPr>
      <w:spacing w:before="80" w:after="0" w:line="202" w:lineRule="auto"/>
      <w:ind w:left="794"/>
      <w:jc w:val="lowKashida"/>
    </w:pPr>
    <w:rPr>
      <w:rFonts w:ascii="B Titr" w:eastAsia="Times New Roman" w:hAnsi="B Titr" w:cs="B Titr"/>
      <w:bCs/>
      <w:sz w:val="20"/>
      <w:szCs w:val="20"/>
      <w:lang w:bidi="ar-SA"/>
    </w:rPr>
  </w:style>
  <w:style w:type="paragraph" w:customStyle="1" w:styleId="ifrs90">
    <w:name w:val="ب تیتر کج در ifrs 9"/>
    <w:basedOn w:val="Normal"/>
    <w:rsid w:val="00EC3C67"/>
    <w:pPr>
      <w:keepNext/>
      <w:numPr>
        <w:ilvl w:val="1"/>
      </w:numPr>
      <w:spacing w:before="60" w:after="0" w:line="202" w:lineRule="auto"/>
      <w:ind w:left="794"/>
      <w:jc w:val="lowKashida"/>
      <w:outlineLvl w:val="1"/>
    </w:pPr>
    <w:rPr>
      <w:rFonts w:ascii="B Titr" w:eastAsia="MS Mincho" w:hAnsi="B Titr" w:cs="B Titr"/>
      <w:b/>
      <w:bCs/>
      <w:i/>
      <w:iCs/>
      <w:sz w:val="20"/>
      <w:szCs w:val="20"/>
      <w:lang w:bidi="ar-SA"/>
    </w:rPr>
  </w:style>
  <w:style w:type="paragraph" w:customStyle="1" w:styleId="affffffffff9">
    <w:name w:val="تیتر بدون خط"/>
    <w:basedOn w:val="Normal"/>
    <w:qFormat/>
    <w:rsid w:val="00EC3C67"/>
    <w:pPr>
      <w:spacing w:after="120" w:line="240" w:lineRule="auto"/>
      <w:ind w:left="562" w:hanging="562"/>
      <w:jc w:val="lowKashida"/>
    </w:pPr>
    <w:rPr>
      <w:rFonts w:ascii="B Titr" w:eastAsia="Times New Roman" w:hAnsi="B Titr" w:cs="B Titr"/>
      <w:b/>
      <w:bCs/>
      <w:noProof/>
      <w:spacing w:val="-4"/>
      <w:sz w:val="24"/>
      <w:szCs w:val="24"/>
      <w:lang w:bidi="ar-SA"/>
    </w:rPr>
  </w:style>
  <w:style w:type="character" w:customStyle="1" w:styleId="ifrs9Char">
    <w:name w:val="بند اصلی در ifrs 9 Char"/>
    <w:link w:val="ifrs91"/>
    <w:locked/>
    <w:rsid w:val="00EC3C67"/>
    <w:rPr>
      <w:rFonts w:ascii="B Nazanin" w:hAnsi="B Nazanin" w:cs="B Nazanin"/>
      <w:spacing w:val="-4"/>
      <w:sz w:val="28"/>
      <w:szCs w:val="28"/>
    </w:rPr>
  </w:style>
  <w:style w:type="paragraph" w:customStyle="1" w:styleId="ifrs91">
    <w:name w:val="بند اصلی در ifrs 9"/>
    <w:basedOn w:val="Normal"/>
    <w:link w:val="ifrs9Char"/>
    <w:qFormat/>
    <w:rsid w:val="00EC3C67"/>
    <w:pPr>
      <w:spacing w:after="120" w:line="240" w:lineRule="auto"/>
      <w:ind w:left="720" w:hanging="720"/>
      <w:jc w:val="lowKashida"/>
    </w:pPr>
    <w:rPr>
      <w:rFonts w:ascii="B Nazanin" w:hAnsi="B Nazanin" w:cs="B Nazanin"/>
      <w:spacing w:val="-4"/>
      <w:sz w:val="28"/>
      <w:szCs w:val="28"/>
    </w:rPr>
  </w:style>
  <w:style w:type="paragraph" w:customStyle="1" w:styleId="ifrs92">
    <w:name w:val="شماره اصلی در ifrs 9"/>
    <w:semiHidden/>
    <w:qFormat/>
    <w:rsid w:val="00EC3C67"/>
    <w:pPr>
      <w:tabs>
        <w:tab w:val="left" w:pos="907"/>
      </w:tabs>
      <w:bidi/>
      <w:spacing w:after="120" w:line="240" w:lineRule="auto"/>
      <w:ind w:left="2160" w:hanging="720"/>
      <w:jc w:val="lowKashida"/>
    </w:pPr>
    <w:rPr>
      <w:rFonts w:ascii="B Nazanin" w:eastAsia="Times New Roman" w:hAnsi="B Nazanin" w:cs="B Nazanin"/>
      <w:spacing w:val="-4"/>
      <w:sz w:val="28"/>
      <w:szCs w:val="28"/>
      <w:lang w:bidi="ar-SA"/>
    </w:rPr>
  </w:style>
  <w:style w:type="paragraph" w:customStyle="1" w:styleId="affffffffffa">
    <w:name w:val="الف ب پ طولانی"/>
    <w:basedOn w:val="--ifrs9"/>
    <w:qFormat/>
    <w:rsid w:val="00EC3C67"/>
    <w:pPr>
      <w:ind w:left="1282"/>
    </w:pPr>
  </w:style>
  <w:style w:type="numbering" w:customStyle="1" w:styleId="NoList24">
    <w:name w:val="No List24"/>
    <w:next w:val="NoList"/>
    <w:uiPriority w:val="99"/>
    <w:semiHidden/>
    <w:rsid w:val="00570464"/>
  </w:style>
  <w:style w:type="table" w:customStyle="1" w:styleId="TableGrid330">
    <w:name w:val="Table Grid33"/>
    <w:basedOn w:val="TableNormal"/>
    <w:next w:val="TableGrid"/>
    <w:rsid w:val="00570464"/>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4">
    <w:name w:val="Article / Section24"/>
    <w:basedOn w:val="NoList"/>
    <w:next w:val="ArticleSection"/>
    <w:rsid w:val="00570464"/>
  </w:style>
  <w:style w:type="table" w:customStyle="1" w:styleId="Table3Deffects124">
    <w:name w:val="Table 3D effects 124"/>
    <w:basedOn w:val="TableList8"/>
    <w:next w:val="Table3Deffects1"/>
    <w:rsid w:val="00570464"/>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3">
    <w:name w:val="Table 3D effects 223"/>
    <w:basedOn w:val="TableNormal"/>
    <w:next w:val="Table3Deffects2"/>
    <w:rsid w:val="00570464"/>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3">
    <w:name w:val="Table 3D effects 323"/>
    <w:basedOn w:val="TableNormal"/>
    <w:next w:val="Table3Deffects3"/>
    <w:rsid w:val="00570464"/>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3">
    <w:name w:val="Table Classic 123"/>
    <w:basedOn w:val="TableNormal"/>
    <w:next w:val="TableClassic1"/>
    <w:rsid w:val="00570464"/>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3">
    <w:name w:val="Table Classic 223"/>
    <w:basedOn w:val="TableNormal"/>
    <w:next w:val="TableClassic2"/>
    <w:rsid w:val="00570464"/>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3">
    <w:name w:val="Table Classic 323"/>
    <w:basedOn w:val="TableNormal"/>
    <w:next w:val="TableClassic3"/>
    <w:rsid w:val="00570464"/>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3">
    <w:name w:val="Table Classic 423"/>
    <w:basedOn w:val="TableNormal"/>
    <w:next w:val="TableClassic4"/>
    <w:rsid w:val="00570464"/>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3">
    <w:name w:val="Table Colorful 123"/>
    <w:basedOn w:val="TableNormal"/>
    <w:next w:val="TableColorful1"/>
    <w:rsid w:val="00570464"/>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3">
    <w:name w:val="Table Colorful 223"/>
    <w:basedOn w:val="TableNormal"/>
    <w:next w:val="TableColorful2"/>
    <w:rsid w:val="00570464"/>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3">
    <w:name w:val="Table Colorful 323"/>
    <w:basedOn w:val="TableNormal"/>
    <w:next w:val="TableColorful3"/>
    <w:rsid w:val="00570464"/>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3">
    <w:name w:val="Table Columns 123"/>
    <w:basedOn w:val="TableNormal"/>
    <w:next w:val="TableColumns1"/>
    <w:rsid w:val="00570464"/>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3">
    <w:name w:val="Table Columns 223"/>
    <w:basedOn w:val="TableNormal"/>
    <w:next w:val="TableColumns2"/>
    <w:rsid w:val="00570464"/>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3">
    <w:name w:val="Table Columns 323"/>
    <w:basedOn w:val="TableNormal"/>
    <w:next w:val="TableColumns3"/>
    <w:rsid w:val="00570464"/>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3">
    <w:name w:val="Table Columns 423"/>
    <w:basedOn w:val="TableNormal"/>
    <w:next w:val="TableColumns4"/>
    <w:rsid w:val="00570464"/>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3">
    <w:name w:val="Table Columns 523"/>
    <w:basedOn w:val="TableNormal"/>
    <w:next w:val="TableColumns5"/>
    <w:rsid w:val="00570464"/>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3">
    <w:name w:val="Table Contemporary23"/>
    <w:basedOn w:val="TableNormal"/>
    <w:next w:val="TableContemporary"/>
    <w:rsid w:val="00570464"/>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3">
    <w:name w:val="Table Elegant23"/>
    <w:basedOn w:val="TableNormal"/>
    <w:next w:val="TableElegant"/>
    <w:rsid w:val="00570464"/>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3">
    <w:name w:val="Table Grid 123"/>
    <w:basedOn w:val="TableNormal"/>
    <w:next w:val="TableGrid1"/>
    <w:rsid w:val="00570464"/>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3">
    <w:name w:val="Table Grid 223"/>
    <w:basedOn w:val="TableNormal"/>
    <w:next w:val="TableGrid2"/>
    <w:rsid w:val="00570464"/>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3">
    <w:name w:val="Table Grid 323"/>
    <w:basedOn w:val="TableNormal"/>
    <w:next w:val="TableGrid3"/>
    <w:rsid w:val="00570464"/>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3">
    <w:name w:val="Table Grid 423"/>
    <w:basedOn w:val="TableNormal"/>
    <w:next w:val="TableGrid4"/>
    <w:rsid w:val="00570464"/>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3">
    <w:name w:val="Table Grid 523"/>
    <w:basedOn w:val="TableNormal"/>
    <w:next w:val="TableGrid5"/>
    <w:rsid w:val="00570464"/>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3">
    <w:name w:val="Table Grid 623"/>
    <w:basedOn w:val="TableNormal"/>
    <w:next w:val="TableGrid6"/>
    <w:rsid w:val="00570464"/>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3">
    <w:name w:val="Table Grid 723"/>
    <w:basedOn w:val="TableNormal"/>
    <w:next w:val="TableGrid7"/>
    <w:rsid w:val="00570464"/>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3">
    <w:name w:val="Table Grid 823"/>
    <w:basedOn w:val="TableNormal"/>
    <w:next w:val="TableGrid8"/>
    <w:rsid w:val="00570464"/>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3">
    <w:name w:val="Table List 123"/>
    <w:basedOn w:val="TableNormal"/>
    <w:next w:val="TableList1"/>
    <w:rsid w:val="00570464"/>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3">
    <w:name w:val="Table List 223"/>
    <w:basedOn w:val="TableNormal"/>
    <w:next w:val="TableList2"/>
    <w:rsid w:val="00570464"/>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3">
    <w:name w:val="Table List 323"/>
    <w:basedOn w:val="TableNormal"/>
    <w:next w:val="TableList3"/>
    <w:rsid w:val="00570464"/>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3">
    <w:name w:val="Table List 423"/>
    <w:basedOn w:val="TableNormal"/>
    <w:next w:val="TableList4"/>
    <w:rsid w:val="00570464"/>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3">
    <w:name w:val="Table List 523"/>
    <w:basedOn w:val="TableNormal"/>
    <w:next w:val="TableList5"/>
    <w:rsid w:val="00570464"/>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3">
    <w:name w:val="Table List 623"/>
    <w:basedOn w:val="TableNormal"/>
    <w:next w:val="TableList6"/>
    <w:rsid w:val="00570464"/>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3">
    <w:name w:val="Table List 723"/>
    <w:basedOn w:val="TableNormal"/>
    <w:next w:val="TableList7"/>
    <w:rsid w:val="00570464"/>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3">
    <w:name w:val="Table List 823"/>
    <w:basedOn w:val="TableNormal"/>
    <w:next w:val="TableList8"/>
    <w:rsid w:val="00570464"/>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3">
    <w:name w:val="Table Professional23"/>
    <w:basedOn w:val="TableNormal"/>
    <w:next w:val="TableProfessional"/>
    <w:rsid w:val="00570464"/>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3">
    <w:name w:val="Table Simple 123"/>
    <w:basedOn w:val="TableNormal"/>
    <w:next w:val="TableSimple1"/>
    <w:rsid w:val="00570464"/>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3">
    <w:name w:val="Table Simple 223"/>
    <w:basedOn w:val="TableNormal"/>
    <w:next w:val="TableSimple2"/>
    <w:rsid w:val="00570464"/>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3">
    <w:name w:val="Table Simple 323"/>
    <w:basedOn w:val="TableNormal"/>
    <w:next w:val="TableSimple3"/>
    <w:rsid w:val="00570464"/>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3">
    <w:name w:val="Table Subtle 123"/>
    <w:basedOn w:val="TableNormal"/>
    <w:next w:val="TableSubtle1"/>
    <w:rsid w:val="00570464"/>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3">
    <w:name w:val="Table Subtle 223"/>
    <w:basedOn w:val="TableNormal"/>
    <w:next w:val="TableSubtle2"/>
    <w:rsid w:val="00570464"/>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3">
    <w:name w:val="Table Theme23"/>
    <w:basedOn w:val="TableNormal"/>
    <w:next w:val="TableTheme"/>
    <w:rsid w:val="00570464"/>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3">
    <w:name w:val="Table Web 123"/>
    <w:basedOn w:val="TableNormal"/>
    <w:next w:val="TableWeb1"/>
    <w:rsid w:val="00570464"/>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3">
    <w:name w:val="Table Web 223"/>
    <w:basedOn w:val="TableNormal"/>
    <w:next w:val="TableWeb2"/>
    <w:rsid w:val="00570464"/>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3">
    <w:name w:val="Table Web 323"/>
    <w:basedOn w:val="TableNormal"/>
    <w:next w:val="TableWeb3"/>
    <w:rsid w:val="00570464"/>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8">
    <w:name w:val="TT18"/>
    <w:basedOn w:val="TableNormal"/>
    <w:rsid w:val="00570464"/>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4">
    <w:name w:val="Tabel Abi24"/>
    <w:basedOn w:val="TableProfessional"/>
    <w:rsid w:val="00570464"/>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3">
    <w:name w:val="G23"/>
    <w:basedOn w:val="TableNormal"/>
    <w:rsid w:val="00570464"/>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4">
    <w:name w:val="Gadval Abi (2 color)24"/>
    <w:basedOn w:val="TableProfessional"/>
    <w:rsid w:val="00570464"/>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4">
    <w:name w:val="G (1 Color)24"/>
    <w:basedOn w:val="TableProfessional"/>
    <w:rsid w:val="00570464"/>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3">
    <w:name w:val="T = Abi + Header23"/>
    <w:basedOn w:val="TableNormal"/>
    <w:rsid w:val="00570464"/>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4">
    <w:name w:val="T = Abi   No Header24"/>
    <w:basedOn w:val="TableProfessional"/>
    <w:rsid w:val="00570464"/>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4">
    <w:name w:val="Table Sadeh24"/>
    <w:basedOn w:val="TableProfessional"/>
    <w:rsid w:val="00570464"/>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8">
    <w:name w:val="T =  Abi 118"/>
    <w:basedOn w:val="TableGrid"/>
    <w:rsid w:val="00570464"/>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8">
    <w:name w:val="T =  Abi 218"/>
    <w:basedOn w:val="TableGrid"/>
    <w:rsid w:val="00570464"/>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8">
    <w:name w:val="Table Abi =  1.6 = 118"/>
    <w:basedOn w:val="TableNormal"/>
    <w:rsid w:val="00570464"/>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18">
    <w:name w:val="Table Abi =  1.6 = 218"/>
    <w:basedOn w:val="TableAbi161"/>
    <w:rsid w:val="00570464"/>
    <w:rPr>
      <w:bCs w:val="0"/>
    </w:rPr>
    <w:tblPr/>
    <w:tcPr>
      <w:shd w:val="clear" w:color="auto" w:fill="EBF5FF"/>
    </w:tcPr>
  </w:style>
  <w:style w:type="table" w:customStyle="1" w:styleId="TableAbi115cm18">
    <w:name w:val="Table Abi = 1  =  15 cm18"/>
    <w:basedOn w:val="TableNormal"/>
    <w:rsid w:val="00570464"/>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9">
    <w:name w:val="Table Abi = 1  =  14 cm19"/>
    <w:basedOn w:val="TableAbi115cm"/>
    <w:rsid w:val="00570464"/>
    <w:tblPr>
      <w:tblInd w:w="680" w:type="dxa"/>
    </w:tblPr>
    <w:tcPr>
      <w:shd w:val="clear" w:color="auto" w:fill="EBF5FF"/>
    </w:tcPr>
    <w:tblStylePr w:type="firstRow">
      <w:tblPr/>
      <w:tcPr>
        <w:shd w:val="clear" w:color="auto" w:fill="BED8FF"/>
      </w:tcPr>
    </w:tblStylePr>
  </w:style>
  <w:style w:type="table" w:customStyle="1" w:styleId="TableAbi215cm19">
    <w:name w:val="Table Abi = 2  =  15 cm19"/>
    <w:basedOn w:val="TableAbi115cm"/>
    <w:rsid w:val="00570464"/>
    <w:rPr>
      <w:bCs/>
    </w:rPr>
    <w:tblPr/>
    <w:tcPr>
      <w:shd w:val="clear" w:color="auto" w:fill="EBF5FF"/>
    </w:tcPr>
    <w:tblStylePr w:type="firstRow">
      <w:tblPr/>
      <w:tcPr>
        <w:shd w:val="clear" w:color="auto" w:fill="BED8FF"/>
      </w:tcPr>
    </w:tblStylePr>
  </w:style>
  <w:style w:type="table" w:customStyle="1" w:styleId="TableAbi214cm19">
    <w:name w:val="Table Abi = 2  =  14 cm19"/>
    <w:basedOn w:val="TableAbi215cm"/>
    <w:rsid w:val="00570464"/>
    <w:tblPr>
      <w:tblInd w:w="680" w:type="dxa"/>
    </w:tblPr>
    <w:tcPr>
      <w:shd w:val="clear" w:color="auto" w:fill="EBF5FF"/>
    </w:tcPr>
    <w:tblStylePr w:type="firstRow">
      <w:tblPr/>
      <w:tcPr>
        <w:shd w:val="clear" w:color="auto" w:fill="BED8FF"/>
      </w:tcPr>
    </w:tblStylePr>
  </w:style>
  <w:style w:type="table" w:customStyle="1" w:styleId="TableGrid1180">
    <w:name w:val="Table Grid118"/>
    <w:basedOn w:val="TableNormal"/>
    <w:next w:val="TableGrid"/>
    <w:rsid w:val="00570464"/>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4">
    <w:name w:val="Table Base24"/>
    <w:basedOn w:val="TableProfessional"/>
    <w:rsid w:val="00570464"/>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4">
    <w:name w:val="Table Asli24"/>
    <w:basedOn w:val="TableBase"/>
    <w:rsid w:val="00570464"/>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4">
    <w:name w:val="Norm-Table124"/>
    <w:basedOn w:val="TableAsli"/>
    <w:rsid w:val="00570464"/>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4">
    <w:name w:val="Table B24"/>
    <w:basedOn w:val="TableElegant"/>
    <w:rsid w:val="00570464"/>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4">
    <w:name w:val="Table Fa24"/>
    <w:basedOn w:val="TableProfessional"/>
    <w:rsid w:val="00570464"/>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4">
    <w:name w:val="Table fa = L 1324"/>
    <w:basedOn w:val="TableProfessional"/>
    <w:rsid w:val="00570464"/>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9">
    <w:name w:val="1 / 1.1 / 1.1.19"/>
    <w:basedOn w:val="NoList"/>
    <w:next w:val="111111"/>
    <w:unhideWhenUsed/>
    <w:rsid w:val="00570464"/>
  </w:style>
  <w:style w:type="table" w:customStyle="1" w:styleId="Tablesade9">
    <w:name w:val="Table sade9"/>
    <w:basedOn w:val="TableNormal"/>
    <w:rsid w:val="00570464"/>
    <w:pPr>
      <w:tabs>
        <w:tab w:val="left" w:pos="113"/>
      </w:tabs>
      <w:spacing w:after="0" w:line="240" w:lineRule="auto"/>
      <w:jc w:val="center"/>
    </w:pPr>
    <w:rPr>
      <w:rFonts w:ascii="Times New Roman" w:eastAsia="Times New Roman"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9">
    <w:name w:val="1 / a / i9"/>
    <w:basedOn w:val="NoList"/>
    <w:next w:val="1ai"/>
    <w:rsid w:val="00570464"/>
  </w:style>
  <w:style w:type="numbering" w:customStyle="1" w:styleId="NoList115">
    <w:name w:val="No List115"/>
    <w:next w:val="NoList"/>
    <w:semiHidden/>
    <w:rsid w:val="00570464"/>
  </w:style>
  <w:style w:type="table" w:customStyle="1" w:styleId="TableMotherAbi1">
    <w:name w:val="Table  Mother Abi1"/>
    <w:basedOn w:val="TableNormal"/>
    <w:rsid w:val="00570464"/>
    <w:pPr>
      <w:spacing w:after="0" w:line="240" w:lineRule="auto"/>
    </w:pPr>
    <w:rPr>
      <w:rFonts w:ascii="Times New Roman" w:eastAsia="Times New Roman" w:hAnsi="Times New Roman" w:cs="B Lotus"/>
      <w:sz w:val="20"/>
      <w:szCs w:val="20"/>
    </w:rPr>
    <w:tblPr>
      <w:tblInd w:w="113" w:type="dxa"/>
    </w:tblPr>
    <w:tcPr>
      <w:shd w:val="clear" w:color="auto" w:fill="EBF5FF"/>
    </w:tcPr>
  </w:style>
  <w:style w:type="table" w:customStyle="1" w:styleId="LightList11">
    <w:name w:val="Light List11"/>
    <w:basedOn w:val="TableNormal"/>
    <w:uiPriority w:val="61"/>
    <w:rsid w:val="00570464"/>
    <w:pPr>
      <w:spacing w:after="0" w:line="240" w:lineRule="auto"/>
    </w:pPr>
    <w:rPr>
      <w:rFonts w:ascii="Times New Roman" w:eastAsia="MS Mincho" w:hAnsi="Times New Roma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1111112">
    <w:name w:val="1 / 1.1 / 1.1.112"/>
    <w:basedOn w:val="NoList"/>
    <w:next w:val="111111"/>
    <w:semiHidden/>
    <w:rsid w:val="00570464"/>
  </w:style>
  <w:style w:type="numbering" w:customStyle="1" w:styleId="1ai12">
    <w:name w:val="1 / a / i12"/>
    <w:basedOn w:val="NoList"/>
    <w:next w:val="1ai"/>
    <w:semiHidden/>
    <w:rsid w:val="00570464"/>
  </w:style>
  <w:style w:type="numbering" w:customStyle="1" w:styleId="ArticleSection114">
    <w:name w:val="Article / Section114"/>
    <w:basedOn w:val="NoList"/>
    <w:next w:val="ArticleSection"/>
    <w:rsid w:val="00570464"/>
  </w:style>
  <w:style w:type="table" w:customStyle="1" w:styleId="Table3Deffects1114">
    <w:name w:val="Table 3D effects 1114"/>
    <w:basedOn w:val="TableNormal"/>
    <w:next w:val="Table3Deffects1"/>
    <w:rsid w:val="00570464"/>
    <w:pPr>
      <w:bidi/>
      <w:spacing w:after="0" w:line="240" w:lineRule="auto"/>
      <w:jc w:val="lowKashida"/>
    </w:pPr>
    <w:rPr>
      <w:rFonts w:ascii="Times New Roman" w:eastAsia="MS Mincho" w:hAnsi="Times New Roman" w:cs="B Lotus"/>
      <w:bCs/>
      <w:sz w:val="20"/>
      <w:szCs w:val="26"/>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4">
    <w:name w:val="Table 3D effects 2114"/>
    <w:basedOn w:val="TableNormal"/>
    <w:next w:val="Table3Deffects2"/>
    <w:rsid w:val="00570464"/>
    <w:pPr>
      <w:bidi/>
      <w:spacing w:after="0" w:line="240" w:lineRule="auto"/>
      <w:jc w:val="lowKashida"/>
    </w:pPr>
    <w:rPr>
      <w:rFonts w:ascii="Times New Roman" w:eastAsia="MS Mincho" w:hAnsi="Times New Roman" w:cs="B Lotus"/>
      <w:bCs/>
      <w:sz w:val="20"/>
      <w:szCs w:val="26"/>
    </w:rPr>
    <w:tblPr>
      <w:tblStyleRowBandSize w:val="1"/>
      <w:jc w:val="right"/>
    </w:tblPr>
    <w:trPr>
      <w:jc w:val="right"/>
    </w:tr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4">
    <w:name w:val="Table 3D effects 3114"/>
    <w:basedOn w:val="TableNormal"/>
    <w:next w:val="Table3Deffects3"/>
    <w:rsid w:val="00570464"/>
    <w:pPr>
      <w:bidi/>
      <w:spacing w:after="0" w:line="240" w:lineRule="auto"/>
      <w:jc w:val="lowKashida"/>
    </w:pPr>
    <w:rPr>
      <w:rFonts w:ascii="Times New Roman" w:eastAsia="MS Mincho" w:hAnsi="Times New Roman" w:cs="B Lotus"/>
      <w:bCs/>
      <w:sz w:val="20"/>
      <w:szCs w:val="26"/>
    </w:rPr>
    <w:tblPr>
      <w:tblStyleRowBandSize w:val="1"/>
      <w:tblStyleColBandSize w:val="1"/>
      <w:jc w:val="right"/>
    </w:tblPr>
    <w:trPr>
      <w:jc w:val="right"/>
    </w:tr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4">
    <w:name w:val="Table Classic 1114"/>
    <w:basedOn w:val="TableNormal"/>
    <w:next w:val="TableClassic1"/>
    <w:semiHidden/>
    <w:rsid w:val="00570464"/>
    <w:pPr>
      <w:bidi/>
      <w:spacing w:after="0" w:line="240" w:lineRule="auto"/>
      <w:jc w:val="lowKashida"/>
    </w:pPr>
    <w:rPr>
      <w:rFonts w:ascii="Times New Roman" w:eastAsia="MS Mincho" w:hAnsi="Times New Roman" w:cs="B Lotus"/>
      <w:bCs/>
      <w:sz w:val="20"/>
      <w:szCs w:val="26"/>
    </w:rPr>
    <w:tblPr>
      <w:jc w:val="right"/>
      <w:tblBorders>
        <w:top w:val="single" w:sz="12" w:space="0" w:color="000000"/>
        <w:bottom w:val="single" w:sz="12" w:space="0" w:color="000000"/>
      </w:tblBorders>
    </w:tblPr>
    <w:trPr>
      <w:jc w:val="right"/>
    </w:tr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4">
    <w:name w:val="Table Classic 2114"/>
    <w:basedOn w:val="TableNormal"/>
    <w:next w:val="TableClassic2"/>
    <w:semiHidden/>
    <w:rsid w:val="00570464"/>
    <w:pPr>
      <w:bidi/>
      <w:spacing w:after="0" w:line="240" w:lineRule="auto"/>
      <w:jc w:val="lowKashida"/>
    </w:pPr>
    <w:rPr>
      <w:rFonts w:ascii="Times New Roman" w:eastAsia="MS Mincho" w:hAnsi="Times New Roman" w:cs="B Lotus"/>
      <w:bCs/>
      <w:sz w:val="20"/>
      <w:szCs w:val="20"/>
    </w:rPr>
    <w:tblPr>
      <w:jc w:val="right"/>
      <w:tblBorders>
        <w:top w:val="single" w:sz="12" w:space="0" w:color="000000"/>
        <w:bottom w:val="single" w:sz="12" w:space="0" w:color="000000"/>
      </w:tblBorders>
    </w:tblPr>
    <w:trPr>
      <w:jc w:val="right"/>
    </w:tr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4">
    <w:name w:val="Table Classic 3114"/>
    <w:basedOn w:val="TableNormal"/>
    <w:next w:val="TableClassic3"/>
    <w:semiHidden/>
    <w:rsid w:val="00570464"/>
    <w:pPr>
      <w:bidi/>
      <w:spacing w:after="0" w:line="240" w:lineRule="auto"/>
      <w:jc w:val="lowKashida"/>
    </w:pPr>
    <w:rPr>
      <w:rFonts w:ascii="Times New Roman" w:eastAsia="MS Mincho" w:hAnsi="Times New Roman" w:cs="B Lotus"/>
      <w:bCs/>
      <w:color w:val="000080"/>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4">
    <w:name w:val="Table Classic 4114"/>
    <w:basedOn w:val="TableNormal"/>
    <w:next w:val="TableClassic4"/>
    <w:semiHidden/>
    <w:rsid w:val="00570464"/>
    <w:pPr>
      <w:bidi/>
      <w:spacing w:after="0" w:line="240" w:lineRule="auto"/>
      <w:jc w:val="lowKashida"/>
    </w:pPr>
    <w:rPr>
      <w:rFonts w:ascii="Times" w:eastAsia="MS Mincho" w:hAnsi="Times" w:cs="B Lotus"/>
      <w:bCs/>
      <w:sz w:val="20"/>
      <w:szCs w:val="20"/>
    </w:rPr>
    <w:tblPr>
      <w:jc w:val="right"/>
      <w:tblBorders>
        <w:top w:val="single" w:sz="12" w:space="0" w:color="000000"/>
        <w:left w:val="single" w:sz="6" w:space="0" w:color="000000"/>
        <w:bottom w:val="single" w:sz="12" w:space="0" w:color="000000"/>
        <w:right w:val="single" w:sz="6" w:space="0" w:color="000000"/>
      </w:tblBorders>
    </w:tblPr>
    <w:trPr>
      <w:jc w:val="right"/>
    </w:tr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4">
    <w:name w:val="Table Colorful 1114"/>
    <w:basedOn w:val="TableNormal"/>
    <w:next w:val="TableColorful1"/>
    <w:semiHidden/>
    <w:rsid w:val="00570464"/>
    <w:pPr>
      <w:bidi/>
      <w:spacing w:after="0" w:line="240" w:lineRule="auto"/>
      <w:jc w:val="lowKashida"/>
    </w:pPr>
    <w:rPr>
      <w:rFonts w:ascii="Times New Roman" w:eastAsia="MS Mincho" w:hAnsi="Times New Roman" w:cs="B Lotus"/>
      <w:bCs/>
      <w:color w:val="FFFFFF"/>
      <w:sz w:val="20"/>
      <w:szCs w:val="20"/>
    </w:rPr>
    <w:tblPr>
      <w:jc w:val="right"/>
      <w:tblBorders>
        <w:top w:val="single" w:sz="12" w:space="0" w:color="008080"/>
        <w:left w:val="single" w:sz="12" w:space="0" w:color="008080"/>
        <w:bottom w:val="single" w:sz="12" w:space="0" w:color="008080"/>
        <w:right w:val="single" w:sz="12" w:space="0" w:color="008080"/>
        <w:insideH w:val="single" w:sz="6" w:space="0" w:color="00FFFF"/>
      </w:tblBorders>
    </w:tblPr>
    <w:trPr>
      <w:jc w:val="right"/>
    </w:tr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4">
    <w:name w:val="Table Colorful 2114"/>
    <w:basedOn w:val="TableNormal"/>
    <w:next w:val="TableColorful2"/>
    <w:semiHidden/>
    <w:rsid w:val="00570464"/>
    <w:pPr>
      <w:bidi/>
      <w:spacing w:after="0" w:line="240" w:lineRule="auto"/>
      <w:jc w:val="lowKashida"/>
    </w:pPr>
    <w:rPr>
      <w:rFonts w:ascii="Times New Roman" w:eastAsia="MS Mincho" w:hAnsi="Times New Roman" w:cs="B Lotus"/>
      <w:bCs/>
      <w:sz w:val="20"/>
      <w:szCs w:val="20"/>
    </w:rPr>
    <w:tblPr>
      <w:jc w:val="right"/>
      <w:tblBorders>
        <w:bottom w:val="single" w:sz="12" w:space="0" w:color="000000"/>
      </w:tblBorders>
    </w:tblPr>
    <w:trPr>
      <w:jc w:val="right"/>
    </w:tr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4">
    <w:name w:val="Table Colorful 3114"/>
    <w:basedOn w:val="TableNormal"/>
    <w:next w:val="TableColorful3"/>
    <w:semiHidden/>
    <w:rsid w:val="00570464"/>
    <w:pPr>
      <w:bidi/>
      <w:spacing w:after="0" w:line="240" w:lineRule="auto"/>
      <w:jc w:val="lowKashida"/>
    </w:pPr>
    <w:rPr>
      <w:rFonts w:ascii="Times New Roman" w:eastAsia="MS Mincho" w:hAnsi="Times New Roman" w:cs="B Lotus"/>
      <w:bCs/>
      <w:sz w:val="20"/>
      <w:szCs w:val="20"/>
    </w:rPr>
    <w:tblPr>
      <w:jc w:val="right"/>
      <w:tblBorders>
        <w:top w:val="single" w:sz="18" w:space="0" w:color="000000"/>
        <w:left w:val="single" w:sz="18" w:space="0" w:color="000000"/>
        <w:bottom w:val="single" w:sz="18" w:space="0" w:color="000000"/>
        <w:right w:val="single" w:sz="18" w:space="0" w:color="000000"/>
        <w:insideH w:val="single" w:sz="6" w:space="0" w:color="C0C0C0"/>
      </w:tblBorders>
    </w:tblPr>
    <w:trPr>
      <w:jc w:val="right"/>
    </w:tr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4">
    <w:name w:val="Table Columns 1114"/>
    <w:basedOn w:val="TableNormal"/>
    <w:next w:val="TableColumns1"/>
    <w:rsid w:val="00570464"/>
    <w:pPr>
      <w:bidi/>
      <w:spacing w:after="0" w:line="240" w:lineRule="auto"/>
      <w:jc w:val="lowKashida"/>
    </w:pPr>
    <w:rPr>
      <w:rFonts w:ascii="Times New Roman" w:eastAsia="MS Mincho" w:hAnsi="Times New Roman" w:cs="B Lotus"/>
      <w:b/>
      <w:bCs/>
      <w:sz w:val="20"/>
      <w:szCs w:val="20"/>
    </w:rPr>
    <w:tblPr>
      <w:tblStyleColBandSize w:val="1"/>
      <w:jc w:val="right"/>
      <w:tblBorders>
        <w:top w:val="single" w:sz="12" w:space="0" w:color="000000"/>
        <w:left w:val="single" w:sz="12" w:space="0" w:color="000000"/>
        <w:bottom w:val="single" w:sz="12" w:space="0" w:color="000000"/>
        <w:right w:val="single" w:sz="12" w:space="0" w:color="000000"/>
      </w:tblBorders>
    </w:tblPr>
    <w:trPr>
      <w:jc w:val="right"/>
    </w:tr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4">
    <w:name w:val="Table Columns 2114"/>
    <w:basedOn w:val="TableNormal"/>
    <w:next w:val="TableColumns2"/>
    <w:rsid w:val="00570464"/>
    <w:pPr>
      <w:bidi/>
      <w:spacing w:after="0" w:line="240" w:lineRule="auto"/>
      <w:jc w:val="lowKashida"/>
    </w:pPr>
    <w:rPr>
      <w:rFonts w:ascii="Times" w:eastAsia="MS Mincho" w:hAnsi="Times" w:cs="B Lotus"/>
      <w:b/>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4">
    <w:name w:val="Table Columns 3114"/>
    <w:basedOn w:val="TableNormal"/>
    <w:next w:val="TableColumns3"/>
    <w:rsid w:val="00570464"/>
    <w:pPr>
      <w:bidi/>
      <w:spacing w:after="0" w:line="240" w:lineRule="auto"/>
      <w:jc w:val="lowKashida"/>
    </w:pPr>
    <w:rPr>
      <w:rFonts w:ascii="Times New Roman" w:eastAsia="MS Mincho" w:hAnsi="Times New Roman" w:cs="B Lotus"/>
      <w:b/>
      <w:bCs/>
      <w:sz w:val="20"/>
      <w:szCs w:val="20"/>
    </w:rPr>
    <w:tblPr>
      <w:tblStyleColBandSize w:val="1"/>
      <w:jc w:val="right"/>
      <w:tblBorders>
        <w:top w:val="single" w:sz="6" w:space="0" w:color="000080"/>
        <w:left w:val="single" w:sz="6" w:space="0" w:color="000080"/>
        <w:bottom w:val="single" w:sz="6" w:space="0" w:color="000080"/>
        <w:right w:val="single" w:sz="6" w:space="0" w:color="000080"/>
        <w:insideV w:val="single" w:sz="6" w:space="0" w:color="000080"/>
      </w:tblBorders>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4">
    <w:name w:val="Table Columns 4114"/>
    <w:basedOn w:val="TableNormal"/>
    <w:next w:val="TableColumns4"/>
    <w:rsid w:val="00570464"/>
    <w:pPr>
      <w:bidi/>
      <w:spacing w:after="0" w:line="240" w:lineRule="auto"/>
      <w:jc w:val="lowKashida"/>
    </w:pPr>
    <w:rPr>
      <w:rFonts w:ascii="Times New Roman" w:eastAsia="MS Mincho" w:hAnsi="Times New Roman" w:cs="B Lotus"/>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4">
    <w:name w:val="Table Columns 5114"/>
    <w:basedOn w:val="TableNormal"/>
    <w:next w:val="TableColumns5"/>
    <w:rsid w:val="00570464"/>
    <w:pPr>
      <w:bidi/>
      <w:spacing w:after="0" w:line="240" w:lineRule="auto"/>
      <w:jc w:val="lowKashida"/>
    </w:pPr>
    <w:rPr>
      <w:rFonts w:ascii="Times" w:eastAsia="MS Mincho" w:hAnsi="Times" w:cs="B Lotus"/>
      <w:bCs/>
      <w:sz w:val="20"/>
      <w:szCs w:val="20"/>
    </w:rPr>
    <w:tblPr>
      <w:tblStyleColBandSize w:val="1"/>
      <w:jc w:val="right"/>
      <w:tblBorders>
        <w:top w:val="single" w:sz="12" w:space="0" w:color="808080"/>
        <w:left w:val="single" w:sz="12" w:space="0" w:color="808080"/>
        <w:bottom w:val="single" w:sz="12" w:space="0" w:color="808080"/>
        <w:right w:val="single" w:sz="12" w:space="0" w:color="808080"/>
        <w:insideV w:val="single" w:sz="6" w:space="0" w:color="C0C0C0"/>
      </w:tblBorders>
    </w:tblPr>
    <w:trPr>
      <w:jc w:val="right"/>
    </w:tr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4">
    <w:name w:val="Table Contemporary114"/>
    <w:basedOn w:val="TableNormal"/>
    <w:next w:val="TableContemporary"/>
    <w:rsid w:val="00570464"/>
    <w:pPr>
      <w:bidi/>
      <w:spacing w:after="0" w:line="240" w:lineRule="auto"/>
      <w:jc w:val="lowKashida"/>
    </w:pPr>
    <w:rPr>
      <w:rFonts w:ascii="Times" w:eastAsia="MS Mincho" w:hAnsi="Times" w:cs="B Lotus"/>
      <w:bCs/>
      <w:sz w:val="20"/>
      <w:szCs w:val="20"/>
    </w:rPr>
    <w:tblPr>
      <w:tblStyleRowBandSize w:val="1"/>
      <w:jc w:val="right"/>
      <w:tblBorders>
        <w:insideH w:val="single" w:sz="18" w:space="0" w:color="FFFFFF"/>
        <w:insideV w:val="single" w:sz="18" w:space="0" w:color="FFFFFF"/>
      </w:tblBorders>
    </w:tblPr>
    <w:trPr>
      <w:jc w:val="right"/>
    </w:tr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4">
    <w:name w:val="Table Elegant114"/>
    <w:basedOn w:val="TableNormal"/>
    <w:next w:val="TableElegant"/>
    <w:rsid w:val="00570464"/>
    <w:pPr>
      <w:bidi/>
      <w:spacing w:after="0" w:line="240" w:lineRule="auto"/>
      <w:jc w:val="lowKashida"/>
    </w:pPr>
    <w:rPr>
      <w:rFonts w:ascii="Times" w:eastAsia="MS Mincho" w:hAnsi="Times" w:cs="B Lotus"/>
      <w:bCs/>
      <w:sz w:val="20"/>
      <w:szCs w:val="20"/>
    </w:rPr>
    <w:tblPr>
      <w:jc w:val="righ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rPr>
      <w:jc w:val="right"/>
    </w:tr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4">
    <w:name w:val="Table Grid 1114"/>
    <w:basedOn w:val="TableNormal"/>
    <w:next w:val="TableGrid1"/>
    <w:semiHidden/>
    <w:rsid w:val="00570464"/>
    <w:pPr>
      <w:bidi/>
      <w:spacing w:after="0" w:line="240" w:lineRule="auto"/>
      <w:jc w:val="lowKashida"/>
    </w:pPr>
    <w:rPr>
      <w:rFonts w:ascii="Times New Roman" w:eastAsia="MS Mincho" w:hAnsi="Times New Roman"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4">
    <w:name w:val="Table Grid 2114"/>
    <w:basedOn w:val="TableNormal"/>
    <w:next w:val="TableGrid2"/>
    <w:semiHidden/>
    <w:rsid w:val="00570464"/>
    <w:pPr>
      <w:bidi/>
      <w:spacing w:after="0" w:line="240" w:lineRule="auto"/>
      <w:jc w:val="lowKashida"/>
    </w:pPr>
    <w:rPr>
      <w:rFonts w:ascii="Times" w:eastAsia="MS Mincho" w:hAnsi="Times" w:cs="B Lotus"/>
      <w:bCs/>
      <w:sz w:val="20"/>
      <w:szCs w:val="20"/>
    </w:rPr>
    <w:tblPr>
      <w:jc w:val="right"/>
      <w:tblBorders>
        <w:insideH w:val="single" w:sz="6" w:space="0" w:color="000000"/>
        <w:insideV w:val="single" w:sz="6" w:space="0" w:color="000000"/>
      </w:tblBorders>
    </w:tblPr>
    <w:trPr>
      <w:jc w:val="right"/>
    </w:tr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4">
    <w:name w:val="Table Grid 3114"/>
    <w:basedOn w:val="TableNormal"/>
    <w:next w:val="TableGrid3"/>
    <w:semiHidden/>
    <w:rsid w:val="00570464"/>
    <w:pPr>
      <w:bidi/>
      <w:spacing w:after="0" w:line="240" w:lineRule="auto"/>
      <w:jc w:val="lowKashida"/>
    </w:pPr>
    <w:rPr>
      <w:rFonts w:ascii="Times" w:eastAsia="MS Mincho" w:hAnsi="Times" w:cs="B Lotus"/>
      <w:bCs/>
      <w:sz w:val="20"/>
      <w:szCs w:val="20"/>
    </w:rPr>
    <w:tblPr>
      <w:jc w:val="right"/>
      <w:tblBorders>
        <w:top w:val="single" w:sz="6" w:space="0" w:color="000000"/>
        <w:left w:val="single" w:sz="12" w:space="0" w:color="000000"/>
        <w:bottom w:val="single" w:sz="6" w:space="0" w:color="000000"/>
        <w:right w:val="single" w:sz="12" w:space="0" w:color="000000"/>
        <w:insideV w:val="single" w:sz="6" w:space="0" w:color="000000"/>
      </w:tblBorders>
    </w:tblPr>
    <w:trPr>
      <w:jc w:val="right"/>
    </w:tr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4">
    <w:name w:val="Table Grid 4114"/>
    <w:basedOn w:val="TableNormal"/>
    <w:next w:val="TableGrid4"/>
    <w:semiHidden/>
    <w:rsid w:val="00570464"/>
    <w:pPr>
      <w:bidi/>
      <w:spacing w:after="0" w:line="240" w:lineRule="auto"/>
      <w:jc w:val="lowKashida"/>
    </w:pPr>
    <w:rPr>
      <w:rFonts w:ascii="Times New Roman" w:eastAsia="MS Mincho" w:hAnsi="Times New Roman" w:cs="B Lotus"/>
      <w:bCs/>
      <w:sz w:val="20"/>
      <w:szCs w:val="20"/>
    </w:rPr>
    <w:tblPr>
      <w:jc w:val="right"/>
      <w:tblBorders>
        <w:left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4">
    <w:name w:val="Table Grid 5114"/>
    <w:basedOn w:val="TableNormal"/>
    <w:next w:val="TableGrid5"/>
    <w:semiHidden/>
    <w:rsid w:val="00570464"/>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4">
    <w:name w:val="Table Grid 6114"/>
    <w:basedOn w:val="TableNormal"/>
    <w:next w:val="TableGrid6"/>
    <w:semiHidden/>
    <w:rsid w:val="00570464"/>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V w:val="single" w:sz="6" w:space="0" w:color="000000"/>
      </w:tblBorders>
    </w:tblPr>
    <w:trPr>
      <w:jc w:val="right"/>
    </w:tr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4">
    <w:name w:val="Table Grid 7114"/>
    <w:basedOn w:val="TableNormal"/>
    <w:next w:val="TableGrid7"/>
    <w:semiHidden/>
    <w:rsid w:val="00570464"/>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4">
    <w:name w:val="Table Grid 8114"/>
    <w:basedOn w:val="TableNormal"/>
    <w:next w:val="TableGrid8"/>
    <w:rsid w:val="00570464"/>
    <w:pPr>
      <w:bidi/>
      <w:spacing w:after="0" w:line="240" w:lineRule="auto"/>
      <w:jc w:val="lowKashida"/>
    </w:pPr>
    <w:rPr>
      <w:rFonts w:ascii="Times New Roman" w:eastAsia="MS Mincho" w:hAnsi="Times New Roman" w:cs="B Lotus"/>
      <w:bCs/>
      <w:sz w:val="20"/>
      <w:szCs w:val="20"/>
    </w:rPr>
    <w:tblPr>
      <w:jc w:val="righ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4">
    <w:name w:val="Table List 1114"/>
    <w:basedOn w:val="TableNormal"/>
    <w:next w:val="TableList1"/>
    <w:rsid w:val="00570464"/>
    <w:pPr>
      <w:bidi/>
      <w:spacing w:after="0" w:line="240" w:lineRule="auto"/>
      <w:jc w:val="lowKashida"/>
    </w:pPr>
    <w:rPr>
      <w:rFonts w:ascii="Times" w:eastAsia="MS Mincho" w:hAnsi="Times" w:cs="B Lotus"/>
      <w:bCs/>
      <w:sz w:val="20"/>
      <w:szCs w:val="20"/>
    </w:rPr>
    <w:tblPr>
      <w:tblStyleRowBandSize w:val="1"/>
      <w:jc w:val="right"/>
      <w:tblBorders>
        <w:top w:val="single" w:sz="12" w:space="0" w:color="008080"/>
        <w:left w:val="single" w:sz="6" w:space="0" w:color="008080"/>
        <w:bottom w:val="single" w:sz="12" w:space="0" w:color="008080"/>
        <w:right w:val="single" w:sz="6" w:space="0" w:color="008080"/>
      </w:tblBorders>
    </w:tblPr>
    <w:trPr>
      <w:jc w:val="right"/>
    </w:tr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4">
    <w:name w:val="Table List 2114"/>
    <w:basedOn w:val="TableNormal"/>
    <w:next w:val="TableList2"/>
    <w:rsid w:val="00570464"/>
    <w:pPr>
      <w:bidi/>
      <w:spacing w:after="0" w:line="240" w:lineRule="auto"/>
      <w:jc w:val="lowKashida"/>
    </w:pPr>
    <w:rPr>
      <w:rFonts w:ascii="Times" w:eastAsia="MS Mincho" w:hAnsi="Times" w:cs="B Lotus"/>
      <w:bCs/>
      <w:sz w:val="20"/>
      <w:szCs w:val="20"/>
    </w:rPr>
    <w:tblPr>
      <w:tblStyleRowBandSize w:val="2"/>
      <w:jc w:val="right"/>
      <w:tblBorders>
        <w:bottom w:val="single" w:sz="12" w:space="0" w:color="808080"/>
      </w:tblBorders>
    </w:tblPr>
    <w:trPr>
      <w:jc w:val="right"/>
    </w:tr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4">
    <w:name w:val="Table List 3114"/>
    <w:basedOn w:val="TableNormal"/>
    <w:next w:val="TableList3"/>
    <w:rsid w:val="00570464"/>
    <w:pPr>
      <w:bidi/>
      <w:spacing w:after="0" w:line="240" w:lineRule="auto"/>
      <w:jc w:val="lowKashida"/>
    </w:pPr>
    <w:rPr>
      <w:rFonts w:ascii="Times" w:eastAsia="MS Mincho" w:hAnsi="Times" w:cs="B Lotus"/>
      <w:bCs/>
      <w:sz w:val="20"/>
      <w:szCs w:val="20"/>
    </w:rPr>
    <w:tblPr>
      <w:jc w:val="right"/>
      <w:tblBorders>
        <w:top w:val="single" w:sz="12" w:space="0" w:color="000000"/>
        <w:bottom w:val="single" w:sz="12" w:space="0" w:color="000000"/>
        <w:insideH w:val="single" w:sz="6" w:space="0" w:color="000000"/>
      </w:tblBorders>
    </w:tblPr>
    <w:trPr>
      <w:jc w:val="right"/>
    </w:tr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4">
    <w:name w:val="Table List 4114"/>
    <w:basedOn w:val="TableNormal"/>
    <w:next w:val="TableList4"/>
    <w:rsid w:val="00570464"/>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tblBorders>
    </w:tblPr>
    <w:trPr>
      <w:jc w:val="right"/>
    </w:tr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4">
    <w:name w:val="Table List 5114"/>
    <w:basedOn w:val="TableNormal"/>
    <w:next w:val="TableList5"/>
    <w:rsid w:val="00570464"/>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tblBorders>
    </w:tblPr>
    <w:trPr>
      <w:jc w:val="right"/>
    </w:tr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4">
    <w:name w:val="Table List 6114"/>
    <w:basedOn w:val="TableNormal"/>
    <w:next w:val="TableList6"/>
    <w:rsid w:val="00570464"/>
    <w:pPr>
      <w:bidi/>
      <w:spacing w:after="0" w:line="240" w:lineRule="auto"/>
      <w:jc w:val="lowKashida"/>
    </w:pPr>
    <w:rPr>
      <w:rFonts w:ascii="Times" w:eastAsia="MS Mincho" w:hAnsi="Times"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tblBorders>
    </w:tblPr>
    <w:trPr>
      <w:jc w:val="right"/>
    </w:tr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4">
    <w:name w:val="Table List 7114"/>
    <w:basedOn w:val="TableNormal"/>
    <w:next w:val="TableList7"/>
    <w:rsid w:val="00570464"/>
    <w:pPr>
      <w:bidi/>
      <w:spacing w:after="0" w:line="240" w:lineRule="auto"/>
      <w:jc w:val="lowKashida"/>
    </w:pPr>
    <w:rPr>
      <w:rFonts w:ascii="Times New Roman" w:eastAsia="MS Mincho" w:hAnsi="Times New Roman" w:cs="B Lotus"/>
      <w:bCs/>
      <w:sz w:val="20"/>
      <w:szCs w:val="20"/>
    </w:rPr>
    <w:tblPr>
      <w:tblStyleRowBandSize w:val="1"/>
      <w:jc w:val="right"/>
      <w:tblBorders>
        <w:top w:val="single" w:sz="12" w:space="0" w:color="008000"/>
        <w:left w:val="single" w:sz="6" w:space="0" w:color="008000"/>
        <w:bottom w:val="single" w:sz="12" w:space="0" w:color="008000"/>
        <w:right w:val="single" w:sz="6" w:space="0" w:color="008000"/>
        <w:insideH w:val="single" w:sz="6" w:space="0" w:color="000000"/>
      </w:tblBorders>
    </w:tblPr>
    <w:trPr>
      <w:jc w:val="right"/>
    </w:tr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4">
    <w:name w:val="Table List 8114"/>
    <w:basedOn w:val="TableNormal"/>
    <w:next w:val="TableList8"/>
    <w:rsid w:val="00570464"/>
    <w:pPr>
      <w:bidi/>
      <w:spacing w:after="0" w:line="240" w:lineRule="auto"/>
      <w:jc w:val="lowKashida"/>
    </w:pPr>
    <w:rPr>
      <w:rFonts w:ascii="Times New Roman" w:eastAsia="MS Mincho" w:hAnsi="Times New Roman"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insideV w:val="single" w:sz="6" w:space="0" w:color="000000"/>
      </w:tblBorders>
    </w:tblPr>
    <w:trPr>
      <w:jc w:val="right"/>
    </w:tr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4">
    <w:name w:val="Table Professional114"/>
    <w:basedOn w:val="TableNormal"/>
    <w:next w:val="TableProfessional"/>
    <w:rsid w:val="00570464"/>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4">
    <w:name w:val="Table Simple 1114"/>
    <w:basedOn w:val="TableNormal"/>
    <w:next w:val="TableSimple1"/>
    <w:rsid w:val="00570464"/>
    <w:pPr>
      <w:bidi/>
      <w:spacing w:after="0" w:line="240" w:lineRule="auto"/>
      <w:jc w:val="lowKashida"/>
    </w:pPr>
    <w:rPr>
      <w:rFonts w:ascii="Times New Roman" w:eastAsia="MS Mincho"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4">
    <w:name w:val="Table Simple 2114"/>
    <w:basedOn w:val="TableNormal"/>
    <w:next w:val="TableSimple2"/>
    <w:rsid w:val="00570464"/>
    <w:pPr>
      <w:bidi/>
      <w:spacing w:after="0" w:line="240" w:lineRule="auto"/>
      <w:jc w:val="lowKashida"/>
    </w:pPr>
    <w:rPr>
      <w:rFonts w:ascii="Times" w:eastAsia="MS Mincho" w:hAnsi="Times" w:cs="B Lotus"/>
      <w:bCs/>
      <w:sz w:val="20"/>
      <w:szCs w:val="20"/>
    </w:rPr>
    <w:tblPr>
      <w:jc w:val="right"/>
    </w:tblPr>
    <w:trPr>
      <w:jc w:val="right"/>
    </w:tr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4">
    <w:name w:val="Table Simple 3114"/>
    <w:basedOn w:val="TableNormal"/>
    <w:next w:val="TableSimple3"/>
    <w:rsid w:val="00570464"/>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4">
    <w:name w:val="Table Subtle 1114"/>
    <w:basedOn w:val="TableNormal"/>
    <w:next w:val="TableSubtle1"/>
    <w:rsid w:val="00570464"/>
    <w:pPr>
      <w:bidi/>
      <w:spacing w:after="0" w:line="240" w:lineRule="auto"/>
      <w:jc w:val="lowKashida"/>
    </w:pPr>
    <w:rPr>
      <w:rFonts w:ascii="Times" w:eastAsia="MS Mincho" w:hAnsi="Times" w:cs="B Lotus"/>
      <w:bCs/>
      <w:sz w:val="20"/>
      <w:szCs w:val="20"/>
    </w:rPr>
    <w:tblPr>
      <w:tblStyleRowBandSize w:val="1"/>
      <w:jc w:val="right"/>
    </w:tblPr>
    <w:trPr>
      <w:jc w:val="right"/>
    </w:tr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4">
    <w:name w:val="Table Subtle 2114"/>
    <w:basedOn w:val="TableNormal"/>
    <w:next w:val="TableSubtle2"/>
    <w:rsid w:val="00570464"/>
    <w:pPr>
      <w:bidi/>
      <w:spacing w:after="0" w:line="240" w:lineRule="auto"/>
      <w:jc w:val="lowKashida"/>
    </w:pPr>
    <w:rPr>
      <w:rFonts w:ascii="Times" w:eastAsia="MS Mincho" w:hAnsi="Times" w:cs="B Lotus"/>
      <w:bCs/>
      <w:sz w:val="20"/>
      <w:szCs w:val="20"/>
    </w:rPr>
    <w:tblPr>
      <w:jc w:val="right"/>
      <w:tblBorders>
        <w:left w:val="single" w:sz="6" w:space="0" w:color="000000"/>
        <w:right w:val="single" w:sz="6" w:space="0" w:color="000000"/>
      </w:tblBorders>
    </w:tblPr>
    <w:trPr>
      <w:jc w:val="right"/>
    </w:tr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4">
    <w:name w:val="Table Theme114"/>
    <w:basedOn w:val="TableNormal"/>
    <w:next w:val="TableTheme"/>
    <w:rsid w:val="00570464"/>
    <w:pPr>
      <w:bidi/>
      <w:spacing w:after="0" w:line="240" w:lineRule="auto"/>
      <w:jc w:val="lowKashida"/>
    </w:pPr>
    <w:rPr>
      <w:rFonts w:ascii="Times" w:eastAsia="MS Mincho" w:hAnsi="Times" w:cs="B Lotus"/>
      <w:bCs/>
      <w:sz w:val="20"/>
      <w:szCs w:val="20"/>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style>
  <w:style w:type="table" w:customStyle="1" w:styleId="TableWeb1114">
    <w:name w:val="Table Web 1114"/>
    <w:basedOn w:val="TableNormal"/>
    <w:next w:val="TableWeb1"/>
    <w:rsid w:val="00570464"/>
    <w:pPr>
      <w:bidi/>
      <w:spacing w:after="0" w:line="240" w:lineRule="auto"/>
      <w:jc w:val="lowKashida"/>
    </w:pPr>
    <w:rPr>
      <w:rFonts w:ascii="Times New Roman" w:eastAsia="MS Mincho" w:hAnsi="Times New Roman" w:cs="B Lotus"/>
      <w:bCs/>
      <w:sz w:val="20"/>
      <w:szCs w:val="20"/>
    </w:rPr>
    <w:tblPr>
      <w:jc w:val="righ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4">
    <w:name w:val="Table Web 2114"/>
    <w:basedOn w:val="TableNormal"/>
    <w:next w:val="TableWeb2"/>
    <w:rsid w:val="00570464"/>
    <w:pPr>
      <w:bidi/>
      <w:spacing w:after="0" w:line="240" w:lineRule="auto"/>
      <w:jc w:val="lowKashida"/>
    </w:pPr>
    <w:rPr>
      <w:rFonts w:ascii="Times" w:eastAsia="MS Mincho" w:hAnsi="Times" w:cs="B Lotus"/>
      <w:bCs/>
      <w:sz w:val="20"/>
      <w:szCs w:val="20"/>
    </w:rPr>
    <w:tblPr>
      <w:jc w:val="righ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4">
    <w:name w:val="Table Web 3114"/>
    <w:basedOn w:val="TableNormal"/>
    <w:next w:val="TableWeb3"/>
    <w:rsid w:val="00570464"/>
    <w:pPr>
      <w:bidi/>
      <w:spacing w:after="0" w:line="240" w:lineRule="auto"/>
      <w:jc w:val="lowKashida"/>
    </w:pPr>
    <w:rPr>
      <w:rFonts w:ascii="Times" w:eastAsia="MS Mincho" w:hAnsi="Times" w:cs="B Lotus"/>
      <w:bCs/>
      <w:sz w:val="20"/>
      <w:szCs w:val="20"/>
    </w:rPr>
    <w:tblPr>
      <w:jc w:val="right"/>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25">
    <w:name w:val="No List25"/>
    <w:next w:val="NoList"/>
    <w:uiPriority w:val="99"/>
    <w:semiHidden/>
    <w:rsid w:val="00C37A98"/>
  </w:style>
  <w:style w:type="table" w:customStyle="1" w:styleId="TableGrid340">
    <w:name w:val="Table Grid34"/>
    <w:basedOn w:val="TableNormal"/>
    <w:next w:val="TableGrid"/>
    <w:rsid w:val="00C37A98"/>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5">
    <w:name w:val="Article / Section25"/>
    <w:basedOn w:val="NoList"/>
    <w:next w:val="ArticleSection"/>
    <w:rsid w:val="00C37A98"/>
  </w:style>
  <w:style w:type="table" w:customStyle="1" w:styleId="Table3Deffects125">
    <w:name w:val="Table 3D effects 125"/>
    <w:basedOn w:val="TableList8"/>
    <w:next w:val="Table3Deffects1"/>
    <w:rsid w:val="00C37A98"/>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4">
    <w:name w:val="Table 3D effects 224"/>
    <w:basedOn w:val="TableNormal"/>
    <w:next w:val="Table3Deffects2"/>
    <w:rsid w:val="00C37A98"/>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4">
    <w:name w:val="Table 3D effects 324"/>
    <w:basedOn w:val="TableNormal"/>
    <w:next w:val="Table3Deffects3"/>
    <w:rsid w:val="00C37A98"/>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4">
    <w:name w:val="Table Classic 124"/>
    <w:basedOn w:val="TableNormal"/>
    <w:next w:val="TableClassic1"/>
    <w:rsid w:val="00C37A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4">
    <w:name w:val="Table Classic 224"/>
    <w:basedOn w:val="TableNormal"/>
    <w:next w:val="TableClassic2"/>
    <w:rsid w:val="00C37A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4">
    <w:name w:val="Table Classic 324"/>
    <w:basedOn w:val="TableNormal"/>
    <w:next w:val="TableClassic3"/>
    <w:rsid w:val="00C37A98"/>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4">
    <w:name w:val="Table Classic 424"/>
    <w:basedOn w:val="TableNormal"/>
    <w:next w:val="TableClassic4"/>
    <w:rsid w:val="00C37A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4">
    <w:name w:val="Table Colorful 124"/>
    <w:basedOn w:val="TableNormal"/>
    <w:next w:val="TableColorful1"/>
    <w:rsid w:val="00C37A98"/>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4">
    <w:name w:val="Table Colorful 224"/>
    <w:basedOn w:val="TableNormal"/>
    <w:next w:val="TableColorful2"/>
    <w:rsid w:val="00C37A98"/>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4">
    <w:name w:val="Table Colorful 324"/>
    <w:basedOn w:val="TableNormal"/>
    <w:next w:val="TableColorful3"/>
    <w:rsid w:val="00C37A98"/>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4">
    <w:name w:val="Table Columns 124"/>
    <w:basedOn w:val="TableNormal"/>
    <w:next w:val="TableColumns1"/>
    <w:rsid w:val="00C37A98"/>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4">
    <w:name w:val="Table Columns 224"/>
    <w:basedOn w:val="TableNormal"/>
    <w:next w:val="TableColumns2"/>
    <w:rsid w:val="00C37A98"/>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4">
    <w:name w:val="Table Columns 324"/>
    <w:basedOn w:val="TableNormal"/>
    <w:next w:val="TableColumns3"/>
    <w:rsid w:val="00C37A98"/>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4">
    <w:name w:val="Table Columns 424"/>
    <w:basedOn w:val="TableNormal"/>
    <w:next w:val="TableColumns4"/>
    <w:rsid w:val="00C37A98"/>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4">
    <w:name w:val="Table Columns 524"/>
    <w:basedOn w:val="TableNormal"/>
    <w:next w:val="TableColumns5"/>
    <w:rsid w:val="00C37A98"/>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4">
    <w:name w:val="Table Contemporary24"/>
    <w:basedOn w:val="TableNormal"/>
    <w:next w:val="TableContemporary"/>
    <w:rsid w:val="00C37A98"/>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4">
    <w:name w:val="Table Elegant24"/>
    <w:basedOn w:val="TableNormal"/>
    <w:next w:val="TableElegant"/>
    <w:rsid w:val="00C37A98"/>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4">
    <w:name w:val="Table Grid 124"/>
    <w:basedOn w:val="TableNormal"/>
    <w:next w:val="TableGrid1"/>
    <w:rsid w:val="00C37A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4">
    <w:name w:val="Table Grid 224"/>
    <w:basedOn w:val="TableNormal"/>
    <w:next w:val="TableGrid2"/>
    <w:rsid w:val="00C37A98"/>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4">
    <w:name w:val="Table Grid 324"/>
    <w:basedOn w:val="TableNormal"/>
    <w:next w:val="TableGrid3"/>
    <w:rsid w:val="00C37A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4">
    <w:name w:val="Table Grid 424"/>
    <w:basedOn w:val="TableNormal"/>
    <w:next w:val="TableGrid4"/>
    <w:rsid w:val="00C37A98"/>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4">
    <w:name w:val="Table Grid 524"/>
    <w:basedOn w:val="TableNormal"/>
    <w:next w:val="TableGrid5"/>
    <w:rsid w:val="00C37A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4">
    <w:name w:val="Table Grid 624"/>
    <w:basedOn w:val="TableNormal"/>
    <w:next w:val="TableGrid6"/>
    <w:rsid w:val="00C37A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4">
    <w:name w:val="Table Grid 724"/>
    <w:basedOn w:val="TableNormal"/>
    <w:next w:val="TableGrid7"/>
    <w:rsid w:val="00C37A98"/>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4">
    <w:name w:val="Table Grid 824"/>
    <w:basedOn w:val="TableNormal"/>
    <w:next w:val="TableGrid8"/>
    <w:rsid w:val="00C37A98"/>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4">
    <w:name w:val="Table List 124"/>
    <w:basedOn w:val="TableNormal"/>
    <w:next w:val="TableList1"/>
    <w:rsid w:val="00C37A98"/>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4">
    <w:name w:val="Table List 224"/>
    <w:basedOn w:val="TableNormal"/>
    <w:next w:val="TableList2"/>
    <w:rsid w:val="00C37A98"/>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4">
    <w:name w:val="Table List 324"/>
    <w:basedOn w:val="TableNormal"/>
    <w:next w:val="TableList3"/>
    <w:rsid w:val="00C37A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4">
    <w:name w:val="Table List 424"/>
    <w:basedOn w:val="TableNormal"/>
    <w:next w:val="TableList4"/>
    <w:rsid w:val="00C37A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4">
    <w:name w:val="Table List 524"/>
    <w:basedOn w:val="TableNormal"/>
    <w:next w:val="TableList5"/>
    <w:rsid w:val="00C37A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4">
    <w:name w:val="Table List 624"/>
    <w:basedOn w:val="TableNormal"/>
    <w:next w:val="TableList6"/>
    <w:rsid w:val="00C37A98"/>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4">
    <w:name w:val="Table List 724"/>
    <w:basedOn w:val="TableNormal"/>
    <w:next w:val="TableList7"/>
    <w:rsid w:val="00C37A98"/>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4">
    <w:name w:val="Table List 824"/>
    <w:basedOn w:val="TableNormal"/>
    <w:next w:val="TableList8"/>
    <w:rsid w:val="00C37A98"/>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4">
    <w:name w:val="Table Professional24"/>
    <w:basedOn w:val="TableNormal"/>
    <w:next w:val="TableProfessional"/>
    <w:rsid w:val="00C37A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4">
    <w:name w:val="Table Simple 124"/>
    <w:basedOn w:val="TableNormal"/>
    <w:next w:val="TableSimple1"/>
    <w:rsid w:val="00C37A98"/>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4">
    <w:name w:val="Table Simple 224"/>
    <w:basedOn w:val="TableNormal"/>
    <w:next w:val="TableSimple2"/>
    <w:rsid w:val="00C37A98"/>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4">
    <w:name w:val="Table Simple 324"/>
    <w:basedOn w:val="TableNormal"/>
    <w:next w:val="TableSimple3"/>
    <w:rsid w:val="00C37A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4">
    <w:name w:val="Table Subtle 124"/>
    <w:basedOn w:val="TableNormal"/>
    <w:next w:val="TableSubtle1"/>
    <w:rsid w:val="00C37A98"/>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4">
    <w:name w:val="Table Subtle 224"/>
    <w:basedOn w:val="TableNormal"/>
    <w:next w:val="TableSubtle2"/>
    <w:rsid w:val="00C37A98"/>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4">
    <w:name w:val="Table Theme24"/>
    <w:basedOn w:val="TableNormal"/>
    <w:next w:val="TableTheme"/>
    <w:rsid w:val="00C37A98"/>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4">
    <w:name w:val="Table Web 124"/>
    <w:basedOn w:val="TableNormal"/>
    <w:next w:val="TableWeb1"/>
    <w:rsid w:val="00C37A98"/>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4">
    <w:name w:val="Table Web 224"/>
    <w:basedOn w:val="TableNormal"/>
    <w:next w:val="TableWeb2"/>
    <w:rsid w:val="00C37A98"/>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4">
    <w:name w:val="Table Web 324"/>
    <w:basedOn w:val="TableNormal"/>
    <w:next w:val="TableWeb3"/>
    <w:rsid w:val="00C37A98"/>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9">
    <w:name w:val="TT19"/>
    <w:basedOn w:val="TableNormal"/>
    <w:rsid w:val="00C37A98"/>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5">
    <w:name w:val="Tabel Abi25"/>
    <w:basedOn w:val="TableProfessional"/>
    <w:rsid w:val="00C37A98"/>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4">
    <w:name w:val="G24"/>
    <w:basedOn w:val="TableNormal"/>
    <w:rsid w:val="00C37A98"/>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5">
    <w:name w:val="Gadval Abi (2 color)25"/>
    <w:basedOn w:val="TableProfessional"/>
    <w:rsid w:val="00C37A98"/>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5">
    <w:name w:val="G (1 Color)25"/>
    <w:basedOn w:val="TableProfessional"/>
    <w:rsid w:val="00C37A98"/>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4">
    <w:name w:val="T = Abi + Header24"/>
    <w:basedOn w:val="TableNormal"/>
    <w:rsid w:val="00C37A98"/>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5">
    <w:name w:val="T = Abi   No Header25"/>
    <w:basedOn w:val="TableProfessional"/>
    <w:rsid w:val="00C37A98"/>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5">
    <w:name w:val="Table Sadeh25"/>
    <w:basedOn w:val="TableProfessional"/>
    <w:rsid w:val="00C37A98"/>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9">
    <w:name w:val="T =  Abi 119"/>
    <w:basedOn w:val="TableGrid"/>
    <w:rsid w:val="00C37A98"/>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9">
    <w:name w:val="T =  Abi 219"/>
    <w:basedOn w:val="TableGrid"/>
    <w:rsid w:val="00C37A98"/>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9">
    <w:name w:val="Table Abi =  1.6 = 119"/>
    <w:basedOn w:val="TableNormal"/>
    <w:rsid w:val="00C37A98"/>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19">
    <w:name w:val="Table Abi =  1.6 = 219"/>
    <w:basedOn w:val="TableAbi161"/>
    <w:rsid w:val="00C37A98"/>
    <w:rPr>
      <w:bCs w:val="0"/>
    </w:rPr>
    <w:tblPr/>
    <w:tcPr>
      <w:shd w:val="clear" w:color="auto" w:fill="EBF5FF"/>
    </w:tcPr>
  </w:style>
  <w:style w:type="table" w:customStyle="1" w:styleId="TableAbi115cm19">
    <w:name w:val="Table Abi = 1  =  15 cm19"/>
    <w:basedOn w:val="TableNormal"/>
    <w:rsid w:val="00C37A98"/>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20">
    <w:name w:val="Table Abi = 1  =  14 cm20"/>
    <w:basedOn w:val="TableAbi115cm"/>
    <w:rsid w:val="00C37A98"/>
    <w:tblPr>
      <w:tblInd w:w="680" w:type="dxa"/>
    </w:tblPr>
    <w:tcPr>
      <w:shd w:val="clear" w:color="auto" w:fill="EBF5FF"/>
    </w:tcPr>
    <w:tblStylePr w:type="firstRow">
      <w:tblPr/>
      <w:tcPr>
        <w:shd w:val="clear" w:color="auto" w:fill="BED8FF"/>
      </w:tcPr>
    </w:tblStylePr>
  </w:style>
  <w:style w:type="table" w:customStyle="1" w:styleId="TableAbi215cm20">
    <w:name w:val="Table Abi = 2  =  15 cm20"/>
    <w:basedOn w:val="TableAbi115cm"/>
    <w:rsid w:val="00C37A98"/>
    <w:rPr>
      <w:bCs/>
    </w:rPr>
    <w:tblPr/>
    <w:tcPr>
      <w:shd w:val="clear" w:color="auto" w:fill="EBF5FF"/>
    </w:tcPr>
    <w:tblStylePr w:type="firstRow">
      <w:tblPr/>
      <w:tcPr>
        <w:shd w:val="clear" w:color="auto" w:fill="BED8FF"/>
      </w:tcPr>
    </w:tblStylePr>
  </w:style>
  <w:style w:type="table" w:customStyle="1" w:styleId="TableAbi214cm20">
    <w:name w:val="Table Abi = 2  =  14 cm20"/>
    <w:basedOn w:val="TableAbi215cm"/>
    <w:rsid w:val="00C37A98"/>
    <w:tblPr>
      <w:tblInd w:w="680" w:type="dxa"/>
    </w:tblPr>
    <w:tcPr>
      <w:shd w:val="clear" w:color="auto" w:fill="EBF5FF"/>
    </w:tcPr>
    <w:tblStylePr w:type="firstRow">
      <w:tblPr/>
      <w:tcPr>
        <w:shd w:val="clear" w:color="auto" w:fill="BED8FF"/>
      </w:tcPr>
    </w:tblStylePr>
  </w:style>
  <w:style w:type="table" w:customStyle="1" w:styleId="TableGrid1190">
    <w:name w:val="Table Grid119"/>
    <w:basedOn w:val="TableNormal"/>
    <w:next w:val="TableGrid"/>
    <w:rsid w:val="00C37A98"/>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5">
    <w:name w:val="Table Base25"/>
    <w:basedOn w:val="TableProfessional"/>
    <w:rsid w:val="00C37A98"/>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5">
    <w:name w:val="Table Asli25"/>
    <w:basedOn w:val="TableBase"/>
    <w:rsid w:val="00C37A98"/>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5">
    <w:name w:val="Norm-Table125"/>
    <w:basedOn w:val="TableAsli"/>
    <w:rsid w:val="00C37A98"/>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5">
    <w:name w:val="Table B25"/>
    <w:basedOn w:val="TableElegant"/>
    <w:rsid w:val="00C37A98"/>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5">
    <w:name w:val="Table Fa25"/>
    <w:basedOn w:val="TableProfessional"/>
    <w:rsid w:val="00C37A98"/>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5">
    <w:name w:val="Table fa = L 1325"/>
    <w:basedOn w:val="TableProfessional"/>
    <w:rsid w:val="00C37A98"/>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10">
    <w:name w:val="1 / 1.1 / 1.1.110"/>
    <w:basedOn w:val="NoList"/>
    <w:next w:val="111111"/>
    <w:unhideWhenUsed/>
    <w:rsid w:val="00C37A98"/>
  </w:style>
  <w:style w:type="table" w:customStyle="1" w:styleId="Tablesade10">
    <w:name w:val="Table sade10"/>
    <w:basedOn w:val="TableNormal"/>
    <w:rsid w:val="00C37A98"/>
    <w:pPr>
      <w:tabs>
        <w:tab w:val="left" w:pos="113"/>
      </w:tabs>
      <w:spacing w:after="0" w:line="240" w:lineRule="auto"/>
      <w:jc w:val="center"/>
    </w:pPr>
    <w:rPr>
      <w:rFonts w:ascii="Times New Roman" w:eastAsia="Times New Roman"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10">
    <w:name w:val="1 / a / i10"/>
    <w:basedOn w:val="NoList"/>
    <w:next w:val="1ai"/>
    <w:rsid w:val="00C37A98"/>
  </w:style>
  <w:style w:type="numbering" w:customStyle="1" w:styleId="NoList116">
    <w:name w:val="No List116"/>
    <w:next w:val="NoList"/>
    <w:semiHidden/>
    <w:rsid w:val="00C37A98"/>
  </w:style>
  <w:style w:type="table" w:customStyle="1" w:styleId="TableMotherAbi2">
    <w:name w:val="Table  Mother Abi2"/>
    <w:basedOn w:val="TableNormal"/>
    <w:rsid w:val="00C37A98"/>
    <w:pPr>
      <w:spacing w:after="0" w:line="240" w:lineRule="auto"/>
    </w:pPr>
    <w:rPr>
      <w:rFonts w:ascii="Times New Roman" w:eastAsia="Times New Roman" w:hAnsi="Times New Roman" w:cs="B Lotus"/>
      <w:sz w:val="20"/>
      <w:szCs w:val="20"/>
    </w:rPr>
    <w:tblPr>
      <w:tblInd w:w="113" w:type="dxa"/>
    </w:tblPr>
    <w:tcPr>
      <w:shd w:val="clear" w:color="auto" w:fill="EBF5FF"/>
    </w:tcPr>
  </w:style>
  <w:style w:type="table" w:customStyle="1" w:styleId="LightList12">
    <w:name w:val="Light List12"/>
    <w:basedOn w:val="TableNormal"/>
    <w:uiPriority w:val="61"/>
    <w:rsid w:val="00C37A98"/>
    <w:pPr>
      <w:spacing w:after="0" w:line="240" w:lineRule="auto"/>
    </w:pPr>
    <w:rPr>
      <w:rFonts w:ascii="Times New Roman" w:eastAsia="MS Mincho" w:hAnsi="Times New Roma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1111113">
    <w:name w:val="1 / 1.1 / 1.1.113"/>
    <w:basedOn w:val="NoList"/>
    <w:next w:val="111111"/>
    <w:semiHidden/>
    <w:rsid w:val="00C37A98"/>
  </w:style>
  <w:style w:type="numbering" w:customStyle="1" w:styleId="1ai13">
    <w:name w:val="1 / a / i13"/>
    <w:basedOn w:val="NoList"/>
    <w:next w:val="1ai"/>
    <w:semiHidden/>
    <w:rsid w:val="00C37A98"/>
  </w:style>
  <w:style w:type="numbering" w:customStyle="1" w:styleId="ArticleSection115">
    <w:name w:val="Article / Section115"/>
    <w:basedOn w:val="NoList"/>
    <w:next w:val="ArticleSection"/>
    <w:rsid w:val="00C37A98"/>
  </w:style>
  <w:style w:type="table" w:customStyle="1" w:styleId="Table3Deffects1115">
    <w:name w:val="Table 3D effects 1115"/>
    <w:basedOn w:val="TableNormal"/>
    <w:next w:val="Table3Deffects1"/>
    <w:rsid w:val="00C37A98"/>
    <w:pPr>
      <w:bidi/>
      <w:spacing w:after="0" w:line="240" w:lineRule="auto"/>
      <w:jc w:val="lowKashida"/>
    </w:pPr>
    <w:rPr>
      <w:rFonts w:ascii="Times New Roman" w:eastAsia="MS Mincho" w:hAnsi="Times New Roman" w:cs="B Lotus"/>
      <w:bCs/>
      <w:sz w:val="20"/>
      <w:szCs w:val="26"/>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5">
    <w:name w:val="Table 3D effects 2115"/>
    <w:basedOn w:val="TableNormal"/>
    <w:next w:val="Table3Deffects2"/>
    <w:rsid w:val="00C37A98"/>
    <w:pPr>
      <w:bidi/>
      <w:spacing w:after="0" w:line="240" w:lineRule="auto"/>
      <w:jc w:val="lowKashida"/>
    </w:pPr>
    <w:rPr>
      <w:rFonts w:ascii="Times New Roman" w:eastAsia="MS Mincho" w:hAnsi="Times New Roman" w:cs="B Lotus"/>
      <w:bCs/>
      <w:sz w:val="20"/>
      <w:szCs w:val="26"/>
    </w:rPr>
    <w:tblPr>
      <w:tblStyleRowBandSize w:val="1"/>
      <w:jc w:val="right"/>
    </w:tblPr>
    <w:trPr>
      <w:jc w:val="right"/>
    </w:tr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5">
    <w:name w:val="Table 3D effects 3115"/>
    <w:basedOn w:val="TableNormal"/>
    <w:next w:val="Table3Deffects3"/>
    <w:rsid w:val="00C37A98"/>
    <w:pPr>
      <w:bidi/>
      <w:spacing w:after="0" w:line="240" w:lineRule="auto"/>
      <w:jc w:val="lowKashida"/>
    </w:pPr>
    <w:rPr>
      <w:rFonts w:ascii="Times New Roman" w:eastAsia="MS Mincho" w:hAnsi="Times New Roman" w:cs="B Lotus"/>
      <w:bCs/>
      <w:sz w:val="20"/>
      <w:szCs w:val="26"/>
    </w:rPr>
    <w:tblPr>
      <w:tblStyleRowBandSize w:val="1"/>
      <w:tblStyleColBandSize w:val="1"/>
      <w:jc w:val="right"/>
    </w:tblPr>
    <w:trPr>
      <w:jc w:val="right"/>
    </w:tr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5">
    <w:name w:val="Table Classic 1115"/>
    <w:basedOn w:val="TableNormal"/>
    <w:next w:val="TableClassic1"/>
    <w:semiHidden/>
    <w:rsid w:val="00C37A98"/>
    <w:pPr>
      <w:bidi/>
      <w:spacing w:after="0" w:line="240" w:lineRule="auto"/>
      <w:jc w:val="lowKashida"/>
    </w:pPr>
    <w:rPr>
      <w:rFonts w:ascii="Times New Roman" w:eastAsia="MS Mincho" w:hAnsi="Times New Roman" w:cs="B Lotus"/>
      <w:bCs/>
      <w:sz w:val="20"/>
      <w:szCs w:val="26"/>
    </w:rPr>
    <w:tblPr>
      <w:jc w:val="right"/>
      <w:tblBorders>
        <w:top w:val="single" w:sz="12" w:space="0" w:color="000000"/>
        <w:bottom w:val="single" w:sz="12" w:space="0" w:color="000000"/>
      </w:tblBorders>
    </w:tblPr>
    <w:trPr>
      <w:jc w:val="right"/>
    </w:tr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5">
    <w:name w:val="Table Classic 2115"/>
    <w:basedOn w:val="TableNormal"/>
    <w:next w:val="TableClassic2"/>
    <w:semiHidden/>
    <w:rsid w:val="00C37A98"/>
    <w:pPr>
      <w:bidi/>
      <w:spacing w:after="0" w:line="240" w:lineRule="auto"/>
      <w:jc w:val="lowKashida"/>
    </w:pPr>
    <w:rPr>
      <w:rFonts w:ascii="Times New Roman" w:eastAsia="MS Mincho" w:hAnsi="Times New Roman" w:cs="B Lotus"/>
      <w:bCs/>
      <w:sz w:val="20"/>
      <w:szCs w:val="20"/>
    </w:rPr>
    <w:tblPr>
      <w:jc w:val="right"/>
      <w:tblBorders>
        <w:top w:val="single" w:sz="12" w:space="0" w:color="000000"/>
        <w:bottom w:val="single" w:sz="12" w:space="0" w:color="000000"/>
      </w:tblBorders>
    </w:tblPr>
    <w:trPr>
      <w:jc w:val="right"/>
    </w:tr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5">
    <w:name w:val="Table Classic 3115"/>
    <w:basedOn w:val="TableNormal"/>
    <w:next w:val="TableClassic3"/>
    <w:semiHidden/>
    <w:rsid w:val="00C37A98"/>
    <w:pPr>
      <w:bidi/>
      <w:spacing w:after="0" w:line="240" w:lineRule="auto"/>
      <w:jc w:val="lowKashida"/>
    </w:pPr>
    <w:rPr>
      <w:rFonts w:ascii="Times New Roman" w:eastAsia="MS Mincho" w:hAnsi="Times New Roman" w:cs="B Lotus"/>
      <w:bCs/>
      <w:color w:val="000080"/>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5">
    <w:name w:val="Table Classic 4115"/>
    <w:basedOn w:val="TableNormal"/>
    <w:next w:val="TableClassic4"/>
    <w:semiHidden/>
    <w:rsid w:val="00C37A98"/>
    <w:pPr>
      <w:bidi/>
      <w:spacing w:after="0" w:line="240" w:lineRule="auto"/>
      <w:jc w:val="lowKashida"/>
    </w:pPr>
    <w:rPr>
      <w:rFonts w:ascii="Times" w:eastAsia="MS Mincho" w:hAnsi="Times" w:cs="B Lotus"/>
      <w:bCs/>
      <w:sz w:val="20"/>
      <w:szCs w:val="20"/>
    </w:rPr>
    <w:tblPr>
      <w:jc w:val="right"/>
      <w:tblBorders>
        <w:top w:val="single" w:sz="12" w:space="0" w:color="000000"/>
        <w:left w:val="single" w:sz="6" w:space="0" w:color="000000"/>
        <w:bottom w:val="single" w:sz="12" w:space="0" w:color="000000"/>
        <w:right w:val="single" w:sz="6" w:space="0" w:color="000000"/>
      </w:tblBorders>
    </w:tblPr>
    <w:trPr>
      <w:jc w:val="right"/>
    </w:tr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5">
    <w:name w:val="Table Colorful 1115"/>
    <w:basedOn w:val="TableNormal"/>
    <w:next w:val="TableColorful1"/>
    <w:semiHidden/>
    <w:rsid w:val="00C37A98"/>
    <w:pPr>
      <w:bidi/>
      <w:spacing w:after="0" w:line="240" w:lineRule="auto"/>
      <w:jc w:val="lowKashida"/>
    </w:pPr>
    <w:rPr>
      <w:rFonts w:ascii="Times New Roman" w:eastAsia="MS Mincho" w:hAnsi="Times New Roman" w:cs="B Lotus"/>
      <w:bCs/>
      <w:color w:val="FFFFFF"/>
      <w:sz w:val="20"/>
      <w:szCs w:val="20"/>
    </w:rPr>
    <w:tblPr>
      <w:jc w:val="right"/>
      <w:tblBorders>
        <w:top w:val="single" w:sz="12" w:space="0" w:color="008080"/>
        <w:left w:val="single" w:sz="12" w:space="0" w:color="008080"/>
        <w:bottom w:val="single" w:sz="12" w:space="0" w:color="008080"/>
        <w:right w:val="single" w:sz="12" w:space="0" w:color="008080"/>
        <w:insideH w:val="single" w:sz="6" w:space="0" w:color="00FFFF"/>
      </w:tblBorders>
    </w:tblPr>
    <w:trPr>
      <w:jc w:val="right"/>
    </w:tr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5">
    <w:name w:val="Table Colorful 2115"/>
    <w:basedOn w:val="TableNormal"/>
    <w:next w:val="TableColorful2"/>
    <w:semiHidden/>
    <w:rsid w:val="00C37A98"/>
    <w:pPr>
      <w:bidi/>
      <w:spacing w:after="0" w:line="240" w:lineRule="auto"/>
      <w:jc w:val="lowKashida"/>
    </w:pPr>
    <w:rPr>
      <w:rFonts w:ascii="Times New Roman" w:eastAsia="MS Mincho" w:hAnsi="Times New Roman" w:cs="B Lotus"/>
      <w:bCs/>
      <w:sz w:val="20"/>
      <w:szCs w:val="20"/>
    </w:rPr>
    <w:tblPr>
      <w:jc w:val="right"/>
      <w:tblBorders>
        <w:bottom w:val="single" w:sz="12" w:space="0" w:color="000000"/>
      </w:tblBorders>
    </w:tblPr>
    <w:trPr>
      <w:jc w:val="right"/>
    </w:tr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5">
    <w:name w:val="Table Colorful 3115"/>
    <w:basedOn w:val="TableNormal"/>
    <w:next w:val="TableColorful3"/>
    <w:semiHidden/>
    <w:rsid w:val="00C37A98"/>
    <w:pPr>
      <w:bidi/>
      <w:spacing w:after="0" w:line="240" w:lineRule="auto"/>
      <w:jc w:val="lowKashida"/>
    </w:pPr>
    <w:rPr>
      <w:rFonts w:ascii="Times New Roman" w:eastAsia="MS Mincho" w:hAnsi="Times New Roman" w:cs="B Lotus"/>
      <w:bCs/>
      <w:sz w:val="20"/>
      <w:szCs w:val="20"/>
    </w:rPr>
    <w:tblPr>
      <w:jc w:val="right"/>
      <w:tblBorders>
        <w:top w:val="single" w:sz="18" w:space="0" w:color="000000"/>
        <w:left w:val="single" w:sz="18" w:space="0" w:color="000000"/>
        <w:bottom w:val="single" w:sz="18" w:space="0" w:color="000000"/>
        <w:right w:val="single" w:sz="18" w:space="0" w:color="000000"/>
        <w:insideH w:val="single" w:sz="6" w:space="0" w:color="C0C0C0"/>
      </w:tblBorders>
    </w:tblPr>
    <w:trPr>
      <w:jc w:val="right"/>
    </w:tr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5">
    <w:name w:val="Table Columns 1115"/>
    <w:basedOn w:val="TableNormal"/>
    <w:next w:val="TableColumns1"/>
    <w:rsid w:val="00C37A98"/>
    <w:pPr>
      <w:bidi/>
      <w:spacing w:after="0" w:line="240" w:lineRule="auto"/>
      <w:jc w:val="lowKashida"/>
    </w:pPr>
    <w:rPr>
      <w:rFonts w:ascii="Times New Roman" w:eastAsia="MS Mincho" w:hAnsi="Times New Roman" w:cs="B Lotus"/>
      <w:b/>
      <w:bCs/>
      <w:sz w:val="20"/>
      <w:szCs w:val="20"/>
    </w:rPr>
    <w:tblPr>
      <w:tblStyleColBandSize w:val="1"/>
      <w:jc w:val="right"/>
      <w:tblBorders>
        <w:top w:val="single" w:sz="12" w:space="0" w:color="000000"/>
        <w:left w:val="single" w:sz="12" w:space="0" w:color="000000"/>
        <w:bottom w:val="single" w:sz="12" w:space="0" w:color="000000"/>
        <w:right w:val="single" w:sz="12" w:space="0" w:color="000000"/>
      </w:tblBorders>
    </w:tblPr>
    <w:trPr>
      <w:jc w:val="right"/>
    </w:tr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5">
    <w:name w:val="Table Columns 2115"/>
    <w:basedOn w:val="TableNormal"/>
    <w:next w:val="TableColumns2"/>
    <w:rsid w:val="00C37A98"/>
    <w:pPr>
      <w:bidi/>
      <w:spacing w:after="0" w:line="240" w:lineRule="auto"/>
      <w:jc w:val="lowKashida"/>
    </w:pPr>
    <w:rPr>
      <w:rFonts w:ascii="Times" w:eastAsia="MS Mincho" w:hAnsi="Times" w:cs="B Lotus"/>
      <w:b/>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5">
    <w:name w:val="Table Columns 3115"/>
    <w:basedOn w:val="TableNormal"/>
    <w:next w:val="TableColumns3"/>
    <w:rsid w:val="00C37A98"/>
    <w:pPr>
      <w:bidi/>
      <w:spacing w:after="0" w:line="240" w:lineRule="auto"/>
      <w:jc w:val="lowKashida"/>
    </w:pPr>
    <w:rPr>
      <w:rFonts w:ascii="Times New Roman" w:eastAsia="MS Mincho" w:hAnsi="Times New Roman" w:cs="B Lotus"/>
      <w:b/>
      <w:bCs/>
      <w:sz w:val="20"/>
      <w:szCs w:val="20"/>
    </w:rPr>
    <w:tblPr>
      <w:tblStyleColBandSize w:val="1"/>
      <w:jc w:val="right"/>
      <w:tblBorders>
        <w:top w:val="single" w:sz="6" w:space="0" w:color="000080"/>
        <w:left w:val="single" w:sz="6" w:space="0" w:color="000080"/>
        <w:bottom w:val="single" w:sz="6" w:space="0" w:color="000080"/>
        <w:right w:val="single" w:sz="6" w:space="0" w:color="000080"/>
        <w:insideV w:val="single" w:sz="6" w:space="0" w:color="000080"/>
      </w:tblBorders>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5">
    <w:name w:val="Table Columns 4115"/>
    <w:basedOn w:val="TableNormal"/>
    <w:next w:val="TableColumns4"/>
    <w:rsid w:val="00C37A98"/>
    <w:pPr>
      <w:bidi/>
      <w:spacing w:after="0" w:line="240" w:lineRule="auto"/>
      <w:jc w:val="lowKashida"/>
    </w:pPr>
    <w:rPr>
      <w:rFonts w:ascii="Times New Roman" w:eastAsia="MS Mincho" w:hAnsi="Times New Roman" w:cs="B Lotus"/>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5">
    <w:name w:val="Table Columns 5115"/>
    <w:basedOn w:val="TableNormal"/>
    <w:next w:val="TableColumns5"/>
    <w:rsid w:val="00C37A98"/>
    <w:pPr>
      <w:bidi/>
      <w:spacing w:after="0" w:line="240" w:lineRule="auto"/>
      <w:jc w:val="lowKashida"/>
    </w:pPr>
    <w:rPr>
      <w:rFonts w:ascii="Times" w:eastAsia="MS Mincho" w:hAnsi="Times" w:cs="B Lotus"/>
      <w:bCs/>
      <w:sz w:val="20"/>
      <w:szCs w:val="20"/>
    </w:rPr>
    <w:tblPr>
      <w:tblStyleColBandSize w:val="1"/>
      <w:jc w:val="right"/>
      <w:tblBorders>
        <w:top w:val="single" w:sz="12" w:space="0" w:color="808080"/>
        <w:left w:val="single" w:sz="12" w:space="0" w:color="808080"/>
        <w:bottom w:val="single" w:sz="12" w:space="0" w:color="808080"/>
        <w:right w:val="single" w:sz="12" w:space="0" w:color="808080"/>
        <w:insideV w:val="single" w:sz="6" w:space="0" w:color="C0C0C0"/>
      </w:tblBorders>
    </w:tblPr>
    <w:trPr>
      <w:jc w:val="right"/>
    </w:tr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5">
    <w:name w:val="Table Contemporary115"/>
    <w:basedOn w:val="TableNormal"/>
    <w:next w:val="TableContemporary"/>
    <w:rsid w:val="00C37A98"/>
    <w:pPr>
      <w:bidi/>
      <w:spacing w:after="0" w:line="240" w:lineRule="auto"/>
      <w:jc w:val="lowKashida"/>
    </w:pPr>
    <w:rPr>
      <w:rFonts w:ascii="Times" w:eastAsia="MS Mincho" w:hAnsi="Times" w:cs="B Lotus"/>
      <w:bCs/>
      <w:sz w:val="20"/>
      <w:szCs w:val="20"/>
    </w:rPr>
    <w:tblPr>
      <w:tblStyleRowBandSize w:val="1"/>
      <w:jc w:val="right"/>
      <w:tblBorders>
        <w:insideH w:val="single" w:sz="18" w:space="0" w:color="FFFFFF"/>
        <w:insideV w:val="single" w:sz="18" w:space="0" w:color="FFFFFF"/>
      </w:tblBorders>
    </w:tblPr>
    <w:trPr>
      <w:jc w:val="right"/>
    </w:tr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5">
    <w:name w:val="Table Elegant115"/>
    <w:basedOn w:val="TableNormal"/>
    <w:next w:val="TableElegant"/>
    <w:rsid w:val="00C37A98"/>
    <w:pPr>
      <w:bidi/>
      <w:spacing w:after="0" w:line="240" w:lineRule="auto"/>
      <w:jc w:val="lowKashida"/>
    </w:pPr>
    <w:rPr>
      <w:rFonts w:ascii="Times" w:eastAsia="MS Mincho" w:hAnsi="Times" w:cs="B Lotus"/>
      <w:bCs/>
      <w:sz w:val="20"/>
      <w:szCs w:val="20"/>
    </w:rPr>
    <w:tblPr>
      <w:jc w:val="righ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rPr>
      <w:jc w:val="right"/>
    </w:tr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5">
    <w:name w:val="Table Grid 1115"/>
    <w:basedOn w:val="TableNormal"/>
    <w:next w:val="TableGrid1"/>
    <w:semiHidden/>
    <w:rsid w:val="00C37A98"/>
    <w:pPr>
      <w:bidi/>
      <w:spacing w:after="0" w:line="240" w:lineRule="auto"/>
      <w:jc w:val="lowKashida"/>
    </w:pPr>
    <w:rPr>
      <w:rFonts w:ascii="Times New Roman" w:eastAsia="MS Mincho" w:hAnsi="Times New Roman"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5">
    <w:name w:val="Table Grid 2115"/>
    <w:basedOn w:val="TableNormal"/>
    <w:next w:val="TableGrid2"/>
    <w:semiHidden/>
    <w:rsid w:val="00C37A98"/>
    <w:pPr>
      <w:bidi/>
      <w:spacing w:after="0" w:line="240" w:lineRule="auto"/>
      <w:jc w:val="lowKashida"/>
    </w:pPr>
    <w:rPr>
      <w:rFonts w:ascii="Times" w:eastAsia="MS Mincho" w:hAnsi="Times" w:cs="B Lotus"/>
      <w:bCs/>
      <w:sz w:val="20"/>
      <w:szCs w:val="20"/>
    </w:rPr>
    <w:tblPr>
      <w:jc w:val="right"/>
      <w:tblBorders>
        <w:insideH w:val="single" w:sz="6" w:space="0" w:color="000000"/>
        <w:insideV w:val="single" w:sz="6" w:space="0" w:color="000000"/>
      </w:tblBorders>
    </w:tblPr>
    <w:trPr>
      <w:jc w:val="right"/>
    </w:tr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5">
    <w:name w:val="Table Grid 3115"/>
    <w:basedOn w:val="TableNormal"/>
    <w:next w:val="TableGrid3"/>
    <w:semiHidden/>
    <w:rsid w:val="00C37A98"/>
    <w:pPr>
      <w:bidi/>
      <w:spacing w:after="0" w:line="240" w:lineRule="auto"/>
      <w:jc w:val="lowKashida"/>
    </w:pPr>
    <w:rPr>
      <w:rFonts w:ascii="Times" w:eastAsia="MS Mincho" w:hAnsi="Times" w:cs="B Lotus"/>
      <w:bCs/>
      <w:sz w:val="20"/>
      <w:szCs w:val="20"/>
    </w:rPr>
    <w:tblPr>
      <w:jc w:val="right"/>
      <w:tblBorders>
        <w:top w:val="single" w:sz="6" w:space="0" w:color="000000"/>
        <w:left w:val="single" w:sz="12" w:space="0" w:color="000000"/>
        <w:bottom w:val="single" w:sz="6" w:space="0" w:color="000000"/>
        <w:right w:val="single" w:sz="12" w:space="0" w:color="000000"/>
        <w:insideV w:val="single" w:sz="6" w:space="0" w:color="000000"/>
      </w:tblBorders>
    </w:tblPr>
    <w:trPr>
      <w:jc w:val="right"/>
    </w:tr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5">
    <w:name w:val="Table Grid 4115"/>
    <w:basedOn w:val="TableNormal"/>
    <w:next w:val="TableGrid4"/>
    <w:semiHidden/>
    <w:rsid w:val="00C37A98"/>
    <w:pPr>
      <w:bidi/>
      <w:spacing w:after="0" w:line="240" w:lineRule="auto"/>
      <w:jc w:val="lowKashida"/>
    </w:pPr>
    <w:rPr>
      <w:rFonts w:ascii="Times New Roman" w:eastAsia="MS Mincho" w:hAnsi="Times New Roman" w:cs="B Lotus"/>
      <w:bCs/>
      <w:sz w:val="20"/>
      <w:szCs w:val="20"/>
    </w:rPr>
    <w:tblPr>
      <w:jc w:val="right"/>
      <w:tblBorders>
        <w:left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5">
    <w:name w:val="Table Grid 5115"/>
    <w:basedOn w:val="TableNormal"/>
    <w:next w:val="TableGrid5"/>
    <w:semiHidden/>
    <w:rsid w:val="00C37A98"/>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5">
    <w:name w:val="Table Grid 6115"/>
    <w:basedOn w:val="TableNormal"/>
    <w:next w:val="TableGrid6"/>
    <w:semiHidden/>
    <w:rsid w:val="00C37A98"/>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V w:val="single" w:sz="6" w:space="0" w:color="000000"/>
      </w:tblBorders>
    </w:tblPr>
    <w:trPr>
      <w:jc w:val="right"/>
    </w:tr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5">
    <w:name w:val="Table Grid 7115"/>
    <w:basedOn w:val="TableNormal"/>
    <w:next w:val="TableGrid7"/>
    <w:semiHidden/>
    <w:rsid w:val="00C37A98"/>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5">
    <w:name w:val="Table Grid 8115"/>
    <w:basedOn w:val="TableNormal"/>
    <w:next w:val="TableGrid8"/>
    <w:rsid w:val="00C37A98"/>
    <w:pPr>
      <w:bidi/>
      <w:spacing w:after="0" w:line="240" w:lineRule="auto"/>
      <w:jc w:val="lowKashida"/>
    </w:pPr>
    <w:rPr>
      <w:rFonts w:ascii="Times New Roman" w:eastAsia="MS Mincho" w:hAnsi="Times New Roman" w:cs="B Lotus"/>
      <w:bCs/>
      <w:sz w:val="20"/>
      <w:szCs w:val="20"/>
    </w:rPr>
    <w:tblPr>
      <w:jc w:val="righ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5">
    <w:name w:val="Table List 1115"/>
    <w:basedOn w:val="TableNormal"/>
    <w:next w:val="TableList1"/>
    <w:rsid w:val="00C37A98"/>
    <w:pPr>
      <w:bidi/>
      <w:spacing w:after="0" w:line="240" w:lineRule="auto"/>
      <w:jc w:val="lowKashida"/>
    </w:pPr>
    <w:rPr>
      <w:rFonts w:ascii="Times" w:eastAsia="MS Mincho" w:hAnsi="Times" w:cs="B Lotus"/>
      <w:bCs/>
      <w:sz w:val="20"/>
      <w:szCs w:val="20"/>
    </w:rPr>
    <w:tblPr>
      <w:tblStyleRowBandSize w:val="1"/>
      <w:jc w:val="right"/>
      <w:tblBorders>
        <w:top w:val="single" w:sz="12" w:space="0" w:color="008080"/>
        <w:left w:val="single" w:sz="6" w:space="0" w:color="008080"/>
        <w:bottom w:val="single" w:sz="12" w:space="0" w:color="008080"/>
        <w:right w:val="single" w:sz="6" w:space="0" w:color="008080"/>
      </w:tblBorders>
    </w:tblPr>
    <w:trPr>
      <w:jc w:val="right"/>
    </w:tr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5">
    <w:name w:val="Table List 2115"/>
    <w:basedOn w:val="TableNormal"/>
    <w:next w:val="TableList2"/>
    <w:rsid w:val="00C37A98"/>
    <w:pPr>
      <w:bidi/>
      <w:spacing w:after="0" w:line="240" w:lineRule="auto"/>
      <w:jc w:val="lowKashida"/>
    </w:pPr>
    <w:rPr>
      <w:rFonts w:ascii="Times" w:eastAsia="MS Mincho" w:hAnsi="Times" w:cs="B Lotus"/>
      <w:bCs/>
      <w:sz w:val="20"/>
      <w:szCs w:val="20"/>
    </w:rPr>
    <w:tblPr>
      <w:tblStyleRowBandSize w:val="2"/>
      <w:jc w:val="right"/>
      <w:tblBorders>
        <w:bottom w:val="single" w:sz="12" w:space="0" w:color="808080"/>
      </w:tblBorders>
    </w:tblPr>
    <w:trPr>
      <w:jc w:val="right"/>
    </w:tr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5">
    <w:name w:val="Table List 3115"/>
    <w:basedOn w:val="TableNormal"/>
    <w:next w:val="TableList3"/>
    <w:rsid w:val="00C37A98"/>
    <w:pPr>
      <w:bidi/>
      <w:spacing w:after="0" w:line="240" w:lineRule="auto"/>
      <w:jc w:val="lowKashida"/>
    </w:pPr>
    <w:rPr>
      <w:rFonts w:ascii="Times" w:eastAsia="MS Mincho" w:hAnsi="Times" w:cs="B Lotus"/>
      <w:bCs/>
      <w:sz w:val="20"/>
      <w:szCs w:val="20"/>
    </w:rPr>
    <w:tblPr>
      <w:jc w:val="right"/>
      <w:tblBorders>
        <w:top w:val="single" w:sz="12" w:space="0" w:color="000000"/>
        <w:bottom w:val="single" w:sz="12" w:space="0" w:color="000000"/>
        <w:insideH w:val="single" w:sz="6" w:space="0" w:color="000000"/>
      </w:tblBorders>
    </w:tblPr>
    <w:trPr>
      <w:jc w:val="right"/>
    </w:tr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5">
    <w:name w:val="Table List 4115"/>
    <w:basedOn w:val="TableNormal"/>
    <w:next w:val="TableList4"/>
    <w:rsid w:val="00C37A98"/>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tblBorders>
    </w:tblPr>
    <w:trPr>
      <w:jc w:val="right"/>
    </w:tr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5">
    <w:name w:val="Table List 5115"/>
    <w:basedOn w:val="TableNormal"/>
    <w:next w:val="TableList5"/>
    <w:rsid w:val="00C37A98"/>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tblBorders>
    </w:tblPr>
    <w:trPr>
      <w:jc w:val="right"/>
    </w:tr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5">
    <w:name w:val="Table List 6115"/>
    <w:basedOn w:val="TableNormal"/>
    <w:next w:val="TableList6"/>
    <w:rsid w:val="00C37A98"/>
    <w:pPr>
      <w:bidi/>
      <w:spacing w:after="0" w:line="240" w:lineRule="auto"/>
      <w:jc w:val="lowKashida"/>
    </w:pPr>
    <w:rPr>
      <w:rFonts w:ascii="Times" w:eastAsia="MS Mincho" w:hAnsi="Times"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tblBorders>
    </w:tblPr>
    <w:trPr>
      <w:jc w:val="right"/>
    </w:tr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5">
    <w:name w:val="Table List 7115"/>
    <w:basedOn w:val="TableNormal"/>
    <w:next w:val="TableList7"/>
    <w:rsid w:val="00C37A98"/>
    <w:pPr>
      <w:bidi/>
      <w:spacing w:after="0" w:line="240" w:lineRule="auto"/>
      <w:jc w:val="lowKashida"/>
    </w:pPr>
    <w:rPr>
      <w:rFonts w:ascii="Times New Roman" w:eastAsia="MS Mincho" w:hAnsi="Times New Roman" w:cs="B Lotus"/>
      <w:bCs/>
      <w:sz w:val="20"/>
      <w:szCs w:val="20"/>
    </w:rPr>
    <w:tblPr>
      <w:tblStyleRowBandSize w:val="1"/>
      <w:jc w:val="right"/>
      <w:tblBorders>
        <w:top w:val="single" w:sz="12" w:space="0" w:color="008000"/>
        <w:left w:val="single" w:sz="6" w:space="0" w:color="008000"/>
        <w:bottom w:val="single" w:sz="12" w:space="0" w:color="008000"/>
        <w:right w:val="single" w:sz="6" w:space="0" w:color="008000"/>
        <w:insideH w:val="single" w:sz="6" w:space="0" w:color="000000"/>
      </w:tblBorders>
    </w:tblPr>
    <w:trPr>
      <w:jc w:val="right"/>
    </w:tr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5">
    <w:name w:val="Table List 8115"/>
    <w:basedOn w:val="TableNormal"/>
    <w:next w:val="TableList8"/>
    <w:rsid w:val="00C37A98"/>
    <w:pPr>
      <w:bidi/>
      <w:spacing w:after="0" w:line="240" w:lineRule="auto"/>
      <w:jc w:val="lowKashida"/>
    </w:pPr>
    <w:rPr>
      <w:rFonts w:ascii="Times New Roman" w:eastAsia="MS Mincho" w:hAnsi="Times New Roman"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insideV w:val="single" w:sz="6" w:space="0" w:color="000000"/>
      </w:tblBorders>
    </w:tblPr>
    <w:trPr>
      <w:jc w:val="right"/>
    </w:tr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5">
    <w:name w:val="Table Professional115"/>
    <w:basedOn w:val="TableNormal"/>
    <w:next w:val="TableProfessional"/>
    <w:rsid w:val="00C37A98"/>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5">
    <w:name w:val="Table Simple 1115"/>
    <w:basedOn w:val="TableNormal"/>
    <w:next w:val="TableSimple1"/>
    <w:rsid w:val="00C37A98"/>
    <w:pPr>
      <w:bidi/>
      <w:spacing w:after="0" w:line="240" w:lineRule="auto"/>
      <w:jc w:val="lowKashida"/>
    </w:pPr>
    <w:rPr>
      <w:rFonts w:ascii="Times New Roman" w:eastAsia="MS Mincho"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5">
    <w:name w:val="Table Simple 2115"/>
    <w:basedOn w:val="TableNormal"/>
    <w:next w:val="TableSimple2"/>
    <w:rsid w:val="00C37A98"/>
    <w:pPr>
      <w:bidi/>
      <w:spacing w:after="0" w:line="240" w:lineRule="auto"/>
      <w:jc w:val="lowKashida"/>
    </w:pPr>
    <w:rPr>
      <w:rFonts w:ascii="Times" w:eastAsia="MS Mincho" w:hAnsi="Times" w:cs="B Lotus"/>
      <w:bCs/>
      <w:sz w:val="20"/>
      <w:szCs w:val="20"/>
    </w:rPr>
    <w:tblPr>
      <w:jc w:val="right"/>
    </w:tblPr>
    <w:trPr>
      <w:jc w:val="right"/>
    </w:tr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5">
    <w:name w:val="Table Simple 3115"/>
    <w:basedOn w:val="TableNormal"/>
    <w:next w:val="TableSimple3"/>
    <w:rsid w:val="00C37A98"/>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5">
    <w:name w:val="Table Subtle 1115"/>
    <w:basedOn w:val="TableNormal"/>
    <w:next w:val="TableSubtle1"/>
    <w:rsid w:val="00C37A98"/>
    <w:pPr>
      <w:bidi/>
      <w:spacing w:after="0" w:line="240" w:lineRule="auto"/>
      <w:jc w:val="lowKashida"/>
    </w:pPr>
    <w:rPr>
      <w:rFonts w:ascii="Times" w:eastAsia="MS Mincho" w:hAnsi="Times" w:cs="B Lotus"/>
      <w:bCs/>
      <w:sz w:val="20"/>
      <w:szCs w:val="20"/>
    </w:rPr>
    <w:tblPr>
      <w:tblStyleRowBandSize w:val="1"/>
      <w:jc w:val="right"/>
    </w:tblPr>
    <w:trPr>
      <w:jc w:val="right"/>
    </w:tr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5">
    <w:name w:val="Table Subtle 2115"/>
    <w:basedOn w:val="TableNormal"/>
    <w:next w:val="TableSubtle2"/>
    <w:rsid w:val="00C37A98"/>
    <w:pPr>
      <w:bidi/>
      <w:spacing w:after="0" w:line="240" w:lineRule="auto"/>
      <w:jc w:val="lowKashida"/>
    </w:pPr>
    <w:rPr>
      <w:rFonts w:ascii="Times" w:eastAsia="MS Mincho" w:hAnsi="Times" w:cs="B Lotus"/>
      <w:bCs/>
      <w:sz w:val="20"/>
      <w:szCs w:val="20"/>
    </w:rPr>
    <w:tblPr>
      <w:jc w:val="right"/>
      <w:tblBorders>
        <w:left w:val="single" w:sz="6" w:space="0" w:color="000000"/>
        <w:right w:val="single" w:sz="6" w:space="0" w:color="000000"/>
      </w:tblBorders>
    </w:tblPr>
    <w:trPr>
      <w:jc w:val="right"/>
    </w:tr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5">
    <w:name w:val="Table Theme115"/>
    <w:basedOn w:val="TableNormal"/>
    <w:next w:val="TableTheme"/>
    <w:rsid w:val="00C37A98"/>
    <w:pPr>
      <w:bidi/>
      <w:spacing w:after="0" w:line="240" w:lineRule="auto"/>
      <w:jc w:val="lowKashida"/>
    </w:pPr>
    <w:rPr>
      <w:rFonts w:ascii="Times" w:eastAsia="MS Mincho" w:hAnsi="Times" w:cs="B Lotus"/>
      <w:bCs/>
      <w:sz w:val="20"/>
      <w:szCs w:val="20"/>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style>
  <w:style w:type="table" w:customStyle="1" w:styleId="TableWeb1115">
    <w:name w:val="Table Web 1115"/>
    <w:basedOn w:val="TableNormal"/>
    <w:next w:val="TableWeb1"/>
    <w:rsid w:val="00C37A98"/>
    <w:pPr>
      <w:bidi/>
      <w:spacing w:after="0" w:line="240" w:lineRule="auto"/>
      <w:jc w:val="lowKashida"/>
    </w:pPr>
    <w:rPr>
      <w:rFonts w:ascii="Times New Roman" w:eastAsia="MS Mincho" w:hAnsi="Times New Roman" w:cs="B Lotus"/>
      <w:bCs/>
      <w:sz w:val="20"/>
      <w:szCs w:val="20"/>
    </w:rPr>
    <w:tblPr>
      <w:jc w:val="righ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5">
    <w:name w:val="Table Web 2115"/>
    <w:basedOn w:val="TableNormal"/>
    <w:next w:val="TableWeb2"/>
    <w:rsid w:val="00C37A98"/>
    <w:pPr>
      <w:bidi/>
      <w:spacing w:after="0" w:line="240" w:lineRule="auto"/>
      <w:jc w:val="lowKashida"/>
    </w:pPr>
    <w:rPr>
      <w:rFonts w:ascii="Times" w:eastAsia="MS Mincho" w:hAnsi="Times" w:cs="B Lotus"/>
      <w:bCs/>
      <w:sz w:val="20"/>
      <w:szCs w:val="20"/>
    </w:rPr>
    <w:tblPr>
      <w:jc w:val="righ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5">
    <w:name w:val="Table Web 3115"/>
    <w:basedOn w:val="TableNormal"/>
    <w:next w:val="TableWeb3"/>
    <w:rsid w:val="00C37A98"/>
    <w:pPr>
      <w:bidi/>
      <w:spacing w:after="0" w:line="240" w:lineRule="auto"/>
      <w:jc w:val="lowKashida"/>
    </w:pPr>
    <w:rPr>
      <w:rFonts w:ascii="Times" w:eastAsia="MS Mincho" w:hAnsi="Times" w:cs="B Lotus"/>
      <w:bCs/>
      <w:sz w:val="20"/>
      <w:szCs w:val="20"/>
    </w:rPr>
    <w:tblPr>
      <w:jc w:val="right"/>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26">
    <w:name w:val="No List26"/>
    <w:next w:val="NoList"/>
    <w:uiPriority w:val="99"/>
    <w:semiHidden/>
    <w:rsid w:val="004D2F8D"/>
  </w:style>
  <w:style w:type="table" w:customStyle="1" w:styleId="TableGrid350">
    <w:name w:val="Table Grid35"/>
    <w:basedOn w:val="TableNormal"/>
    <w:next w:val="TableGrid"/>
    <w:rsid w:val="004D2F8D"/>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6">
    <w:name w:val="Article / Section26"/>
    <w:basedOn w:val="NoList"/>
    <w:next w:val="ArticleSection"/>
    <w:rsid w:val="004D2F8D"/>
  </w:style>
  <w:style w:type="table" w:customStyle="1" w:styleId="Table3Deffects126">
    <w:name w:val="Table 3D effects 126"/>
    <w:basedOn w:val="TableList8"/>
    <w:next w:val="Table3Deffects1"/>
    <w:rsid w:val="004D2F8D"/>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5">
    <w:name w:val="Table 3D effects 225"/>
    <w:basedOn w:val="TableNormal"/>
    <w:next w:val="Table3Deffects2"/>
    <w:rsid w:val="004D2F8D"/>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5">
    <w:name w:val="Table 3D effects 325"/>
    <w:basedOn w:val="TableNormal"/>
    <w:next w:val="Table3Deffects3"/>
    <w:rsid w:val="004D2F8D"/>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5">
    <w:name w:val="Table Classic 125"/>
    <w:basedOn w:val="TableNormal"/>
    <w:next w:val="TableClassic1"/>
    <w:rsid w:val="004D2F8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5">
    <w:name w:val="Table Classic 225"/>
    <w:basedOn w:val="TableNormal"/>
    <w:next w:val="TableClassic2"/>
    <w:rsid w:val="004D2F8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5">
    <w:name w:val="Table Classic 325"/>
    <w:basedOn w:val="TableNormal"/>
    <w:next w:val="TableClassic3"/>
    <w:rsid w:val="004D2F8D"/>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5">
    <w:name w:val="Table Classic 425"/>
    <w:basedOn w:val="TableNormal"/>
    <w:next w:val="TableClassic4"/>
    <w:rsid w:val="004D2F8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5">
    <w:name w:val="Table Colorful 125"/>
    <w:basedOn w:val="TableNormal"/>
    <w:next w:val="TableColorful1"/>
    <w:rsid w:val="004D2F8D"/>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5">
    <w:name w:val="Table Colorful 225"/>
    <w:basedOn w:val="TableNormal"/>
    <w:next w:val="TableColorful2"/>
    <w:rsid w:val="004D2F8D"/>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5">
    <w:name w:val="Table Colorful 325"/>
    <w:basedOn w:val="TableNormal"/>
    <w:next w:val="TableColorful3"/>
    <w:rsid w:val="004D2F8D"/>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5">
    <w:name w:val="Table Columns 125"/>
    <w:basedOn w:val="TableNormal"/>
    <w:next w:val="TableColumns1"/>
    <w:rsid w:val="004D2F8D"/>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5">
    <w:name w:val="Table Columns 225"/>
    <w:basedOn w:val="TableNormal"/>
    <w:next w:val="TableColumns2"/>
    <w:rsid w:val="004D2F8D"/>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5">
    <w:name w:val="Table Columns 325"/>
    <w:basedOn w:val="TableNormal"/>
    <w:next w:val="TableColumns3"/>
    <w:rsid w:val="004D2F8D"/>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5">
    <w:name w:val="Table Columns 425"/>
    <w:basedOn w:val="TableNormal"/>
    <w:next w:val="TableColumns4"/>
    <w:rsid w:val="004D2F8D"/>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5">
    <w:name w:val="Table Columns 525"/>
    <w:basedOn w:val="TableNormal"/>
    <w:next w:val="TableColumns5"/>
    <w:rsid w:val="004D2F8D"/>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5">
    <w:name w:val="Table Contemporary25"/>
    <w:basedOn w:val="TableNormal"/>
    <w:next w:val="TableContemporary"/>
    <w:rsid w:val="004D2F8D"/>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5">
    <w:name w:val="Table Elegant25"/>
    <w:basedOn w:val="TableNormal"/>
    <w:next w:val="TableElegant"/>
    <w:rsid w:val="004D2F8D"/>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5">
    <w:name w:val="Table Grid 125"/>
    <w:basedOn w:val="TableNormal"/>
    <w:next w:val="TableGrid1"/>
    <w:rsid w:val="004D2F8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5">
    <w:name w:val="Table Grid 225"/>
    <w:basedOn w:val="TableNormal"/>
    <w:next w:val="TableGrid2"/>
    <w:rsid w:val="004D2F8D"/>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5">
    <w:name w:val="Table Grid 325"/>
    <w:basedOn w:val="TableNormal"/>
    <w:next w:val="TableGrid3"/>
    <w:rsid w:val="004D2F8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5">
    <w:name w:val="Table Grid 425"/>
    <w:basedOn w:val="TableNormal"/>
    <w:next w:val="TableGrid4"/>
    <w:rsid w:val="004D2F8D"/>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5">
    <w:name w:val="Table Grid 525"/>
    <w:basedOn w:val="TableNormal"/>
    <w:next w:val="TableGrid5"/>
    <w:rsid w:val="004D2F8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5">
    <w:name w:val="Table Grid 625"/>
    <w:basedOn w:val="TableNormal"/>
    <w:next w:val="TableGrid6"/>
    <w:rsid w:val="004D2F8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5">
    <w:name w:val="Table Grid 725"/>
    <w:basedOn w:val="TableNormal"/>
    <w:next w:val="TableGrid7"/>
    <w:rsid w:val="004D2F8D"/>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5">
    <w:name w:val="Table Grid 825"/>
    <w:basedOn w:val="TableNormal"/>
    <w:next w:val="TableGrid8"/>
    <w:rsid w:val="004D2F8D"/>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5">
    <w:name w:val="Table List 125"/>
    <w:basedOn w:val="TableNormal"/>
    <w:next w:val="TableList1"/>
    <w:rsid w:val="004D2F8D"/>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5">
    <w:name w:val="Table List 225"/>
    <w:basedOn w:val="TableNormal"/>
    <w:next w:val="TableList2"/>
    <w:rsid w:val="004D2F8D"/>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5">
    <w:name w:val="Table List 325"/>
    <w:basedOn w:val="TableNormal"/>
    <w:next w:val="TableList3"/>
    <w:rsid w:val="004D2F8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5">
    <w:name w:val="Table List 425"/>
    <w:basedOn w:val="TableNormal"/>
    <w:next w:val="TableList4"/>
    <w:rsid w:val="004D2F8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5">
    <w:name w:val="Table List 525"/>
    <w:basedOn w:val="TableNormal"/>
    <w:next w:val="TableList5"/>
    <w:rsid w:val="004D2F8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5">
    <w:name w:val="Table List 625"/>
    <w:basedOn w:val="TableNormal"/>
    <w:next w:val="TableList6"/>
    <w:rsid w:val="004D2F8D"/>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5">
    <w:name w:val="Table List 725"/>
    <w:basedOn w:val="TableNormal"/>
    <w:next w:val="TableList7"/>
    <w:rsid w:val="004D2F8D"/>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5">
    <w:name w:val="Table List 825"/>
    <w:basedOn w:val="TableNormal"/>
    <w:next w:val="TableList8"/>
    <w:rsid w:val="004D2F8D"/>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5">
    <w:name w:val="Table Professional25"/>
    <w:basedOn w:val="TableNormal"/>
    <w:next w:val="TableProfessional"/>
    <w:rsid w:val="004D2F8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5">
    <w:name w:val="Table Simple 125"/>
    <w:basedOn w:val="TableNormal"/>
    <w:next w:val="TableSimple1"/>
    <w:rsid w:val="004D2F8D"/>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5">
    <w:name w:val="Table Simple 225"/>
    <w:basedOn w:val="TableNormal"/>
    <w:next w:val="TableSimple2"/>
    <w:rsid w:val="004D2F8D"/>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5">
    <w:name w:val="Table Simple 325"/>
    <w:basedOn w:val="TableNormal"/>
    <w:next w:val="TableSimple3"/>
    <w:rsid w:val="004D2F8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5">
    <w:name w:val="Table Subtle 125"/>
    <w:basedOn w:val="TableNormal"/>
    <w:next w:val="TableSubtle1"/>
    <w:rsid w:val="004D2F8D"/>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5">
    <w:name w:val="Table Subtle 225"/>
    <w:basedOn w:val="TableNormal"/>
    <w:next w:val="TableSubtle2"/>
    <w:rsid w:val="004D2F8D"/>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5">
    <w:name w:val="Table Theme25"/>
    <w:basedOn w:val="TableNormal"/>
    <w:next w:val="TableTheme"/>
    <w:rsid w:val="004D2F8D"/>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5">
    <w:name w:val="Table Web 125"/>
    <w:basedOn w:val="TableNormal"/>
    <w:next w:val="TableWeb1"/>
    <w:rsid w:val="004D2F8D"/>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5">
    <w:name w:val="Table Web 225"/>
    <w:basedOn w:val="TableNormal"/>
    <w:next w:val="TableWeb2"/>
    <w:rsid w:val="004D2F8D"/>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5">
    <w:name w:val="Table Web 325"/>
    <w:basedOn w:val="TableNormal"/>
    <w:next w:val="TableWeb3"/>
    <w:rsid w:val="004D2F8D"/>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20">
    <w:name w:val="TT20"/>
    <w:basedOn w:val="TableNormal"/>
    <w:rsid w:val="004D2F8D"/>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6">
    <w:name w:val="Tabel Abi26"/>
    <w:basedOn w:val="TableProfessional"/>
    <w:rsid w:val="004D2F8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5">
    <w:name w:val="G25"/>
    <w:basedOn w:val="TableNormal"/>
    <w:rsid w:val="004D2F8D"/>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6">
    <w:name w:val="Gadval Abi (2 color)26"/>
    <w:basedOn w:val="TableProfessional"/>
    <w:rsid w:val="004D2F8D"/>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6">
    <w:name w:val="G (1 Color)26"/>
    <w:basedOn w:val="TableProfessional"/>
    <w:rsid w:val="004D2F8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5">
    <w:name w:val="T = Abi + Header25"/>
    <w:basedOn w:val="TableNormal"/>
    <w:rsid w:val="004D2F8D"/>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6">
    <w:name w:val="T = Abi   No Header26"/>
    <w:basedOn w:val="TableProfessional"/>
    <w:rsid w:val="004D2F8D"/>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6">
    <w:name w:val="Table Sadeh26"/>
    <w:basedOn w:val="TableProfessional"/>
    <w:rsid w:val="004D2F8D"/>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20">
    <w:name w:val="T =  Abi 120"/>
    <w:basedOn w:val="TableGrid"/>
    <w:rsid w:val="004D2F8D"/>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20">
    <w:name w:val="T =  Abi 220"/>
    <w:basedOn w:val="TableGrid"/>
    <w:rsid w:val="004D2F8D"/>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20">
    <w:name w:val="Table Abi =  1.6 = 120"/>
    <w:basedOn w:val="TableNormal"/>
    <w:rsid w:val="004D2F8D"/>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20">
    <w:name w:val="Table Abi =  1.6 = 220"/>
    <w:basedOn w:val="TableAbi161"/>
    <w:rsid w:val="004D2F8D"/>
    <w:rPr>
      <w:bCs w:val="0"/>
    </w:rPr>
    <w:tblPr/>
    <w:tcPr>
      <w:shd w:val="clear" w:color="auto" w:fill="EBF5FF"/>
    </w:tcPr>
  </w:style>
  <w:style w:type="table" w:customStyle="1" w:styleId="TableAbi115cm20">
    <w:name w:val="Table Abi = 1  =  15 cm20"/>
    <w:basedOn w:val="TableNormal"/>
    <w:rsid w:val="004D2F8D"/>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21">
    <w:name w:val="Table Abi = 1  =  14 cm21"/>
    <w:basedOn w:val="TableAbi115cm"/>
    <w:rsid w:val="004D2F8D"/>
    <w:tblPr>
      <w:tblInd w:w="680" w:type="dxa"/>
    </w:tblPr>
    <w:tcPr>
      <w:shd w:val="clear" w:color="auto" w:fill="EBF5FF"/>
    </w:tcPr>
    <w:tblStylePr w:type="firstRow">
      <w:tblPr/>
      <w:tcPr>
        <w:shd w:val="clear" w:color="auto" w:fill="BED8FF"/>
      </w:tcPr>
    </w:tblStylePr>
  </w:style>
  <w:style w:type="table" w:customStyle="1" w:styleId="TableAbi215cm21">
    <w:name w:val="Table Abi = 2  =  15 cm21"/>
    <w:basedOn w:val="TableAbi115cm"/>
    <w:rsid w:val="004D2F8D"/>
    <w:rPr>
      <w:bCs/>
    </w:rPr>
    <w:tblPr/>
    <w:tcPr>
      <w:shd w:val="clear" w:color="auto" w:fill="EBF5FF"/>
    </w:tcPr>
    <w:tblStylePr w:type="firstRow">
      <w:tblPr/>
      <w:tcPr>
        <w:shd w:val="clear" w:color="auto" w:fill="BED8FF"/>
      </w:tcPr>
    </w:tblStylePr>
  </w:style>
  <w:style w:type="table" w:customStyle="1" w:styleId="TableAbi214cm21">
    <w:name w:val="Table Abi = 2  =  14 cm21"/>
    <w:basedOn w:val="TableAbi215cm"/>
    <w:rsid w:val="004D2F8D"/>
    <w:tblPr>
      <w:tblInd w:w="680" w:type="dxa"/>
    </w:tblPr>
    <w:tcPr>
      <w:shd w:val="clear" w:color="auto" w:fill="EBF5FF"/>
    </w:tcPr>
    <w:tblStylePr w:type="firstRow">
      <w:tblPr/>
      <w:tcPr>
        <w:shd w:val="clear" w:color="auto" w:fill="BED8FF"/>
      </w:tcPr>
    </w:tblStylePr>
  </w:style>
  <w:style w:type="table" w:customStyle="1" w:styleId="TableGrid1201">
    <w:name w:val="Table Grid120"/>
    <w:basedOn w:val="TableNormal"/>
    <w:next w:val="TableGrid"/>
    <w:rsid w:val="004D2F8D"/>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6">
    <w:name w:val="Table Base26"/>
    <w:basedOn w:val="TableProfessional"/>
    <w:rsid w:val="004D2F8D"/>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6">
    <w:name w:val="Table Asli26"/>
    <w:basedOn w:val="TableBase"/>
    <w:rsid w:val="004D2F8D"/>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6">
    <w:name w:val="Norm-Table126"/>
    <w:basedOn w:val="TableAsli"/>
    <w:rsid w:val="004D2F8D"/>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6">
    <w:name w:val="Table B26"/>
    <w:basedOn w:val="TableElegant"/>
    <w:rsid w:val="004D2F8D"/>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6">
    <w:name w:val="Table Fa26"/>
    <w:basedOn w:val="TableProfessional"/>
    <w:rsid w:val="004D2F8D"/>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6">
    <w:name w:val="Table fa = L 1326"/>
    <w:basedOn w:val="TableProfessional"/>
    <w:rsid w:val="004D2F8D"/>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14">
    <w:name w:val="1 / 1.1 / 1.1.114"/>
    <w:basedOn w:val="NoList"/>
    <w:next w:val="111111"/>
    <w:unhideWhenUsed/>
    <w:rsid w:val="004D2F8D"/>
  </w:style>
  <w:style w:type="table" w:customStyle="1" w:styleId="Tablesade11">
    <w:name w:val="Table sade11"/>
    <w:basedOn w:val="TableNormal"/>
    <w:rsid w:val="004D2F8D"/>
    <w:pPr>
      <w:tabs>
        <w:tab w:val="left" w:pos="113"/>
      </w:tabs>
      <w:spacing w:after="0" w:line="240" w:lineRule="auto"/>
      <w:jc w:val="center"/>
    </w:pPr>
    <w:rPr>
      <w:rFonts w:ascii="Times New Roman" w:eastAsia="Times New Roman"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14">
    <w:name w:val="1 / a / i14"/>
    <w:basedOn w:val="NoList"/>
    <w:next w:val="1ai"/>
    <w:rsid w:val="004D2F8D"/>
  </w:style>
  <w:style w:type="numbering" w:customStyle="1" w:styleId="NoList117">
    <w:name w:val="No List117"/>
    <w:next w:val="NoList"/>
    <w:semiHidden/>
    <w:rsid w:val="004D2F8D"/>
  </w:style>
  <w:style w:type="table" w:customStyle="1" w:styleId="TableMotherAbi3">
    <w:name w:val="Table  Mother Abi3"/>
    <w:basedOn w:val="TableNormal"/>
    <w:rsid w:val="004D2F8D"/>
    <w:pPr>
      <w:spacing w:after="0" w:line="240" w:lineRule="auto"/>
    </w:pPr>
    <w:rPr>
      <w:rFonts w:ascii="Times New Roman" w:eastAsia="Times New Roman" w:hAnsi="Times New Roman" w:cs="B Lotus"/>
      <w:sz w:val="20"/>
      <w:szCs w:val="20"/>
    </w:rPr>
    <w:tblPr>
      <w:tblInd w:w="113" w:type="dxa"/>
    </w:tblPr>
    <w:tcPr>
      <w:shd w:val="clear" w:color="auto" w:fill="EBF5FF"/>
    </w:tcPr>
  </w:style>
  <w:style w:type="table" w:customStyle="1" w:styleId="LightList13">
    <w:name w:val="Light List13"/>
    <w:basedOn w:val="TableNormal"/>
    <w:uiPriority w:val="61"/>
    <w:rsid w:val="004D2F8D"/>
    <w:pPr>
      <w:spacing w:after="0" w:line="240" w:lineRule="auto"/>
    </w:pPr>
    <w:rPr>
      <w:rFonts w:ascii="Times New Roman" w:eastAsia="MS Mincho" w:hAnsi="Times New Roma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1111115">
    <w:name w:val="1 / 1.1 / 1.1.115"/>
    <w:basedOn w:val="NoList"/>
    <w:next w:val="111111"/>
    <w:semiHidden/>
    <w:rsid w:val="004D2F8D"/>
  </w:style>
  <w:style w:type="numbering" w:customStyle="1" w:styleId="1ai15">
    <w:name w:val="1 / a / i15"/>
    <w:basedOn w:val="NoList"/>
    <w:next w:val="1ai"/>
    <w:semiHidden/>
    <w:rsid w:val="004D2F8D"/>
  </w:style>
  <w:style w:type="numbering" w:customStyle="1" w:styleId="ArticleSection116">
    <w:name w:val="Article / Section116"/>
    <w:basedOn w:val="NoList"/>
    <w:next w:val="ArticleSection"/>
    <w:rsid w:val="004D2F8D"/>
  </w:style>
  <w:style w:type="table" w:customStyle="1" w:styleId="Table3Deffects1116">
    <w:name w:val="Table 3D effects 1116"/>
    <w:basedOn w:val="TableNormal"/>
    <w:next w:val="Table3Deffects1"/>
    <w:rsid w:val="004D2F8D"/>
    <w:pPr>
      <w:bidi/>
      <w:spacing w:after="0" w:line="240" w:lineRule="auto"/>
      <w:jc w:val="lowKashida"/>
    </w:pPr>
    <w:rPr>
      <w:rFonts w:ascii="Times New Roman" w:eastAsia="MS Mincho" w:hAnsi="Times New Roman" w:cs="B Lotus"/>
      <w:bCs/>
      <w:sz w:val="20"/>
      <w:szCs w:val="26"/>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6">
    <w:name w:val="Table 3D effects 2116"/>
    <w:basedOn w:val="TableNormal"/>
    <w:next w:val="Table3Deffects2"/>
    <w:rsid w:val="004D2F8D"/>
    <w:pPr>
      <w:bidi/>
      <w:spacing w:after="0" w:line="240" w:lineRule="auto"/>
      <w:jc w:val="lowKashida"/>
    </w:pPr>
    <w:rPr>
      <w:rFonts w:ascii="Times New Roman" w:eastAsia="MS Mincho" w:hAnsi="Times New Roman" w:cs="B Lotus"/>
      <w:bCs/>
      <w:sz w:val="20"/>
      <w:szCs w:val="26"/>
    </w:rPr>
    <w:tblPr>
      <w:tblStyleRowBandSize w:val="1"/>
      <w:jc w:val="right"/>
    </w:tblPr>
    <w:trPr>
      <w:jc w:val="right"/>
    </w:tr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6">
    <w:name w:val="Table 3D effects 3116"/>
    <w:basedOn w:val="TableNormal"/>
    <w:next w:val="Table3Deffects3"/>
    <w:rsid w:val="004D2F8D"/>
    <w:pPr>
      <w:bidi/>
      <w:spacing w:after="0" w:line="240" w:lineRule="auto"/>
      <w:jc w:val="lowKashida"/>
    </w:pPr>
    <w:rPr>
      <w:rFonts w:ascii="Times New Roman" w:eastAsia="MS Mincho" w:hAnsi="Times New Roman" w:cs="B Lotus"/>
      <w:bCs/>
      <w:sz w:val="20"/>
      <w:szCs w:val="26"/>
    </w:rPr>
    <w:tblPr>
      <w:tblStyleRowBandSize w:val="1"/>
      <w:tblStyleColBandSize w:val="1"/>
      <w:jc w:val="right"/>
    </w:tblPr>
    <w:trPr>
      <w:jc w:val="right"/>
    </w:tr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6">
    <w:name w:val="Table Classic 1116"/>
    <w:basedOn w:val="TableNormal"/>
    <w:next w:val="TableClassic1"/>
    <w:semiHidden/>
    <w:rsid w:val="004D2F8D"/>
    <w:pPr>
      <w:bidi/>
      <w:spacing w:after="0" w:line="240" w:lineRule="auto"/>
      <w:jc w:val="lowKashida"/>
    </w:pPr>
    <w:rPr>
      <w:rFonts w:ascii="Times New Roman" w:eastAsia="MS Mincho" w:hAnsi="Times New Roman" w:cs="B Lotus"/>
      <w:bCs/>
      <w:sz w:val="20"/>
      <w:szCs w:val="26"/>
    </w:rPr>
    <w:tblPr>
      <w:jc w:val="right"/>
      <w:tblBorders>
        <w:top w:val="single" w:sz="12" w:space="0" w:color="000000"/>
        <w:bottom w:val="single" w:sz="12" w:space="0" w:color="000000"/>
      </w:tblBorders>
    </w:tblPr>
    <w:trPr>
      <w:jc w:val="right"/>
    </w:tr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6">
    <w:name w:val="Table Classic 2116"/>
    <w:basedOn w:val="TableNormal"/>
    <w:next w:val="TableClassic2"/>
    <w:semiHidden/>
    <w:rsid w:val="004D2F8D"/>
    <w:pPr>
      <w:bidi/>
      <w:spacing w:after="0" w:line="240" w:lineRule="auto"/>
      <w:jc w:val="lowKashida"/>
    </w:pPr>
    <w:rPr>
      <w:rFonts w:ascii="Times New Roman" w:eastAsia="MS Mincho" w:hAnsi="Times New Roman" w:cs="B Lotus"/>
      <w:bCs/>
      <w:sz w:val="20"/>
      <w:szCs w:val="20"/>
    </w:rPr>
    <w:tblPr>
      <w:jc w:val="right"/>
      <w:tblBorders>
        <w:top w:val="single" w:sz="12" w:space="0" w:color="000000"/>
        <w:bottom w:val="single" w:sz="12" w:space="0" w:color="000000"/>
      </w:tblBorders>
    </w:tblPr>
    <w:trPr>
      <w:jc w:val="right"/>
    </w:tr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6">
    <w:name w:val="Table Classic 3116"/>
    <w:basedOn w:val="TableNormal"/>
    <w:next w:val="TableClassic3"/>
    <w:semiHidden/>
    <w:rsid w:val="004D2F8D"/>
    <w:pPr>
      <w:bidi/>
      <w:spacing w:after="0" w:line="240" w:lineRule="auto"/>
      <w:jc w:val="lowKashida"/>
    </w:pPr>
    <w:rPr>
      <w:rFonts w:ascii="Times New Roman" w:eastAsia="MS Mincho" w:hAnsi="Times New Roman" w:cs="B Lotus"/>
      <w:bCs/>
      <w:color w:val="000080"/>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6">
    <w:name w:val="Table Classic 4116"/>
    <w:basedOn w:val="TableNormal"/>
    <w:next w:val="TableClassic4"/>
    <w:semiHidden/>
    <w:rsid w:val="004D2F8D"/>
    <w:pPr>
      <w:bidi/>
      <w:spacing w:after="0" w:line="240" w:lineRule="auto"/>
      <w:jc w:val="lowKashida"/>
    </w:pPr>
    <w:rPr>
      <w:rFonts w:ascii="Times" w:eastAsia="MS Mincho" w:hAnsi="Times" w:cs="B Lotus"/>
      <w:bCs/>
      <w:sz w:val="20"/>
      <w:szCs w:val="20"/>
    </w:rPr>
    <w:tblPr>
      <w:jc w:val="right"/>
      <w:tblBorders>
        <w:top w:val="single" w:sz="12" w:space="0" w:color="000000"/>
        <w:left w:val="single" w:sz="6" w:space="0" w:color="000000"/>
        <w:bottom w:val="single" w:sz="12" w:space="0" w:color="000000"/>
        <w:right w:val="single" w:sz="6" w:space="0" w:color="000000"/>
      </w:tblBorders>
    </w:tblPr>
    <w:trPr>
      <w:jc w:val="right"/>
    </w:tr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6">
    <w:name w:val="Table Colorful 1116"/>
    <w:basedOn w:val="TableNormal"/>
    <w:next w:val="TableColorful1"/>
    <w:semiHidden/>
    <w:rsid w:val="004D2F8D"/>
    <w:pPr>
      <w:bidi/>
      <w:spacing w:after="0" w:line="240" w:lineRule="auto"/>
      <w:jc w:val="lowKashida"/>
    </w:pPr>
    <w:rPr>
      <w:rFonts w:ascii="Times New Roman" w:eastAsia="MS Mincho" w:hAnsi="Times New Roman" w:cs="B Lotus"/>
      <w:bCs/>
      <w:color w:val="FFFFFF"/>
      <w:sz w:val="20"/>
      <w:szCs w:val="20"/>
    </w:rPr>
    <w:tblPr>
      <w:jc w:val="right"/>
      <w:tblBorders>
        <w:top w:val="single" w:sz="12" w:space="0" w:color="008080"/>
        <w:left w:val="single" w:sz="12" w:space="0" w:color="008080"/>
        <w:bottom w:val="single" w:sz="12" w:space="0" w:color="008080"/>
        <w:right w:val="single" w:sz="12" w:space="0" w:color="008080"/>
        <w:insideH w:val="single" w:sz="6" w:space="0" w:color="00FFFF"/>
      </w:tblBorders>
    </w:tblPr>
    <w:trPr>
      <w:jc w:val="right"/>
    </w:tr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6">
    <w:name w:val="Table Colorful 2116"/>
    <w:basedOn w:val="TableNormal"/>
    <w:next w:val="TableColorful2"/>
    <w:semiHidden/>
    <w:rsid w:val="004D2F8D"/>
    <w:pPr>
      <w:bidi/>
      <w:spacing w:after="0" w:line="240" w:lineRule="auto"/>
      <w:jc w:val="lowKashida"/>
    </w:pPr>
    <w:rPr>
      <w:rFonts w:ascii="Times New Roman" w:eastAsia="MS Mincho" w:hAnsi="Times New Roman" w:cs="B Lotus"/>
      <w:bCs/>
      <w:sz w:val="20"/>
      <w:szCs w:val="20"/>
    </w:rPr>
    <w:tblPr>
      <w:jc w:val="right"/>
      <w:tblBorders>
        <w:bottom w:val="single" w:sz="12" w:space="0" w:color="000000"/>
      </w:tblBorders>
    </w:tblPr>
    <w:trPr>
      <w:jc w:val="right"/>
    </w:tr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6">
    <w:name w:val="Table Colorful 3116"/>
    <w:basedOn w:val="TableNormal"/>
    <w:next w:val="TableColorful3"/>
    <w:semiHidden/>
    <w:rsid w:val="004D2F8D"/>
    <w:pPr>
      <w:bidi/>
      <w:spacing w:after="0" w:line="240" w:lineRule="auto"/>
      <w:jc w:val="lowKashida"/>
    </w:pPr>
    <w:rPr>
      <w:rFonts w:ascii="Times New Roman" w:eastAsia="MS Mincho" w:hAnsi="Times New Roman" w:cs="B Lotus"/>
      <w:bCs/>
      <w:sz w:val="20"/>
      <w:szCs w:val="20"/>
    </w:rPr>
    <w:tblPr>
      <w:jc w:val="right"/>
      <w:tblBorders>
        <w:top w:val="single" w:sz="18" w:space="0" w:color="000000"/>
        <w:left w:val="single" w:sz="18" w:space="0" w:color="000000"/>
        <w:bottom w:val="single" w:sz="18" w:space="0" w:color="000000"/>
        <w:right w:val="single" w:sz="18" w:space="0" w:color="000000"/>
        <w:insideH w:val="single" w:sz="6" w:space="0" w:color="C0C0C0"/>
      </w:tblBorders>
    </w:tblPr>
    <w:trPr>
      <w:jc w:val="right"/>
    </w:tr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6">
    <w:name w:val="Table Columns 1116"/>
    <w:basedOn w:val="TableNormal"/>
    <w:next w:val="TableColumns1"/>
    <w:rsid w:val="004D2F8D"/>
    <w:pPr>
      <w:bidi/>
      <w:spacing w:after="0" w:line="240" w:lineRule="auto"/>
      <w:jc w:val="lowKashida"/>
    </w:pPr>
    <w:rPr>
      <w:rFonts w:ascii="Times New Roman" w:eastAsia="MS Mincho" w:hAnsi="Times New Roman" w:cs="B Lotus"/>
      <w:b/>
      <w:bCs/>
      <w:sz w:val="20"/>
      <w:szCs w:val="20"/>
    </w:rPr>
    <w:tblPr>
      <w:tblStyleColBandSize w:val="1"/>
      <w:jc w:val="right"/>
      <w:tblBorders>
        <w:top w:val="single" w:sz="12" w:space="0" w:color="000000"/>
        <w:left w:val="single" w:sz="12" w:space="0" w:color="000000"/>
        <w:bottom w:val="single" w:sz="12" w:space="0" w:color="000000"/>
        <w:right w:val="single" w:sz="12" w:space="0" w:color="000000"/>
      </w:tblBorders>
    </w:tblPr>
    <w:trPr>
      <w:jc w:val="right"/>
    </w:tr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6">
    <w:name w:val="Table Columns 2116"/>
    <w:basedOn w:val="TableNormal"/>
    <w:next w:val="TableColumns2"/>
    <w:rsid w:val="004D2F8D"/>
    <w:pPr>
      <w:bidi/>
      <w:spacing w:after="0" w:line="240" w:lineRule="auto"/>
      <w:jc w:val="lowKashida"/>
    </w:pPr>
    <w:rPr>
      <w:rFonts w:ascii="Times" w:eastAsia="MS Mincho" w:hAnsi="Times" w:cs="B Lotus"/>
      <w:b/>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6">
    <w:name w:val="Table Columns 3116"/>
    <w:basedOn w:val="TableNormal"/>
    <w:next w:val="TableColumns3"/>
    <w:rsid w:val="004D2F8D"/>
    <w:pPr>
      <w:bidi/>
      <w:spacing w:after="0" w:line="240" w:lineRule="auto"/>
      <w:jc w:val="lowKashida"/>
    </w:pPr>
    <w:rPr>
      <w:rFonts w:ascii="Times New Roman" w:eastAsia="MS Mincho" w:hAnsi="Times New Roman" w:cs="B Lotus"/>
      <w:b/>
      <w:bCs/>
      <w:sz w:val="20"/>
      <w:szCs w:val="20"/>
    </w:rPr>
    <w:tblPr>
      <w:tblStyleColBandSize w:val="1"/>
      <w:jc w:val="right"/>
      <w:tblBorders>
        <w:top w:val="single" w:sz="6" w:space="0" w:color="000080"/>
        <w:left w:val="single" w:sz="6" w:space="0" w:color="000080"/>
        <w:bottom w:val="single" w:sz="6" w:space="0" w:color="000080"/>
        <w:right w:val="single" w:sz="6" w:space="0" w:color="000080"/>
        <w:insideV w:val="single" w:sz="6" w:space="0" w:color="000080"/>
      </w:tblBorders>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6">
    <w:name w:val="Table Columns 4116"/>
    <w:basedOn w:val="TableNormal"/>
    <w:next w:val="TableColumns4"/>
    <w:rsid w:val="004D2F8D"/>
    <w:pPr>
      <w:bidi/>
      <w:spacing w:after="0" w:line="240" w:lineRule="auto"/>
      <w:jc w:val="lowKashida"/>
    </w:pPr>
    <w:rPr>
      <w:rFonts w:ascii="Times New Roman" w:eastAsia="MS Mincho" w:hAnsi="Times New Roman" w:cs="B Lotus"/>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6">
    <w:name w:val="Table Columns 5116"/>
    <w:basedOn w:val="TableNormal"/>
    <w:next w:val="TableColumns5"/>
    <w:rsid w:val="004D2F8D"/>
    <w:pPr>
      <w:bidi/>
      <w:spacing w:after="0" w:line="240" w:lineRule="auto"/>
      <w:jc w:val="lowKashida"/>
    </w:pPr>
    <w:rPr>
      <w:rFonts w:ascii="Times" w:eastAsia="MS Mincho" w:hAnsi="Times" w:cs="B Lotus"/>
      <w:bCs/>
      <w:sz w:val="20"/>
      <w:szCs w:val="20"/>
    </w:rPr>
    <w:tblPr>
      <w:tblStyleColBandSize w:val="1"/>
      <w:jc w:val="right"/>
      <w:tblBorders>
        <w:top w:val="single" w:sz="12" w:space="0" w:color="808080"/>
        <w:left w:val="single" w:sz="12" w:space="0" w:color="808080"/>
        <w:bottom w:val="single" w:sz="12" w:space="0" w:color="808080"/>
        <w:right w:val="single" w:sz="12" w:space="0" w:color="808080"/>
        <w:insideV w:val="single" w:sz="6" w:space="0" w:color="C0C0C0"/>
      </w:tblBorders>
    </w:tblPr>
    <w:trPr>
      <w:jc w:val="right"/>
    </w:tr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6">
    <w:name w:val="Table Contemporary116"/>
    <w:basedOn w:val="TableNormal"/>
    <w:next w:val="TableContemporary"/>
    <w:rsid w:val="004D2F8D"/>
    <w:pPr>
      <w:bidi/>
      <w:spacing w:after="0" w:line="240" w:lineRule="auto"/>
      <w:jc w:val="lowKashida"/>
    </w:pPr>
    <w:rPr>
      <w:rFonts w:ascii="Times" w:eastAsia="MS Mincho" w:hAnsi="Times" w:cs="B Lotus"/>
      <w:bCs/>
      <w:sz w:val="20"/>
      <w:szCs w:val="20"/>
    </w:rPr>
    <w:tblPr>
      <w:tblStyleRowBandSize w:val="1"/>
      <w:jc w:val="right"/>
      <w:tblBorders>
        <w:insideH w:val="single" w:sz="18" w:space="0" w:color="FFFFFF"/>
        <w:insideV w:val="single" w:sz="18" w:space="0" w:color="FFFFFF"/>
      </w:tblBorders>
    </w:tblPr>
    <w:trPr>
      <w:jc w:val="right"/>
    </w:tr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6">
    <w:name w:val="Table Elegant116"/>
    <w:basedOn w:val="TableNormal"/>
    <w:next w:val="TableElegant"/>
    <w:rsid w:val="004D2F8D"/>
    <w:pPr>
      <w:bidi/>
      <w:spacing w:after="0" w:line="240" w:lineRule="auto"/>
      <w:jc w:val="lowKashida"/>
    </w:pPr>
    <w:rPr>
      <w:rFonts w:ascii="Times" w:eastAsia="MS Mincho" w:hAnsi="Times" w:cs="B Lotus"/>
      <w:bCs/>
      <w:sz w:val="20"/>
      <w:szCs w:val="20"/>
    </w:rPr>
    <w:tblPr>
      <w:jc w:val="righ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rPr>
      <w:jc w:val="right"/>
    </w:tr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6">
    <w:name w:val="Table Grid 1116"/>
    <w:basedOn w:val="TableNormal"/>
    <w:next w:val="TableGrid1"/>
    <w:semiHidden/>
    <w:rsid w:val="004D2F8D"/>
    <w:pPr>
      <w:bidi/>
      <w:spacing w:after="0" w:line="240" w:lineRule="auto"/>
      <w:jc w:val="lowKashida"/>
    </w:pPr>
    <w:rPr>
      <w:rFonts w:ascii="Times New Roman" w:eastAsia="MS Mincho" w:hAnsi="Times New Roman"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6">
    <w:name w:val="Table Grid 2116"/>
    <w:basedOn w:val="TableNormal"/>
    <w:next w:val="TableGrid2"/>
    <w:semiHidden/>
    <w:rsid w:val="004D2F8D"/>
    <w:pPr>
      <w:bidi/>
      <w:spacing w:after="0" w:line="240" w:lineRule="auto"/>
      <w:jc w:val="lowKashida"/>
    </w:pPr>
    <w:rPr>
      <w:rFonts w:ascii="Times" w:eastAsia="MS Mincho" w:hAnsi="Times" w:cs="B Lotus"/>
      <w:bCs/>
      <w:sz w:val="20"/>
      <w:szCs w:val="20"/>
    </w:rPr>
    <w:tblPr>
      <w:jc w:val="right"/>
      <w:tblBorders>
        <w:insideH w:val="single" w:sz="6" w:space="0" w:color="000000"/>
        <w:insideV w:val="single" w:sz="6" w:space="0" w:color="000000"/>
      </w:tblBorders>
    </w:tblPr>
    <w:trPr>
      <w:jc w:val="right"/>
    </w:tr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6">
    <w:name w:val="Table Grid 3116"/>
    <w:basedOn w:val="TableNormal"/>
    <w:next w:val="TableGrid3"/>
    <w:semiHidden/>
    <w:rsid w:val="004D2F8D"/>
    <w:pPr>
      <w:bidi/>
      <w:spacing w:after="0" w:line="240" w:lineRule="auto"/>
      <w:jc w:val="lowKashida"/>
    </w:pPr>
    <w:rPr>
      <w:rFonts w:ascii="Times" w:eastAsia="MS Mincho" w:hAnsi="Times" w:cs="B Lotus"/>
      <w:bCs/>
      <w:sz w:val="20"/>
      <w:szCs w:val="20"/>
    </w:rPr>
    <w:tblPr>
      <w:jc w:val="right"/>
      <w:tblBorders>
        <w:top w:val="single" w:sz="6" w:space="0" w:color="000000"/>
        <w:left w:val="single" w:sz="12" w:space="0" w:color="000000"/>
        <w:bottom w:val="single" w:sz="6" w:space="0" w:color="000000"/>
        <w:right w:val="single" w:sz="12" w:space="0" w:color="000000"/>
        <w:insideV w:val="single" w:sz="6" w:space="0" w:color="000000"/>
      </w:tblBorders>
    </w:tblPr>
    <w:trPr>
      <w:jc w:val="right"/>
    </w:tr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6">
    <w:name w:val="Table Grid 4116"/>
    <w:basedOn w:val="TableNormal"/>
    <w:next w:val="TableGrid4"/>
    <w:semiHidden/>
    <w:rsid w:val="004D2F8D"/>
    <w:pPr>
      <w:bidi/>
      <w:spacing w:after="0" w:line="240" w:lineRule="auto"/>
      <w:jc w:val="lowKashida"/>
    </w:pPr>
    <w:rPr>
      <w:rFonts w:ascii="Times New Roman" w:eastAsia="MS Mincho" w:hAnsi="Times New Roman" w:cs="B Lotus"/>
      <w:bCs/>
      <w:sz w:val="20"/>
      <w:szCs w:val="20"/>
    </w:rPr>
    <w:tblPr>
      <w:jc w:val="right"/>
      <w:tblBorders>
        <w:left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6">
    <w:name w:val="Table Grid 5116"/>
    <w:basedOn w:val="TableNormal"/>
    <w:next w:val="TableGrid5"/>
    <w:semiHidden/>
    <w:rsid w:val="004D2F8D"/>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6">
    <w:name w:val="Table Grid 6116"/>
    <w:basedOn w:val="TableNormal"/>
    <w:next w:val="TableGrid6"/>
    <w:semiHidden/>
    <w:rsid w:val="004D2F8D"/>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V w:val="single" w:sz="6" w:space="0" w:color="000000"/>
      </w:tblBorders>
    </w:tblPr>
    <w:trPr>
      <w:jc w:val="right"/>
    </w:tr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6">
    <w:name w:val="Table Grid 7116"/>
    <w:basedOn w:val="TableNormal"/>
    <w:next w:val="TableGrid7"/>
    <w:semiHidden/>
    <w:rsid w:val="004D2F8D"/>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6">
    <w:name w:val="Table Grid 8116"/>
    <w:basedOn w:val="TableNormal"/>
    <w:next w:val="TableGrid8"/>
    <w:rsid w:val="004D2F8D"/>
    <w:pPr>
      <w:bidi/>
      <w:spacing w:after="0" w:line="240" w:lineRule="auto"/>
      <w:jc w:val="lowKashida"/>
    </w:pPr>
    <w:rPr>
      <w:rFonts w:ascii="Times New Roman" w:eastAsia="MS Mincho" w:hAnsi="Times New Roman" w:cs="B Lotus"/>
      <w:bCs/>
      <w:sz w:val="20"/>
      <w:szCs w:val="20"/>
    </w:rPr>
    <w:tblPr>
      <w:jc w:val="righ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6">
    <w:name w:val="Table List 1116"/>
    <w:basedOn w:val="TableNormal"/>
    <w:next w:val="TableList1"/>
    <w:rsid w:val="004D2F8D"/>
    <w:pPr>
      <w:bidi/>
      <w:spacing w:after="0" w:line="240" w:lineRule="auto"/>
      <w:jc w:val="lowKashida"/>
    </w:pPr>
    <w:rPr>
      <w:rFonts w:ascii="Times" w:eastAsia="MS Mincho" w:hAnsi="Times" w:cs="B Lotus"/>
      <w:bCs/>
      <w:sz w:val="20"/>
      <w:szCs w:val="20"/>
    </w:rPr>
    <w:tblPr>
      <w:tblStyleRowBandSize w:val="1"/>
      <w:jc w:val="right"/>
      <w:tblBorders>
        <w:top w:val="single" w:sz="12" w:space="0" w:color="008080"/>
        <w:left w:val="single" w:sz="6" w:space="0" w:color="008080"/>
        <w:bottom w:val="single" w:sz="12" w:space="0" w:color="008080"/>
        <w:right w:val="single" w:sz="6" w:space="0" w:color="008080"/>
      </w:tblBorders>
    </w:tblPr>
    <w:trPr>
      <w:jc w:val="right"/>
    </w:tr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6">
    <w:name w:val="Table List 2116"/>
    <w:basedOn w:val="TableNormal"/>
    <w:next w:val="TableList2"/>
    <w:rsid w:val="004D2F8D"/>
    <w:pPr>
      <w:bidi/>
      <w:spacing w:after="0" w:line="240" w:lineRule="auto"/>
      <w:jc w:val="lowKashida"/>
    </w:pPr>
    <w:rPr>
      <w:rFonts w:ascii="Times" w:eastAsia="MS Mincho" w:hAnsi="Times" w:cs="B Lotus"/>
      <w:bCs/>
      <w:sz w:val="20"/>
      <w:szCs w:val="20"/>
    </w:rPr>
    <w:tblPr>
      <w:tblStyleRowBandSize w:val="2"/>
      <w:jc w:val="right"/>
      <w:tblBorders>
        <w:bottom w:val="single" w:sz="12" w:space="0" w:color="808080"/>
      </w:tblBorders>
    </w:tblPr>
    <w:trPr>
      <w:jc w:val="right"/>
    </w:tr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6">
    <w:name w:val="Table List 3116"/>
    <w:basedOn w:val="TableNormal"/>
    <w:next w:val="TableList3"/>
    <w:rsid w:val="004D2F8D"/>
    <w:pPr>
      <w:bidi/>
      <w:spacing w:after="0" w:line="240" w:lineRule="auto"/>
      <w:jc w:val="lowKashida"/>
    </w:pPr>
    <w:rPr>
      <w:rFonts w:ascii="Times" w:eastAsia="MS Mincho" w:hAnsi="Times" w:cs="B Lotus"/>
      <w:bCs/>
      <w:sz w:val="20"/>
      <w:szCs w:val="20"/>
    </w:rPr>
    <w:tblPr>
      <w:jc w:val="right"/>
      <w:tblBorders>
        <w:top w:val="single" w:sz="12" w:space="0" w:color="000000"/>
        <w:bottom w:val="single" w:sz="12" w:space="0" w:color="000000"/>
        <w:insideH w:val="single" w:sz="6" w:space="0" w:color="000000"/>
      </w:tblBorders>
    </w:tblPr>
    <w:trPr>
      <w:jc w:val="right"/>
    </w:tr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6">
    <w:name w:val="Table List 4116"/>
    <w:basedOn w:val="TableNormal"/>
    <w:next w:val="TableList4"/>
    <w:rsid w:val="004D2F8D"/>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tblBorders>
    </w:tblPr>
    <w:trPr>
      <w:jc w:val="right"/>
    </w:tr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6">
    <w:name w:val="Table List 5116"/>
    <w:basedOn w:val="TableNormal"/>
    <w:next w:val="TableList5"/>
    <w:rsid w:val="004D2F8D"/>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tblBorders>
    </w:tblPr>
    <w:trPr>
      <w:jc w:val="right"/>
    </w:tr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6">
    <w:name w:val="Table List 6116"/>
    <w:basedOn w:val="TableNormal"/>
    <w:next w:val="TableList6"/>
    <w:rsid w:val="004D2F8D"/>
    <w:pPr>
      <w:bidi/>
      <w:spacing w:after="0" w:line="240" w:lineRule="auto"/>
      <w:jc w:val="lowKashida"/>
    </w:pPr>
    <w:rPr>
      <w:rFonts w:ascii="Times" w:eastAsia="MS Mincho" w:hAnsi="Times"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tblBorders>
    </w:tblPr>
    <w:trPr>
      <w:jc w:val="right"/>
    </w:tr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6">
    <w:name w:val="Table List 7116"/>
    <w:basedOn w:val="TableNormal"/>
    <w:next w:val="TableList7"/>
    <w:rsid w:val="004D2F8D"/>
    <w:pPr>
      <w:bidi/>
      <w:spacing w:after="0" w:line="240" w:lineRule="auto"/>
      <w:jc w:val="lowKashida"/>
    </w:pPr>
    <w:rPr>
      <w:rFonts w:ascii="Times New Roman" w:eastAsia="MS Mincho" w:hAnsi="Times New Roman" w:cs="B Lotus"/>
      <w:bCs/>
      <w:sz w:val="20"/>
      <w:szCs w:val="20"/>
    </w:rPr>
    <w:tblPr>
      <w:tblStyleRowBandSize w:val="1"/>
      <w:jc w:val="right"/>
      <w:tblBorders>
        <w:top w:val="single" w:sz="12" w:space="0" w:color="008000"/>
        <w:left w:val="single" w:sz="6" w:space="0" w:color="008000"/>
        <w:bottom w:val="single" w:sz="12" w:space="0" w:color="008000"/>
        <w:right w:val="single" w:sz="6" w:space="0" w:color="008000"/>
        <w:insideH w:val="single" w:sz="6" w:space="0" w:color="000000"/>
      </w:tblBorders>
    </w:tblPr>
    <w:trPr>
      <w:jc w:val="right"/>
    </w:tr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6">
    <w:name w:val="Table List 8116"/>
    <w:basedOn w:val="TableNormal"/>
    <w:next w:val="TableList8"/>
    <w:rsid w:val="004D2F8D"/>
    <w:pPr>
      <w:bidi/>
      <w:spacing w:after="0" w:line="240" w:lineRule="auto"/>
      <w:jc w:val="lowKashida"/>
    </w:pPr>
    <w:rPr>
      <w:rFonts w:ascii="Times New Roman" w:eastAsia="MS Mincho" w:hAnsi="Times New Roman"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insideV w:val="single" w:sz="6" w:space="0" w:color="000000"/>
      </w:tblBorders>
    </w:tblPr>
    <w:trPr>
      <w:jc w:val="right"/>
    </w:tr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6">
    <w:name w:val="Table Professional116"/>
    <w:basedOn w:val="TableNormal"/>
    <w:next w:val="TableProfessional"/>
    <w:rsid w:val="004D2F8D"/>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6">
    <w:name w:val="Table Simple 1116"/>
    <w:basedOn w:val="TableNormal"/>
    <w:next w:val="TableSimple1"/>
    <w:rsid w:val="004D2F8D"/>
    <w:pPr>
      <w:bidi/>
      <w:spacing w:after="0" w:line="240" w:lineRule="auto"/>
      <w:jc w:val="lowKashida"/>
    </w:pPr>
    <w:rPr>
      <w:rFonts w:ascii="Times New Roman" w:eastAsia="MS Mincho"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6">
    <w:name w:val="Table Simple 2116"/>
    <w:basedOn w:val="TableNormal"/>
    <w:next w:val="TableSimple2"/>
    <w:rsid w:val="004D2F8D"/>
    <w:pPr>
      <w:bidi/>
      <w:spacing w:after="0" w:line="240" w:lineRule="auto"/>
      <w:jc w:val="lowKashida"/>
    </w:pPr>
    <w:rPr>
      <w:rFonts w:ascii="Times" w:eastAsia="MS Mincho" w:hAnsi="Times" w:cs="B Lotus"/>
      <w:bCs/>
      <w:sz w:val="20"/>
      <w:szCs w:val="20"/>
    </w:rPr>
    <w:tblPr>
      <w:jc w:val="right"/>
    </w:tblPr>
    <w:trPr>
      <w:jc w:val="right"/>
    </w:tr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6">
    <w:name w:val="Table Simple 3116"/>
    <w:basedOn w:val="TableNormal"/>
    <w:next w:val="TableSimple3"/>
    <w:rsid w:val="004D2F8D"/>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6">
    <w:name w:val="Table Subtle 1116"/>
    <w:basedOn w:val="TableNormal"/>
    <w:next w:val="TableSubtle1"/>
    <w:rsid w:val="004D2F8D"/>
    <w:pPr>
      <w:bidi/>
      <w:spacing w:after="0" w:line="240" w:lineRule="auto"/>
      <w:jc w:val="lowKashida"/>
    </w:pPr>
    <w:rPr>
      <w:rFonts w:ascii="Times" w:eastAsia="MS Mincho" w:hAnsi="Times" w:cs="B Lotus"/>
      <w:bCs/>
      <w:sz w:val="20"/>
      <w:szCs w:val="20"/>
    </w:rPr>
    <w:tblPr>
      <w:tblStyleRowBandSize w:val="1"/>
      <w:jc w:val="right"/>
    </w:tblPr>
    <w:trPr>
      <w:jc w:val="right"/>
    </w:tr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6">
    <w:name w:val="Table Subtle 2116"/>
    <w:basedOn w:val="TableNormal"/>
    <w:next w:val="TableSubtle2"/>
    <w:rsid w:val="004D2F8D"/>
    <w:pPr>
      <w:bidi/>
      <w:spacing w:after="0" w:line="240" w:lineRule="auto"/>
      <w:jc w:val="lowKashida"/>
    </w:pPr>
    <w:rPr>
      <w:rFonts w:ascii="Times" w:eastAsia="MS Mincho" w:hAnsi="Times" w:cs="B Lotus"/>
      <w:bCs/>
      <w:sz w:val="20"/>
      <w:szCs w:val="20"/>
    </w:rPr>
    <w:tblPr>
      <w:jc w:val="right"/>
      <w:tblBorders>
        <w:left w:val="single" w:sz="6" w:space="0" w:color="000000"/>
        <w:right w:val="single" w:sz="6" w:space="0" w:color="000000"/>
      </w:tblBorders>
    </w:tblPr>
    <w:trPr>
      <w:jc w:val="right"/>
    </w:tr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6">
    <w:name w:val="Table Theme116"/>
    <w:basedOn w:val="TableNormal"/>
    <w:next w:val="TableTheme"/>
    <w:rsid w:val="004D2F8D"/>
    <w:pPr>
      <w:bidi/>
      <w:spacing w:after="0" w:line="240" w:lineRule="auto"/>
      <w:jc w:val="lowKashida"/>
    </w:pPr>
    <w:rPr>
      <w:rFonts w:ascii="Times" w:eastAsia="MS Mincho" w:hAnsi="Times" w:cs="B Lotus"/>
      <w:bCs/>
      <w:sz w:val="20"/>
      <w:szCs w:val="20"/>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style>
  <w:style w:type="table" w:customStyle="1" w:styleId="TableWeb1116">
    <w:name w:val="Table Web 1116"/>
    <w:basedOn w:val="TableNormal"/>
    <w:next w:val="TableWeb1"/>
    <w:rsid w:val="004D2F8D"/>
    <w:pPr>
      <w:bidi/>
      <w:spacing w:after="0" w:line="240" w:lineRule="auto"/>
      <w:jc w:val="lowKashida"/>
    </w:pPr>
    <w:rPr>
      <w:rFonts w:ascii="Times New Roman" w:eastAsia="MS Mincho" w:hAnsi="Times New Roman" w:cs="B Lotus"/>
      <w:bCs/>
      <w:sz w:val="20"/>
      <w:szCs w:val="20"/>
    </w:rPr>
    <w:tblPr>
      <w:jc w:val="righ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6">
    <w:name w:val="Table Web 2116"/>
    <w:basedOn w:val="TableNormal"/>
    <w:next w:val="TableWeb2"/>
    <w:rsid w:val="004D2F8D"/>
    <w:pPr>
      <w:bidi/>
      <w:spacing w:after="0" w:line="240" w:lineRule="auto"/>
      <w:jc w:val="lowKashida"/>
    </w:pPr>
    <w:rPr>
      <w:rFonts w:ascii="Times" w:eastAsia="MS Mincho" w:hAnsi="Times" w:cs="B Lotus"/>
      <w:bCs/>
      <w:sz w:val="20"/>
      <w:szCs w:val="20"/>
    </w:rPr>
    <w:tblPr>
      <w:jc w:val="righ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6">
    <w:name w:val="Table Web 3116"/>
    <w:basedOn w:val="TableNormal"/>
    <w:next w:val="TableWeb3"/>
    <w:rsid w:val="004D2F8D"/>
    <w:pPr>
      <w:bidi/>
      <w:spacing w:after="0" w:line="240" w:lineRule="auto"/>
      <w:jc w:val="lowKashida"/>
    </w:pPr>
    <w:rPr>
      <w:rFonts w:ascii="Times" w:eastAsia="MS Mincho" w:hAnsi="Times" w:cs="B Lotus"/>
      <w:bCs/>
      <w:sz w:val="20"/>
      <w:szCs w:val="20"/>
    </w:rPr>
    <w:tblPr>
      <w:jc w:val="right"/>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27">
    <w:name w:val="No List27"/>
    <w:next w:val="NoList"/>
    <w:uiPriority w:val="99"/>
    <w:semiHidden/>
    <w:rsid w:val="003B5A2A"/>
  </w:style>
  <w:style w:type="table" w:customStyle="1" w:styleId="TableGrid360">
    <w:name w:val="Table Grid36"/>
    <w:basedOn w:val="TableNormal"/>
    <w:next w:val="TableGrid"/>
    <w:rsid w:val="003B5A2A"/>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7">
    <w:name w:val="Article / Section27"/>
    <w:basedOn w:val="NoList"/>
    <w:next w:val="ArticleSection"/>
    <w:rsid w:val="003B5A2A"/>
    <w:pPr>
      <w:numPr>
        <w:numId w:val="28"/>
      </w:numPr>
    </w:pPr>
  </w:style>
  <w:style w:type="table" w:customStyle="1" w:styleId="Table3Deffects127">
    <w:name w:val="Table 3D effects 127"/>
    <w:basedOn w:val="TableList8"/>
    <w:next w:val="Table3Deffects1"/>
    <w:rsid w:val="003B5A2A"/>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6">
    <w:name w:val="Table 3D effects 226"/>
    <w:basedOn w:val="TableNormal"/>
    <w:next w:val="Table3Deffects2"/>
    <w:rsid w:val="003B5A2A"/>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6">
    <w:name w:val="Table 3D effects 326"/>
    <w:basedOn w:val="TableNormal"/>
    <w:next w:val="Table3Deffects3"/>
    <w:rsid w:val="003B5A2A"/>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6">
    <w:name w:val="Table Classic 126"/>
    <w:basedOn w:val="TableNormal"/>
    <w:next w:val="TableClassic1"/>
    <w:rsid w:val="003B5A2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6">
    <w:name w:val="Table Classic 226"/>
    <w:basedOn w:val="TableNormal"/>
    <w:next w:val="TableClassic2"/>
    <w:rsid w:val="003B5A2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6">
    <w:name w:val="Table Classic 326"/>
    <w:basedOn w:val="TableNormal"/>
    <w:next w:val="TableClassic3"/>
    <w:rsid w:val="003B5A2A"/>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6">
    <w:name w:val="Table Classic 426"/>
    <w:basedOn w:val="TableNormal"/>
    <w:next w:val="TableClassic4"/>
    <w:rsid w:val="003B5A2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6">
    <w:name w:val="Table Colorful 126"/>
    <w:basedOn w:val="TableNormal"/>
    <w:next w:val="TableColorful1"/>
    <w:rsid w:val="003B5A2A"/>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6">
    <w:name w:val="Table Colorful 226"/>
    <w:basedOn w:val="TableNormal"/>
    <w:next w:val="TableColorful2"/>
    <w:rsid w:val="003B5A2A"/>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6">
    <w:name w:val="Table Colorful 326"/>
    <w:basedOn w:val="TableNormal"/>
    <w:next w:val="TableColorful3"/>
    <w:rsid w:val="003B5A2A"/>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6">
    <w:name w:val="Table Columns 126"/>
    <w:basedOn w:val="TableNormal"/>
    <w:next w:val="TableColumns1"/>
    <w:rsid w:val="003B5A2A"/>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6">
    <w:name w:val="Table Columns 226"/>
    <w:basedOn w:val="TableNormal"/>
    <w:next w:val="TableColumns2"/>
    <w:rsid w:val="003B5A2A"/>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6">
    <w:name w:val="Table Columns 326"/>
    <w:basedOn w:val="TableNormal"/>
    <w:next w:val="TableColumns3"/>
    <w:rsid w:val="003B5A2A"/>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6">
    <w:name w:val="Table Columns 426"/>
    <w:basedOn w:val="TableNormal"/>
    <w:next w:val="TableColumns4"/>
    <w:rsid w:val="003B5A2A"/>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6">
    <w:name w:val="Table Columns 526"/>
    <w:basedOn w:val="TableNormal"/>
    <w:next w:val="TableColumns5"/>
    <w:rsid w:val="003B5A2A"/>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6">
    <w:name w:val="Table Contemporary26"/>
    <w:basedOn w:val="TableNormal"/>
    <w:next w:val="TableContemporary"/>
    <w:rsid w:val="003B5A2A"/>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6">
    <w:name w:val="Table Elegant26"/>
    <w:basedOn w:val="TableNormal"/>
    <w:next w:val="TableElegant"/>
    <w:rsid w:val="003B5A2A"/>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6">
    <w:name w:val="Table Grid 126"/>
    <w:basedOn w:val="TableNormal"/>
    <w:next w:val="TableGrid1"/>
    <w:rsid w:val="003B5A2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6">
    <w:name w:val="Table Grid 226"/>
    <w:basedOn w:val="TableNormal"/>
    <w:next w:val="TableGrid2"/>
    <w:rsid w:val="003B5A2A"/>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6">
    <w:name w:val="Table Grid 326"/>
    <w:basedOn w:val="TableNormal"/>
    <w:next w:val="TableGrid3"/>
    <w:rsid w:val="003B5A2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6">
    <w:name w:val="Table Grid 426"/>
    <w:basedOn w:val="TableNormal"/>
    <w:next w:val="TableGrid4"/>
    <w:rsid w:val="003B5A2A"/>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6">
    <w:name w:val="Table Grid 526"/>
    <w:basedOn w:val="TableNormal"/>
    <w:next w:val="TableGrid5"/>
    <w:rsid w:val="003B5A2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6">
    <w:name w:val="Table Grid 626"/>
    <w:basedOn w:val="TableNormal"/>
    <w:next w:val="TableGrid6"/>
    <w:rsid w:val="003B5A2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6">
    <w:name w:val="Table Grid 726"/>
    <w:basedOn w:val="TableNormal"/>
    <w:next w:val="TableGrid7"/>
    <w:rsid w:val="003B5A2A"/>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6">
    <w:name w:val="Table Grid 826"/>
    <w:basedOn w:val="TableNormal"/>
    <w:next w:val="TableGrid8"/>
    <w:rsid w:val="003B5A2A"/>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6">
    <w:name w:val="Table List 126"/>
    <w:basedOn w:val="TableNormal"/>
    <w:next w:val="TableList1"/>
    <w:rsid w:val="003B5A2A"/>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6">
    <w:name w:val="Table List 226"/>
    <w:basedOn w:val="TableNormal"/>
    <w:next w:val="TableList2"/>
    <w:rsid w:val="003B5A2A"/>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6">
    <w:name w:val="Table List 326"/>
    <w:basedOn w:val="TableNormal"/>
    <w:next w:val="TableList3"/>
    <w:rsid w:val="003B5A2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6">
    <w:name w:val="Table List 426"/>
    <w:basedOn w:val="TableNormal"/>
    <w:next w:val="TableList4"/>
    <w:rsid w:val="003B5A2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6">
    <w:name w:val="Table List 526"/>
    <w:basedOn w:val="TableNormal"/>
    <w:next w:val="TableList5"/>
    <w:rsid w:val="003B5A2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6">
    <w:name w:val="Table List 626"/>
    <w:basedOn w:val="TableNormal"/>
    <w:next w:val="TableList6"/>
    <w:rsid w:val="003B5A2A"/>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6">
    <w:name w:val="Table List 726"/>
    <w:basedOn w:val="TableNormal"/>
    <w:next w:val="TableList7"/>
    <w:rsid w:val="003B5A2A"/>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6">
    <w:name w:val="Table List 826"/>
    <w:basedOn w:val="TableNormal"/>
    <w:next w:val="TableList8"/>
    <w:rsid w:val="003B5A2A"/>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6">
    <w:name w:val="Table Professional26"/>
    <w:basedOn w:val="TableNormal"/>
    <w:next w:val="TableProfessional"/>
    <w:rsid w:val="003B5A2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6">
    <w:name w:val="Table Simple 126"/>
    <w:basedOn w:val="TableNormal"/>
    <w:next w:val="TableSimple1"/>
    <w:rsid w:val="003B5A2A"/>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6">
    <w:name w:val="Table Simple 226"/>
    <w:basedOn w:val="TableNormal"/>
    <w:next w:val="TableSimple2"/>
    <w:rsid w:val="003B5A2A"/>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6">
    <w:name w:val="Table Simple 326"/>
    <w:basedOn w:val="TableNormal"/>
    <w:next w:val="TableSimple3"/>
    <w:rsid w:val="003B5A2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6">
    <w:name w:val="Table Subtle 126"/>
    <w:basedOn w:val="TableNormal"/>
    <w:next w:val="TableSubtle1"/>
    <w:rsid w:val="003B5A2A"/>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6">
    <w:name w:val="Table Subtle 226"/>
    <w:basedOn w:val="TableNormal"/>
    <w:next w:val="TableSubtle2"/>
    <w:rsid w:val="003B5A2A"/>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6">
    <w:name w:val="Table Theme26"/>
    <w:basedOn w:val="TableNormal"/>
    <w:next w:val="TableTheme"/>
    <w:rsid w:val="003B5A2A"/>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6">
    <w:name w:val="Table Web 126"/>
    <w:basedOn w:val="TableNormal"/>
    <w:next w:val="TableWeb1"/>
    <w:rsid w:val="003B5A2A"/>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6">
    <w:name w:val="Table Web 226"/>
    <w:basedOn w:val="TableNormal"/>
    <w:next w:val="TableWeb2"/>
    <w:rsid w:val="003B5A2A"/>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6">
    <w:name w:val="Table Web 326"/>
    <w:basedOn w:val="TableNormal"/>
    <w:next w:val="TableWeb3"/>
    <w:rsid w:val="003B5A2A"/>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21">
    <w:name w:val="TT21"/>
    <w:basedOn w:val="TableNormal"/>
    <w:rsid w:val="003B5A2A"/>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7">
    <w:name w:val="Tabel Abi27"/>
    <w:basedOn w:val="TableProfessional"/>
    <w:rsid w:val="003B5A2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6">
    <w:name w:val="G26"/>
    <w:basedOn w:val="TableNormal"/>
    <w:rsid w:val="003B5A2A"/>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7">
    <w:name w:val="Gadval Abi (2 color)27"/>
    <w:basedOn w:val="TableProfessional"/>
    <w:rsid w:val="003B5A2A"/>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7">
    <w:name w:val="G (1 Color)27"/>
    <w:basedOn w:val="TableProfessional"/>
    <w:rsid w:val="003B5A2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6">
    <w:name w:val="T = Abi + Header26"/>
    <w:basedOn w:val="TableNormal"/>
    <w:rsid w:val="003B5A2A"/>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7">
    <w:name w:val="T = Abi   No Header27"/>
    <w:basedOn w:val="TableProfessional"/>
    <w:rsid w:val="003B5A2A"/>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7">
    <w:name w:val="Table Sadeh27"/>
    <w:basedOn w:val="TableProfessional"/>
    <w:rsid w:val="003B5A2A"/>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21">
    <w:name w:val="T =  Abi 121"/>
    <w:basedOn w:val="TableGrid"/>
    <w:rsid w:val="003B5A2A"/>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21">
    <w:name w:val="T =  Abi 221"/>
    <w:basedOn w:val="TableGrid"/>
    <w:rsid w:val="003B5A2A"/>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21">
    <w:name w:val="Table Abi =  1.6 = 121"/>
    <w:basedOn w:val="TableNormal"/>
    <w:rsid w:val="003B5A2A"/>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21">
    <w:name w:val="Table Abi =  1.6 = 221"/>
    <w:basedOn w:val="TableAbi161"/>
    <w:rsid w:val="003B5A2A"/>
    <w:rPr>
      <w:bCs w:val="0"/>
    </w:rPr>
    <w:tblPr/>
    <w:tcPr>
      <w:shd w:val="clear" w:color="auto" w:fill="EBF5FF"/>
    </w:tcPr>
  </w:style>
  <w:style w:type="table" w:customStyle="1" w:styleId="TableAbi115cm21">
    <w:name w:val="Table Abi = 1  =  15 cm21"/>
    <w:basedOn w:val="TableNormal"/>
    <w:rsid w:val="003B5A2A"/>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22">
    <w:name w:val="Table Abi = 1  =  14 cm22"/>
    <w:basedOn w:val="TableAbi115cm"/>
    <w:rsid w:val="003B5A2A"/>
    <w:tblPr>
      <w:tblInd w:w="680" w:type="dxa"/>
    </w:tblPr>
    <w:tcPr>
      <w:shd w:val="clear" w:color="auto" w:fill="EBF5FF"/>
    </w:tcPr>
    <w:tblStylePr w:type="firstRow">
      <w:tblPr/>
      <w:tcPr>
        <w:shd w:val="clear" w:color="auto" w:fill="BED8FF"/>
      </w:tcPr>
    </w:tblStylePr>
  </w:style>
  <w:style w:type="table" w:customStyle="1" w:styleId="TableAbi215cm22">
    <w:name w:val="Table Abi = 2  =  15 cm22"/>
    <w:basedOn w:val="TableAbi115cm"/>
    <w:rsid w:val="003B5A2A"/>
    <w:rPr>
      <w:bCs/>
    </w:rPr>
    <w:tblPr/>
    <w:tcPr>
      <w:shd w:val="clear" w:color="auto" w:fill="EBF5FF"/>
    </w:tcPr>
    <w:tblStylePr w:type="firstRow">
      <w:tblPr/>
      <w:tcPr>
        <w:shd w:val="clear" w:color="auto" w:fill="BED8FF"/>
      </w:tcPr>
    </w:tblStylePr>
  </w:style>
  <w:style w:type="table" w:customStyle="1" w:styleId="TableAbi214cm22">
    <w:name w:val="Table Abi = 2  =  14 cm22"/>
    <w:basedOn w:val="TableAbi215cm"/>
    <w:rsid w:val="003B5A2A"/>
    <w:tblPr>
      <w:tblInd w:w="680" w:type="dxa"/>
    </w:tblPr>
    <w:tcPr>
      <w:shd w:val="clear" w:color="auto" w:fill="EBF5FF"/>
    </w:tcPr>
    <w:tblStylePr w:type="firstRow">
      <w:tblPr/>
      <w:tcPr>
        <w:shd w:val="clear" w:color="auto" w:fill="BED8FF"/>
      </w:tcPr>
    </w:tblStylePr>
  </w:style>
  <w:style w:type="table" w:customStyle="1" w:styleId="TableGrid1210">
    <w:name w:val="Table Grid121"/>
    <w:basedOn w:val="TableNormal"/>
    <w:next w:val="TableGrid"/>
    <w:rsid w:val="003B5A2A"/>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7">
    <w:name w:val="Table Base27"/>
    <w:basedOn w:val="TableProfessional"/>
    <w:rsid w:val="003B5A2A"/>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7">
    <w:name w:val="Table Asli27"/>
    <w:basedOn w:val="TableBase"/>
    <w:rsid w:val="003B5A2A"/>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7">
    <w:name w:val="Norm-Table127"/>
    <w:basedOn w:val="TableAsli"/>
    <w:rsid w:val="003B5A2A"/>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7">
    <w:name w:val="Table B27"/>
    <w:basedOn w:val="TableElegant"/>
    <w:rsid w:val="003B5A2A"/>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7">
    <w:name w:val="Table Fa27"/>
    <w:basedOn w:val="TableProfessional"/>
    <w:rsid w:val="003B5A2A"/>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7">
    <w:name w:val="Table fa = L 1327"/>
    <w:basedOn w:val="TableProfessional"/>
    <w:rsid w:val="003B5A2A"/>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16">
    <w:name w:val="1 / 1.1 / 1.1.116"/>
    <w:basedOn w:val="NoList"/>
    <w:next w:val="111111"/>
    <w:unhideWhenUsed/>
    <w:rsid w:val="003B5A2A"/>
    <w:pPr>
      <w:numPr>
        <w:numId w:val="43"/>
      </w:numPr>
    </w:pPr>
  </w:style>
  <w:style w:type="table" w:customStyle="1" w:styleId="Tablesade12">
    <w:name w:val="Table sade12"/>
    <w:basedOn w:val="TableNormal"/>
    <w:rsid w:val="003B5A2A"/>
    <w:pPr>
      <w:tabs>
        <w:tab w:val="left" w:pos="113"/>
      </w:tabs>
      <w:spacing w:after="0" w:line="240" w:lineRule="auto"/>
      <w:jc w:val="center"/>
    </w:pPr>
    <w:rPr>
      <w:rFonts w:ascii="Times New Roman" w:eastAsia="Times New Roman"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16">
    <w:name w:val="1 / a / i16"/>
    <w:basedOn w:val="NoList"/>
    <w:next w:val="1ai"/>
    <w:rsid w:val="003B5A2A"/>
    <w:pPr>
      <w:numPr>
        <w:numId w:val="46"/>
      </w:numPr>
    </w:pPr>
  </w:style>
  <w:style w:type="numbering" w:customStyle="1" w:styleId="NoList118">
    <w:name w:val="No List118"/>
    <w:next w:val="NoList"/>
    <w:semiHidden/>
    <w:rsid w:val="003B5A2A"/>
  </w:style>
  <w:style w:type="table" w:customStyle="1" w:styleId="TableMotherAbi4">
    <w:name w:val="Table  Mother Abi4"/>
    <w:basedOn w:val="TableNormal"/>
    <w:rsid w:val="003B5A2A"/>
    <w:pPr>
      <w:spacing w:after="0" w:line="240" w:lineRule="auto"/>
    </w:pPr>
    <w:rPr>
      <w:rFonts w:ascii="Times New Roman" w:eastAsia="Times New Roman" w:hAnsi="Times New Roman" w:cs="B Lotus"/>
      <w:sz w:val="20"/>
      <w:szCs w:val="20"/>
    </w:rPr>
    <w:tblPr>
      <w:tblInd w:w="113" w:type="dxa"/>
    </w:tblPr>
    <w:tcPr>
      <w:shd w:val="clear" w:color="auto" w:fill="EBF5FF"/>
    </w:tcPr>
  </w:style>
  <w:style w:type="table" w:customStyle="1" w:styleId="LightList14">
    <w:name w:val="Light List14"/>
    <w:basedOn w:val="TableNormal"/>
    <w:uiPriority w:val="61"/>
    <w:rsid w:val="003B5A2A"/>
    <w:pPr>
      <w:spacing w:after="0" w:line="240" w:lineRule="auto"/>
    </w:pPr>
    <w:rPr>
      <w:rFonts w:ascii="Times New Roman" w:eastAsia="MS Mincho" w:hAnsi="Times New Roma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1111117">
    <w:name w:val="1 / 1.1 / 1.1.117"/>
    <w:basedOn w:val="NoList"/>
    <w:next w:val="111111"/>
    <w:semiHidden/>
    <w:rsid w:val="003B5A2A"/>
    <w:pPr>
      <w:numPr>
        <w:numId w:val="61"/>
      </w:numPr>
    </w:pPr>
  </w:style>
  <w:style w:type="numbering" w:customStyle="1" w:styleId="1ai17">
    <w:name w:val="1 / a / i17"/>
    <w:basedOn w:val="NoList"/>
    <w:next w:val="1ai"/>
    <w:semiHidden/>
    <w:rsid w:val="003B5A2A"/>
    <w:pPr>
      <w:numPr>
        <w:numId w:val="62"/>
      </w:numPr>
    </w:pPr>
  </w:style>
  <w:style w:type="numbering" w:customStyle="1" w:styleId="ArticleSection117">
    <w:name w:val="Article / Section117"/>
    <w:basedOn w:val="NoList"/>
    <w:next w:val="ArticleSection"/>
    <w:rsid w:val="003B5A2A"/>
    <w:pPr>
      <w:numPr>
        <w:numId w:val="63"/>
      </w:numPr>
    </w:pPr>
  </w:style>
  <w:style w:type="table" w:customStyle="1" w:styleId="Table3Deffects1117">
    <w:name w:val="Table 3D effects 1117"/>
    <w:basedOn w:val="TableNormal"/>
    <w:next w:val="Table3Deffects1"/>
    <w:rsid w:val="003B5A2A"/>
    <w:pPr>
      <w:bidi/>
      <w:spacing w:after="0" w:line="240" w:lineRule="auto"/>
      <w:jc w:val="lowKashida"/>
    </w:pPr>
    <w:rPr>
      <w:rFonts w:ascii="Times New Roman" w:eastAsia="MS Mincho" w:hAnsi="Times New Roman" w:cs="B Lotus"/>
      <w:bCs/>
      <w:sz w:val="20"/>
      <w:szCs w:val="26"/>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7">
    <w:name w:val="Table 3D effects 2117"/>
    <w:basedOn w:val="TableNormal"/>
    <w:next w:val="Table3Deffects2"/>
    <w:rsid w:val="003B5A2A"/>
    <w:pPr>
      <w:bidi/>
      <w:spacing w:after="0" w:line="240" w:lineRule="auto"/>
      <w:jc w:val="lowKashida"/>
    </w:pPr>
    <w:rPr>
      <w:rFonts w:ascii="Times New Roman" w:eastAsia="MS Mincho" w:hAnsi="Times New Roman" w:cs="B Lotus"/>
      <w:bCs/>
      <w:sz w:val="20"/>
      <w:szCs w:val="26"/>
    </w:rPr>
    <w:tblPr>
      <w:tblStyleRowBandSize w:val="1"/>
      <w:jc w:val="right"/>
    </w:tblPr>
    <w:trPr>
      <w:jc w:val="right"/>
    </w:tr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7">
    <w:name w:val="Table 3D effects 3117"/>
    <w:basedOn w:val="TableNormal"/>
    <w:next w:val="Table3Deffects3"/>
    <w:rsid w:val="003B5A2A"/>
    <w:pPr>
      <w:bidi/>
      <w:spacing w:after="0" w:line="240" w:lineRule="auto"/>
      <w:jc w:val="lowKashida"/>
    </w:pPr>
    <w:rPr>
      <w:rFonts w:ascii="Times New Roman" w:eastAsia="MS Mincho" w:hAnsi="Times New Roman" w:cs="B Lotus"/>
      <w:bCs/>
      <w:sz w:val="20"/>
      <w:szCs w:val="26"/>
    </w:rPr>
    <w:tblPr>
      <w:tblStyleRowBandSize w:val="1"/>
      <w:tblStyleColBandSize w:val="1"/>
      <w:jc w:val="right"/>
    </w:tblPr>
    <w:trPr>
      <w:jc w:val="right"/>
    </w:tr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7">
    <w:name w:val="Table Classic 1117"/>
    <w:basedOn w:val="TableNormal"/>
    <w:next w:val="TableClassic1"/>
    <w:semiHidden/>
    <w:rsid w:val="003B5A2A"/>
    <w:pPr>
      <w:bidi/>
      <w:spacing w:after="0" w:line="240" w:lineRule="auto"/>
      <w:jc w:val="lowKashida"/>
    </w:pPr>
    <w:rPr>
      <w:rFonts w:ascii="Times New Roman" w:eastAsia="MS Mincho" w:hAnsi="Times New Roman" w:cs="B Lotus"/>
      <w:bCs/>
      <w:sz w:val="20"/>
      <w:szCs w:val="26"/>
    </w:rPr>
    <w:tblPr>
      <w:jc w:val="right"/>
      <w:tblBorders>
        <w:top w:val="single" w:sz="12" w:space="0" w:color="000000"/>
        <w:bottom w:val="single" w:sz="12" w:space="0" w:color="000000"/>
      </w:tblBorders>
    </w:tblPr>
    <w:trPr>
      <w:jc w:val="right"/>
    </w:tr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7">
    <w:name w:val="Table Classic 2117"/>
    <w:basedOn w:val="TableNormal"/>
    <w:next w:val="TableClassic2"/>
    <w:semiHidden/>
    <w:rsid w:val="003B5A2A"/>
    <w:pPr>
      <w:bidi/>
      <w:spacing w:after="0" w:line="240" w:lineRule="auto"/>
      <w:jc w:val="lowKashida"/>
    </w:pPr>
    <w:rPr>
      <w:rFonts w:ascii="Times New Roman" w:eastAsia="MS Mincho" w:hAnsi="Times New Roman" w:cs="B Lotus"/>
      <w:bCs/>
      <w:sz w:val="20"/>
      <w:szCs w:val="20"/>
    </w:rPr>
    <w:tblPr>
      <w:jc w:val="right"/>
      <w:tblBorders>
        <w:top w:val="single" w:sz="12" w:space="0" w:color="000000"/>
        <w:bottom w:val="single" w:sz="12" w:space="0" w:color="000000"/>
      </w:tblBorders>
    </w:tblPr>
    <w:trPr>
      <w:jc w:val="right"/>
    </w:tr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7">
    <w:name w:val="Table Classic 3117"/>
    <w:basedOn w:val="TableNormal"/>
    <w:next w:val="TableClassic3"/>
    <w:semiHidden/>
    <w:rsid w:val="003B5A2A"/>
    <w:pPr>
      <w:bidi/>
      <w:spacing w:after="0" w:line="240" w:lineRule="auto"/>
      <w:jc w:val="lowKashida"/>
    </w:pPr>
    <w:rPr>
      <w:rFonts w:ascii="Times New Roman" w:eastAsia="MS Mincho" w:hAnsi="Times New Roman" w:cs="B Lotus"/>
      <w:bCs/>
      <w:color w:val="000080"/>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7">
    <w:name w:val="Table Classic 4117"/>
    <w:basedOn w:val="TableNormal"/>
    <w:next w:val="TableClassic4"/>
    <w:semiHidden/>
    <w:rsid w:val="003B5A2A"/>
    <w:pPr>
      <w:bidi/>
      <w:spacing w:after="0" w:line="240" w:lineRule="auto"/>
      <w:jc w:val="lowKashida"/>
    </w:pPr>
    <w:rPr>
      <w:rFonts w:ascii="Times" w:eastAsia="MS Mincho" w:hAnsi="Times" w:cs="B Lotus"/>
      <w:bCs/>
      <w:sz w:val="20"/>
      <w:szCs w:val="20"/>
    </w:rPr>
    <w:tblPr>
      <w:jc w:val="right"/>
      <w:tblBorders>
        <w:top w:val="single" w:sz="12" w:space="0" w:color="000000"/>
        <w:left w:val="single" w:sz="6" w:space="0" w:color="000000"/>
        <w:bottom w:val="single" w:sz="12" w:space="0" w:color="000000"/>
        <w:right w:val="single" w:sz="6" w:space="0" w:color="000000"/>
      </w:tblBorders>
    </w:tblPr>
    <w:trPr>
      <w:jc w:val="right"/>
    </w:tr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7">
    <w:name w:val="Table Colorful 1117"/>
    <w:basedOn w:val="TableNormal"/>
    <w:next w:val="TableColorful1"/>
    <w:semiHidden/>
    <w:rsid w:val="003B5A2A"/>
    <w:pPr>
      <w:bidi/>
      <w:spacing w:after="0" w:line="240" w:lineRule="auto"/>
      <w:jc w:val="lowKashida"/>
    </w:pPr>
    <w:rPr>
      <w:rFonts w:ascii="Times New Roman" w:eastAsia="MS Mincho" w:hAnsi="Times New Roman" w:cs="B Lotus"/>
      <w:bCs/>
      <w:color w:val="FFFFFF"/>
      <w:sz w:val="20"/>
      <w:szCs w:val="20"/>
    </w:rPr>
    <w:tblPr>
      <w:jc w:val="right"/>
      <w:tblBorders>
        <w:top w:val="single" w:sz="12" w:space="0" w:color="008080"/>
        <w:left w:val="single" w:sz="12" w:space="0" w:color="008080"/>
        <w:bottom w:val="single" w:sz="12" w:space="0" w:color="008080"/>
        <w:right w:val="single" w:sz="12" w:space="0" w:color="008080"/>
        <w:insideH w:val="single" w:sz="6" w:space="0" w:color="00FFFF"/>
      </w:tblBorders>
    </w:tblPr>
    <w:trPr>
      <w:jc w:val="right"/>
    </w:tr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7">
    <w:name w:val="Table Colorful 2117"/>
    <w:basedOn w:val="TableNormal"/>
    <w:next w:val="TableColorful2"/>
    <w:semiHidden/>
    <w:rsid w:val="003B5A2A"/>
    <w:pPr>
      <w:bidi/>
      <w:spacing w:after="0" w:line="240" w:lineRule="auto"/>
      <w:jc w:val="lowKashida"/>
    </w:pPr>
    <w:rPr>
      <w:rFonts w:ascii="Times New Roman" w:eastAsia="MS Mincho" w:hAnsi="Times New Roman" w:cs="B Lotus"/>
      <w:bCs/>
      <w:sz w:val="20"/>
      <w:szCs w:val="20"/>
    </w:rPr>
    <w:tblPr>
      <w:jc w:val="right"/>
      <w:tblBorders>
        <w:bottom w:val="single" w:sz="12" w:space="0" w:color="000000"/>
      </w:tblBorders>
    </w:tblPr>
    <w:trPr>
      <w:jc w:val="right"/>
    </w:tr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7">
    <w:name w:val="Table Colorful 3117"/>
    <w:basedOn w:val="TableNormal"/>
    <w:next w:val="TableColorful3"/>
    <w:semiHidden/>
    <w:rsid w:val="003B5A2A"/>
    <w:pPr>
      <w:bidi/>
      <w:spacing w:after="0" w:line="240" w:lineRule="auto"/>
      <w:jc w:val="lowKashida"/>
    </w:pPr>
    <w:rPr>
      <w:rFonts w:ascii="Times New Roman" w:eastAsia="MS Mincho" w:hAnsi="Times New Roman" w:cs="B Lotus"/>
      <w:bCs/>
      <w:sz w:val="20"/>
      <w:szCs w:val="20"/>
    </w:rPr>
    <w:tblPr>
      <w:jc w:val="right"/>
      <w:tblBorders>
        <w:top w:val="single" w:sz="18" w:space="0" w:color="000000"/>
        <w:left w:val="single" w:sz="18" w:space="0" w:color="000000"/>
        <w:bottom w:val="single" w:sz="18" w:space="0" w:color="000000"/>
        <w:right w:val="single" w:sz="18" w:space="0" w:color="000000"/>
        <w:insideH w:val="single" w:sz="6" w:space="0" w:color="C0C0C0"/>
      </w:tblBorders>
    </w:tblPr>
    <w:trPr>
      <w:jc w:val="right"/>
    </w:tr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7">
    <w:name w:val="Table Columns 1117"/>
    <w:basedOn w:val="TableNormal"/>
    <w:next w:val="TableColumns1"/>
    <w:rsid w:val="003B5A2A"/>
    <w:pPr>
      <w:bidi/>
      <w:spacing w:after="0" w:line="240" w:lineRule="auto"/>
      <w:jc w:val="lowKashida"/>
    </w:pPr>
    <w:rPr>
      <w:rFonts w:ascii="Times New Roman" w:eastAsia="MS Mincho" w:hAnsi="Times New Roman" w:cs="B Lotus"/>
      <w:b/>
      <w:bCs/>
      <w:sz w:val="20"/>
      <w:szCs w:val="20"/>
    </w:rPr>
    <w:tblPr>
      <w:tblStyleColBandSize w:val="1"/>
      <w:jc w:val="right"/>
      <w:tblBorders>
        <w:top w:val="single" w:sz="12" w:space="0" w:color="000000"/>
        <w:left w:val="single" w:sz="12" w:space="0" w:color="000000"/>
        <w:bottom w:val="single" w:sz="12" w:space="0" w:color="000000"/>
        <w:right w:val="single" w:sz="12" w:space="0" w:color="000000"/>
      </w:tblBorders>
    </w:tblPr>
    <w:trPr>
      <w:jc w:val="right"/>
    </w:tr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7">
    <w:name w:val="Table Columns 2117"/>
    <w:basedOn w:val="TableNormal"/>
    <w:next w:val="TableColumns2"/>
    <w:rsid w:val="003B5A2A"/>
    <w:pPr>
      <w:bidi/>
      <w:spacing w:after="0" w:line="240" w:lineRule="auto"/>
      <w:jc w:val="lowKashida"/>
    </w:pPr>
    <w:rPr>
      <w:rFonts w:ascii="Times" w:eastAsia="MS Mincho" w:hAnsi="Times" w:cs="B Lotus"/>
      <w:b/>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7">
    <w:name w:val="Table Columns 3117"/>
    <w:basedOn w:val="TableNormal"/>
    <w:next w:val="TableColumns3"/>
    <w:rsid w:val="003B5A2A"/>
    <w:pPr>
      <w:bidi/>
      <w:spacing w:after="0" w:line="240" w:lineRule="auto"/>
      <w:jc w:val="lowKashida"/>
    </w:pPr>
    <w:rPr>
      <w:rFonts w:ascii="Times New Roman" w:eastAsia="MS Mincho" w:hAnsi="Times New Roman" w:cs="B Lotus"/>
      <w:b/>
      <w:bCs/>
      <w:sz w:val="20"/>
      <w:szCs w:val="20"/>
    </w:rPr>
    <w:tblPr>
      <w:tblStyleColBandSize w:val="1"/>
      <w:jc w:val="right"/>
      <w:tblBorders>
        <w:top w:val="single" w:sz="6" w:space="0" w:color="000080"/>
        <w:left w:val="single" w:sz="6" w:space="0" w:color="000080"/>
        <w:bottom w:val="single" w:sz="6" w:space="0" w:color="000080"/>
        <w:right w:val="single" w:sz="6" w:space="0" w:color="000080"/>
        <w:insideV w:val="single" w:sz="6" w:space="0" w:color="000080"/>
      </w:tblBorders>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7">
    <w:name w:val="Table Columns 4117"/>
    <w:basedOn w:val="TableNormal"/>
    <w:next w:val="TableColumns4"/>
    <w:rsid w:val="003B5A2A"/>
    <w:pPr>
      <w:bidi/>
      <w:spacing w:after="0" w:line="240" w:lineRule="auto"/>
      <w:jc w:val="lowKashida"/>
    </w:pPr>
    <w:rPr>
      <w:rFonts w:ascii="Times New Roman" w:eastAsia="MS Mincho" w:hAnsi="Times New Roman" w:cs="B Lotus"/>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7">
    <w:name w:val="Table Columns 5117"/>
    <w:basedOn w:val="TableNormal"/>
    <w:next w:val="TableColumns5"/>
    <w:rsid w:val="003B5A2A"/>
    <w:pPr>
      <w:bidi/>
      <w:spacing w:after="0" w:line="240" w:lineRule="auto"/>
      <w:jc w:val="lowKashida"/>
    </w:pPr>
    <w:rPr>
      <w:rFonts w:ascii="Times" w:eastAsia="MS Mincho" w:hAnsi="Times" w:cs="B Lotus"/>
      <w:bCs/>
      <w:sz w:val="20"/>
      <w:szCs w:val="20"/>
    </w:rPr>
    <w:tblPr>
      <w:tblStyleColBandSize w:val="1"/>
      <w:jc w:val="right"/>
      <w:tblBorders>
        <w:top w:val="single" w:sz="12" w:space="0" w:color="808080"/>
        <w:left w:val="single" w:sz="12" w:space="0" w:color="808080"/>
        <w:bottom w:val="single" w:sz="12" w:space="0" w:color="808080"/>
        <w:right w:val="single" w:sz="12" w:space="0" w:color="808080"/>
        <w:insideV w:val="single" w:sz="6" w:space="0" w:color="C0C0C0"/>
      </w:tblBorders>
    </w:tblPr>
    <w:trPr>
      <w:jc w:val="right"/>
    </w:tr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7">
    <w:name w:val="Table Contemporary117"/>
    <w:basedOn w:val="TableNormal"/>
    <w:next w:val="TableContemporary"/>
    <w:rsid w:val="003B5A2A"/>
    <w:pPr>
      <w:bidi/>
      <w:spacing w:after="0" w:line="240" w:lineRule="auto"/>
      <w:jc w:val="lowKashida"/>
    </w:pPr>
    <w:rPr>
      <w:rFonts w:ascii="Times" w:eastAsia="MS Mincho" w:hAnsi="Times" w:cs="B Lotus"/>
      <w:bCs/>
      <w:sz w:val="20"/>
      <w:szCs w:val="20"/>
    </w:rPr>
    <w:tblPr>
      <w:tblStyleRowBandSize w:val="1"/>
      <w:jc w:val="right"/>
      <w:tblBorders>
        <w:insideH w:val="single" w:sz="18" w:space="0" w:color="FFFFFF"/>
        <w:insideV w:val="single" w:sz="18" w:space="0" w:color="FFFFFF"/>
      </w:tblBorders>
    </w:tblPr>
    <w:trPr>
      <w:jc w:val="right"/>
    </w:tr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7">
    <w:name w:val="Table Elegant117"/>
    <w:basedOn w:val="TableNormal"/>
    <w:next w:val="TableElegant"/>
    <w:rsid w:val="003B5A2A"/>
    <w:pPr>
      <w:bidi/>
      <w:spacing w:after="0" w:line="240" w:lineRule="auto"/>
      <w:jc w:val="lowKashida"/>
    </w:pPr>
    <w:rPr>
      <w:rFonts w:ascii="Times" w:eastAsia="MS Mincho" w:hAnsi="Times" w:cs="B Lotus"/>
      <w:bCs/>
      <w:sz w:val="20"/>
      <w:szCs w:val="20"/>
    </w:rPr>
    <w:tblPr>
      <w:jc w:val="righ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rPr>
      <w:jc w:val="right"/>
    </w:tr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7">
    <w:name w:val="Table Grid 1117"/>
    <w:basedOn w:val="TableNormal"/>
    <w:next w:val="TableGrid1"/>
    <w:semiHidden/>
    <w:rsid w:val="003B5A2A"/>
    <w:pPr>
      <w:bidi/>
      <w:spacing w:after="0" w:line="240" w:lineRule="auto"/>
      <w:jc w:val="lowKashida"/>
    </w:pPr>
    <w:rPr>
      <w:rFonts w:ascii="Times New Roman" w:eastAsia="MS Mincho" w:hAnsi="Times New Roman"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7">
    <w:name w:val="Table Grid 2117"/>
    <w:basedOn w:val="TableNormal"/>
    <w:next w:val="TableGrid2"/>
    <w:semiHidden/>
    <w:rsid w:val="003B5A2A"/>
    <w:pPr>
      <w:bidi/>
      <w:spacing w:after="0" w:line="240" w:lineRule="auto"/>
      <w:jc w:val="lowKashida"/>
    </w:pPr>
    <w:rPr>
      <w:rFonts w:ascii="Times" w:eastAsia="MS Mincho" w:hAnsi="Times" w:cs="B Lotus"/>
      <w:bCs/>
      <w:sz w:val="20"/>
      <w:szCs w:val="20"/>
    </w:rPr>
    <w:tblPr>
      <w:jc w:val="right"/>
      <w:tblBorders>
        <w:insideH w:val="single" w:sz="6" w:space="0" w:color="000000"/>
        <w:insideV w:val="single" w:sz="6" w:space="0" w:color="000000"/>
      </w:tblBorders>
    </w:tblPr>
    <w:trPr>
      <w:jc w:val="right"/>
    </w:tr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7">
    <w:name w:val="Table Grid 3117"/>
    <w:basedOn w:val="TableNormal"/>
    <w:next w:val="TableGrid3"/>
    <w:semiHidden/>
    <w:rsid w:val="003B5A2A"/>
    <w:pPr>
      <w:bidi/>
      <w:spacing w:after="0" w:line="240" w:lineRule="auto"/>
      <w:jc w:val="lowKashida"/>
    </w:pPr>
    <w:rPr>
      <w:rFonts w:ascii="Times" w:eastAsia="MS Mincho" w:hAnsi="Times" w:cs="B Lotus"/>
      <w:bCs/>
      <w:sz w:val="20"/>
      <w:szCs w:val="20"/>
    </w:rPr>
    <w:tblPr>
      <w:jc w:val="right"/>
      <w:tblBorders>
        <w:top w:val="single" w:sz="6" w:space="0" w:color="000000"/>
        <w:left w:val="single" w:sz="12" w:space="0" w:color="000000"/>
        <w:bottom w:val="single" w:sz="6" w:space="0" w:color="000000"/>
        <w:right w:val="single" w:sz="12" w:space="0" w:color="000000"/>
        <w:insideV w:val="single" w:sz="6" w:space="0" w:color="000000"/>
      </w:tblBorders>
    </w:tblPr>
    <w:trPr>
      <w:jc w:val="right"/>
    </w:tr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7">
    <w:name w:val="Table Grid 4117"/>
    <w:basedOn w:val="TableNormal"/>
    <w:next w:val="TableGrid4"/>
    <w:semiHidden/>
    <w:rsid w:val="003B5A2A"/>
    <w:pPr>
      <w:bidi/>
      <w:spacing w:after="0" w:line="240" w:lineRule="auto"/>
      <w:jc w:val="lowKashida"/>
    </w:pPr>
    <w:rPr>
      <w:rFonts w:ascii="Times New Roman" w:eastAsia="MS Mincho" w:hAnsi="Times New Roman" w:cs="B Lotus"/>
      <w:bCs/>
      <w:sz w:val="20"/>
      <w:szCs w:val="20"/>
    </w:rPr>
    <w:tblPr>
      <w:jc w:val="right"/>
      <w:tblBorders>
        <w:left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7">
    <w:name w:val="Table Grid 5117"/>
    <w:basedOn w:val="TableNormal"/>
    <w:next w:val="TableGrid5"/>
    <w:semiHidden/>
    <w:rsid w:val="003B5A2A"/>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7">
    <w:name w:val="Table Grid 6117"/>
    <w:basedOn w:val="TableNormal"/>
    <w:next w:val="TableGrid6"/>
    <w:semiHidden/>
    <w:rsid w:val="003B5A2A"/>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V w:val="single" w:sz="6" w:space="0" w:color="000000"/>
      </w:tblBorders>
    </w:tblPr>
    <w:trPr>
      <w:jc w:val="right"/>
    </w:tr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7">
    <w:name w:val="Table Grid 7117"/>
    <w:basedOn w:val="TableNormal"/>
    <w:next w:val="TableGrid7"/>
    <w:semiHidden/>
    <w:rsid w:val="003B5A2A"/>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7">
    <w:name w:val="Table Grid 8117"/>
    <w:basedOn w:val="TableNormal"/>
    <w:next w:val="TableGrid8"/>
    <w:rsid w:val="003B5A2A"/>
    <w:pPr>
      <w:bidi/>
      <w:spacing w:after="0" w:line="240" w:lineRule="auto"/>
      <w:jc w:val="lowKashida"/>
    </w:pPr>
    <w:rPr>
      <w:rFonts w:ascii="Times New Roman" w:eastAsia="MS Mincho" w:hAnsi="Times New Roman" w:cs="B Lotus"/>
      <w:bCs/>
      <w:sz w:val="20"/>
      <w:szCs w:val="20"/>
    </w:rPr>
    <w:tblPr>
      <w:jc w:val="righ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7">
    <w:name w:val="Table List 1117"/>
    <w:basedOn w:val="TableNormal"/>
    <w:next w:val="TableList1"/>
    <w:rsid w:val="003B5A2A"/>
    <w:pPr>
      <w:bidi/>
      <w:spacing w:after="0" w:line="240" w:lineRule="auto"/>
      <w:jc w:val="lowKashida"/>
    </w:pPr>
    <w:rPr>
      <w:rFonts w:ascii="Times" w:eastAsia="MS Mincho" w:hAnsi="Times" w:cs="B Lotus"/>
      <w:bCs/>
      <w:sz w:val="20"/>
      <w:szCs w:val="20"/>
    </w:rPr>
    <w:tblPr>
      <w:tblStyleRowBandSize w:val="1"/>
      <w:jc w:val="right"/>
      <w:tblBorders>
        <w:top w:val="single" w:sz="12" w:space="0" w:color="008080"/>
        <w:left w:val="single" w:sz="6" w:space="0" w:color="008080"/>
        <w:bottom w:val="single" w:sz="12" w:space="0" w:color="008080"/>
        <w:right w:val="single" w:sz="6" w:space="0" w:color="008080"/>
      </w:tblBorders>
    </w:tblPr>
    <w:trPr>
      <w:jc w:val="right"/>
    </w:tr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7">
    <w:name w:val="Table List 2117"/>
    <w:basedOn w:val="TableNormal"/>
    <w:next w:val="TableList2"/>
    <w:rsid w:val="003B5A2A"/>
    <w:pPr>
      <w:bidi/>
      <w:spacing w:after="0" w:line="240" w:lineRule="auto"/>
      <w:jc w:val="lowKashida"/>
    </w:pPr>
    <w:rPr>
      <w:rFonts w:ascii="Times" w:eastAsia="MS Mincho" w:hAnsi="Times" w:cs="B Lotus"/>
      <w:bCs/>
      <w:sz w:val="20"/>
      <w:szCs w:val="20"/>
    </w:rPr>
    <w:tblPr>
      <w:tblStyleRowBandSize w:val="2"/>
      <w:jc w:val="right"/>
      <w:tblBorders>
        <w:bottom w:val="single" w:sz="12" w:space="0" w:color="808080"/>
      </w:tblBorders>
    </w:tblPr>
    <w:trPr>
      <w:jc w:val="right"/>
    </w:tr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7">
    <w:name w:val="Table List 3117"/>
    <w:basedOn w:val="TableNormal"/>
    <w:next w:val="TableList3"/>
    <w:rsid w:val="003B5A2A"/>
    <w:pPr>
      <w:bidi/>
      <w:spacing w:after="0" w:line="240" w:lineRule="auto"/>
      <w:jc w:val="lowKashida"/>
    </w:pPr>
    <w:rPr>
      <w:rFonts w:ascii="Times" w:eastAsia="MS Mincho" w:hAnsi="Times" w:cs="B Lotus"/>
      <w:bCs/>
      <w:sz w:val="20"/>
      <w:szCs w:val="20"/>
    </w:rPr>
    <w:tblPr>
      <w:jc w:val="right"/>
      <w:tblBorders>
        <w:top w:val="single" w:sz="12" w:space="0" w:color="000000"/>
        <w:bottom w:val="single" w:sz="12" w:space="0" w:color="000000"/>
        <w:insideH w:val="single" w:sz="6" w:space="0" w:color="000000"/>
      </w:tblBorders>
    </w:tblPr>
    <w:trPr>
      <w:jc w:val="right"/>
    </w:tr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7">
    <w:name w:val="Table List 4117"/>
    <w:basedOn w:val="TableNormal"/>
    <w:next w:val="TableList4"/>
    <w:rsid w:val="003B5A2A"/>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tblBorders>
    </w:tblPr>
    <w:trPr>
      <w:jc w:val="right"/>
    </w:tr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7">
    <w:name w:val="Table List 5117"/>
    <w:basedOn w:val="TableNormal"/>
    <w:next w:val="TableList5"/>
    <w:rsid w:val="003B5A2A"/>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tblBorders>
    </w:tblPr>
    <w:trPr>
      <w:jc w:val="right"/>
    </w:tr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7">
    <w:name w:val="Table List 6117"/>
    <w:basedOn w:val="TableNormal"/>
    <w:next w:val="TableList6"/>
    <w:rsid w:val="003B5A2A"/>
    <w:pPr>
      <w:bidi/>
      <w:spacing w:after="0" w:line="240" w:lineRule="auto"/>
      <w:jc w:val="lowKashida"/>
    </w:pPr>
    <w:rPr>
      <w:rFonts w:ascii="Times" w:eastAsia="MS Mincho" w:hAnsi="Times"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tblBorders>
    </w:tblPr>
    <w:trPr>
      <w:jc w:val="right"/>
    </w:tr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7">
    <w:name w:val="Table List 7117"/>
    <w:basedOn w:val="TableNormal"/>
    <w:next w:val="TableList7"/>
    <w:rsid w:val="003B5A2A"/>
    <w:pPr>
      <w:bidi/>
      <w:spacing w:after="0" w:line="240" w:lineRule="auto"/>
      <w:jc w:val="lowKashida"/>
    </w:pPr>
    <w:rPr>
      <w:rFonts w:ascii="Times New Roman" w:eastAsia="MS Mincho" w:hAnsi="Times New Roman" w:cs="B Lotus"/>
      <w:bCs/>
      <w:sz w:val="20"/>
      <w:szCs w:val="20"/>
    </w:rPr>
    <w:tblPr>
      <w:tblStyleRowBandSize w:val="1"/>
      <w:jc w:val="right"/>
      <w:tblBorders>
        <w:top w:val="single" w:sz="12" w:space="0" w:color="008000"/>
        <w:left w:val="single" w:sz="6" w:space="0" w:color="008000"/>
        <w:bottom w:val="single" w:sz="12" w:space="0" w:color="008000"/>
        <w:right w:val="single" w:sz="6" w:space="0" w:color="008000"/>
        <w:insideH w:val="single" w:sz="6" w:space="0" w:color="000000"/>
      </w:tblBorders>
    </w:tblPr>
    <w:trPr>
      <w:jc w:val="right"/>
    </w:tr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7">
    <w:name w:val="Table List 8117"/>
    <w:basedOn w:val="TableNormal"/>
    <w:next w:val="TableList8"/>
    <w:rsid w:val="003B5A2A"/>
    <w:pPr>
      <w:bidi/>
      <w:spacing w:after="0" w:line="240" w:lineRule="auto"/>
      <w:jc w:val="lowKashida"/>
    </w:pPr>
    <w:rPr>
      <w:rFonts w:ascii="Times New Roman" w:eastAsia="MS Mincho" w:hAnsi="Times New Roman"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insideV w:val="single" w:sz="6" w:space="0" w:color="000000"/>
      </w:tblBorders>
    </w:tblPr>
    <w:trPr>
      <w:jc w:val="right"/>
    </w:tr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7">
    <w:name w:val="Table Professional117"/>
    <w:basedOn w:val="TableNormal"/>
    <w:next w:val="TableProfessional"/>
    <w:rsid w:val="003B5A2A"/>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7">
    <w:name w:val="Table Simple 1117"/>
    <w:basedOn w:val="TableNormal"/>
    <w:next w:val="TableSimple1"/>
    <w:rsid w:val="003B5A2A"/>
    <w:pPr>
      <w:bidi/>
      <w:spacing w:after="0" w:line="240" w:lineRule="auto"/>
      <w:jc w:val="lowKashida"/>
    </w:pPr>
    <w:rPr>
      <w:rFonts w:ascii="Times New Roman" w:eastAsia="MS Mincho"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7">
    <w:name w:val="Table Simple 2117"/>
    <w:basedOn w:val="TableNormal"/>
    <w:next w:val="TableSimple2"/>
    <w:rsid w:val="003B5A2A"/>
    <w:pPr>
      <w:bidi/>
      <w:spacing w:after="0" w:line="240" w:lineRule="auto"/>
      <w:jc w:val="lowKashida"/>
    </w:pPr>
    <w:rPr>
      <w:rFonts w:ascii="Times" w:eastAsia="MS Mincho" w:hAnsi="Times" w:cs="B Lotus"/>
      <w:bCs/>
      <w:sz w:val="20"/>
      <w:szCs w:val="20"/>
    </w:rPr>
    <w:tblPr>
      <w:jc w:val="right"/>
    </w:tblPr>
    <w:trPr>
      <w:jc w:val="right"/>
    </w:tr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7">
    <w:name w:val="Table Simple 3117"/>
    <w:basedOn w:val="TableNormal"/>
    <w:next w:val="TableSimple3"/>
    <w:rsid w:val="003B5A2A"/>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7">
    <w:name w:val="Table Subtle 1117"/>
    <w:basedOn w:val="TableNormal"/>
    <w:next w:val="TableSubtle1"/>
    <w:rsid w:val="003B5A2A"/>
    <w:pPr>
      <w:bidi/>
      <w:spacing w:after="0" w:line="240" w:lineRule="auto"/>
      <w:jc w:val="lowKashida"/>
    </w:pPr>
    <w:rPr>
      <w:rFonts w:ascii="Times" w:eastAsia="MS Mincho" w:hAnsi="Times" w:cs="B Lotus"/>
      <w:bCs/>
      <w:sz w:val="20"/>
      <w:szCs w:val="20"/>
    </w:rPr>
    <w:tblPr>
      <w:tblStyleRowBandSize w:val="1"/>
      <w:jc w:val="right"/>
    </w:tblPr>
    <w:trPr>
      <w:jc w:val="right"/>
    </w:tr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7">
    <w:name w:val="Table Subtle 2117"/>
    <w:basedOn w:val="TableNormal"/>
    <w:next w:val="TableSubtle2"/>
    <w:rsid w:val="003B5A2A"/>
    <w:pPr>
      <w:bidi/>
      <w:spacing w:after="0" w:line="240" w:lineRule="auto"/>
      <w:jc w:val="lowKashida"/>
    </w:pPr>
    <w:rPr>
      <w:rFonts w:ascii="Times" w:eastAsia="MS Mincho" w:hAnsi="Times" w:cs="B Lotus"/>
      <w:bCs/>
      <w:sz w:val="20"/>
      <w:szCs w:val="20"/>
    </w:rPr>
    <w:tblPr>
      <w:jc w:val="right"/>
      <w:tblBorders>
        <w:left w:val="single" w:sz="6" w:space="0" w:color="000000"/>
        <w:right w:val="single" w:sz="6" w:space="0" w:color="000000"/>
      </w:tblBorders>
    </w:tblPr>
    <w:trPr>
      <w:jc w:val="right"/>
    </w:tr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7">
    <w:name w:val="Table Theme117"/>
    <w:basedOn w:val="TableNormal"/>
    <w:next w:val="TableTheme"/>
    <w:rsid w:val="003B5A2A"/>
    <w:pPr>
      <w:bidi/>
      <w:spacing w:after="0" w:line="240" w:lineRule="auto"/>
      <w:jc w:val="lowKashida"/>
    </w:pPr>
    <w:rPr>
      <w:rFonts w:ascii="Times" w:eastAsia="MS Mincho" w:hAnsi="Times" w:cs="B Lotus"/>
      <w:bCs/>
      <w:sz w:val="20"/>
      <w:szCs w:val="20"/>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style>
  <w:style w:type="table" w:customStyle="1" w:styleId="TableWeb1117">
    <w:name w:val="Table Web 1117"/>
    <w:basedOn w:val="TableNormal"/>
    <w:next w:val="TableWeb1"/>
    <w:rsid w:val="003B5A2A"/>
    <w:pPr>
      <w:bidi/>
      <w:spacing w:after="0" w:line="240" w:lineRule="auto"/>
      <w:jc w:val="lowKashida"/>
    </w:pPr>
    <w:rPr>
      <w:rFonts w:ascii="Times New Roman" w:eastAsia="MS Mincho" w:hAnsi="Times New Roman" w:cs="B Lotus"/>
      <w:bCs/>
      <w:sz w:val="20"/>
      <w:szCs w:val="20"/>
    </w:rPr>
    <w:tblPr>
      <w:jc w:val="righ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7">
    <w:name w:val="Table Web 2117"/>
    <w:basedOn w:val="TableNormal"/>
    <w:next w:val="TableWeb2"/>
    <w:rsid w:val="003B5A2A"/>
    <w:pPr>
      <w:bidi/>
      <w:spacing w:after="0" w:line="240" w:lineRule="auto"/>
      <w:jc w:val="lowKashida"/>
    </w:pPr>
    <w:rPr>
      <w:rFonts w:ascii="Times" w:eastAsia="MS Mincho" w:hAnsi="Times" w:cs="B Lotus"/>
      <w:bCs/>
      <w:sz w:val="20"/>
      <w:szCs w:val="20"/>
    </w:rPr>
    <w:tblPr>
      <w:jc w:val="righ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7">
    <w:name w:val="Table Web 3117"/>
    <w:basedOn w:val="TableNormal"/>
    <w:next w:val="TableWeb3"/>
    <w:rsid w:val="003B5A2A"/>
    <w:pPr>
      <w:bidi/>
      <w:spacing w:after="0" w:line="240" w:lineRule="auto"/>
      <w:jc w:val="lowKashida"/>
    </w:pPr>
    <w:rPr>
      <w:rFonts w:ascii="Times" w:eastAsia="MS Mincho" w:hAnsi="Times" w:cs="B Lotus"/>
      <w:bCs/>
      <w:sz w:val="20"/>
      <w:szCs w:val="20"/>
    </w:rPr>
    <w:tblPr>
      <w:jc w:val="right"/>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aliases w:val="تیتر اول,Heading 1 Mabani"/>
    <w:next w:val="Normal"/>
    <w:link w:val="Heading1Char"/>
    <w:qFormat/>
    <w:rsid w:val="006B55AE"/>
    <w:pPr>
      <w:keepNext/>
      <w:pBdr>
        <w:bottom w:val="single" w:sz="4" w:space="1" w:color="595959"/>
      </w:pBdr>
      <w:bidi/>
      <w:spacing w:before="120" w:after="0" w:line="204" w:lineRule="auto"/>
      <w:jc w:val="lowKashida"/>
      <w:outlineLvl w:val="0"/>
    </w:pPr>
    <w:rPr>
      <w:rFonts w:ascii="Times New Roman Bold" w:eastAsia="Times New Roman" w:hAnsi="Times New Roman Bold" w:cs="B Titr"/>
      <w:b/>
      <w:bCs/>
      <w:sz w:val="24"/>
      <w:szCs w:val="24"/>
    </w:rPr>
  </w:style>
  <w:style w:type="paragraph" w:styleId="Heading2">
    <w:name w:val="heading 2"/>
    <w:aliases w:val="تیتر سوم سوم,تیتر دوم,Heading 1 asli,Heading 2 farey,heading 2 farey,Heading 2 Mabani"/>
    <w:next w:val="Normal"/>
    <w:link w:val="Heading2Char1"/>
    <w:qFormat/>
    <w:rsid w:val="006B55AE"/>
    <w:pPr>
      <w:keepNext/>
      <w:spacing w:before="120" w:after="0" w:line="204" w:lineRule="auto"/>
      <w:ind w:left="567"/>
      <w:jc w:val="lowKashida"/>
      <w:outlineLvl w:val="1"/>
    </w:pPr>
    <w:rPr>
      <w:rFonts w:ascii="Times" w:eastAsia="Times New Roman" w:hAnsi="Times" w:cs="B Zar"/>
      <w:b/>
      <w:bCs/>
      <w:sz w:val="20"/>
      <w:szCs w:val="20"/>
    </w:rPr>
  </w:style>
  <w:style w:type="paragraph" w:styleId="Heading3">
    <w:name w:val="heading 3"/>
    <w:aliases w:val="Heading 333,تیتر سوم,Heading 3  Mabani"/>
    <w:next w:val="Normal"/>
    <w:link w:val="Heading3Char"/>
    <w:qFormat/>
    <w:rsid w:val="006B55AE"/>
    <w:pPr>
      <w:keepNext/>
      <w:spacing w:after="60" w:line="240" w:lineRule="auto"/>
      <w:ind w:left="567"/>
      <w:outlineLvl w:val="2"/>
    </w:pPr>
    <w:rPr>
      <w:rFonts w:ascii="Times" w:eastAsia="Times New Roman" w:hAnsi="Times" w:cs="B Zar"/>
      <w:b/>
      <w:bCs/>
      <w:i/>
      <w:iCs/>
      <w:sz w:val="18"/>
      <w:szCs w:val="18"/>
    </w:rPr>
  </w:style>
  <w:style w:type="paragraph" w:styleId="Heading4">
    <w:name w:val="heading 4"/>
    <w:basedOn w:val="Normal"/>
    <w:next w:val="Normal"/>
    <w:link w:val="Heading4Char"/>
    <w:qFormat/>
    <w:rsid w:val="006B55AE"/>
    <w:pPr>
      <w:keepNext/>
      <w:numPr>
        <w:ilvl w:val="3"/>
        <w:numId w:val="23"/>
      </w:numPr>
      <w:bidi w:val="0"/>
      <w:spacing w:after="0" w:line="240" w:lineRule="auto"/>
      <w:jc w:val="lowKashida"/>
      <w:outlineLvl w:val="3"/>
    </w:pPr>
    <w:rPr>
      <w:rFonts w:ascii="Times" w:eastAsia="Times New Roman" w:hAnsi="Times" w:cs="Lotus"/>
      <w:b/>
      <w:bCs/>
      <w:sz w:val="38"/>
      <w:szCs w:val="36"/>
    </w:rPr>
  </w:style>
  <w:style w:type="paragraph" w:styleId="Heading5">
    <w:name w:val="heading 5"/>
    <w:next w:val="Normal"/>
    <w:link w:val="Heading5Char"/>
    <w:qFormat/>
    <w:rsid w:val="006B55AE"/>
    <w:pPr>
      <w:keepNext/>
      <w:numPr>
        <w:ilvl w:val="4"/>
        <w:numId w:val="23"/>
      </w:numPr>
      <w:spacing w:before="240" w:after="240" w:line="227" w:lineRule="exact"/>
      <w:jc w:val="center"/>
      <w:outlineLvl w:val="4"/>
    </w:pPr>
    <w:rPr>
      <w:rFonts w:ascii="Times" w:eastAsia="Times New Roman" w:hAnsi="Times" w:cs="Zar"/>
      <w:b/>
      <w:sz w:val="24"/>
      <w:szCs w:val="24"/>
    </w:rPr>
  </w:style>
  <w:style w:type="paragraph" w:styleId="Heading6">
    <w:name w:val="heading 6"/>
    <w:next w:val="Normal"/>
    <w:link w:val="Heading6Char"/>
    <w:qFormat/>
    <w:rsid w:val="006B55AE"/>
    <w:pPr>
      <w:numPr>
        <w:ilvl w:val="5"/>
        <w:numId w:val="23"/>
      </w:numPr>
      <w:spacing w:before="240" w:after="60" w:line="240" w:lineRule="auto"/>
      <w:outlineLvl w:val="5"/>
    </w:pPr>
    <w:rPr>
      <w:rFonts w:ascii="Times New Roman" w:eastAsia="Times New Roman" w:hAnsi="Times New Roman" w:cs="Zar"/>
      <w:b/>
      <w:sz w:val="20"/>
    </w:rPr>
  </w:style>
  <w:style w:type="paragraph" w:styleId="Heading7">
    <w:name w:val="heading 7"/>
    <w:basedOn w:val="Normal"/>
    <w:next w:val="NormalIndent"/>
    <w:link w:val="Heading7Char"/>
    <w:qFormat/>
    <w:rsid w:val="006B55AE"/>
    <w:pPr>
      <w:numPr>
        <w:ilvl w:val="6"/>
        <w:numId w:val="23"/>
      </w:numPr>
      <w:spacing w:before="240" w:after="120" w:line="240" w:lineRule="auto"/>
      <w:jc w:val="both"/>
      <w:outlineLvl w:val="6"/>
    </w:pPr>
    <w:rPr>
      <w:rFonts w:ascii="Times" w:eastAsia="Times New Roman" w:hAnsi="Times" w:cs="Nasim"/>
      <w:b/>
      <w:sz w:val="24"/>
      <w:szCs w:val="28"/>
    </w:rPr>
  </w:style>
  <w:style w:type="paragraph" w:styleId="Heading8">
    <w:name w:val="heading 8"/>
    <w:next w:val="Normal"/>
    <w:link w:val="Heading8Char"/>
    <w:qFormat/>
    <w:rsid w:val="006B55AE"/>
    <w:pPr>
      <w:numPr>
        <w:ilvl w:val="7"/>
        <w:numId w:val="23"/>
      </w:num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Indent"/>
    <w:link w:val="Heading9Char"/>
    <w:qFormat/>
    <w:rsid w:val="006B55AE"/>
    <w:pPr>
      <w:numPr>
        <w:ilvl w:val="8"/>
        <w:numId w:val="23"/>
      </w:numPr>
      <w:spacing w:after="0" w:line="240" w:lineRule="auto"/>
      <w:jc w:val="both"/>
      <w:outlineLvl w:val="8"/>
    </w:pPr>
    <w:rPr>
      <w:rFonts w:ascii="Times" w:eastAsia="Times New Roman" w:hAnsi="Times" w:cs="Sina"/>
      <w:b/>
      <w:i/>
      <w:iC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تیتر اول Char,Heading 1 Mabani Char"/>
    <w:basedOn w:val="DefaultParagraphFont"/>
    <w:link w:val="Heading1"/>
    <w:rsid w:val="006B55AE"/>
    <w:rPr>
      <w:rFonts w:ascii="Times New Roman Bold" w:eastAsia="Times New Roman" w:hAnsi="Times New Roman Bold" w:cs="B Titr"/>
      <w:b/>
      <w:bCs/>
      <w:sz w:val="24"/>
      <w:szCs w:val="24"/>
    </w:rPr>
  </w:style>
  <w:style w:type="character" w:customStyle="1" w:styleId="Heading2Char">
    <w:name w:val="Heading 2 Char"/>
    <w:aliases w:val="Heading 1 asli Char,Heading 2 farey Char,heading 2 farey Char"/>
    <w:basedOn w:val="DefaultParagraphFont"/>
    <w:rsid w:val="006B55AE"/>
    <w:rPr>
      <w:rFonts w:asciiTheme="majorHAnsi" w:eastAsiaTheme="majorEastAsia" w:hAnsiTheme="majorHAnsi" w:cstheme="majorBidi"/>
      <w:b/>
      <w:bCs/>
      <w:color w:val="4F81BD" w:themeColor="accent1"/>
      <w:sz w:val="26"/>
      <w:szCs w:val="26"/>
    </w:rPr>
  </w:style>
  <w:style w:type="character" w:customStyle="1" w:styleId="Heading3Char">
    <w:name w:val="Heading 3 Char"/>
    <w:aliases w:val="Heading 333 Char,تیتر سوم Char,Heading 3  Mabani Char"/>
    <w:basedOn w:val="DefaultParagraphFont"/>
    <w:link w:val="Heading3"/>
    <w:rsid w:val="006B55AE"/>
    <w:rPr>
      <w:rFonts w:ascii="Times" w:eastAsia="Times New Roman" w:hAnsi="Times" w:cs="B Zar"/>
      <w:b/>
      <w:bCs/>
      <w:i/>
      <w:iCs/>
      <w:sz w:val="18"/>
      <w:szCs w:val="18"/>
    </w:rPr>
  </w:style>
  <w:style w:type="character" w:customStyle="1" w:styleId="Heading4Char">
    <w:name w:val="Heading 4 Char"/>
    <w:basedOn w:val="DefaultParagraphFont"/>
    <w:link w:val="Heading4"/>
    <w:rsid w:val="006B55AE"/>
    <w:rPr>
      <w:rFonts w:ascii="Times" w:eastAsia="Times New Roman" w:hAnsi="Times" w:cs="Lotus"/>
      <w:b/>
      <w:bCs/>
      <w:sz w:val="38"/>
      <w:szCs w:val="36"/>
    </w:rPr>
  </w:style>
  <w:style w:type="character" w:customStyle="1" w:styleId="Heading5Char">
    <w:name w:val="Heading 5 Char"/>
    <w:basedOn w:val="DefaultParagraphFont"/>
    <w:link w:val="Heading5"/>
    <w:rsid w:val="006B55AE"/>
    <w:rPr>
      <w:rFonts w:ascii="Times" w:eastAsia="Times New Roman" w:hAnsi="Times" w:cs="Zar"/>
      <w:b/>
      <w:sz w:val="24"/>
      <w:szCs w:val="24"/>
    </w:rPr>
  </w:style>
  <w:style w:type="character" w:customStyle="1" w:styleId="Heading6Char">
    <w:name w:val="Heading 6 Char"/>
    <w:basedOn w:val="DefaultParagraphFont"/>
    <w:link w:val="Heading6"/>
    <w:rsid w:val="006B55AE"/>
    <w:rPr>
      <w:rFonts w:ascii="Times New Roman" w:eastAsia="Times New Roman" w:hAnsi="Times New Roman" w:cs="Zar"/>
      <w:b/>
      <w:sz w:val="20"/>
    </w:rPr>
  </w:style>
  <w:style w:type="character" w:customStyle="1" w:styleId="Heading7Char">
    <w:name w:val="Heading 7 Char"/>
    <w:basedOn w:val="DefaultParagraphFont"/>
    <w:link w:val="Heading7"/>
    <w:rsid w:val="006B55AE"/>
    <w:rPr>
      <w:rFonts w:ascii="Times" w:eastAsia="Times New Roman" w:hAnsi="Times" w:cs="Nasim"/>
      <w:b/>
      <w:sz w:val="24"/>
      <w:szCs w:val="28"/>
    </w:rPr>
  </w:style>
  <w:style w:type="character" w:customStyle="1" w:styleId="Heading8Char">
    <w:name w:val="Heading 8 Char"/>
    <w:basedOn w:val="DefaultParagraphFont"/>
    <w:link w:val="Heading8"/>
    <w:rsid w:val="006B55AE"/>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6B55AE"/>
    <w:rPr>
      <w:rFonts w:ascii="Times" w:eastAsia="Times New Roman" w:hAnsi="Times" w:cs="Sina"/>
      <w:b/>
      <w:i/>
      <w:iCs/>
      <w:sz w:val="24"/>
      <w:szCs w:val="32"/>
    </w:rPr>
  </w:style>
  <w:style w:type="numbering" w:customStyle="1" w:styleId="NoList1">
    <w:name w:val="No List1"/>
    <w:next w:val="NoList"/>
    <w:uiPriority w:val="99"/>
    <w:semiHidden/>
    <w:rsid w:val="006B55AE"/>
  </w:style>
  <w:style w:type="paragraph" w:styleId="NormalIndent">
    <w:name w:val="Normal Indent"/>
    <w:basedOn w:val="Normal"/>
    <w:rsid w:val="006B55AE"/>
    <w:pPr>
      <w:spacing w:after="0" w:line="240" w:lineRule="auto"/>
      <w:ind w:left="720"/>
      <w:jc w:val="both"/>
    </w:pPr>
    <w:rPr>
      <w:rFonts w:ascii="Times" w:eastAsia="Times New Roman" w:hAnsi="Times" w:cs="Lotus"/>
      <w:b/>
      <w:bCs/>
      <w:szCs w:val="28"/>
    </w:rPr>
  </w:style>
  <w:style w:type="paragraph" w:customStyle="1" w:styleId="1LotusAlef">
    <w:name w:val="1  Lotus  =  Alef"/>
    <w:basedOn w:val="Normal"/>
    <w:rsid w:val="006B55AE"/>
    <w:pPr>
      <w:tabs>
        <w:tab w:val="left" w:pos="907"/>
      </w:tabs>
      <w:bidi w:val="0"/>
      <w:spacing w:after="60" w:line="240" w:lineRule="auto"/>
      <w:ind w:left="1134" w:hanging="567"/>
      <w:jc w:val="lowKashida"/>
    </w:pPr>
    <w:rPr>
      <w:rFonts w:ascii="Times" w:eastAsia="Times New Roman" w:hAnsi="Times" w:cs="Lotus"/>
      <w:bCs/>
      <w:sz w:val="24"/>
      <w:szCs w:val="28"/>
    </w:rPr>
  </w:style>
  <w:style w:type="paragraph" w:customStyle="1" w:styleId="1LotusAlef---">
    <w:name w:val="1  Lotus  =  Alef  =  ---"/>
    <w:basedOn w:val="1LotusAlef"/>
    <w:rsid w:val="006B55AE"/>
    <w:pPr>
      <w:spacing w:after="80"/>
      <w:ind w:left="1474" w:right="1474" w:hanging="340"/>
    </w:pPr>
  </w:style>
  <w:style w:type="paragraph" w:customStyle="1" w:styleId="1LotusAlef1">
    <w:name w:val="1  Lotus  =  Alef  =  (1)"/>
    <w:basedOn w:val="1LotusAlef"/>
    <w:rsid w:val="006B55AE"/>
    <w:pPr>
      <w:ind w:left="1531" w:right="1531" w:hanging="397"/>
    </w:pPr>
    <w:rPr>
      <w:rFonts w:cs="B Lotus"/>
    </w:rPr>
  </w:style>
  <w:style w:type="paragraph" w:customStyle="1" w:styleId="1LotusAlefBullet0">
    <w:name w:val="1  Lotus  =  Alef  =  Bullet"/>
    <w:basedOn w:val="1LotusAlef"/>
    <w:rsid w:val="006B55AE"/>
    <w:pPr>
      <w:spacing w:after="80"/>
      <w:ind w:left="1418" w:right="1418" w:hanging="284"/>
    </w:pPr>
  </w:style>
  <w:style w:type="paragraph" w:customStyle="1" w:styleId="1LotusBullet0">
    <w:name w:val="1  Lotus  =  Bullet"/>
    <w:basedOn w:val="Normal"/>
    <w:link w:val="1LotusBulletChar"/>
    <w:rsid w:val="006B55AE"/>
    <w:pPr>
      <w:bidi w:val="0"/>
      <w:spacing w:after="80" w:line="240" w:lineRule="auto"/>
      <w:ind w:left="851" w:hanging="284"/>
      <w:jc w:val="lowKashida"/>
    </w:pPr>
    <w:rPr>
      <w:rFonts w:ascii="Times" w:eastAsia="Times New Roman" w:hAnsi="Times" w:cs="Lotus"/>
      <w:bCs/>
      <w:sz w:val="24"/>
      <w:szCs w:val="28"/>
    </w:rPr>
  </w:style>
  <w:style w:type="paragraph" w:customStyle="1" w:styleId="1LotusBullet1">
    <w:name w:val="1  Lotus  =  Bullet  =  (1)"/>
    <w:basedOn w:val="1LotusBullet0"/>
    <w:rsid w:val="006B55AE"/>
    <w:pPr>
      <w:ind w:left="1418" w:right="1418" w:hanging="851"/>
    </w:pPr>
  </w:style>
  <w:style w:type="paragraph" w:customStyle="1" w:styleId="1LotusBulletAlef">
    <w:name w:val="1  Lotus  =  Bullet  =  Alef"/>
    <w:basedOn w:val="1LotusBullet0"/>
    <w:rsid w:val="006B55AE"/>
    <w:pPr>
      <w:ind w:left="1475" w:right="1475" w:hanging="624"/>
    </w:pPr>
  </w:style>
  <w:style w:type="paragraph" w:customStyle="1" w:styleId="1LotusZir">
    <w:name w:val="1  Lotus  =  Zir"/>
    <w:basedOn w:val="Normal"/>
    <w:link w:val="1LotusZirChar"/>
    <w:rsid w:val="006B55AE"/>
    <w:pPr>
      <w:spacing w:after="240" w:line="240" w:lineRule="auto"/>
      <w:ind w:left="567"/>
      <w:jc w:val="both"/>
    </w:pPr>
    <w:rPr>
      <w:rFonts w:ascii="Times" w:eastAsia="Times New Roman" w:hAnsi="Times" w:cs="B Lotus"/>
      <w:bCs/>
      <w:sz w:val="24"/>
      <w:szCs w:val="28"/>
    </w:rPr>
  </w:style>
  <w:style w:type="paragraph" w:customStyle="1" w:styleId="1Traffic">
    <w:name w:val="1  Traffic"/>
    <w:link w:val="1TrafficChar"/>
    <w:rsid w:val="006B55AE"/>
    <w:pPr>
      <w:spacing w:after="120" w:line="240" w:lineRule="auto"/>
      <w:ind w:left="567" w:hanging="567"/>
      <w:jc w:val="lowKashida"/>
    </w:pPr>
    <w:rPr>
      <w:rFonts w:ascii="Times" w:eastAsia="Times New Roman" w:hAnsi="Times" w:cs="B Traffic"/>
      <w:bCs/>
      <w:sz w:val="24"/>
    </w:rPr>
  </w:style>
  <w:style w:type="paragraph" w:customStyle="1" w:styleId="1Traffic----">
    <w:name w:val="1  Traffic  =  ----"/>
    <w:basedOn w:val="1Traffic"/>
    <w:rsid w:val="006B55AE"/>
    <w:pPr>
      <w:spacing w:after="80"/>
      <w:ind w:left="907" w:right="907" w:hanging="340"/>
    </w:pPr>
  </w:style>
  <w:style w:type="paragraph" w:customStyle="1" w:styleId="1TrafficAlef">
    <w:name w:val="1  Traffic  =  Alef"/>
    <w:basedOn w:val="1Traffic"/>
    <w:rsid w:val="006B55AE"/>
    <w:pPr>
      <w:tabs>
        <w:tab w:val="left" w:pos="907"/>
      </w:tabs>
      <w:ind w:left="1134"/>
    </w:pPr>
  </w:style>
  <w:style w:type="paragraph" w:customStyle="1" w:styleId="1TrafficAlef---">
    <w:name w:val="1  Traffic  =  Alef  =  ---"/>
    <w:basedOn w:val="1TrafficAlef"/>
    <w:rsid w:val="006B55AE"/>
    <w:pPr>
      <w:spacing w:after="80"/>
      <w:ind w:left="1474" w:right="1474" w:hanging="340"/>
    </w:pPr>
  </w:style>
  <w:style w:type="paragraph" w:customStyle="1" w:styleId="1TrafficAlef1">
    <w:name w:val="1  Traffic  =  Alef  =  (1)"/>
    <w:basedOn w:val="1TrafficAlef"/>
    <w:rsid w:val="006B55AE"/>
    <w:pPr>
      <w:tabs>
        <w:tab w:val="clear" w:pos="907"/>
      </w:tabs>
      <w:spacing w:after="100"/>
      <w:ind w:left="1588" w:right="1588" w:hanging="454"/>
    </w:pPr>
  </w:style>
  <w:style w:type="paragraph" w:customStyle="1" w:styleId="1TrafficAlefBullet">
    <w:name w:val="1  Traffic  =  Alef  =  Bullet"/>
    <w:basedOn w:val="1TrafficAlef"/>
    <w:rsid w:val="006B55AE"/>
    <w:pPr>
      <w:tabs>
        <w:tab w:val="left" w:pos="284"/>
      </w:tabs>
      <w:spacing w:after="80"/>
      <w:ind w:left="1418" w:right="1418" w:hanging="284"/>
    </w:pPr>
  </w:style>
  <w:style w:type="paragraph" w:customStyle="1" w:styleId="1TrafficBullet0">
    <w:name w:val="1  Traffic  =  Bullet"/>
    <w:basedOn w:val="1Traffic"/>
    <w:rsid w:val="006B55AE"/>
    <w:pPr>
      <w:spacing w:after="80"/>
      <w:ind w:left="851" w:right="851" w:hanging="284"/>
    </w:pPr>
  </w:style>
  <w:style w:type="paragraph" w:customStyle="1" w:styleId="1TrafficBullet1">
    <w:name w:val="1  Traffic  =  Bullet  =  (1)"/>
    <w:basedOn w:val="1TrafficBullet0"/>
    <w:rsid w:val="006B55AE"/>
    <w:pPr>
      <w:ind w:left="1418" w:right="1418" w:hanging="851"/>
    </w:pPr>
  </w:style>
  <w:style w:type="paragraph" w:customStyle="1" w:styleId="1TrafficBulletAlef">
    <w:name w:val="1  Traffic  =  Bullet  =  Alef"/>
    <w:basedOn w:val="1TrafficBullet0"/>
    <w:rsid w:val="006B55AE"/>
    <w:pPr>
      <w:ind w:left="1475" w:right="1475" w:hanging="624"/>
    </w:pPr>
  </w:style>
  <w:style w:type="paragraph" w:customStyle="1" w:styleId="1TrafficZir">
    <w:name w:val="1  Traffic  =  Zir"/>
    <w:basedOn w:val="1Traffic"/>
    <w:rsid w:val="006B55AE"/>
    <w:pPr>
      <w:ind w:firstLine="0"/>
    </w:pPr>
  </w:style>
  <w:style w:type="paragraph" w:customStyle="1" w:styleId="1LotusBeFeSatr">
    <w:name w:val="1  Lotus = Be Fe Satr"/>
    <w:basedOn w:val="Normal"/>
    <w:rsid w:val="006B55AE"/>
    <w:pPr>
      <w:spacing w:before="120" w:after="120" w:line="240" w:lineRule="auto"/>
      <w:ind w:left="567" w:hanging="567"/>
      <w:jc w:val="lowKashida"/>
    </w:pPr>
    <w:rPr>
      <w:rFonts w:ascii="Times" w:eastAsia="Times New Roman" w:hAnsi="Times" w:cs="B Lotus"/>
      <w:bCs/>
      <w:sz w:val="24"/>
      <w:szCs w:val="28"/>
    </w:rPr>
  </w:style>
  <w:style w:type="paragraph" w:customStyle="1" w:styleId="Alef">
    <w:name w:val="Alef"/>
    <w:rsid w:val="006B55AE"/>
    <w:pPr>
      <w:spacing w:after="80" w:line="240" w:lineRule="auto"/>
    </w:pPr>
    <w:rPr>
      <w:rFonts w:ascii="Times" w:eastAsia="Times New Roman" w:hAnsi="Times" w:cs="Zar"/>
      <w:bCs/>
      <w:szCs w:val="24"/>
    </w:rPr>
  </w:style>
  <w:style w:type="paragraph" w:customStyle="1" w:styleId="1Lotus----">
    <w:name w:val="1  Lotus  =  ----"/>
    <w:basedOn w:val="1Lotus"/>
    <w:rsid w:val="006B55AE"/>
    <w:pPr>
      <w:spacing w:after="120"/>
      <w:ind w:left="907" w:right="907" w:hanging="340"/>
    </w:pPr>
  </w:style>
  <w:style w:type="paragraph" w:customStyle="1" w:styleId="Alef1L">
    <w:name w:val="Alef  =  (1) L"/>
    <w:basedOn w:val="Alef"/>
    <w:rsid w:val="006B55AE"/>
    <w:pPr>
      <w:ind w:left="567" w:right="567" w:hanging="567"/>
    </w:pPr>
    <w:rPr>
      <w:rFonts w:cs="Lotus"/>
      <w:szCs w:val="28"/>
    </w:rPr>
  </w:style>
  <w:style w:type="paragraph" w:customStyle="1" w:styleId="Alef1T">
    <w:name w:val="Alef  =  (1) T"/>
    <w:basedOn w:val="Alef"/>
    <w:rsid w:val="006B55AE"/>
    <w:pPr>
      <w:ind w:left="567" w:right="567" w:hanging="567"/>
    </w:pPr>
    <w:rPr>
      <w:rFonts w:cs="Traffic"/>
      <w:szCs w:val="22"/>
    </w:rPr>
  </w:style>
  <w:style w:type="character" w:customStyle="1" w:styleId="Base">
    <w:name w:val="Base"/>
    <w:rsid w:val="006B55AE"/>
    <w:rPr>
      <w:rFonts w:cs="Traffic"/>
      <w:bCs/>
      <w:szCs w:val="22"/>
      <w:lang w:bidi="fa-IR"/>
    </w:rPr>
  </w:style>
  <w:style w:type="paragraph" w:styleId="BodyText">
    <w:name w:val="Body Text"/>
    <w:basedOn w:val="Normal"/>
    <w:link w:val="BodyTextChar"/>
    <w:rsid w:val="006B55AE"/>
    <w:pPr>
      <w:tabs>
        <w:tab w:val="left" w:pos="2926"/>
      </w:tabs>
      <w:spacing w:after="0" w:line="240" w:lineRule="auto"/>
      <w:jc w:val="both"/>
      <w:outlineLvl w:val="0"/>
    </w:pPr>
    <w:rPr>
      <w:rFonts w:ascii="Times" w:eastAsia="Times New Roman" w:hAnsi="Times" w:cs="Mitra"/>
      <w:b/>
      <w:bCs/>
      <w:szCs w:val="72"/>
      <w:lang w:val="ar-SA"/>
    </w:rPr>
  </w:style>
  <w:style w:type="character" w:customStyle="1" w:styleId="BodyTextChar">
    <w:name w:val="Body Text Char"/>
    <w:basedOn w:val="DefaultParagraphFont"/>
    <w:link w:val="BodyText"/>
    <w:rsid w:val="006B55AE"/>
    <w:rPr>
      <w:rFonts w:ascii="Times" w:eastAsia="Times New Roman" w:hAnsi="Times" w:cs="Mitra"/>
      <w:b/>
      <w:bCs/>
      <w:szCs w:val="72"/>
      <w:lang w:val="ar-SA"/>
    </w:rPr>
  </w:style>
  <w:style w:type="paragraph" w:styleId="CommentText">
    <w:name w:val="annotation text"/>
    <w:basedOn w:val="Normal"/>
    <w:link w:val="CommentTextChar"/>
    <w:rsid w:val="006B55AE"/>
    <w:pPr>
      <w:spacing w:after="0" w:line="240" w:lineRule="auto"/>
      <w:jc w:val="both"/>
    </w:pPr>
    <w:rPr>
      <w:rFonts w:ascii="Times" w:eastAsia="Times New Roman" w:hAnsi="Times" w:cs="Lotus"/>
      <w:b/>
      <w:bCs/>
      <w:sz w:val="20"/>
      <w:szCs w:val="20"/>
    </w:rPr>
  </w:style>
  <w:style w:type="character" w:customStyle="1" w:styleId="CommentTextChar">
    <w:name w:val="Comment Text Char"/>
    <w:basedOn w:val="DefaultParagraphFont"/>
    <w:link w:val="CommentText"/>
    <w:rsid w:val="006B55AE"/>
    <w:rPr>
      <w:rFonts w:ascii="Times" w:eastAsia="Times New Roman" w:hAnsi="Times" w:cs="Lotus"/>
      <w:b/>
      <w:bCs/>
      <w:sz w:val="20"/>
      <w:szCs w:val="20"/>
    </w:rPr>
  </w:style>
  <w:style w:type="character" w:customStyle="1" w:styleId="Mianband1">
    <w:name w:val="Mianband  1"/>
    <w:rsid w:val="006B55AE"/>
    <w:rPr>
      <w:rFonts w:cs="Traffic"/>
      <w:b/>
      <w:bCs/>
      <w:color w:val="auto"/>
      <w:szCs w:val="22"/>
      <w:lang w:bidi="fa-IR"/>
    </w:rPr>
  </w:style>
  <w:style w:type="character" w:customStyle="1" w:styleId="Mianband2">
    <w:name w:val="Mianband  2"/>
    <w:rsid w:val="006B55AE"/>
    <w:rPr>
      <w:rFonts w:cs="B Traffic"/>
      <w:b/>
      <w:bCs/>
      <w:color w:val="auto"/>
      <w:szCs w:val="22"/>
      <w:lang w:bidi="fa-IR"/>
    </w:rPr>
  </w:style>
  <w:style w:type="paragraph" w:styleId="DocumentMap">
    <w:name w:val="Document Map"/>
    <w:basedOn w:val="Normal"/>
    <w:link w:val="DocumentMapChar"/>
    <w:semiHidden/>
    <w:rsid w:val="006B55AE"/>
    <w:pPr>
      <w:shd w:val="clear" w:color="auto" w:fill="000080"/>
      <w:spacing w:after="0" w:line="240" w:lineRule="auto"/>
      <w:jc w:val="both"/>
    </w:pPr>
    <w:rPr>
      <w:rFonts w:ascii="Tahoma" w:eastAsia="Times New Roman" w:hAnsi="Times" w:cs="Traditional Arabic"/>
      <w:b/>
      <w:bCs/>
      <w:szCs w:val="28"/>
    </w:rPr>
  </w:style>
  <w:style w:type="character" w:customStyle="1" w:styleId="DocumentMapChar">
    <w:name w:val="Document Map Char"/>
    <w:basedOn w:val="DefaultParagraphFont"/>
    <w:link w:val="DocumentMap"/>
    <w:semiHidden/>
    <w:rsid w:val="006B55AE"/>
    <w:rPr>
      <w:rFonts w:ascii="Tahoma" w:eastAsia="Times New Roman" w:hAnsi="Times" w:cs="Traditional Arabic"/>
      <w:b/>
      <w:bCs/>
      <w:szCs w:val="28"/>
      <w:shd w:val="clear" w:color="auto" w:fill="000080"/>
    </w:rPr>
  </w:style>
  <w:style w:type="paragraph" w:styleId="EnvelopeAddress">
    <w:name w:val="envelope address"/>
    <w:basedOn w:val="Normal"/>
    <w:rsid w:val="006B55AE"/>
    <w:pPr>
      <w:framePr w:w="7920" w:h="1980" w:hRule="exact" w:hSpace="180" w:wrap="auto" w:hAnchor="page" w:xAlign="center" w:yAlign="bottom"/>
      <w:spacing w:after="0" w:line="240" w:lineRule="auto"/>
      <w:ind w:left="2880"/>
      <w:jc w:val="both"/>
    </w:pPr>
    <w:rPr>
      <w:rFonts w:ascii="Arial" w:eastAsia="Times New Roman" w:hAnsi="Times" w:cs="Arial"/>
      <w:b/>
      <w:bCs/>
      <w:sz w:val="24"/>
      <w:szCs w:val="28"/>
    </w:rPr>
  </w:style>
  <w:style w:type="paragraph" w:customStyle="1" w:styleId="Faseleh4">
    <w:name w:val="Faseleh   4"/>
    <w:rsid w:val="006B55AE"/>
    <w:pPr>
      <w:spacing w:after="0" w:line="240" w:lineRule="auto"/>
    </w:pPr>
    <w:rPr>
      <w:rFonts w:ascii="Times" w:eastAsia="Times New Roman" w:hAnsi="Times" w:cs="Lotus"/>
      <w:bCs/>
      <w:sz w:val="8"/>
      <w:szCs w:val="8"/>
    </w:rPr>
  </w:style>
  <w:style w:type="paragraph" w:customStyle="1" w:styleId="Faseleh8">
    <w:name w:val="Faseleh   8"/>
    <w:rsid w:val="006B55AE"/>
    <w:pPr>
      <w:spacing w:after="0" w:line="240" w:lineRule="auto"/>
    </w:pPr>
    <w:rPr>
      <w:rFonts w:ascii="Times New Roman" w:eastAsia="Times New Roman" w:hAnsi="Times New Roman" w:cs="Lotus"/>
      <w:bCs/>
      <w:sz w:val="16"/>
      <w:szCs w:val="16"/>
    </w:rPr>
  </w:style>
  <w:style w:type="paragraph" w:customStyle="1" w:styleId="Faseleh12">
    <w:name w:val="Faseleh  12"/>
    <w:rsid w:val="006B55AE"/>
    <w:pPr>
      <w:spacing w:after="0" w:line="240" w:lineRule="auto"/>
    </w:pPr>
    <w:rPr>
      <w:rFonts w:ascii="Times" w:eastAsia="Times New Roman" w:hAnsi="Times" w:cs="Lotus"/>
      <w:bCs/>
      <w:sz w:val="24"/>
      <w:szCs w:val="24"/>
    </w:rPr>
  </w:style>
  <w:style w:type="paragraph" w:customStyle="1" w:styleId="Fehrest0">
    <w:name w:val="Fehrest"/>
    <w:rsid w:val="006B55AE"/>
    <w:pPr>
      <w:spacing w:after="0" w:line="240" w:lineRule="auto"/>
      <w:jc w:val="lowKashida"/>
    </w:pPr>
    <w:rPr>
      <w:rFonts w:ascii="Times New Roman" w:eastAsia="Times New Roman" w:hAnsi="Times New Roman" w:cs="Zar"/>
      <w:b/>
      <w:bCs/>
    </w:rPr>
  </w:style>
  <w:style w:type="character" w:styleId="FollowedHyperlink">
    <w:name w:val="FollowedHyperlink"/>
    <w:rsid w:val="006B55AE"/>
    <w:rPr>
      <w:color w:val="800080"/>
      <w:u w:val="single"/>
    </w:rPr>
  </w:style>
  <w:style w:type="paragraph" w:styleId="Footer">
    <w:name w:val="footer"/>
    <w:basedOn w:val="Normal"/>
    <w:link w:val="FooterChar"/>
    <w:uiPriority w:val="99"/>
    <w:rsid w:val="006B55AE"/>
    <w:pPr>
      <w:tabs>
        <w:tab w:val="center" w:pos="4153"/>
        <w:tab w:val="right" w:pos="8306"/>
      </w:tabs>
      <w:spacing w:after="0" w:line="240" w:lineRule="auto"/>
      <w:jc w:val="both"/>
    </w:pPr>
    <w:rPr>
      <w:rFonts w:ascii="Times" w:eastAsia="Times New Roman" w:hAnsi="Times" w:cs="Lotus"/>
      <w:b/>
      <w:bCs/>
      <w:szCs w:val="28"/>
    </w:rPr>
  </w:style>
  <w:style w:type="character" w:customStyle="1" w:styleId="FooterChar">
    <w:name w:val="Footer Char"/>
    <w:basedOn w:val="DefaultParagraphFont"/>
    <w:link w:val="Footer"/>
    <w:uiPriority w:val="99"/>
    <w:rsid w:val="006B55AE"/>
    <w:rPr>
      <w:rFonts w:ascii="Times" w:eastAsia="Times New Roman" w:hAnsi="Times" w:cs="Lotus"/>
      <w:b/>
      <w:bCs/>
      <w:szCs w:val="28"/>
    </w:rPr>
  </w:style>
  <w:style w:type="character" w:styleId="FootnoteReference">
    <w:name w:val="footnote reference"/>
    <w:semiHidden/>
    <w:rsid w:val="006B55AE"/>
    <w:rPr>
      <w:vertAlign w:val="superscript"/>
    </w:rPr>
  </w:style>
  <w:style w:type="paragraph" w:styleId="FootnoteText">
    <w:name w:val="footnote text"/>
    <w:basedOn w:val="Normal"/>
    <w:link w:val="FootnoteTextChar"/>
    <w:semiHidden/>
    <w:rsid w:val="006B55AE"/>
    <w:pPr>
      <w:spacing w:after="0" w:line="240" w:lineRule="auto"/>
      <w:jc w:val="both"/>
    </w:pPr>
    <w:rPr>
      <w:rFonts w:ascii="Times" w:eastAsia="Times New Roman" w:hAnsi="Times" w:cs="Lotus"/>
      <w:b/>
      <w:bCs/>
      <w:szCs w:val="28"/>
    </w:rPr>
  </w:style>
  <w:style w:type="character" w:customStyle="1" w:styleId="FootnoteTextChar">
    <w:name w:val="Footnote Text Char"/>
    <w:basedOn w:val="DefaultParagraphFont"/>
    <w:link w:val="FootnoteText"/>
    <w:rsid w:val="006B55AE"/>
    <w:rPr>
      <w:rFonts w:ascii="Times" w:eastAsia="Times New Roman" w:hAnsi="Times" w:cs="Lotus"/>
      <w:b/>
      <w:bCs/>
      <w:szCs w:val="28"/>
    </w:rPr>
  </w:style>
  <w:style w:type="paragraph" w:styleId="Header">
    <w:name w:val="header"/>
    <w:basedOn w:val="Normal"/>
    <w:link w:val="HeaderChar"/>
    <w:uiPriority w:val="99"/>
    <w:rsid w:val="006B55AE"/>
    <w:pPr>
      <w:tabs>
        <w:tab w:val="center" w:pos="4153"/>
        <w:tab w:val="right" w:pos="8306"/>
      </w:tabs>
      <w:spacing w:after="0" w:line="240" w:lineRule="auto"/>
      <w:jc w:val="both"/>
    </w:pPr>
    <w:rPr>
      <w:rFonts w:ascii="Times" w:eastAsia="Times New Roman" w:hAnsi="Times" w:cs="Lotus"/>
      <w:b/>
      <w:bCs/>
      <w:szCs w:val="24"/>
    </w:rPr>
  </w:style>
  <w:style w:type="character" w:customStyle="1" w:styleId="HeaderChar">
    <w:name w:val="Header Char"/>
    <w:basedOn w:val="DefaultParagraphFont"/>
    <w:link w:val="Header"/>
    <w:uiPriority w:val="99"/>
    <w:rsid w:val="006B55AE"/>
    <w:rPr>
      <w:rFonts w:ascii="Times" w:eastAsia="Times New Roman" w:hAnsi="Times" w:cs="Lotus"/>
      <w:b/>
      <w:bCs/>
      <w:szCs w:val="24"/>
    </w:rPr>
  </w:style>
  <w:style w:type="character" w:styleId="HTMLSample">
    <w:name w:val="HTML Sample"/>
    <w:rsid w:val="006B55AE"/>
    <w:rPr>
      <w:rFonts w:ascii="Courier New" w:hAnsi="Courier New"/>
    </w:rPr>
  </w:style>
  <w:style w:type="character" w:styleId="Hyperlink">
    <w:name w:val="Hyperlink"/>
    <w:rsid w:val="006B55AE"/>
    <w:rPr>
      <w:rFonts w:cs="Lotus"/>
      <w:color w:val="0000FF"/>
      <w:u w:val="single"/>
    </w:rPr>
  </w:style>
  <w:style w:type="paragraph" w:styleId="Index1">
    <w:name w:val="index 1"/>
    <w:next w:val="Normal"/>
    <w:autoRedefine/>
    <w:semiHidden/>
    <w:rsid w:val="006B55AE"/>
    <w:pPr>
      <w:spacing w:after="0" w:line="240" w:lineRule="auto"/>
      <w:ind w:left="220" w:right="220" w:hanging="220"/>
    </w:pPr>
    <w:rPr>
      <w:rFonts w:ascii="Times" w:eastAsia="Times New Roman" w:hAnsi="Times" w:cs="Lotus"/>
      <w:sz w:val="20"/>
      <w:szCs w:val="20"/>
    </w:rPr>
  </w:style>
  <w:style w:type="paragraph" w:styleId="Index2">
    <w:name w:val="index 2"/>
    <w:next w:val="Normal"/>
    <w:autoRedefine/>
    <w:semiHidden/>
    <w:rsid w:val="006B55AE"/>
    <w:pPr>
      <w:spacing w:after="0" w:line="240" w:lineRule="auto"/>
      <w:ind w:left="440" w:right="440" w:hanging="220"/>
    </w:pPr>
    <w:rPr>
      <w:rFonts w:ascii="Times" w:eastAsia="Times New Roman" w:hAnsi="Times" w:cs="Lotus"/>
      <w:sz w:val="20"/>
      <w:szCs w:val="20"/>
    </w:rPr>
  </w:style>
  <w:style w:type="paragraph" w:styleId="Index3">
    <w:name w:val="index 3"/>
    <w:next w:val="Normal"/>
    <w:autoRedefine/>
    <w:semiHidden/>
    <w:rsid w:val="006B55AE"/>
    <w:pPr>
      <w:spacing w:after="0" w:line="240" w:lineRule="auto"/>
      <w:ind w:left="660" w:right="660" w:hanging="220"/>
    </w:pPr>
    <w:rPr>
      <w:rFonts w:ascii="Times" w:eastAsia="Times New Roman" w:hAnsi="Times" w:cs="Lotus"/>
      <w:sz w:val="20"/>
      <w:szCs w:val="20"/>
    </w:rPr>
  </w:style>
  <w:style w:type="paragraph" w:styleId="Index4">
    <w:name w:val="index 4"/>
    <w:next w:val="Normal"/>
    <w:autoRedefine/>
    <w:semiHidden/>
    <w:rsid w:val="006B55AE"/>
    <w:pPr>
      <w:spacing w:after="0" w:line="240" w:lineRule="auto"/>
      <w:ind w:left="880" w:right="880" w:hanging="220"/>
    </w:pPr>
    <w:rPr>
      <w:rFonts w:ascii="Times" w:eastAsia="Times New Roman" w:hAnsi="Times" w:cs="Lotus"/>
      <w:sz w:val="20"/>
      <w:szCs w:val="20"/>
    </w:rPr>
  </w:style>
  <w:style w:type="paragraph" w:styleId="Index5">
    <w:name w:val="index 5"/>
    <w:next w:val="Normal"/>
    <w:autoRedefine/>
    <w:semiHidden/>
    <w:rsid w:val="006B55AE"/>
    <w:pPr>
      <w:spacing w:after="0" w:line="240" w:lineRule="auto"/>
      <w:ind w:left="1100" w:right="1100" w:hanging="220"/>
    </w:pPr>
    <w:rPr>
      <w:rFonts w:ascii="Times New Roman" w:eastAsia="Times New Roman" w:hAnsi="Times New Roman" w:cs="Paatch"/>
      <w:sz w:val="20"/>
      <w:szCs w:val="20"/>
    </w:rPr>
  </w:style>
  <w:style w:type="paragraph" w:styleId="Index6">
    <w:name w:val="index 6"/>
    <w:next w:val="Normal"/>
    <w:autoRedefine/>
    <w:semiHidden/>
    <w:rsid w:val="006B55AE"/>
    <w:pPr>
      <w:spacing w:after="0" w:line="240" w:lineRule="auto"/>
      <w:ind w:left="1320" w:right="1320" w:hanging="220"/>
    </w:pPr>
    <w:rPr>
      <w:rFonts w:ascii="Times New Roman" w:eastAsia="Times New Roman" w:hAnsi="Times New Roman" w:cs="Paatch"/>
      <w:sz w:val="20"/>
      <w:szCs w:val="20"/>
    </w:rPr>
  </w:style>
  <w:style w:type="paragraph" w:styleId="Index7">
    <w:name w:val="index 7"/>
    <w:next w:val="Normal"/>
    <w:autoRedefine/>
    <w:semiHidden/>
    <w:rsid w:val="006B55AE"/>
    <w:pPr>
      <w:spacing w:after="0" w:line="240" w:lineRule="auto"/>
      <w:ind w:left="1540" w:right="1540" w:hanging="220"/>
    </w:pPr>
    <w:rPr>
      <w:rFonts w:ascii="Times" w:eastAsia="Times New Roman" w:hAnsi="Times" w:cs="Lotus"/>
      <w:sz w:val="20"/>
      <w:szCs w:val="20"/>
    </w:rPr>
  </w:style>
  <w:style w:type="paragraph" w:styleId="Index8">
    <w:name w:val="index 8"/>
    <w:next w:val="Normal"/>
    <w:autoRedefine/>
    <w:semiHidden/>
    <w:rsid w:val="006B55AE"/>
    <w:pPr>
      <w:spacing w:after="0" w:line="240" w:lineRule="auto"/>
      <w:ind w:left="1760" w:right="1760" w:hanging="220"/>
    </w:pPr>
    <w:rPr>
      <w:rFonts w:ascii="Times New Roman" w:eastAsia="Times New Roman" w:hAnsi="Times New Roman" w:cs="Paatch"/>
      <w:sz w:val="20"/>
      <w:szCs w:val="20"/>
    </w:rPr>
  </w:style>
  <w:style w:type="paragraph" w:styleId="Index9">
    <w:name w:val="index 9"/>
    <w:next w:val="Normal"/>
    <w:autoRedefine/>
    <w:semiHidden/>
    <w:rsid w:val="006B55AE"/>
    <w:pPr>
      <w:spacing w:after="0" w:line="240" w:lineRule="auto"/>
      <w:ind w:left="1980" w:right="1980" w:hanging="220"/>
    </w:pPr>
    <w:rPr>
      <w:rFonts w:ascii="Times" w:eastAsia="Times New Roman" w:hAnsi="Times" w:cs="Lotus"/>
      <w:sz w:val="20"/>
      <w:szCs w:val="20"/>
    </w:rPr>
  </w:style>
  <w:style w:type="paragraph" w:styleId="IndexHeading">
    <w:name w:val="index heading"/>
    <w:next w:val="Index1"/>
    <w:semiHidden/>
    <w:rsid w:val="006B55AE"/>
    <w:pPr>
      <w:spacing w:after="0" w:line="240" w:lineRule="auto"/>
    </w:pPr>
    <w:rPr>
      <w:rFonts w:ascii="Times" w:eastAsia="Times New Roman" w:hAnsi="Times" w:cs="Lotus"/>
      <w:sz w:val="20"/>
      <w:szCs w:val="20"/>
    </w:rPr>
  </w:style>
  <w:style w:type="character" w:styleId="LineNumber">
    <w:name w:val="line number"/>
    <w:rsid w:val="006B55AE"/>
    <w:rPr>
      <w:rFonts w:cs="Nazanin"/>
    </w:rPr>
  </w:style>
  <w:style w:type="paragraph" w:styleId="List">
    <w:name w:val="List"/>
    <w:rsid w:val="006B55AE"/>
    <w:pPr>
      <w:spacing w:after="0" w:line="240" w:lineRule="auto"/>
      <w:ind w:left="454" w:right="454" w:hanging="454"/>
    </w:pPr>
    <w:rPr>
      <w:rFonts w:ascii="Times" w:eastAsia="Times New Roman" w:hAnsi="Times" w:cs="Nazanin"/>
      <w:sz w:val="20"/>
      <w:szCs w:val="20"/>
    </w:rPr>
  </w:style>
  <w:style w:type="paragraph" w:styleId="List2">
    <w:name w:val="List 2"/>
    <w:rsid w:val="006B55AE"/>
    <w:pPr>
      <w:spacing w:after="0" w:line="240" w:lineRule="auto"/>
      <w:ind w:left="738" w:right="738" w:hanging="454"/>
    </w:pPr>
    <w:rPr>
      <w:rFonts w:ascii="Times" w:eastAsia="Times New Roman" w:hAnsi="Times" w:cs="Nazanin"/>
      <w:sz w:val="20"/>
      <w:szCs w:val="20"/>
    </w:rPr>
  </w:style>
  <w:style w:type="paragraph" w:styleId="List3">
    <w:name w:val="List 3"/>
    <w:rsid w:val="006B55AE"/>
    <w:pPr>
      <w:spacing w:after="0" w:line="240" w:lineRule="auto"/>
      <w:ind w:left="1021" w:right="1021" w:hanging="454"/>
    </w:pPr>
    <w:rPr>
      <w:rFonts w:ascii="Times New Roman" w:eastAsia="Times New Roman" w:hAnsi="Times New Roman" w:cs="Lotus"/>
      <w:bCs/>
      <w:sz w:val="20"/>
      <w:szCs w:val="28"/>
    </w:rPr>
  </w:style>
  <w:style w:type="paragraph" w:styleId="List4">
    <w:name w:val="List 4"/>
    <w:rsid w:val="006B55AE"/>
    <w:pPr>
      <w:spacing w:after="0" w:line="240" w:lineRule="auto"/>
      <w:ind w:left="1305" w:right="1305" w:hanging="454"/>
    </w:pPr>
    <w:rPr>
      <w:rFonts w:ascii="Times" w:eastAsia="Times New Roman" w:hAnsi="Times" w:cs="Times New Roman"/>
      <w:sz w:val="20"/>
      <w:szCs w:val="20"/>
    </w:rPr>
  </w:style>
  <w:style w:type="paragraph" w:styleId="List5">
    <w:name w:val="List 5"/>
    <w:rsid w:val="006B55AE"/>
    <w:pPr>
      <w:spacing w:after="0" w:line="240" w:lineRule="auto"/>
      <w:ind w:left="1415" w:right="1415" w:hanging="283"/>
    </w:pPr>
    <w:rPr>
      <w:rFonts w:ascii="Times" w:eastAsia="Times New Roman" w:hAnsi="Times" w:cs="Lotus"/>
      <w:sz w:val="20"/>
      <w:szCs w:val="20"/>
    </w:rPr>
  </w:style>
  <w:style w:type="paragraph" w:styleId="ListBullet">
    <w:name w:val="List Bullet"/>
    <w:autoRedefine/>
    <w:rsid w:val="006B55AE"/>
    <w:pPr>
      <w:numPr>
        <w:numId w:val="2"/>
      </w:numPr>
      <w:tabs>
        <w:tab w:val="clear" w:pos="360"/>
      </w:tabs>
      <w:spacing w:after="0" w:line="240" w:lineRule="auto"/>
      <w:ind w:left="284" w:right="284" w:hanging="284"/>
    </w:pPr>
    <w:rPr>
      <w:rFonts w:ascii="Times New Roman" w:eastAsia="Times New Roman" w:hAnsi="Times New Roman" w:cs="Paatch"/>
      <w:sz w:val="20"/>
      <w:szCs w:val="20"/>
    </w:rPr>
  </w:style>
  <w:style w:type="paragraph" w:styleId="ListBullet2">
    <w:name w:val="List Bullet 2"/>
    <w:autoRedefine/>
    <w:rsid w:val="006B55AE"/>
    <w:pPr>
      <w:numPr>
        <w:numId w:val="3"/>
      </w:numPr>
      <w:tabs>
        <w:tab w:val="clear" w:pos="643"/>
      </w:tabs>
      <w:spacing w:after="0" w:line="240" w:lineRule="auto"/>
      <w:ind w:left="568" w:right="568" w:hanging="284"/>
    </w:pPr>
    <w:rPr>
      <w:rFonts w:ascii="Times New Roman" w:eastAsia="Times New Roman" w:hAnsi="Times New Roman" w:cs="Paatch"/>
      <w:sz w:val="20"/>
      <w:szCs w:val="20"/>
    </w:rPr>
  </w:style>
  <w:style w:type="paragraph" w:styleId="ListBullet3">
    <w:name w:val="List Bullet 3"/>
    <w:autoRedefine/>
    <w:rsid w:val="006B55AE"/>
    <w:pPr>
      <w:numPr>
        <w:numId w:val="4"/>
      </w:numPr>
      <w:tabs>
        <w:tab w:val="clear" w:pos="926"/>
      </w:tabs>
      <w:spacing w:after="0" w:line="240" w:lineRule="auto"/>
      <w:ind w:left="851" w:right="851" w:hanging="284"/>
    </w:pPr>
    <w:rPr>
      <w:rFonts w:ascii="Times New Roman" w:eastAsia="Times New Roman" w:hAnsi="Times New Roman" w:cs="Paatch"/>
      <w:sz w:val="20"/>
      <w:szCs w:val="20"/>
    </w:rPr>
  </w:style>
  <w:style w:type="paragraph" w:styleId="ListBullet4">
    <w:name w:val="List Bullet 4"/>
    <w:autoRedefine/>
    <w:rsid w:val="006B55AE"/>
    <w:pPr>
      <w:numPr>
        <w:numId w:val="5"/>
      </w:numPr>
      <w:tabs>
        <w:tab w:val="clear" w:pos="1209"/>
      </w:tabs>
      <w:spacing w:after="0" w:line="240" w:lineRule="auto"/>
      <w:ind w:left="1135" w:right="1135" w:hanging="284"/>
    </w:pPr>
    <w:rPr>
      <w:rFonts w:ascii="Times New Roman" w:eastAsia="Times New Roman" w:hAnsi="Times New Roman" w:cs="Paatch"/>
      <w:sz w:val="20"/>
      <w:szCs w:val="20"/>
    </w:rPr>
  </w:style>
  <w:style w:type="paragraph" w:styleId="ListBullet5">
    <w:name w:val="List Bullet 5"/>
    <w:autoRedefine/>
    <w:rsid w:val="006B55AE"/>
    <w:pPr>
      <w:numPr>
        <w:numId w:val="6"/>
      </w:numPr>
      <w:tabs>
        <w:tab w:val="clear" w:pos="1492"/>
      </w:tabs>
      <w:spacing w:after="0" w:line="240" w:lineRule="auto"/>
      <w:ind w:left="1418" w:right="1418" w:hanging="284"/>
    </w:pPr>
    <w:rPr>
      <w:rFonts w:ascii="Times New Roman" w:eastAsia="Times New Roman" w:hAnsi="Times New Roman" w:cs="Paatch"/>
      <w:sz w:val="20"/>
      <w:szCs w:val="20"/>
    </w:rPr>
  </w:style>
  <w:style w:type="paragraph" w:styleId="ListContinue">
    <w:name w:val="List Continue"/>
    <w:rsid w:val="006B55AE"/>
    <w:pPr>
      <w:spacing w:after="120" w:line="240" w:lineRule="auto"/>
      <w:ind w:left="284" w:right="284"/>
    </w:pPr>
    <w:rPr>
      <w:rFonts w:ascii="Times New Roman" w:eastAsia="Times New Roman" w:hAnsi="Times New Roman" w:cs="Paatch"/>
      <w:sz w:val="20"/>
      <w:szCs w:val="20"/>
    </w:rPr>
  </w:style>
  <w:style w:type="paragraph" w:styleId="ListContinue3">
    <w:name w:val="List Continue 3"/>
    <w:rsid w:val="006B55AE"/>
    <w:pPr>
      <w:spacing w:after="120" w:line="240" w:lineRule="auto"/>
      <w:ind w:left="849" w:right="849"/>
    </w:pPr>
    <w:rPr>
      <w:rFonts w:ascii="Times New Roman" w:eastAsia="Times New Roman" w:hAnsi="Times New Roman" w:cs="Paatch"/>
      <w:sz w:val="20"/>
      <w:szCs w:val="20"/>
    </w:rPr>
  </w:style>
  <w:style w:type="paragraph" w:styleId="ListContinue4">
    <w:name w:val="List Continue 4"/>
    <w:rsid w:val="006B55AE"/>
    <w:pPr>
      <w:spacing w:after="120" w:line="240" w:lineRule="auto"/>
      <w:ind w:left="1134" w:right="1134"/>
    </w:pPr>
    <w:rPr>
      <w:rFonts w:ascii="Times" w:eastAsia="Times New Roman" w:hAnsi="Times" w:cs="Lotus"/>
      <w:sz w:val="20"/>
      <w:szCs w:val="20"/>
    </w:rPr>
  </w:style>
  <w:style w:type="paragraph" w:styleId="ListContinue5">
    <w:name w:val="List Continue 5"/>
    <w:rsid w:val="006B55AE"/>
    <w:pPr>
      <w:spacing w:after="120" w:line="240" w:lineRule="auto"/>
      <w:ind w:left="1415" w:right="1415"/>
    </w:pPr>
    <w:rPr>
      <w:rFonts w:ascii="Times New Roman" w:eastAsia="Times New Roman" w:hAnsi="Times New Roman" w:cs="Paatch"/>
      <w:sz w:val="20"/>
      <w:szCs w:val="20"/>
    </w:rPr>
  </w:style>
  <w:style w:type="paragraph" w:styleId="ListNumber">
    <w:name w:val="List Number"/>
    <w:basedOn w:val="Normal"/>
    <w:rsid w:val="006B55AE"/>
    <w:pPr>
      <w:numPr>
        <w:numId w:val="7"/>
      </w:numPr>
      <w:tabs>
        <w:tab w:val="clear" w:pos="360"/>
      </w:tabs>
      <w:bidi w:val="0"/>
      <w:spacing w:after="240" w:line="240" w:lineRule="auto"/>
      <w:ind w:left="510" w:hanging="510"/>
      <w:jc w:val="lowKashida"/>
    </w:pPr>
    <w:rPr>
      <w:rFonts w:ascii="Times" w:eastAsia="Times New Roman" w:hAnsi="Times" w:cs="Lotus"/>
      <w:bCs/>
      <w:sz w:val="24"/>
      <w:szCs w:val="28"/>
    </w:rPr>
  </w:style>
  <w:style w:type="paragraph" w:styleId="ListNumber2">
    <w:name w:val="List Number 2"/>
    <w:rsid w:val="006B55AE"/>
    <w:pPr>
      <w:numPr>
        <w:numId w:val="8"/>
      </w:numPr>
      <w:tabs>
        <w:tab w:val="clear" w:pos="643"/>
      </w:tabs>
      <w:spacing w:after="0" w:line="240" w:lineRule="auto"/>
      <w:ind w:left="794" w:right="794" w:hanging="510"/>
    </w:pPr>
    <w:rPr>
      <w:rFonts w:ascii="Times New Roman" w:eastAsia="Times New Roman" w:hAnsi="Times New Roman" w:cs="Paatch"/>
      <w:sz w:val="20"/>
      <w:szCs w:val="20"/>
    </w:rPr>
  </w:style>
  <w:style w:type="paragraph" w:styleId="ListNumber3">
    <w:name w:val="List Number 3"/>
    <w:rsid w:val="006B55AE"/>
    <w:pPr>
      <w:numPr>
        <w:numId w:val="9"/>
      </w:numPr>
      <w:spacing w:after="0" w:line="240" w:lineRule="auto"/>
    </w:pPr>
    <w:rPr>
      <w:rFonts w:ascii="Times" w:eastAsia="Times New Roman" w:hAnsi="Times" w:cs="Lotus"/>
      <w:sz w:val="20"/>
      <w:szCs w:val="20"/>
    </w:rPr>
  </w:style>
  <w:style w:type="paragraph" w:styleId="ListNumber4">
    <w:name w:val="List Number 4"/>
    <w:rsid w:val="006B55AE"/>
    <w:pPr>
      <w:numPr>
        <w:numId w:val="10"/>
      </w:numPr>
      <w:tabs>
        <w:tab w:val="clear" w:pos="1209"/>
      </w:tabs>
      <w:spacing w:after="0" w:line="240" w:lineRule="auto"/>
      <w:ind w:left="1361" w:right="1361" w:hanging="510"/>
    </w:pPr>
    <w:rPr>
      <w:rFonts w:ascii="Times New Roman" w:eastAsia="Times New Roman" w:hAnsi="Times New Roman" w:cs="Paatch"/>
      <w:sz w:val="20"/>
      <w:szCs w:val="20"/>
    </w:rPr>
  </w:style>
  <w:style w:type="paragraph" w:styleId="ListNumber5">
    <w:name w:val="List Number 5"/>
    <w:rsid w:val="006B55AE"/>
    <w:pPr>
      <w:numPr>
        <w:numId w:val="11"/>
      </w:numPr>
      <w:tabs>
        <w:tab w:val="clear" w:pos="1492"/>
      </w:tabs>
      <w:spacing w:after="0" w:line="240" w:lineRule="auto"/>
    </w:pPr>
    <w:rPr>
      <w:rFonts w:ascii="Times" w:eastAsia="Times New Roman" w:hAnsi="Times" w:cs="Lotus"/>
      <w:sz w:val="20"/>
      <w:szCs w:val="20"/>
    </w:rPr>
  </w:style>
  <w:style w:type="paragraph" w:styleId="MacroText">
    <w:name w:val="macro"/>
    <w:aliases w:val="تست"/>
    <w:link w:val="MacroTextChar"/>
    <w:semiHidden/>
    <w:rsid w:val="006B55A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Times New Roman" w:cs="Paatch"/>
      <w:bCs/>
      <w:noProof/>
      <w:sz w:val="20"/>
      <w:szCs w:val="20"/>
    </w:rPr>
  </w:style>
  <w:style w:type="character" w:customStyle="1" w:styleId="MacroTextChar">
    <w:name w:val="Macro Text Char"/>
    <w:aliases w:val="تست Char"/>
    <w:basedOn w:val="DefaultParagraphFont"/>
    <w:link w:val="MacroText"/>
    <w:semiHidden/>
    <w:rsid w:val="006B55AE"/>
    <w:rPr>
      <w:rFonts w:ascii="Courier New" w:eastAsia="Times New Roman" w:hAnsi="Times New Roman" w:cs="Paatch"/>
      <w:bCs/>
      <w:noProof/>
      <w:sz w:val="20"/>
      <w:szCs w:val="20"/>
    </w:rPr>
  </w:style>
  <w:style w:type="paragraph" w:styleId="MessageHeader">
    <w:name w:val="Message Header"/>
    <w:link w:val="MessageHeaderChar"/>
    <w:rsid w:val="006B55AE"/>
    <w:pPr>
      <w:pBdr>
        <w:top w:val="single" w:sz="6" w:space="1" w:color="auto"/>
        <w:left w:val="single" w:sz="6" w:space="1" w:color="auto"/>
        <w:bottom w:val="single" w:sz="6" w:space="1" w:color="auto"/>
        <w:right w:val="single" w:sz="6" w:space="1" w:color="auto"/>
      </w:pBdr>
      <w:shd w:val="pct20" w:color="auto" w:fill="auto"/>
      <w:spacing w:after="0" w:line="240" w:lineRule="auto"/>
      <w:ind w:left="1134" w:right="1134" w:hanging="1134"/>
    </w:pPr>
    <w:rPr>
      <w:rFonts w:ascii="Times" w:eastAsia="Times New Roman" w:hAnsi="Times" w:cs="Lotus"/>
      <w:sz w:val="24"/>
      <w:szCs w:val="24"/>
    </w:rPr>
  </w:style>
  <w:style w:type="character" w:customStyle="1" w:styleId="MessageHeaderChar">
    <w:name w:val="Message Header Char"/>
    <w:basedOn w:val="DefaultParagraphFont"/>
    <w:link w:val="MessageHeader"/>
    <w:rsid w:val="006B55AE"/>
    <w:rPr>
      <w:rFonts w:ascii="Times" w:eastAsia="Times New Roman" w:hAnsi="Times" w:cs="Lotus"/>
      <w:sz w:val="24"/>
      <w:szCs w:val="24"/>
      <w:shd w:val="pct20" w:color="auto" w:fill="auto"/>
    </w:rPr>
  </w:style>
  <w:style w:type="paragraph" w:styleId="NormalWeb">
    <w:name w:val="Normal (Web)"/>
    <w:rsid w:val="006B55AE"/>
    <w:pPr>
      <w:spacing w:after="0" w:line="240" w:lineRule="auto"/>
    </w:pPr>
    <w:rPr>
      <w:rFonts w:ascii="Times" w:eastAsia="Times New Roman" w:hAnsi="Times" w:cs="Lotus"/>
      <w:sz w:val="20"/>
      <w:szCs w:val="20"/>
    </w:rPr>
  </w:style>
  <w:style w:type="paragraph" w:customStyle="1" w:styleId="NORMALbASE">
    <w:name w:val="NORMAL bASE"/>
    <w:rsid w:val="006B55AE"/>
    <w:pPr>
      <w:spacing w:after="0" w:line="240" w:lineRule="auto"/>
    </w:pPr>
    <w:rPr>
      <w:rFonts w:ascii="Times New Roman" w:eastAsia="Times New Roman" w:hAnsi="Times New Roman" w:cs="Times New Roman"/>
      <w:sz w:val="20"/>
      <w:szCs w:val="20"/>
    </w:rPr>
  </w:style>
  <w:style w:type="paragraph" w:customStyle="1" w:styleId="NormalBase0">
    <w:name w:val="Normal Base"/>
    <w:link w:val="NormalBaseChar"/>
    <w:rsid w:val="006B55AE"/>
    <w:pPr>
      <w:spacing w:after="0" w:line="240" w:lineRule="auto"/>
      <w:jc w:val="lowKashida"/>
    </w:pPr>
    <w:rPr>
      <w:rFonts w:ascii="Times" w:eastAsia="Times New Roman" w:hAnsi="Times" w:cs="Lotus"/>
      <w:bCs/>
      <w:szCs w:val="28"/>
    </w:rPr>
  </w:style>
  <w:style w:type="paragraph" w:styleId="NoteHeading">
    <w:name w:val="Note Heading"/>
    <w:next w:val="Normal"/>
    <w:link w:val="NoteHeadingChar"/>
    <w:rsid w:val="006B55AE"/>
    <w:pPr>
      <w:spacing w:after="0" w:line="240" w:lineRule="auto"/>
    </w:pPr>
    <w:rPr>
      <w:rFonts w:ascii="Times" w:eastAsia="Times New Roman" w:hAnsi="Times" w:cs="Lotus"/>
      <w:sz w:val="20"/>
      <w:szCs w:val="20"/>
    </w:rPr>
  </w:style>
  <w:style w:type="character" w:customStyle="1" w:styleId="NoteHeadingChar">
    <w:name w:val="Note Heading Char"/>
    <w:basedOn w:val="DefaultParagraphFont"/>
    <w:link w:val="NoteHeading"/>
    <w:rsid w:val="006B55AE"/>
    <w:rPr>
      <w:rFonts w:ascii="Times" w:eastAsia="Times New Roman" w:hAnsi="Times" w:cs="Lotus"/>
      <w:sz w:val="20"/>
      <w:szCs w:val="20"/>
    </w:rPr>
  </w:style>
  <w:style w:type="character" w:styleId="PageNumber">
    <w:name w:val="page number"/>
    <w:rsid w:val="006B55AE"/>
    <w:rPr>
      <w:rFonts w:cs="Nazanin"/>
      <w:szCs w:val="28"/>
    </w:rPr>
  </w:style>
  <w:style w:type="paragraph" w:customStyle="1" w:styleId="Pish-matn">
    <w:name w:val="Pish-matn"/>
    <w:rsid w:val="006B55AE"/>
    <w:pPr>
      <w:tabs>
        <w:tab w:val="left" w:pos="454"/>
      </w:tabs>
      <w:spacing w:after="100" w:line="240" w:lineRule="auto"/>
      <w:jc w:val="lowKashida"/>
    </w:pPr>
    <w:rPr>
      <w:rFonts w:ascii="Times" w:eastAsia="Times New Roman" w:hAnsi="Times" w:cs="Lotus"/>
      <w:bCs/>
      <w:sz w:val="20"/>
      <w:szCs w:val="28"/>
    </w:rPr>
  </w:style>
  <w:style w:type="paragraph" w:styleId="PlainText">
    <w:name w:val="Plain Text"/>
    <w:link w:val="PlainTextChar"/>
    <w:rsid w:val="006B55AE"/>
    <w:pPr>
      <w:spacing w:after="0" w:line="240" w:lineRule="auto"/>
    </w:pPr>
    <w:rPr>
      <w:rFonts w:ascii="Times" w:eastAsia="Times New Roman" w:hAnsi="Times" w:cs="Lotus"/>
      <w:sz w:val="20"/>
      <w:szCs w:val="20"/>
    </w:rPr>
  </w:style>
  <w:style w:type="character" w:customStyle="1" w:styleId="PlainTextChar">
    <w:name w:val="Plain Text Char"/>
    <w:basedOn w:val="DefaultParagraphFont"/>
    <w:link w:val="PlainText"/>
    <w:rsid w:val="006B55AE"/>
    <w:rPr>
      <w:rFonts w:ascii="Times" w:eastAsia="Times New Roman" w:hAnsi="Times" w:cs="Lotus"/>
      <w:sz w:val="20"/>
      <w:szCs w:val="20"/>
    </w:rPr>
  </w:style>
  <w:style w:type="paragraph" w:styleId="Salutation">
    <w:name w:val="Salutation"/>
    <w:next w:val="Normal"/>
    <w:link w:val="SalutationChar"/>
    <w:rsid w:val="006B55AE"/>
    <w:pPr>
      <w:spacing w:after="0" w:line="240" w:lineRule="auto"/>
      <w:jc w:val="lowKashida"/>
    </w:pPr>
    <w:rPr>
      <w:rFonts w:ascii="Times" w:eastAsia="Times New Roman" w:hAnsi="Times" w:cs="Lotus"/>
      <w:sz w:val="20"/>
      <w:szCs w:val="20"/>
    </w:rPr>
  </w:style>
  <w:style w:type="character" w:customStyle="1" w:styleId="SalutationChar">
    <w:name w:val="Salutation Char"/>
    <w:basedOn w:val="DefaultParagraphFont"/>
    <w:link w:val="Salutation"/>
    <w:rsid w:val="006B55AE"/>
    <w:rPr>
      <w:rFonts w:ascii="Times" w:eastAsia="Times New Roman" w:hAnsi="Times" w:cs="Lotus"/>
      <w:sz w:val="20"/>
      <w:szCs w:val="20"/>
    </w:rPr>
  </w:style>
  <w:style w:type="paragraph" w:styleId="Signature">
    <w:name w:val="Signature"/>
    <w:link w:val="SignatureChar"/>
    <w:rsid w:val="006B55AE"/>
    <w:pPr>
      <w:spacing w:after="0" w:line="240" w:lineRule="auto"/>
      <w:ind w:left="4252" w:right="4252"/>
    </w:pPr>
    <w:rPr>
      <w:rFonts w:ascii="Times" w:eastAsia="Times New Roman" w:hAnsi="Times" w:cs="Lotus"/>
      <w:sz w:val="20"/>
      <w:szCs w:val="20"/>
    </w:rPr>
  </w:style>
  <w:style w:type="character" w:customStyle="1" w:styleId="SignatureChar">
    <w:name w:val="Signature Char"/>
    <w:basedOn w:val="DefaultParagraphFont"/>
    <w:link w:val="Signature"/>
    <w:rsid w:val="006B55AE"/>
    <w:rPr>
      <w:rFonts w:ascii="Times" w:eastAsia="Times New Roman" w:hAnsi="Times" w:cs="Lotus"/>
      <w:sz w:val="20"/>
      <w:szCs w:val="20"/>
    </w:rPr>
  </w:style>
  <w:style w:type="character" w:styleId="Strong">
    <w:name w:val="Strong"/>
    <w:qFormat/>
    <w:rsid w:val="006B55AE"/>
    <w:rPr>
      <w:rFonts w:ascii="Times" w:hAnsi="Times" w:cs="Nazanin"/>
      <w:b/>
      <w:bCs/>
      <w:szCs w:val="26"/>
    </w:rPr>
  </w:style>
  <w:style w:type="paragraph" w:customStyle="1" w:styleId="Style1">
    <w:name w:val="Style1"/>
    <w:basedOn w:val="Normal"/>
    <w:link w:val="Style1Char"/>
    <w:qFormat/>
    <w:rsid w:val="006B55AE"/>
    <w:pPr>
      <w:spacing w:after="0" w:line="240" w:lineRule="auto"/>
      <w:jc w:val="both"/>
    </w:pPr>
    <w:rPr>
      <w:rFonts w:ascii="Times" w:eastAsia="Times New Roman" w:hAnsi="Times" w:cs="Lotus"/>
      <w:b/>
      <w:bCs/>
      <w:szCs w:val="28"/>
    </w:rPr>
  </w:style>
  <w:style w:type="paragraph" w:styleId="Subtitle">
    <w:name w:val="Subtitle"/>
    <w:link w:val="SubtitleChar"/>
    <w:qFormat/>
    <w:rsid w:val="006B55AE"/>
    <w:pPr>
      <w:spacing w:after="60" w:line="240" w:lineRule="auto"/>
      <w:jc w:val="center"/>
      <w:outlineLvl w:val="1"/>
    </w:pPr>
    <w:rPr>
      <w:rFonts w:ascii="Times" w:eastAsia="Times New Roman" w:hAnsi="Times" w:cs="Lotus"/>
      <w:b/>
      <w:bCs/>
      <w:szCs w:val="24"/>
    </w:rPr>
  </w:style>
  <w:style w:type="character" w:customStyle="1" w:styleId="SubtitleChar">
    <w:name w:val="Subtitle Char"/>
    <w:basedOn w:val="DefaultParagraphFont"/>
    <w:link w:val="Subtitle"/>
    <w:rsid w:val="006B55AE"/>
    <w:rPr>
      <w:rFonts w:ascii="Times" w:eastAsia="Times New Roman" w:hAnsi="Times" w:cs="Lotus"/>
      <w:b/>
      <w:bCs/>
      <w:szCs w:val="24"/>
    </w:rPr>
  </w:style>
  <w:style w:type="paragraph" w:styleId="TableofAuthorities">
    <w:name w:val="table of authorities"/>
    <w:next w:val="Normal"/>
    <w:semiHidden/>
    <w:rsid w:val="006B55AE"/>
    <w:pPr>
      <w:spacing w:after="0" w:line="240" w:lineRule="auto"/>
      <w:ind w:left="340" w:right="340" w:hanging="340"/>
      <w:jc w:val="lowKashida"/>
    </w:pPr>
    <w:rPr>
      <w:rFonts w:ascii="Times" w:eastAsia="Times New Roman" w:hAnsi="Times" w:cs="Lotus"/>
      <w:b/>
      <w:bCs/>
      <w:sz w:val="24"/>
    </w:rPr>
  </w:style>
  <w:style w:type="paragraph" w:styleId="TableofFigures">
    <w:name w:val="table of figures"/>
    <w:next w:val="Normal"/>
    <w:semiHidden/>
    <w:rsid w:val="006B55AE"/>
    <w:pPr>
      <w:spacing w:after="0" w:line="240" w:lineRule="auto"/>
      <w:ind w:left="440" w:right="440" w:hanging="440"/>
    </w:pPr>
    <w:rPr>
      <w:rFonts w:ascii="Times" w:eastAsia="Times New Roman" w:hAnsi="Times" w:cs="Nazanin"/>
      <w:sz w:val="20"/>
      <w:szCs w:val="24"/>
    </w:rPr>
  </w:style>
  <w:style w:type="paragraph" w:styleId="Title">
    <w:name w:val="Title"/>
    <w:link w:val="TitleChar"/>
    <w:qFormat/>
    <w:rsid w:val="006B55AE"/>
    <w:pPr>
      <w:spacing w:before="240" w:after="60" w:line="240" w:lineRule="auto"/>
      <w:jc w:val="center"/>
      <w:outlineLvl w:val="0"/>
    </w:pPr>
    <w:rPr>
      <w:rFonts w:ascii="Times" w:eastAsia="Times New Roman" w:hAnsi="Times" w:cs="Zar"/>
      <w:b/>
      <w:bCs/>
      <w:kern w:val="28"/>
      <w:sz w:val="24"/>
      <w:szCs w:val="26"/>
    </w:rPr>
  </w:style>
  <w:style w:type="character" w:customStyle="1" w:styleId="TitleChar">
    <w:name w:val="Title Char"/>
    <w:basedOn w:val="DefaultParagraphFont"/>
    <w:link w:val="Title"/>
    <w:rsid w:val="006B55AE"/>
    <w:rPr>
      <w:rFonts w:ascii="Times" w:eastAsia="Times New Roman" w:hAnsi="Times" w:cs="Zar"/>
      <w:b/>
      <w:bCs/>
      <w:kern w:val="28"/>
      <w:sz w:val="24"/>
      <w:szCs w:val="26"/>
    </w:rPr>
  </w:style>
  <w:style w:type="paragraph" w:customStyle="1" w:styleId="TitrePageOne">
    <w:name w:val="Titr e Page One"/>
    <w:rsid w:val="006B55AE"/>
    <w:pPr>
      <w:bidi/>
      <w:spacing w:after="0" w:line="240" w:lineRule="auto"/>
      <w:jc w:val="center"/>
    </w:pPr>
    <w:rPr>
      <w:rFonts w:ascii="Times" w:eastAsia="Times New Roman" w:hAnsi="Times" w:cs="Titr"/>
      <w:b/>
      <w:bCs/>
      <w:sz w:val="28"/>
      <w:szCs w:val="28"/>
    </w:rPr>
  </w:style>
  <w:style w:type="paragraph" w:customStyle="1" w:styleId="TitreSarSafe">
    <w:name w:val="Titr e Sar Safe"/>
    <w:rsid w:val="006B55AE"/>
    <w:pPr>
      <w:bidi/>
      <w:spacing w:after="0" w:line="240" w:lineRule="auto"/>
      <w:jc w:val="center"/>
    </w:pPr>
    <w:rPr>
      <w:rFonts w:ascii="Times" w:eastAsia="Times New Roman" w:hAnsi="Times" w:cs="Titr"/>
      <w:bCs/>
      <w:sz w:val="20"/>
      <w:szCs w:val="24"/>
    </w:rPr>
  </w:style>
  <w:style w:type="paragraph" w:customStyle="1" w:styleId="TitreVastPage">
    <w:name w:val="Titr e Vast Page"/>
    <w:rsid w:val="006B55AE"/>
    <w:pPr>
      <w:bidi/>
      <w:spacing w:after="0" w:line="240" w:lineRule="auto"/>
      <w:jc w:val="center"/>
    </w:pPr>
    <w:rPr>
      <w:rFonts w:ascii="Times" w:eastAsia="Times New Roman" w:hAnsi="Times" w:cs="Titr"/>
      <w:bCs/>
      <w:sz w:val="20"/>
      <w:szCs w:val="30"/>
    </w:rPr>
  </w:style>
  <w:style w:type="paragraph" w:styleId="TOAHeading">
    <w:name w:val="toa heading"/>
    <w:next w:val="Normal"/>
    <w:semiHidden/>
    <w:rsid w:val="006B55AE"/>
    <w:pPr>
      <w:spacing w:before="120" w:after="0" w:line="240" w:lineRule="auto"/>
    </w:pPr>
    <w:rPr>
      <w:rFonts w:ascii="Times" w:eastAsia="Times New Roman" w:hAnsi="Times" w:cs="Zar"/>
      <w:bCs/>
      <w:sz w:val="24"/>
      <w:szCs w:val="24"/>
    </w:rPr>
  </w:style>
  <w:style w:type="paragraph" w:styleId="TOC1">
    <w:name w:val="toc 1"/>
    <w:next w:val="Normal"/>
    <w:autoRedefine/>
    <w:rsid w:val="006B55AE"/>
    <w:pPr>
      <w:spacing w:after="0" w:line="240" w:lineRule="auto"/>
    </w:pPr>
    <w:rPr>
      <w:rFonts w:ascii="Times" w:eastAsia="Times New Roman" w:hAnsi="Times" w:cs="Lotus"/>
      <w:bCs/>
      <w:sz w:val="20"/>
      <w:szCs w:val="28"/>
    </w:rPr>
  </w:style>
  <w:style w:type="paragraph" w:styleId="TOC2">
    <w:name w:val="toc 2"/>
    <w:next w:val="Normal"/>
    <w:autoRedefine/>
    <w:rsid w:val="006B55AE"/>
    <w:pPr>
      <w:spacing w:after="0" w:line="240" w:lineRule="auto"/>
      <w:ind w:left="220" w:right="220"/>
    </w:pPr>
    <w:rPr>
      <w:rFonts w:ascii="Times" w:eastAsia="Times New Roman" w:hAnsi="Times" w:cs="Lotus"/>
      <w:bCs/>
      <w:sz w:val="20"/>
      <w:szCs w:val="28"/>
    </w:rPr>
  </w:style>
  <w:style w:type="paragraph" w:styleId="TOC3">
    <w:name w:val="toc 3"/>
    <w:next w:val="Normal"/>
    <w:autoRedefine/>
    <w:semiHidden/>
    <w:rsid w:val="006B55AE"/>
    <w:pPr>
      <w:spacing w:after="0" w:line="240" w:lineRule="auto"/>
      <w:ind w:left="440" w:right="440"/>
    </w:pPr>
    <w:rPr>
      <w:rFonts w:ascii="Times" w:eastAsia="Times New Roman" w:hAnsi="Times" w:cs="Lotus"/>
      <w:bCs/>
      <w:sz w:val="20"/>
      <w:szCs w:val="28"/>
    </w:rPr>
  </w:style>
  <w:style w:type="paragraph" w:styleId="TOC4">
    <w:name w:val="toc 4"/>
    <w:next w:val="Normal"/>
    <w:autoRedefine/>
    <w:semiHidden/>
    <w:rsid w:val="006B55AE"/>
    <w:pPr>
      <w:spacing w:after="0" w:line="240" w:lineRule="auto"/>
      <w:ind w:left="660" w:right="660"/>
    </w:pPr>
    <w:rPr>
      <w:rFonts w:ascii="Times" w:eastAsia="Times New Roman" w:hAnsi="Times" w:cs="Lotus"/>
      <w:bCs/>
      <w:sz w:val="24"/>
      <w:szCs w:val="28"/>
    </w:rPr>
  </w:style>
  <w:style w:type="paragraph" w:styleId="TOC5">
    <w:name w:val="toc 5"/>
    <w:next w:val="Normal"/>
    <w:autoRedefine/>
    <w:semiHidden/>
    <w:rsid w:val="006B55AE"/>
    <w:pPr>
      <w:spacing w:after="0" w:line="240" w:lineRule="auto"/>
      <w:ind w:left="880" w:right="880"/>
    </w:pPr>
    <w:rPr>
      <w:rFonts w:ascii="Times" w:eastAsia="Times New Roman" w:hAnsi="Times" w:cs="Lotus"/>
      <w:bCs/>
      <w:sz w:val="20"/>
      <w:szCs w:val="24"/>
    </w:rPr>
  </w:style>
  <w:style w:type="paragraph" w:styleId="TOC6">
    <w:name w:val="toc 6"/>
    <w:next w:val="Normal"/>
    <w:autoRedefine/>
    <w:semiHidden/>
    <w:rsid w:val="006B55AE"/>
    <w:pPr>
      <w:spacing w:after="0" w:line="240" w:lineRule="auto"/>
      <w:ind w:left="1100" w:right="1100"/>
    </w:pPr>
    <w:rPr>
      <w:rFonts w:ascii="Times" w:eastAsia="Times New Roman" w:hAnsi="Times" w:cs="Lotus"/>
      <w:bCs/>
      <w:sz w:val="20"/>
      <w:szCs w:val="28"/>
    </w:rPr>
  </w:style>
  <w:style w:type="paragraph" w:styleId="TOC7">
    <w:name w:val="toc 7"/>
    <w:next w:val="Normal"/>
    <w:autoRedefine/>
    <w:semiHidden/>
    <w:rsid w:val="006B55AE"/>
    <w:pPr>
      <w:spacing w:after="0" w:line="240" w:lineRule="auto"/>
      <w:ind w:left="1320" w:right="1320"/>
    </w:pPr>
    <w:rPr>
      <w:rFonts w:ascii="Times" w:eastAsia="Times New Roman" w:hAnsi="Times" w:cs="Lotus"/>
      <w:iCs/>
      <w:sz w:val="20"/>
      <w:szCs w:val="24"/>
    </w:rPr>
  </w:style>
  <w:style w:type="paragraph" w:styleId="TOC8">
    <w:name w:val="toc 8"/>
    <w:next w:val="Normal"/>
    <w:autoRedefine/>
    <w:semiHidden/>
    <w:rsid w:val="006B55AE"/>
    <w:pPr>
      <w:spacing w:after="0" w:line="240" w:lineRule="auto"/>
      <w:ind w:left="1540" w:right="1540"/>
    </w:pPr>
    <w:rPr>
      <w:rFonts w:ascii="Times" w:eastAsia="Times New Roman" w:hAnsi="Times" w:cs="Lotus"/>
      <w:bCs/>
      <w:sz w:val="20"/>
      <w:szCs w:val="28"/>
    </w:rPr>
  </w:style>
  <w:style w:type="paragraph" w:styleId="TOC9">
    <w:name w:val="toc 9"/>
    <w:next w:val="Normal"/>
    <w:autoRedefine/>
    <w:semiHidden/>
    <w:rsid w:val="006B55AE"/>
    <w:pPr>
      <w:spacing w:after="0" w:line="240" w:lineRule="auto"/>
      <w:ind w:left="1760" w:right="1760"/>
    </w:pPr>
    <w:rPr>
      <w:rFonts w:ascii="Times" w:eastAsia="Times New Roman" w:hAnsi="Times" w:cs="Lotus"/>
      <w:bCs/>
      <w:sz w:val="20"/>
      <w:szCs w:val="28"/>
    </w:rPr>
  </w:style>
  <w:style w:type="paragraph" w:customStyle="1" w:styleId="1Lotus">
    <w:name w:val="1  Lotus"/>
    <w:link w:val="1LotusCharChar"/>
    <w:rsid w:val="006B55AE"/>
    <w:pPr>
      <w:spacing w:after="240" w:line="240" w:lineRule="auto"/>
      <w:ind w:left="567" w:hanging="567"/>
      <w:jc w:val="lowKashida"/>
    </w:pPr>
    <w:rPr>
      <w:rFonts w:ascii="Times" w:eastAsia="Times New Roman" w:hAnsi="Times" w:cs="B Lotus"/>
      <w:bCs/>
      <w:sz w:val="24"/>
      <w:szCs w:val="28"/>
    </w:rPr>
  </w:style>
  <w:style w:type="paragraph" w:customStyle="1" w:styleId="1LotusBeFeSatr0">
    <w:name w:val="1  Lotus  =  Be Fe Satr"/>
    <w:basedOn w:val="1Lotus"/>
    <w:rsid w:val="006B55AE"/>
    <w:pPr>
      <w:bidi/>
      <w:spacing w:after="0"/>
      <w:jc w:val="both"/>
    </w:pPr>
  </w:style>
  <w:style w:type="paragraph" w:customStyle="1" w:styleId="IN">
    <w:name w:val="IN"/>
    <w:rsid w:val="006B55AE"/>
    <w:pPr>
      <w:bidi/>
      <w:spacing w:after="0" w:line="240" w:lineRule="auto"/>
      <w:jc w:val="center"/>
    </w:pPr>
    <w:rPr>
      <w:rFonts w:ascii="Times" w:eastAsia="Times New Roman" w:hAnsi="Times" w:cs="B Lotus"/>
      <w:iCs/>
      <w:sz w:val="20"/>
      <w:szCs w:val="32"/>
    </w:rPr>
  </w:style>
  <w:style w:type="paragraph" w:customStyle="1" w:styleId="1LotusExactly">
    <w:name w:val="1  Lotus Exactly"/>
    <w:basedOn w:val="1Lotus"/>
    <w:rsid w:val="006B55AE"/>
    <w:pPr>
      <w:bidi/>
      <w:spacing w:before="240" w:line="400" w:lineRule="exact"/>
    </w:pPr>
  </w:style>
  <w:style w:type="paragraph" w:customStyle="1" w:styleId="1TrafficExactly">
    <w:name w:val="1  Traffic  Exactly"/>
    <w:basedOn w:val="1Traffic"/>
    <w:rsid w:val="006B55AE"/>
    <w:pPr>
      <w:bidi/>
      <w:spacing w:line="420" w:lineRule="exact"/>
      <w:jc w:val="both"/>
    </w:pPr>
  </w:style>
  <w:style w:type="paragraph" w:customStyle="1" w:styleId="1TrafficAlefFa0">
    <w:name w:val="1  Traffic  =  Alef  = Fa 0"/>
    <w:basedOn w:val="1TrafficAlef"/>
    <w:rsid w:val="006B55AE"/>
    <w:pPr>
      <w:bidi/>
      <w:spacing w:after="0"/>
    </w:pPr>
  </w:style>
  <w:style w:type="paragraph" w:customStyle="1" w:styleId="1LotusAlefFa0">
    <w:name w:val="1  Lotus  =  Alef  =  Fa  0"/>
    <w:basedOn w:val="1LotusAlef"/>
    <w:rsid w:val="006B55AE"/>
    <w:pPr>
      <w:bidi/>
      <w:spacing w:after="0"/>
    </w:pPr>
    <w:rPr>
      <w:rFonts w:cs="B Lotus"/>
    </w:rPr>
  </w:style>
  <w:style w:type="paragraph" w:customStyle="1" w:styleId="a7">
    <w:name w:val="شماره استاندارد"/>
    <w:basedOn w:val="NormalBase0"/>
    <w:rsid w:val="006B55AE"/>
    <w:pPr>
      <w:bidi/>
      <w:jc w:val="center"/>
    </w:pPr>
    <w:rPr>
      <w:rFonts w:cs="Zar"/>
      <w:szCs w:val="24"/>
    </w:rPr>
  </w:style>
  <w:style w:type="paragraph" w:customStyle="1" w:styleId="1TrafficBefaSatr">
    <w:name w:val="1  Traffic Be fa Satr"/>
    <w:basedOn w:val="1Traffic"/>
    <w:link w:val="1TrafficBefaSatrChar"/>
    <w:rsid w:val="006B55AE"/>
    <w:pPr>
      <w:spacing w:after="80"/>
    </w:pPr>
  </w:style>
  <w:style w:type="paragraph" w:customStyle="1" w:styleId="Matn">
    <w:name w:val="Matn"/>
    <w:link w:val="MatnChar"/>
    <w:rsid w:val="006B55AE"/>
    <w:pPr>
      <w:bidi/>
      <w:spacing w:after="0" w:line="240" w:lineRule="auto"/>
      <w:jc w:val="lowKashida"/>
    </w:pPr>
    <w:rPr>
      <w:rFonts w:ascii="Times" w:eastAsia="Times New Roman" w:hAnsi="Times" w:cs="B Lotus"/>
      <w:bCs/>
      <w:szCs w:val="28"/>
    </w:rPr>
  </w:style>
  <w:style w:type="paragraph" w:customStyle="1" w:styleId="a8">
    <w:name w:val="شماره بند"/>
    <w:rsid w:val="006B55AE"/>
    <w:pPr>
      <w:pBdr>
        <w:bottom w:val="single" w:sz="8" w:space="4" w:color="auto"/>
      </w:pBdr>
      <w:bidi/>
      <w:spacing w:before="80" w:after="80" w:line="240" w:lineRule="auto"/>
      <w:ind w:left="113" w:right="113"/>
      <w:jc w:val="center"/>
    </w:pPr>
    <w:rPr>
      <w:rFonts w:ascii="Times New Roman" w:eastAsia="Times New Roman" w:hAnsi="Times New Roman" w:cs="Zar"/>
      <w:bCs/>
      <w:sz w:val="20"/>
      <w:szCs w:val="24"/>
    </w:rPr>
  </w:style>
  <w:style w:type="paragraph" w:customStyle="1" w:styleId="a9">
    <w:name w:val="شماره بند تيتر"/>
    <w:rsid w:val="006B55AE"/>
    <w:pPr>
      <w:pBdr>
        <w:bottom w:val="single" w:sz="4" w:space="1" w:color="auto"/>
      </w:pBdr>
      <w:bidi/>
      <w:spacing w:before="80" w:after="80" w:line="240" w:lineRule="auto"/>
      <w:jc w:val="center"/>
    </w:pPr>
    <w:rPr>
      <w:rFonts w:ascii="Times New Roman" w:eastAsia="Times New Roman" w:hAnsi="Times New Roman" w:cs="Zar"/>
      <w:bCs/>
      <w:sz w:val="20"/>
      <w:szCs w:val="24"/>
    </w:rPr>
  </w:style>
  <w:style w:type="paragraph" w:customStyle="1" w:styleId="aa">
    <w:name w:val="شماره بند زر"/>
    <w:rsid w:val="006B55AE"/>
    <w:pPr>
      <w:bidi/>
      <w:spacing w:before="40" w:after="40" w:line="240" w:lineRule="auto"/>
      <w:jc w:val="center"/>
    </w:pPr>
    <w:rPr>
      <w:rFonts w:ascii="Times New Roman" w:eastAsia="Times New Roman" w:hAnsi="Times New Roman" w:cs="Zar"/>
      <w:bCs/>
      <w:sz w:val="20"/>
      <w:szCs w:val="24"/>
    </w:rPr>
  </w:style>
  <w:style w:type="paragraph" w:customStyle="1" w:styleId="ab">
    <w:name w:val="شماره بند لوتوس"/>
    <w:rsid w:val="006B55AE"/>
    <w:pPr>
      <w:tabs>
        <w:tab w:val="center" w:pos="340"/>
        <w:tab w:val="center" w:pos="595"/>
        <w:tab w:val="center" w:pos="851"/>
      </w:tabs>
      <w:bidi/>
      <w:spacing w:before="40" w:after="40" w:line="240" w:lineRule="auto"/>
    </w:pPr>
    <w:rPr>
      <w:rFonts w:ascii="Times New Roman" w:eastAsia="Times New Roman" w:hAnsi="Times New Roman" w:cs="Lotus"/>
      <w:bCs/>
      <w:sz w:val="20"/>
      <w:szCs w:val="28"/>
    </w:rPr>
  </w:style>
  <w:style w:type="paragraph" w:customStyle="1" w:styleId="FehrestMatnlotus">
    <w:name w:val="Fehrest  Matn lotus"/>
    <w:rsid w:val="006B55AE"/>
    <w:pPr>
      <w:tabs>
        <w:tab w:val="num" w:pos="360"/>
      </w:tabs>
      <w:bidi/>
      <w:spacing w:before="40" w:after="40" w:line="240" w:lineRule="auto"/>
      <w:jc w:val="both"/>
    </w:pPr>
    <w:rPr>
      <w:rFonts w:ascii="Times New Roman" w:eastAsia="Times New Roman" w:hAnsi="Times New Roman" w:cs="Lotus"/>
      <w:bCs/>
      <w:sz w:val="20"/>
      <w:szCs w:val="28"/>
    </w:rPr>
  </w:style>
  <w:style w:type="paragraph" w:customStyle="1" w:styleId="FehrestMatnLotusBullet">
    <w:name w:val="Fehrest  Matn Lotus Bullet"/>
    <w:basedOn w:val="FehrestMatnlotus"/>
    <w:rsid w:val="006B55AE"/>
    <w:pPr>
      <w:numPr>
        <w:numId w:val="12"/>
      </w:numPr>
      <w:ind w:right="284"/>
    </w:pPr>
  </w:style>
  <w:style w:type="paragraph" w:customStyle="1" w:styleId="FehrestTitr">
    <w:name w:val="Fehrest  Titr"/>
    <w:rsid w:val="006B55AE"/>
    <w:pPr>
      <w:bidi/>
      <w:spacing w:after="0" w:line="240" w:lineRule="auto"/>
      <w:jc w:val="center"/>
    </w:pPr>
    <w:rPr>
      <w:rFonts w:ascii="Times New Roman" w:eastAsia="Times New Roman" w:hAnsi="Times New Roman" w:cs="Zar"/>
      <w:bCs/>
      <w:sz w:val="20"/>
      <w:szCs w:val="28"/>
      <w:u w:val="single"/>
    </w:rPr>
  </w:style>
  <w:style w:type="character" w:customStyle="1" w:styleId="1TrafficChar">
    <w:name w:val="1  Traffic Char"/>
    <w:link w:val="1Traffic"/>
    <w:rsid w:val="006B55AE"/>
    <w:rPr>
      <w:rFonts w:ascii="Times" w:eastAsia="Times New Roman" w:hAnsi="Times" w:cs="B Traffic"/>
      <w:bCs/>
      <w:sz w:val="24"/>
    </w:rPr>
  </w:style>
  <w:style w:type="paragraph" w:customStyle="1" w:styleId="a0">
    <w:name w:val="بولت فهرست"/>
    <w:rsid w:val="006B55AE"/>
    <w:pPr>
      <w:numPr>
        <w:numId w:val="1"/>
      </w:numPr>
      <w:bidi/>
      <w:spacing w:before="40" w:after="40" w:line="240" w:lineRule="auto"/>
      <w:jc w:val="lowKashida"/>
    </w:pPr>
    <w:rPr>
      <w:rFonts w:ascii="Times New Roman" w:eastAsia="Times New Roman" w:hAnsi="Times New Roman" w:cs="B Lotus"/>
      <w:bCs/>
      <w:sz w:val="20"/>
      <w:szCs w:val="28"/>
    </w:rPr>
  </w:style>
  <w:style w:type="paragraph" w:customStyle="1" w:styleId="ac">
    <w:name w:val="تو رفته = خط تيره = بولت = فهرست"/>
    <w:basedOn w:val="ad"/>
    <w:autoRedefine/>
    <w:rsid w:val="006B55AE"/>
    <w:pPr>
      <w:spacing w:before="0" w:after="0"/>
      <w:ind w:left="851" w:firstLine="0"/>
    </w:pPr>
    <w:rPr>
      <w:szCs w:val="24"/>
    </w:rPr>
  </w:style>
  <w:style w:type="paragraph" w:customStyle="1" w:styleId="ad">
    <w:name w:val="خط  تيره = بولت = فهرست"/>
    <w:basedOn w:val="a0"/>
    <w:rsid w:val="006B55AE"/>
    <w:pPr>
      <w:numPr>
        <w:numId w:val="0"/>
      </w:numPr>
      <w:spacing w:before="20" w:after="20"/>
      <w:ind w:left="568" w:hanging="284"/>
      <w:jc w:val="both"/>
    </w:pPr>
    <w:rPr>
      <w:szCs w:val="26"/>
    </w:rPr>
  </w:style>
  <w:style w:type="paragraph" w:customStyle="1" w:styleId="1TrafficAlef1Hang07">
    <w:name w:val="1  Traffic  =  Alef  =  (1)  (Hang 0.7)"/>
    <w:basedOn w:val="1TrafficAlef1"/>
    <w:rsid w:val="006B55AE"/>
    <w:pPr>
      <w:tabs>
        <w:tab w:val="left" w:pos="1332"/>
      </w:tabs>
      <w:bidi/>
      <w:spacing w:after="0"/>
      <w:ind w:right="0"/>
    </w:pPr>
  </w:style>
  <w:style w:type="character" w:customStyle="1" w:styleId="1TrafficBefaSatrChar">
    <w:name w:val="1  Traffic Be fa Satr Char"/>
    <w:basedOn w:val="1TrafficChar"/>
    <w:link w:val="1TrafficBefaSatr"/>
    <w:rsid w:val="006B55AE"/>
    <w:rPr>
      <w:rFonts w:ascii="Times" w:eastAsia="Times New Roman" w:hAnsi="Times" w:cs="B Traffic"/>
      <w:bCs/>
      <w:sz w:val="24"/>
    </w:rPr>
  </w:style>
  <w:style w:type="table" w:styleId="TableGrid">
    <w:name w:val="Table Grid"/>
    <w:basedOn w:val="TableNormal"/>
    <w:rsid w:val="006B55AE"/>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
    <w:name w:val="Titre"/>
    <w:basedOn w:val="1Lotus"/>
    <w:rsid w:val="006B55AE"/>
    <w:pPr>
      <w:bidi/>
      <w:spacing w:after="0"/>
      <w:jc w:val="center"/>
    </w:pPr>
    <w:rPr>
      <w:rFonts w:cs="B Titr"/>
      <w:szCs w:val="32"/>
    </w:rPr>
  </w:style>
  <w:style w:type="character" w:customStyle="1" w:styleId="ae">
    <w:name w:val="تاکید"/>
    <w:uiPriority w:val="1"/>
    <w:qFormat/>
    <w:rsid w:val="006B55AE"/>
    <w:rPr>
      <w:rFonts w:ascii="B Homa" w:hAnsi="B Homa" w:cs="B Traffic"/>
      <w:bCs/>
      <w:iCs w:val="0"/>
      <w:color w:val="595959"/>
      <w:spacing w:val="0"/>
      <w:sz w:val="18"/>
      <w:szCs w:val="18"/>
    </w:rPr>
  </w:style>
  <w:style w:type="paragraph" w:customStyle="1" w:styleId="11">
    <w:name w:val="ترافیک 11"/>
    <w:basedOn w:val="Normal"/>
    <w:qFormat/>
    <w:rsid w:val="006B55AE"/>
    <w:pPr>
      <w:spacing w:after="60"/>
      <w:ind w:left="567" w:hanging="567"/>
      <w:jc w:val="lowKashida"/>
    </w:pPr>
    <w:rPr>
      <w:rFonts w:ascii="B Nazanin" w:eastAsia="Times New Roman" w:hAnsi="B Nazanin" w:cs="B Nazanin"/>
      <w:b/>
      <w:bCs/>
      <w:sz w:val="20"/>
      <w:szCs w:val="24"/>
    </w:rPr>
  </w:style>
  <w:style w:type="paragraph" w:customStyle="1" w:styleId="1TrafficAlef2">
    <w:name w:val="1  Traffic  =  Alef  =  (2)"/>
    <w:basedOn w:val="Normal"/>
    <w:rsid w:val="006B55AE"/>
    <w:pPr>
      <w:spacing w:after="40" w:line="240" w:lineRule="auto"/>
      <w:jc w:val="lowKashida"/>
    </w:pPr>
    <w:rPr>
      <w:rFonts w:ascii="Times" w:eastAsia="Times New Roman" w:hAnsi="Times" w:cs="B Traffic"/>
      <w:bCs/>
      <w:sz w:val="24"/>
    </w:rPr>
  </w:style>
  <w:style w:type="paragraph" w:customStyle="1" w:styleId="10">
    <w:name w:val="تیتر دوم 1"/>
    <w:basedOn w:val="Normal"/>
    <w:qFormat/>
    <w:rsid w:val="006B55AE"/>
    <w:pPr>
      <w:spacing w:before="120" w:after="0" w:line="204" w:lineRule="auto"/>
      <w:ind w:left="1134" w:hanging="567"/>
      <w:jc w:val="lowKashida"/>
    </w:pPr>
    <w:rPr>
      <w:rFonts w:ascii="Times New Roman Bold" w:eastAsia="Times New Roman" w:hAnsi="Times New Roman Bold" w:cs="B Zar"/>
      <w:b/>
      <w:bCs/>
      <w:spacing w:val="-4"/>
    </w:rPr>
  </w:style>
  <w:style w:type="paragraph" w:customStyle="1" w:styleId="af">
    <w:name w:val="لاتین"/>
    <w:basedOn w:val="10"/>
    <w:qFormat/>
    <w:rsid w:val="006B55AE"/>
    <w:pPr>
      <w:keepNext/>
      <w:bidi w:val="0"/>
      <w:spacing w:line="240" w:lineRule="auto"/>
      <w:ind w:left="0" w:firstLine="0"/>
      <w:jc w:val="left"/>
    </w:pPr>
    <w:rPr>
      <w:noProof/>
      <w:sz w:val="10"/>
      <w:szCs w:val="10"/>
    </w:rPr>
  </w:style>
  <w:style w:type="paragraph" w:customStyle="1" w:styleId="af0">
    <w:name w:val="لیست"/>
    <w:basedOn w:val="Normal"/>
    <w:link w:val="Char"/>
    <w:qFormat/>
    <w:rsid w:val="006B55AE"/>
    <w:pPr>
      <w:tabs>
        <w:tab w:val="left" w:pos="907"/>
      </w:tabs>
      <w:spacing w:after="0"/>
      <w:ind w:left="1191" w:hanging="624"/>
      <w:jc w:val="lowKashida"/>
    </w:pPr>
    <w:rPr>
      <w:rFonts w:ascii="B Nazanin" w:eastAsia="Times New Roman" w:hAnsi="B Nazanin" w:cs="B Nazanin"/>
      <w:sz w:val="24"/>
      <w:szCs w:val="28"/>
    </w:rPr>
  </w:style>
  <w:style w:type="paragraph" w:customStyle="1" w:styleId="af1">
    <w:name w:val="لیست ترافیک"/>
    <w:basedOn w:val="Normal"/>
    <w:link w:val="Char0"/>
    <w:qFormat/>
    <w:rsid w:val="006B55AE"/>
    <w:pPr>
      <w:tabs>
        <w:tab w:val="left" w:pos="907"/>
      </w:tabs>
      <w:spacing w:after="0"/>
      <w:ind w:left="1191" w:hanging="624"/>
      <w:jc w:val="lowKashida"/>
    </w:pPr>
    <w:rPr>
      <w:rFonts w:ascii="B Nazanin" w:eastAsia="Times New Roman" w:hAnsi="B Nazanin" w:cs="B Nazanin"/>
      <w:b/>
      <w:bCs/>
      <w:sz w:val="20"/>
      <w:szCs w:val="24"/>
    </w:rPr>
  </w:style>
  <w:style w:type="paragraph" w:styleId="BalloonText">
    <w:name w:val="Balloon Text"/>
    <w:basedOn w:val="Normal"/>
    <w:link w:val="BalloonTextChar"/>
    <w:rsid w:val="006B55AE"/>
    <w:pPr>
      <w:spacing w:after="0" w:line="240" w:lineRule="auto"/>
      <w:jc w:val="lowKashida"/>
    </w:pPr>
    <w:rPr>
      <w:rFonts w:ascii="Tahoma" w:eastAsia="Times New Roman" w:hAnsi="Tahoma" w:cs="Tahoma"/>
      <w:b/>
      <w:bCs/>
      <w:sz w:val="16"/>
      <w:szCs w:val="16"/>
    </w:rPr>
  </w:style>
  <w:style w:type="character" w:customStyle="1" w:styleId="BalloonTextChar">
    <w:name w:val="Balloon Text Char"/>
    <w:basedOn w:val="DefaultParagraphFont"/>
    <w:link w:val="BalloonText"/>
    <w:rsid w:val="006B55AE"/>
    <w:rPr>
      <w:rFonts w:ascii="Tahoma" w:eastAsia="Times New Roman" w:hAnsi="Tahoma" w:cs="Tahoma"/>
      <w:b/>
      <w:bCs/>
      <w:sz w:val="16"/>
      <w:szCs w:val="16"/>
    </w:rPr>
  </w:style>
  <w:style w:type="paragraph" w:customStyle="1" w:styleId="3">
    <w:name w:val="تیتر 3"/>
    <w:basedOn w:val="Heading2"/>
    <w:link w:val="3Char"/>
    <w:qFormat/>
    <w:rsid w:val="006B55AE"/>
    <w:pPr>
      <w:bidi/>
    </w:pPr>
    <w:rPr>
      <w:rFonts w:cs="B Titr"/>
      <w:color w:val="1F497D"/>
      <w:szCs w:val="18"/>
    </w:rPr>
  </w:style>
  <w:style w:type="paragraph" w:customStyle="1" w:styleId="Heading31">
    <w:name w:val="Heading 31"/>
    <w:basedOn w:val="Heading2"/>
    <w:link w:val="heading3Char0"/>
    <w:qFormat/>
    <w:rsid w:val="006B55AE"/>
    <w:pPr>
      <w:bidi/>
    </w:pPr>
    <w:rPr>
      <w:rFonts w:cs="B Titr"/>
      <w:color w:val="1F497D"/>
      <w:szCs w:val="18"/>
    </w:rPr>
  </w:style>
  <w:style w:type="character" w:customStyle="1" w:styleId="heading3Char0">
    <w:name w:val="heading 3 Char"/>
    <w:link w:val="Heading31"/>
    <w:rsid w:val="006B55AE"/>
    <w:rPr>
      <w:rFonts w:ascii="Times" w:eastAsia="Times New Roman" w:hAnsi="Times" w:cs="B Titr"/>
      <w:b/>
      <w:bCs/>
      <w:color w:val="1F497D"/>
      <w:sz w:val="20"/>
      <w:szCs w:val="18"/>
    </w:rPr>
  </w:style>
  <w:style w:type="paragraph" w:customStyle="1" w:styleId="Matnfa4">
    <w:name w:val="Matn  =  fa 4"/>
    <w:basedOn w:val="Normal"/>
    <w:link w:val="Matnfa4Char"/>
    <w:rsid w:val="006B55AE"/>
    <w:pPr>
      <w:tabs>
        <w:tab w:val="left" w:pos="454"/>
        <w:tab w:val="left" w:pos="1418"/>
        <w:tab w:val="right" w:pos="8392"/>
      </w:tabs>
      <w:spacing w:after="80" w:line="240" w:lineRule="auto"/>
      <w:jc w:val="lowKashida"/>
    </w:pPr>
    <w:rPr>
      <w:rFonts w:ascii="Times New Roman" w:eastAsia="Times New Roman" w:hAnsi="Times New Roman" w:cs="B Nazanin"/>
      <w:szCs w:val="28"/>
    </w:rPr>
  </w:style>
  <w:style w:type="character" w:customStyle="1" w:styleId="Matnfa4Char">
    <w:name w:val="Matn  =  fa 4 Char"/>
    <w:link w:val="Matnfa4"/>
    <w:rsid w:val="006B55AE"/>
    <w:rPr>
      <w:rFonts w:ascii="Times New Roman" w:eastAsia="Times New Roman" w:hAnsi="Times New Roman" w:cs="B Nazanin"/>
      <w:szCs w:val="28"/>
    </w:rPr>
  </w:style>
  <w:style w:type="paragraph" w:styleId="BodyTextIndent">
    <w:name w:val="Body Text Indent"/>
    <w:basedOn w:val="Normal"/>
    <w:link w:val="BodyTextIndentChar"/>
    <w:rsid w:val="006B55AE"/>
    <w:pPr>
      <w:spacing w:after="120" w:line="240" w:lineRule="auto"/>
      <w:ind w:left="283"/>
      <w:jc w:val="lowKashida"/>
    </w:pPr>
    <w:rPr>
      <w:rFonts w:ascii="Times" w:eastAsia="Times New Roman" w:hAnsi="Times" w:cs="Lotus"/>
      <w:b/>
      <w:bCs/>
      <w:szCs w:val="28"/>
    </w:rPr>
  </w:style>
  <w:style w:type="character" w:customStyle="1" w:styleId="BodyTextIndentChar">
    <w:name w:val="Body Text Indent Char"/>
    <w:basedOn w:val="DefaultParagraphFont"/>
    <w:link w:val="BodyTextIndent"/>
    <w:rsid w:val="006B55AE"/>
    <w:rPr>
      <w:rFonts w:ascii="Times" w:eastAsia="Times New Roman" w:hAnsi="Times" w:cs="Lotus"/>
      <w:b/>
      <w:bCs/>
      <w:szCs w:val="28"/>
    </w:rPr>
  </w:style>
  <w:style w:type="paragraph" w:styleId="ListParagraph">
    <w:name w:val="List Paragraph"/>
    <w:aliases w:val="ب لوتوس"/>
    <w:basedOn w:val="Normal"/>
    <w:qFormat/>
    <w:rsid w:val="006B55AE"/>
    <w:pPr>
      <w:bidi w:val="0"/>
      <w:ind w:left="720"/>
      <w:contextualSpacing/>
    </w:pPr>
    <w:rPr>
      <w:rFonts w:ascii="Calibri" w:eastAsia="Calibri" w:hAnsi="Calibri" w:cs="Arial"/>
      <w:lang w:bidi="ar-SA"/>
    </w:rPr>
  </w:style>
  <w:style w:type="paragraph" w:styleId="Revision">
    <w:name w:val="Revision"/>
    <w:hidden/>
    <w:uiPriority w:val="99"/>
    <w:semiHidden/>
    <w:rsid w:val="006B55AE"/>
    <w:pPr>
      <w:spacing w:after="0" w:line="240" w:lineRule="auto"/>
    </w:pPr>
    <w:rPr>
      <w:rFonts w:ascii="Times" w:eastAsia="Times New Roman" w:hAnsi="Times" w:cs="Lotus"/>
      <w:b/>
      <w:bCs/>
      <w:szCs w:val="28"/>
    </w:rPr>
  </w:style>
  <w:style w:type="character" w:styleId="CommentReference">
    <w:name w:val="annotation reference"/>
    <w:rsid w:val="006B55AE"/>
    <w:rPr>
      <w:sz w:val="16"/>
      <w:szCs w:val="16"/>
    </w:rPr>
  </w:style>
  <w:style w:type="paragraph" w:styleId="CommentSubject">
    <w:name w:val="annotation subject"/>
    <w:basedOn w:val="CommentText"/>
    <w:next w:val="CommentText"/>
    <w:link w:val="CommentSubjectChar"/>
    <w:rsid w:val="006B55AE"/>
    <w:pPr>
      <w:jc w:val="lowKashida"/>
    </w:pPr>
  </w:style>
  <w:style w:type="character" w:customStyle="1" w:styleId="CommentSubjectChar">
    <w:name w:val="Comment Subject Char"/>
    <w:basedOn w:val="CommentTextChar"/>
    <w:link w:val="CommentSubject"/>
    <w:rsid w:val="006B55AE"/>
    <w:rPr>
      <w:rFonts w:ascii="Times" w:eastAsia="Times New Roman" w:hAnsi="Times" w:cs="Lotus"/>
      <w:b/>
      <w:bCs/>
      <w:sz w:val="20"/>
      <w:szCs w:val="20"/>
    </w:rPr>
  </w:style>
  <w:style w:type="paragraph" w:customStyle="1" w:styleId="OnvanPage1">
    <w:name w:val="Onvan Page 1"/>
    <w:basedOn w:val="Normal"/>
    <w:rsid w:val="006B55AE"/>
    <w:pPr>
      <w:tabs>
        <w:tab w:val="left" w:pos="283"/>
        <w:tab w:val="left" w:pos="567"/>
        <w:tab w:val="left" w:pos="850"/>
        <w:tab w:val="left" w:pos="1134"/>
        <w:tab w:val="left" w:pos="7206"/>
        <w:tab w:val="center" w:pos="7608"/>
        <w:tab w:val="left" w:pos="7716"/>
      </w:tabs>
      <w:spacing w:after="0" w:line="240" w:lineRule="auto"/>
      <w:jc w:val="center"/>
    </w:pPr>
    <w:rPr>
      <w:rFonts w:ascii="Times New Roman" w:eastAsia="Times New Roman" w:hAnsi="Times New Roman" w:cs="B Titr"/>
      <w:b/>
      <w:bCs/>
      <w:sz w:val="28"/>
      <w:szCs w:val="28"/>
    </w:rPr>
  </w:style>
  <w:style w:type="paragraph" w:customStyle="1" w:styleId="af2">
    <w:name w:val="شماره"/>
    <w:basedOn w:val="1Lotus"/>
    <w:qFormat/>
    <w:rsid w:val="006B55AE"/>
    <w:pPr>
      <w:bidi/>
      <w:spacing w:before="40" w:after="0" w:line="204" w:lineRule="auto"/>
    </w:pPr>
    <w:rPr>
      <w:rFonts w:cs="B Zar"/>
      <w:bCs w:val="0"/>
      <w:szCs w:val="24"/>
    </w:rPr>
  </w:style>
  <w:style w:type="paragraph" w:customStyle="1" w:styleId="Style1TrafficExpandedby04pt">
    <w:name w:val="Style 1  Traffic + Expanded by  0.4 pt"/>
    <w:basedOn w:val="1Traffic"/>
    <w:rsid w:val="006B55AE"/>
    <w:rPr>
      <w:spacing w:val="8"/>
      <w:sz w:val="20"/>
      <w:szCs w:val="18"/>
    </w:rPr>
  </w:style>
  <w:style w:type="paragraph" w:customStyle="1" w:styleId="af3">
    <w:name w:val="الف ب ج"/>
    <w:basedOn w:val="1TrafficAlefFa0"/>
    <w:qFormat/>
    <w:rsid w:val="006B55AE"/>
    <w:pPr>
      <w:spacing w:line="204" w:lineRule="auto"/>
    </w:pPr>
    <w:rPr>
      <w:sz w:val="20"/>
      <w:szCs w:val="18"/>
    </w:rPr>
  </w:style>
  <w:style w:type="paragraph" w:customStyle="1" w:styleId="af4">
    <w:name w:val="الف ب ج اصلی"/>
    <w:basedOn w:val="af0"/>
    <w:qFormat/>
    <w:rsid w:val="006B55AE"/>
    <w:pPr>
      <w:spacing w:line="204" w:lineRule="auto"/>
      <w:ind w:left="1134" w:hanging="567"/>
    </w:pPr>
    <w:rPr>
      <w:rFonts w:cs="B Zar"/>
      <w:szCs w:val="24"/>
    </w:rPr>
  </w:style>
  <w:style w:type="character" w:customStyle="1" w:styleId="af5">
    <w:name w:val="تاکید خاکستری"/>
    <w:qFormat/>
    <w:rsid w:val="006B55AE"/>
    <w:rPr>
      <w:rFonts w:ascii="Times New Roman Bold" w:hAnsi="Times New Roman Bold" w:cs="B Traffic"/>
      <w:b/>
      <w:bCs/>
      <w:iCs w:val="0"/>
      <w:color w:val="595959"/>
      <w:sz w:val="22"/>
      <w:szCs w:val="18"/>
    </w:rPr>
  </w:style>
  <w:style w:type="paragraph" w:customStyle="1" w:styleId="21">
    <w:name w:val="2 سانت تورفتگی"/>
    <w:basedOn w:val="10"/>
    <w:qFormat/>
    <w:rsid w:val="006B55AE"/>
    <w:pPr>
      <w:spacing w:before="60" w:after="60"/>
      <w:ind w:firstLine="0"/>
    </w:pPr>
    <w:rPr>
      <w:rFonts w:ascii="Times" w:hAnsi="Times"/>
      <w:bCs w:val="0"/>
      <w:spacing w:val="0"/>
    </w:rPr>
  </w:style>
  <w:style w:type="paragraph" w:customStyle="1" w:styleId="af6">
    <w:name w:val="متن اصلی"/>
    <w:basedOn w:val="21"/>
    <w:qFormat/>
    <w:rsid w:val="006B55AE"/>
    <w:pPr>
      <w:spacing w:before="0" w:after="0"/>
      <w:ind w:left="0"/>
    </w:pPr>
    <w:rPr>
      <w:b w:val="0"/>
    </w:rPr>
  </w:style>
  <w:style w:type="paragraph" w:customStyle="1" w:styleId="af7">
    <w:name w:val="ترافیک راست"/>
    <w:basedOn w:val="af4"/>
    <w:qFormat/>
    <w:rsid w:val="006B55AE"/>
    <w:pPr>
      <w:spacing w:before="60" w:after="60"/>
    </w:pPr>
  </w:style>
  <w:style w:type="paragraph" w:customStyle="1" w:styleId="af8">
    <w:name w:val="شماره دومی"/>
    <w:basedOn w:val="af1"/>
    <w:qFormat/>
    <w:rsid w:val="006B55AE"/>
    <w:pPr>
      <w:spacing w:before="20" w:after="20" w:line="204" w:lineRule="auto"/>
      <w:ind w:left="1418" w:hanging="284"/>
    </w:pPr>
    <w:rPr>
      <w:rFonts w:cs="B Traffic"/>
      <w:sz w:val="18"/>
      <w:szCs w:val="18"/>
    </w:rPr>
  </w:style>
  <w:style w:type="paragraph" w:customStyle="1" w:styleId="5">
    <w:name w:val="5"/>
    <w:basedOn w:val="af6"/>
    <w:qFormat/>
    <w:rsid w:val="006B55AE"/>
    <w:rPr>
      <w:sz w:val="10"/>
      <w:szCs w:val="10"/>
    </w:rPr>
  </w:style>
  <w:style w:type="paragraph" w:customStyle="1" w:styleId="af9">
    <w:name w:val="بولد یک سانت"/>
    <w:basedOn w:val="af0"/>
    <w:qFormat/>
    <w:rsid w:val="006B55AE"/>
    <w:pPr>
      <w:spacing w:line="204" w:lineRule="auto"/>
      <w:ind w:left="567" w:firstLine="0"/>
    </w:pPr>
    <w:rPr>
      <w:rFonts w:cs="B Lotus"/>
      <w:b/>
      <w:bCs/>
      <w:sz w:val="20"/>
      <w:szCs w:val="24"/>
    </w:rPr>
  </w:style>
  <w:style w:type="paragraph" w:customStyle="1" w:styleId="afa">
    <w:name w:val="لوتوس بولد"/>
    <w:basedOn w:val="Normal"/>
    <w:qFormat/>
    <w:rsid w:val="006B55AE"/>
    <w:pPr>
      <w:tabs>
        <w:tab w:val="left" w:pos="907"/>
      </w:tabs>
      <w:spacing w:after="0" w:line="204" w:lineRule="auto"/>
      <w:ind w:left="1418" w:hanging="284"/>
      <w:jc w:val="lowKashida"/>
    </w:pPr>
    <w:rPr>
      <w:rFonts w:ascii="Times New Roman Bold" w:eastAsia="Times New Roman" w:hAnsi="Times New Roman Bold" w:cs="B Lotus"/>
      <w:b/>
      <w:bCs/>
      <w:sz w:val="20"/>
    </w:rPr>
  </w:style>
  <w:style w:type="paragraph" w:customStyle="1" w:styleId="afb">
    <w:name w:val="زیر فهرست"/>
    <w:basedOn w:val="1Lotus"/>
    <w:qFormat/>
    <w:rsid w:val="006B55AE"/>
    <w:pPr>
      <w:tabs>
        <w:tab w:val="right" w:leader="dot" w:pos="9356"/>
      </w:tabs>
      <w:bidi/>
      <w:spacing w:after="0"/>
      <w:ind w:left="0" w:firstLine="0"/>
      <w:jc w:val="left"/>
    </w:pPr>
    <w:rPr>
      <w:sz w:val="20"/>
      <w:szCs w:val="24"/>
    </w:rPr>
  </w:style>
  <w:style w:type="paragraph" w:customStyle="1" w:styleId="H1">
    <w:name w:val="H1"/>
    <w:rsid w:val="006B55AE"/>
    <w:pPr>
      <w:tabs>
        <w:tab w:val="center" w:pos="7258"/>
        <w:tab w:val="center" w:pos="7655"/>
        <w:tab w:val="center" w:pos="8108"/>
      </w:tabs>
      <w:spacing w:after="0" w:line="240" w:lineRule="auto"/>
      <w:ind w:left="284" w:right="284" w:hanging="284"/>
    </w:pPr>
    <w:rPr>
      <w:rFonts w:ascii="Times New Roman" w:eastAsia="Times New Roman" w:hAnsi="Times New Roman" w:cs="Lotus"/>
      <w:bCs/>
      <w:szCs w:val="28"/>
    </w:rPr>
  </w:style>
  <w:style w:type="paragraph" w:customStyle="1" w:styleId="MatnBullet">
    <w:name w:val="Matn = Bullet"/>
    <w:basedOn w:val="Normal"/>
    <w:rsid w:val="006B55AE"/>
    <w:pPr>
      <w:numPr>
        <w:numId w:val="13"/>
      </w:numPr>
      <w:spacing w:after="0" w:line="240" w:lineRule="auto"/>
    </w:pPr>
    <w:rPr>
      <w:rFonts w:ascii="Times New Roman" w:eastAsia="Times New Roman" w:hAnsi="Times New Roman" w:cs="Lotus"/>
      <w:bCs/>
      <w:sz w:val="24"/>
      <w:szCs w:val="28"/>
    </w:rPr>
  </w:style>
  <w:style w:type="paragraph" w:customStyle="1" w:styleId="a3">
    <w:name w:val="بولت فهرست بعد از مربع"/>
    <w:basedOn w:val="Normal"/>
    <w:rsid w:val="006B55AE"/>
    <w:pPr>
      <w:numPr>
        <w:numId w:val="14"/>
      </w:numPr>
      <w:spacing w:after="0" w:line="240" w:lineRule="auto"/>
    </w:pPr>
    <w:rPr>
      <w:rFonts w:ascii="Times New Roman" w:eastAsia="Times New Roman" w:hAnsi="Times New Roman" w:cs="Times New Roman"/>
      <w:sz w:val="24"/>
      <w:szCs w:val="24"/>
    </w:rPr>
  </w:style>
  <w:style w:type="paragraph" w:customStyle="1" w:styleId="BANDE-1">
    <w:name w:val="BANDE-1"/>
    <w:basedOn w:val="Normal"/>
    <w:rsid w:val="006B55AE"/>
    <w:pPr>
      <w:spacing w:after="0" w:line="240" w:lineRule="auto"/>
      <w:ind w:left="510" w:hanging="510"/>
      <w:jc w:val="lowKashida"/>
    </w:pPr>
    <w:rPr>
      <w:rFonts w:ascii="Times" w:eastAsia="Times New Roman" w:hAnsi="Times" w:cs="B Lotus"/>
      <w:b/>
      <w:bCs/>
      <w:szCs w:val="28"/>
    </w:rPr>
  </w:style>
  <w:style w:type="paragraph" w:customStyle="1" w:styleId="1-Alef-TRAFFIC">
    <w:name w:val="1-Alef-TRAFFIC"/>
    <w:basedOn w:val="Normal"/>
    <w:rsid w:val="006B55AE"/>
    <w:pPr>
      <w:tabs>
        <w:tab w:val="left" w:pos="907"/>
      </w:tabs>
      <w:spacing w:after="120" w:line="240" w:lineRule="auto"/>
      <w:ind w:left="1134" w:hanging="567"/>
      <w:jc w:val="both"/>
    </w:pPr>
    <w:rPr>
      <w:rFonts w:ascii="Times" w:eastAsia="Times New Roman" w:hAnsi="Times" w:cs="Traffic"/>
      <w:b/>
      <w:bCs/>
    </w:rPr>
  </w:style>
  <w:style w:type="paragraph" w:customStyle="1" w:styleId="1-Alef-Lotus">
    <w:name w:val="1-Alef-Lotus"/>
    <w:basedOn w:val="1-Alef-TRAFFIC"/>
    <w:rsid w:val="006B55AE"/>
    <w:pPr>
      <w:spacing w:after="60"/>
      <w:jc w:val="lowKashida"/>
    </w:pPr>
    <w:rPr>
      <w:rFonts w:ascii="TIMEZ" w:hAnsi="TIMEZ" w:cs="B Lotus"/>
      <w:b w:val="0"/>
      <w:sz w:val="24"/>
      <w:szCs w:val="28"/>
    </w:rPr>
  </w:style>
  <w:style w:type="paragraph" w:customStyle="1" w:styleId="1-Lotus">
    <w:name w:val="1-Lotus"/>
    <w:basedOn w:val="Normal"/>
    <w:rsid w:val="006B55AE"/>
    <w:pPr>
      <w:spacing w:after="240" w:line="240" w:lineRule="auto"/>
      <w:ind w:left="567" w:hanging="567"/>
      <w:jc w:val="lowKashida"/>
    </w:pPr>
    <w:rPr>
      <w:rFonts w:ascii="Times" w:eastAsia="Times New Roman" w:hAnsi="Times" w:cs="B Lotus"/>
      <w:b/>
      <w:bCs/>
      <w:szCs w:val="28"/>
    </w:rPr>
  </w:style>
  <w:style w:type="paragraph" w:customStyle="1" w:styleId="1-Lotus-zir-Alef">
    <w:name w:val="1-Lotus-zir-Alef"/>
    <w:basedOn w:val="1-Lotus"/>
    <w:rsid w:val="006B55AE"/>
    <w:pPr>
      <w:spacing w:after="80"/>
      <w:ind w:left="510"/>
      <w:jc w:val="both"/>
    </w:pPr>
  </w:style>
  <w:style w:type="paragraph" w:customStyle="1" w:styleId="1-Traffic-zir-Alef">
    <w:name w:val="1-Traffic-zir-Alef"/>
    <w:basedOn w:val="Normal"/>
    <w:rsid w:val="006B55AE"/>
    <w:pPr>
      <w:spacing w:after="120" w:line="240" w:lineRule="auto"/>
      <w:ind w:left="567" w:hanging="567"/>
      <w:jc w:val="lowKashida"/>
    </w:pPr>
    <w:rPr>
      <w:rFonts w:ascii="Times" w:eastAsia="Times New Roman" w:hAnsi="Times" w:cs="B Traffic"/>
      <w:b/>
      <w:bCs/>
    </w:rPr>
  </w:style>
  <w:style w:type="paragraph" w:customStyle="1" w:styleId="1Lotus0">
    <w:name w:val="1 =  Lotus"/>
    <w:basedOn w:val="Normal"/>
    <w:link w:val="1LotusChar"/>
    <w:rsid w:val="006B55AE"/>
    <w:pPr>
      <w:spacing w:after="240" w:line="240" w:lineRule="auto"/>
      <w:ind w:left="567" w:hanging="567"/>
      <w:jc w:val="lowKashida"/>
    </w:pPr>
    <w:rPr>
      <w:rFonts w:ascii="Times New Roman" w:eastAsia="Times New Roman" w:hAnsi="Times New Roman" w:cs="B Lotus"/>
      <w:bCs/>
      <w:szCs w:val="28"/>
    </w:rPr>
  </w:style>
  <w:style w:type="paragraph" w:styleId="BodyTextIndent2">
    <w:name w:val="Body Text Indent 2"/>
    <w:basedOn w:val="Normal"/>
    <w:link w:val="BodyTextIndent2Char"/>
    <w:rsid w:val="006B55AE"/>
    <w:pPr>
      <w:spacing w:after="0" w:line="240" w:lineRule="auto"/>
      <w:ind w:left="567" w:hanging="567"/>
    </w:pPr>
    <w:rPr>
      <w:rFonts w:ascii="Times New Roman" w:eastAsia="Times New Roman" w:hAnsi="Times New Roman" w:cs="Nazanin"/>
      <w:sz w:val="24"/>
      <w:szCs w:val="26"/>
    </w:rPr>
  </w:style>
  <w:style w:type="character" w:customStyle="1" w:styleId="BodyTextIndent2Char">
    <w:name w:val="Body Text Indent 2 Char"/>
    <w:basedOn w:val="DefaultParagraphFont"/>
    <w:link w:val="BodyTextIndent2"/>
    <w:rsid w:val="006B55AE"/>
    <w:rPr>
      <w:rFonts w:ascii="Times New Roman" w:eastAsia="Times New Roman" w:hAnsi="Times New Roman" w:cs="Nazanin"/>
      <w:sz w:val="24"/>
      <w:szCs w:val="26"/>
    </w:rPr>
  </w:style>
  <w:style w:type="paragraph" w:styleId="BodyText2">
    <w:name w:val="Body Text 2"/>
    <w:basedOn w:val="Normal"/>
    <w:link w:val="BodyText2Char"/>
    <w:rsid w:val="006B55AE"/>
    <w:pPr>
      <w:spacing w:after="0" w:line="240" w:lineRule="auto"/>
      <w:jc w:val="both"/>
    </w:pPr>
    <w:rPr>
      <w:rFonts w:ascii="Times New Roman" w:eastAsia="Times New Roman" w:hAnsi="Times New Roman" w:cs="Nazanin"/>
      <w:sz w:val="24"/>
      <w:szCs w:val="28"/>
    </w:rPr>
  </w:style>
  <w:style w:type="character" w:customStyle="1" w:styleId="BodyText2Char">
    <w:name w:val="Body Text 2 Char"/>
    <w:basedOn w:val="DefaultParagraphFont"/>
    <w:link w:val="BodyText2"/>
    <w:rsid w:val="006B55AE"/>
    <w:rPr>
      <w:rFonts w:ascii="Times New Roman" w:eastAsia="Times New Roman" w:hAnsi="Times New Roman" w:cs="Nazanin"/>
      <w:sz w:val="24"/>
      <w:szCs w:val="28"/>
    </w:rPr>
  </w:style>
  <w:style w:type="paragraph" w:styleId="BodyText3">
    <w:name w:val="Body Text 3"/>
    <w:basedOn w:val="Normal"/>
    <w:link w:val="BodyText3Char"/>
    <w:rsid w:val="006B55AE"/>
    <w:pPr>
      <w:spacing w:after="0" w:line="240" w:lineRule="auto"/>
      <w:jc w:val="both"/>
    </w:pPr>
    <w:rPr>
      <w:rFonts w:ascii="Times New Roman" w:eastAsia="Times New Roman" w:hAnsi="Times New Roman" w:cs="Nazanin"/>
      <w:sz w:val="24"/>
      <w:szCs w:val="28"/>
    </w:rPr>
  </w:style>
  <w:style w:type="character" w:customStyle="1" w:styleId="BodyText3Char">
    <w:name w:val="Body Text 3 Char"/>
    <w:basedOn w:val="DefaultParagraphFont"/>
    <w:link w:val="BodyText3"/>
    <w:rsid w:val="006B55AE"/>
    <w:rPr>
      <w:rFonts w:ascii="Times New Roman" w:eastAsia="Times New Roman" w:hAnsi="Times New Roman" w:cs="Nazanin"/>
      <w:sz w:val="24"/>
      <w:szCs w:val="28"/>
    </w:rPr>
  </w:style>
  <w:style w:type="paragraph" w:styleId="BodyTextIndent3">
    <w:name w:val="Body Text Indent 3"/>
    <w:basedOn w:val="Normal"/>
    <w:link w:val="BodyTextIndent3Char"/>
    <w:rsid w:val="006B55AE"/>
    <w:pPr>
      <w:spacing w:after="0" w:line="240" w:lineRule="auto"/>
      <w:ind w:left="567" w:hanging="567"/>
      <w:jc w:val="lowKashida"/>
    </w:pPr>
    <w:rPr>
      <w:rFonts w:ascii="Times New Roman" w:eastAsia="Times New Roman" w:hAnsi="Times New Roman" w:cs="Lotus"/>
      <w:sz w:val="28"/>
      <w:szCs w:val="28"/>
    </w:rPr>
  </w:style>
  <w:style w:type="character" w:customStyle="1" w:styleId="BodyTextIndent3Char">
    <w:name w:val="Body Text Indent 3 Char"/>
    <w:basedOn w:val="DefaultParagraphFont"/>
    <w:link w:val="BodyTextIndent3"/>
    <w:rsid w:val="006B55AE"/>
    <w:rPr>
      <w:rFonts w:ascii="Times New Roman" w:eastAsia="Times New Roman" w:hAnsi="Times New Roman" w:cs="Lotus"/>
      <w:sz w:val="28"/>
      <w:szCs w:val="28"/>
    </w:rPr>
  </w:style>
  <w:style w:type="paragraph" w:customStyle="1" w:styleId="Normal-Base">
    <w:name w:val="Normal-Base"/>
    <w:basedOn w:val="Normal"/>
    <w:rsid w:val="006B55AE"/>
    <w:pPr>
      <w:spacing w:after="0" w:line="240" w:lineRule="auto"/>
      <w:jc w:val="lowKashida"/>
    </w:pPr>
    <w:rPr>
      <w:rFonts w:ascii="Times New Roman" w:eastAsia="Times New Roman" w:hAnsi="Times New Roman" w:cs="B Lotus"/>
      <w:bCs/>
      <w:szCs w:val="28"/>
    </w:rPr>
  </w:style>
  <w:style w:type="paragraph" w:customStyle="1" w:styleId="1-TRAFFIC">
    <w:name w:val="1-TRAFFIC"/>
    <w:basedOn w:val="Normal-Base"/>
    <w:rsid w:val="006B55AE"/>
    <w:pPr>
      <w:spacing w:after="240"/>
      <w:ind w:left="567" w:hanging="567"/>
      <w:jc w:val="both"/>
    </w:pPr>
    <w:rPr>
      <w:rFonts w:ascii="Times" w:hAnsi="Times" w:cs="B Traffic"/>
      <w:b/>
      <w:szCs w:val="22"/>
    </w:rPr>
  </w:style>
  <w:style w:type="paragraph" w:customStyle="1" w:styleId="1-Matn-Traffic">
    <w:name w:val="1- Matn-Traffic"/>
    <w:basedOn w:val="1-TRAFFIC"/>
    <w:rsid w:val="006B55AE"/>
    <w:pPr>
      <w:spacing w:after="120"/>
      <w:ind w:left="454" w:firstLine="0"/>
    </w:pPr>
  </w:style>
  <w:style w:type="paragraph" w:customStyle="1" w:styleId="1-Alef-Lotus-yek">
    <w:name w:val="1-Alef-Lotus-yek"/>
    <w:basedOn w:val="1-Alef-Lotus"/>
    <w:rsid w:val="006B55AE"/>
    <w:pPr>
      <w:ind w:left="1531" w:hanging="510"/>
      <w:jc w:val="both"/>
    </w:pPr>
  </w:style>
  <w:style w:type="paragraph" w:customStyle="1" w:styleId="1-Matn-Lotus">
    <w:name w:val="1-Matn-Lotus"/>
    <w:basedOn w:val="1-Alef-Lotus"/>
    <w:rsid w:val="006B55AE"/>
    <w:pPr>
      <w:spacing w:after="0"/>
      <w:ind w:left="510" w:firstLine="0"/>
      <w:jc w:val="both"/>
    </w:pPr>
  </w:style>
  <w:style w:type="paragraph" w:customStyle="1" w:styleId="1-zir-Alef">
    <w:name w:val="1-zir-Alef"/>
    <w:basedOn w:val="1-TRAFFIC"/>
    <w:rsid w:val="006B55AE"/>
    <w:pPr>
      <w:spacing w:after="120"/>
      <w:ind w:left="454"/>
    </w:pPr>
  </w:style>
  <w:style w:type="paragraph" w:customStyle="1" w:styleId="Bullet-Bold">
    <w:name w:val="Bullet-Bold"/>
    <w:basedOn w:val="Normal-Base"/>
    <w:rsid w:val="006B55AE"/>
    <w:pPr>
      <w:numPr>
        <w:numId w:val="15"/>
      </w:numPr>
      <w:spacing w:after="60"/>
    </w:pPr>
    <w:rPr>
      <w:rFonts w:cs="B Traffic"/>
      <w:szCs w:val="22"/>
    </w:rPr>
  </w:style>
  <w:style w:type="paragraph" w:customStyle="1" w:styleId="Bullet-Bold-Alef">
    <w:name w:val="Bullet-Bold-Alef"/>
    <w:basedOn w:val="Bullet-Bold"/>
    <w:rsid w:val="006B55AE"/>
    <w:pPr>
      <w:numPr>
        <w:numId w:val="0"/>
      </w:numPr>
      <w:tabs>
        <w:tab w:val="left" w:pos="1247"/>
        <w:tab w:val="left" w:pos="1531"/>
      </w:tabs>
      <w:ind w:left="1588" w:hanging="624"/>
    </w:pPr>
  </w:style>
  <w:style w:type="paragraph" w:styleId="Caption">
    <w:name w:val="caption"/>
    <w:basedOn w:val="Normal"/>
    <w:next w:val="Normal"/>
    <w:qFormat/>
    <w:rsid w:val="006B55AE"/>
    <w:pPr>
      <w:spacing w:before="120" w:after="120" w:line="240" w:lineRule="auto"/>
      <w:jc w:val="lowKashida"/>
    </w:pPr>
    <w:rPr>
      <w:rFonts w:ascii="Times New Roman" w:eastAsia="Times New Roman" w:hAnsi="Times New Roman" w:cs="B Lotus"/>
      <w:b/>
      <w:bCs/>
      <w:sz w:val="20"/>
      <w:szCs w:val="20"/>
    </w:rPr>
  </w:style>
  <w:style w:type="paragraph" w:customStyle="1" w:styleId="Fas-8">
    <w:name w:val="Fas-8"/>
    <w:basedOn w:val="1-Alef-TRAFFIC"/>
    <w:rsid w:val="006B55AE"/>
    <w:pPr>
      <w:spacing w:after="0" w:line="160" w:lineRule="exact"/>
      <w:ind w:left="1021"/>
    </w:pPr>
  </w:style>
  <w:style w:type="paragraph" w:customStyle="1" w:styleId="NORMAL-COP">
    <w:name w:val="NORMAL-COP"/>
    <w:basedOn w:val="Normal"/>
    <w:rsid w:val="006B55AE"/>
    <w:pPr>
      <w:spacing w:after="0" w:line="240" w:lineRule="auto"/>
      <w:jc w:val="lowKashida"/>
    </w:pPr>
    <w:rPr>
      <w:rFonts w:ascii="Times" w:eastAsia="Times New Roman" w:hAnsi="Times" w:cs="B Lotus"/>
      <w:b/>
      <w:bCs/>
      <w:szCs w:val="28"/>
    </w:rPr>
  </w:style>
  <w:style w:type="paragraph" w:customStyle="1" w:styleId="HEDING1">
    <w:name w:val="HEDING 1"/>
    <w:basedOn w:val="NORMAL-COP"/>
    <w:next w:val="1-Lotus"/>
    <w:rsid w:val="006B55AE"/>
    <w:pPr>
      <w:keepNext/>
      <w:jc w:val="both"/>
    </w:pPr>
    <w:rPr>
      <w:rFonts w:cs="Zar"/>
      <w:szCs w:val="26"/>
    </w:rPr>
  </w:style>
  <w:style w:type="character" w:styleId="HTMLTypewriter">
    <w:name w:val="HTML Typewriter"/>
    <w:rsid w:val="006B55AE"/>
    <w:rPr>
      <w:rFonts w:ascii="Courier New" w:hAnsi="Courier New"/>
      <w:sz w:val="20"/>
      <w:szCs w:val="20"/>
    </w:rPr>
  </w:style>
  <w:style w:type="paragraph" w:customStyle="1" w:styleId="Matn-Alef-Lot">
    <w:name w:val="Matn-Alef-Lot"/>
    <w:basedOn w:val="Matn"/>
    <w:rsid w:val="006B55AE"/>
    <w:pPr>
      <w:tabs>
        <w:tab w:val="left" w:pos="284"/>
      </w:tabs>
      <w:spacing w:after="60"/>
      <w:ind w:left="624" w:hanging="624"/>
      <w:jc w:val="both"/>
    </w:pPr>
    <w:rPr>
      <w:b/>
    </w:rPr>
  </w:style>
  <w:style w:type="paragraph" w:customStyle="1" w:styleId="Matn-Alef-yek-Lot">
    <w:name w:val="Matn-Alef-yek-Lot"/>
    <w:basedOn w:val="Matn-Alef-Lot"/>
    <w:rsid w:val="006B55AE"/>
    <w:pPr>
      <w:ind w:left="1078" w:hanging="454"/>
    </w:pPr>
  </w:style>
  <w:style w:type="paragraph" w:customStyle="1" w:styleId="ono-matn-Be-Faseleh">
    <w:name w:val="ono-matn-Be-Faseleh"/>
    <w:basedOn w:val="1-Matn-Traffic"/>
    <w:rsid w:val="006B55AE"/>
    <w:pPr>
      <w:spacing w:after="0"/>
    </w:pPr>
    <w:rPr>
      <w:rFonts w:cs="B Lotus"/>
      <w:szCs w:val="28"/>
    </w:rPr>
  </w:style>
  <w:style w:type="paragraph" w:customStyle="1" w:styleId="afc">
    <w:name w:val="پیش نویس"/>
    <w:basedOn w:val="Normal"/>
    <w:rsid w:val="006B55AE"/>
    <w:pPr>
      <w:pBdr>
        <w:top w:val="thinThickSmallGap" w:sz="24" w:space="1" w:color="auto"/>
        <w:bottom w:val="thickThinSmallGap" w:sz="24" w:space="1" w:color="auto"/>
      </w:pBdr>
      <w:spacing w:after="0" w:line="240" w:lineRule="auto"/>
      <w:jc w:val="center"/>
    </w:pPr>
    <w:rPr>
      <w:rFonts w:ascii="Times New Roman" w:eastAsia="Times New Roman" w:hAnsi="Times New Roman" w:cs="B Titr"/>
      <w:b/>
      <w:bCs/>
      <w:sz w:val="42"/>
      <w:szCs w:val="40"/>
    </w:rPr>
  </w:style>
  <w:style w:type="paragraph" w:customStyle="1" w:styleId="MATN1TRAFFIC">
    <w:name w:val="MATN 1 TRAFFIC"/>
    <w:basedOn w:val="1-TRAFFIC"/>
    <w:rsid w:val="006B55AE"/>
    <w:pPr>
      <w:spacing w:after="80"/>
      <w:ind w:left="454" w:firstLine="0"/>
    </w:pPr>
    <w:rPr>
      <w:u w:val="single"/>
    </w:rPr>
  </w:style>
  <w:style w:type="paragraph" w:customStyle="1" w:styleId="Bullet-Bold-Alef-1">
    <w:name w:val="Bullet - Bold - Alef - 1"/>
    <w:basedOn w:val="Bullet-Bold-Alef"/>
    <w:rsid w:val="006B55AE"/>
    <w:pPr>
      <w:spacing w:after="120"/>
      <w:ind w:left="2042" w:hanging="454"/>
      <w:jc w:val="both"/>
    </w:pPr>
    <w:rPr>
      <w:rFonts w:cs="Traffic"/>
      <w:b/>
    </w:rPr>
  </w:style>
  <w:style w:type="paragraph" w:customStyle="1" w:styleId="HEDING2">
    <w:name w:val="HEDING 2"/>
    <w:basedOn w:val="Normal"/>
    <w:rsid w:val="006B55AE"/>
    <w:pPr>
      <w:keepNext/>
      <w:spacing w:after="40" w:line="240" w:lineRule="auto"/>
      <w:ind w:left="567" w:hanging="567"/>
      <w:jc w:val="lowKashida"/>
    </w:pPr>
    <w:rPr>
      <w:rFonts w:ascii="CG Times" w:eastAsia="Times New Roman" w:hAnsi="CG Times" w:cs="Zar"/>
      <w:b/>
      <w:bCs/>
      <w:sz w:val="28"/>
    </w:rPr>
  </w:style>
  <w:style w:type="paragraph" w:customStyle="1" w:styleId="HEDING3">
    <w:name w:val="HEDING 3"/>
    <w:basedOn w:val="Normal"/>
    <w:rsid w:val="006B55AE"/>
    <w:pPr>
      <w:keepNext/>
      <w:spacing w:after="0" w:line="240" w:lineRule="auto"/>
    </w:pPr>
    <w:rPr>
      <w:rFonts w:ascii="CG TIEMS" w:eastAsia="Times New Roman" w:hAnsi="CG TIEMS" w:cs="Zar"/>
      <w:bCs/>
      <w:sz w:val="24"/>
      <w:szCs w:val="18"/>
    </w:rPr>
  </w:style>
  <w:style w:type="paragraph" w:customStyle="1" w:styleId="h2">
    <w:name w:val="h2"/>
    <w:rsid w:val="006B55AE"/>
    <w:pPr>
      <w:tabs>
        <w:tab w:val="left" w:pos="7258"/>
        <w:tab w:val="left" w:pos="7655"/>
        <w:tab w:val="left" w:pos="8108"/>
      </w:tabs>
      <w:spacing w:after="0" w:line="240" w:lineRule="auto"/>
      <w:ind w:left="681" w:right="681" w:hanging="397"/>
    </w:pPr>
    <w:rPr>
      <w:rFonts w:ascii="Times New Roman" w:eastAsia="Times New Roman" w:hAnsi="Times New Roman" w:cs="B Titr"/>
      <w:bCs/>
      <w:sz w:val="26"/>
      <w:szCs w:val="20"/>
    </w:rPr>
  </w:style>
  <w:style w:type="paragraph" w:customStyle="1" w:styleId="H3">
    <w:name w:val="H3"/>
    <w:basedOn w:val="BlockText"/>
    <w:rsid w:val="006B55AE"/>
    <w:pPr>
      <w:tabs>
        <w:tab w:val="center" w:pos="7258"/>
        <w:tab w:val="center" w:pos="7655"/>
        <w:tab w:val="center" w:pos="8108"/>
      </w:tabs>
      <w:ind w:left="567" w:right="567"/>
    </w:pPr>
    <w:rPr>
      <w:rFonts w:cs="B Titr"/>
      <w:sz w:val="14"/>
      <w:szCs w:val="16"/>
    </w:rPr>
  </w:style>
  <w:style w:type="paragraph" w:styleId="BlockText">
    <w:name w:val="Block Text"/>
    <w:basedOn w:val="Normal"/>
    <w:rsid w:val="006B55AE"/>
    <w:pPr>
      <w:bidi w:val="0"/>
      <w:spacing w:after="120" w:line="240" w:lineRule="auto"/>
      <w:ind w:left="1440" w:right="1440"/>
    </w:pPr>
    <w:rPr>
      <w:rFonts w:ascii="Times New Roman" w:eastAsia="Times New Roman" w:hAnsi="Times New Roman" w:cs="Times New Roman"/>
      <w:sz w:val="24"/>
      <w:szCs w:val="24"/>
    </w:rPr>
  </w:style>
  <w:style w:type="paragraph" w:customStyle="1" w:styleId="FEHREST">
    <w:name w:val="FEHREST"/>
    <w:basedOn w:val="Normal"/>
    <w:rsid w:val="006B55AE"/>
    <w:pPr>
      <w:numPr>
        <w:numId w:val="16"/>
      </w:numPr>
      <w:tabs>
        <w:tab w:val="center" w:pos="7371"/>
      </w:tabs>
      <w:spacing w:after="0" w:line="240" w:lineRule="auto"/>
      <w:jc w:val="lowKashida"/>
    </w:pPr>
    <w:rPr>
      <w:rFonts w:ascii="Times New Roman" w:eastAsia="Times New Roman" w:hAnsi="Times New Roman" w:cs="B Lotus"/>
      <w:bCs/>
      <w:szCs w:val="28"/>
    </w:rPr>
  </w:style>
  <w:style w:type="paragraph" w:customStyle="1" w:styleId="1LotusAlefBullet">
    <w:name w:val="1 Lotus =  Alef =  Bullet"/>
    <w:basedOn w:val="Normal"/>
    <w:rsid w:val="006B55AE"/>
    <w:pPr>
      <w:numPr>
        <w:numId w:val="17"/>
      </w:numPr>
      <w:spacing w:after="0" w:line="240" w:lineRule="auto"/>
    </w:pPr>
    <w:rPr>
      <w:rFonts w:ascii="Times New Roman" w:eastAsia="Times New Roman" w:hAnsi="Times New Roman" w:cs="Times New Roman"/>
      <w:sz w:val="24"/>
      <w:szCs w:val="24"/>
    </w:rPr>
  </w:style>
  <w:style w:type="paragraph" w:customStyle="1" w:styleId="-To-Raft-FEHREST">
    <w:name w:val="-To-Raft-FEHREST"/>
    <w:basedOn w:val="Normal-Base"/>
    <w:rsid w:val="006B55AE"/>
    <w:pPr>
      <w:numPr>
        <w:numId w:val="18"/>
      </w:numPr>
      <w:tabs>
        <w:tab w:val="center" w:pos="7371"/>
      </w:tabs>
      <w:jc w:val="both"/>
    </w:pPr>
  </w:style>
  <w:style w:type="paragraph" w:customStyle="1" w:styleId="Heading10">
    <w:name w:val="Heading1"/>
    <w:basedOn w:val="Normal"/>
    <w:next w:val="1-Lotus"/>
    <w:rsid w:val="006B55AE"/>
    <w:pPr>
      <w:keepNext/>
      <w:spacing w:after="0" w:line="240" w:lineRule="auto"/>
      <w:jc w:val="both"/>
    </w:pPr>
    <w:rPr>
      <w:rFonts w:ascii="Times" w:eastAsia="Times New Roman" w:hAnsi="Times" w:cs="B Zar"/>
      <w:b/>
      <w:bCs/>
      <w:szCs w:val="24"/>
    </w:rPr>
  </w:style>
  <w:style w:type="character" w:customStyle="1" w:styleId="MianLatin">
    <w:name w:val="Mian Latin"/>
    <w:rsid w:val="006B55AE"/>
    <w:rPr>
      <w:rFonts w:ascii="Times" w:hAnsi="Times" w:cs="Lotus"/>
      <w:b/>
      <w:bCs/>
      <w:sz w:val="24"/>
      <w:szCs w:val="28"/>
    </w:rPr>
  </w:style>
  <w:style w:type="paragraph" w:customStyle="1" w:styleId="22">
    <w:name w:val="اعداد 2"/>
    <w:rsid w:val="006B55AE"/>
    <w:pPr>
      <w:tabs>
        <w:tab w:val="left" w:pos="1786"/>
      </w:tabs>
      <w:spacing w:after="0" w:line="240" w:lineRule="auto"/>
      <w:ind w:left="1985" w:hanging="397"/>
      <w:jc w:val="lowKashida"/>
    </w:pPr>
    <w:rPr>
      <w:rFonts w:ascii="Times New Roman" w:eastAsia="Times New Roman" w:hAnsi="Times New Roman" w:cs="B Traffic"/>
      <w:bCs/>
      <w:sz w:val="20"/>
    </w:rPr>
  </w:style>
  <w:style w:type="paragraph" w:customStyle="1" w:styleId="12">
    <w:name w:val="اعداد 1"/>
    <w:basedOn w:val="22"/>
    <w:rsid w:val="006B55AE"/>
    <w:pPr>
      <w:tabs>
        <w:tab w:val="clear" w:pos="1786"/>
        <w:tab w:val="left" w:pos="1304"/>
      </w:tabs>
      <w:bidi/>
      <w:ind w:left="1531"/>
      <w:jc w:val="both"/>
    </w:pPr>
    <w:rPr>
      <w:bCs w:val="0"/>
    </w:rPr>
  </w:style>
  <w:style w:type="paragraph" w:customStyle="1" w:styleId="1Matn">
    <w:name w:val="1 = Matn"/>
    <w:basedOn w:val="Normal"/>
    <w:rsid w:val="006B55AE"/>
    <w:pPr>
      <w:spacing w:after="0" w:line="240" w:lineRule="auto"/>
      <w:ind w:left="567"/>
      <w:jc w:val="lowKashida"/>
    </w:pPr>
    <w:rPr>
      <w:rFonts w:ascii="Times" w:eastAsia="Times New Roman" w:hAnsi="Times" w:cs="B Lotus"/>
      <w:b/>
      <w:bCs/>
      <w:szCs w:val="28"/>
    </w:rPr>
  </w:style>
  <w:style w:type="paragraph" w:customStyle="1" w:styleId="BANDE-1-ALEF">
    <w:name w:val="BANDE-1-ALEF"/>
    <w:basedOn w:val="BANDE-1"/>
    <w:rsid w:val="006B55AE"/>
    <w:pPr>
      <w:tabs>
        <w:tab w:val="left" w:pos="907"/>
      </w:tabs>
      <w:spacing w:after="80"/>
      <w:ind w:left="1191" w:hanging="624"/>
      <w:jc w:val="both"/>
    </w:pPr>
  </w:style>
  <w:style w:type="paragraph" w:customStyle="1" w:styleId="One-TRAFFIC">
    <w:name w:val="One-TRAFFIC"/>
    <w:basedOn w:val="Normal-Base"/>
    <w:rsid w:val="006B55AE"/>
    <w:pPr>
      <w:spacing w:after="240"/>
      <w:ind w:left="567" w:hanging="567"/>
    </w:pPr>
    <w:rPr>
      <w:rFonts w:ascii="Times" w:hAnsi="Times" w:cs="B Traffic"/>
      <w:b/>
      <w:szCs w:val="22"/>
    </w:rPr>
  </w:style>
  <w:style w:type="paragraph" w:customStyle="1" w:styleId="One-Matn">
    <w:name w:val="One- Matn"/>
    <w:basedOn w:val="One-TRAFFIC"/>
    <w:rsid w:val="006B55AE"/>
    <w:pPr>
      <w:spacing w:after="120"/>
      <w:ind w:left="454" w:firstLine="0"/>
      <w:jc w:val="both"/>
    </w:pPr>
  </w:style>
  <w:style w:type="paragraph" w:customStyle="1" w:styleId="ONE-Alef-TRAFFIC">
    <w:name w:val="ONE-Alef-TRAFFIC"/>
    <w:basedOn w:val="One-TRAFFIC"/>
    <w:rsid w:val="006B55AE"/>
    <w:pPr>
      <w:tabs>
        <w:tab w:val="left" w:pos="907"/>
      </w:tabs>
      <w:spacing w:after="120"/>
      <w:ind w:left="1134"/>
      <w:jc w:val="both"/>
    </w:pPr>
  </w:style>
  <w:style w:type="paragraph" w:customStyle="1" w:styleId="One-zir-Alef">
    <w:name w:val="One-zir-Alef"/>
    <w:basedOn w:val="One-TRAFFIC"/>
    <w:rsid w:val="006B55AE"/>
    <w:pPr>
      <w:spacing w:after="120"/>
    </w:pPr>
    <w:rPr>
      <w:rFonts w:cs="Traffic"/>
    </w:rPr>
  </w:style>
  <w:style w:type="paragraph" w:customStyle="1" w:styleId="One-Lotus">
    <w:name w:val="One-Lotus"/>
    <w:basedOn w:val="One-TRAFFIC"/>
    <w:rsid w:val="006B55AE"/>
    <w:pPr>
      <w:jc w:val="both"/>
    </w:pPr>
    <w:rPr>
      <w:rFonts w:cs="B Lotus"/>
      <w:szCs w:val="28"/>
    </w:rPr>
  </w:style>
  <w:style w:type="paragraph" w:customStyle="1" w:styleId="One-Alef-Lotus">
    <w:name w:val="One-Alef-Lotus"/>
    <w:basedOn w:val="ONE-Alef-TRAFFIC"/>
    <w:rsid w:val="006B55AE"/>
    <w:pPr>
      <w:spacing w:after="60"/>
    </w:pPr>
    <w:rPr>
      <w:rFonts w:ascii="TIMEZ" w:hAnsi="TIMEZ" w:cs="B Lotus"/>
      <w:szCs w:val="28"/>
    </w:rPr>
  </w:style>
  <w:style w:type="paragraph" w:customStyle="1" w:styleId="ONE-Alef-Lotus-yek">
    <w:name w:val="ONE-Alef-Lotus-yek"/>
    <w:basedOn w:val="One-Alef-Lotus"/>
    <w:rsid w:val="006B55AE"/>
    <w:pPr>
      <w:ind w:left="1757" w:hanging="510"/>
    </w:pPr>
  </w:style>
  <w:style w:type="paragraph" w:customStyle="1" w:styleId="ONE-Lotus-zir-Alef">
    <w:name w:val="ONE-Lotus-zir-Alef"/>
    <w:basedOn w:val="One-Lotus"/>
    <w:rsid w:val="006B55AE"/>
    <w:pPr>
      <w:spacing w:after="80"/>
    </w:pPr>
  </w:style>
  <w:style w:type="paragraph" w:customStyle="1" w:styleId="1alef">
    <w:name w:val="1 = alef"/>
    <w:basedOn w:val="BANDE-1-ALEF"/>
    <w:rsid w:val="006B55AE"/>
    <w:pPr>
      <w:jc w:val="lowKashida"/>
    </w:pPr>
    <w:rPr>
      <w:spacing w:val="-2"/>
    </w:rPr>
  </w:style>
  <w:style w:type="paragraph" w:customStyle="1" w:styleId="MatnBullet0">
    <w:name w:val="Matn =  Bullet"/>
    <w:basedOn w:val="Normal"/>
    <w:rsid w:val="006B55AE"/>
    <w:pPr>
      <w:numPr>
        <w:numId w:val="19"/>
      </w:numPr>
      <w:spacing w:after="0" w:line="240" w:lineRule="auto"/>
      <w:jc w:val="lowKashida"/>
    </w:pPr>
    <w:rPr>
      <w:rFonts w:ascii="Times" w:eastAsia="Times New Roman" w:hAnsi="Times" w:cs="Lotus"/>
      <w:b/>
      <w:bCs/>
      <w:szCs w:val="28"/>
    </w:rPr>
  </w:style>
  <w:style w:type="character" w:customStyle="1" w:styleId="Base-Font">
    <w:name w:val="Base-Font"/>
    <w:rsid w:val="006B55AE"/>
    <w:rPr>
      <w:rFonts w:cs="Traffic"/>
      <w:bCs/>
      <w:szCs w:val="22"/>
      <w:lang w:bidi="fa-IR"/>
    </w:rPr>
  </w:style>
  <w:style w:type="paragraph" w:customStyle="1" w:styleId="TRAFFICBulletAlef1">
    <w:name w:val="TRAFFIC  =  Bullet  =  Alef  =  (1)"/>
    <w:basedOn w:val="1TrafficBulletAlef"/>
    <w:rsid w:val="006B55AE"/>
    <w:pPr>
      <w:tabs>
        <w:tab w:val="left" w:pos="907"/>
        <w:tab w:val="left" w:pos="1191"/>
      </w:tabs>
      <w:bidi/>
      <w:ind w:left="1928" w:right="0" w:hanging="454"/>
      <w:jc w:val="both"/>
    </w:pPr>
    <w:rPr>
      <w:rFonts w:cs="Traffic"/>
    </w:rPr>
  </w:style>
  <w:style w:type="paragraph" w:customStyle="1" w:styleId="MatnAlef">
    <w:name w:val="Matn Alef"/>
    <w:rsid w:val="006B55AE"/>
    <w:pPr>
      <w:bidi/>
      <w:spacing w:after="0" w:line="240" w:lineRule="auto"/>
      <w:ind w:left="624" w:hanging="624"/>
      <w:jc w:val="lowKashida"/>
    </w:pPr>
    <w:rPr>
      <w:rFonts w:ascii="Times" w:eastAsia="Times New Roman" w:hAnsi="Times" w:cs="Lotus"/>
      <w:bCs/>
      <w:sz w:val="20"/>
      <w:szCs w:val="28"/>
    </w:rPr>
  </w:style>
  <w:style w:type="paragraph" w:customStyle="1" w:styleId="1Lotusexactly21">
    <w:name w:val="1  Lotus (exactly 21)"/>
    <w:basedOn w:val="1Lotus"/>
    <w:rsid w:val="006B55AE"/>
    <w:pPr>
      <w:bidi/>
      <w:spacing w:line="420" w:lineRule="exact"/>
      <w:jc w:val="both"/>
    </w:pPr>
    <w:rPr>
      <w:rFonts w:cs="Lotus"/>
    </w:rPr>
  </w:style>
  <w:style w:type="paragraph" w:customStyle="1" w:styleId="1LotusBeFeSatr1">
    <w:name w:val="1 Lotus = Be Fe Satr"/>
    <w:basedOn w:val="Normal"/>
    <w:rsid w:val="006B55AE"/>
    <w:pPr>
      <w:spacing w:after="0" w:line="240" w:lineRule="auto"/>
      <w:ind w:left="567" w:hanging="567"/>
      <w:jc w:val="both"/>
    </w:pPr>
    <w:rPr>
      <w:rFonts w:ascii="Times" w:eastAsia="Times New Roman" w:hAnsi="Times" w:cs="Lotus"/>
      <w:bCs/>
      <w:sz w:val="24"/>
      <w:szCs w:val="28"/>
    </w:rPr>
  </w:style>
  <w:style w:type="paragraph" w:customStyle="1" w:styleId="Alef1">
    <w:name w:val="Alef  =  (1)"/>
    <w:basedOn w:val="Alef"/>
    <w:rsid w:val="006B55AE"/>
    <w:pPr>
      <w:ind w:left="567" w:right="567" w:hanging="567"/>
    </w:pPr>
    <w:rPr>
      <w:rFonts w:cs="Traffic"/>
      <w:szCs w:val="22"/>
    </w:rPr>
  </w:style>
  <w:style w:type="paragraph" w:styleId="BodyTextFirstIndent">
    <w:name w:val="Body Text First Indent"/>
    <w:basedOn w:val="BodyText"/>
    <w:link w:val="BodyTextFirstIndentChar"/>
    <w:rsid w:val="006B55AE"/>
    <w:pPr>
      <w:tabs>
        <w:tab w:val="clear" w:pos="2926"/>
      </w:tabs>
      <w:outlineLvl w:val="9"/>
    </w:pPr>
    <w:rPr>
      <w:rFonts w:cs="Lotus"/>
      <w:szCs w:val="28"/>
      <w:lang w:val="en-US"/>
    </w:rPr>
  </w:style>
  <w:style w:type="character" w:customStyle="1" w:styleId="BodyTextFirstIndentChar">
    <w:name w:val="Body Text First Indent Char"/>
    <w:basedOn w:val="BodyTextChar"/>
    <w:link w:val="BodyTextFirstIndent"/>
    <w:rsid w:val="006B55AE"/>
    <w:rPr>
      <w:rFonts w:ascii="Times" w:eastAsia="Times New Roman" w:hAnsi="Times" w:cs="Lotus"/>
      <w:b/>
      <w:bCs/>
      <w:szCs w:val="28"/>
      <w:lang w:val="ar-SA"/>
    </w:rPr>
  </w:style>
  <w:style w:type="paragraph" w:customStyle="1" w:styleId="Box">
    <w:name w:val="Box"/>
    <w:rsid w:val="006B55AE"/>
    <w:pPr>
      <w:pBdr>
        <w:top w:val="single" w:sz="12" w:space="1" w:color="00B9E4"/>
        <w:left w:val="single" w:sz="12" w:space="4" w:color="00B9E4"/>
        <w:bottom w:val="single" w:sz="12" w:space="1" w:color="00B9E4"/>
        <w:right w:val="single" w:sz="12" w:space="4" w:color="00B9E4"/>
      </w:pBdr>
      <w:shd w:val="clear" w:color="auto" w:fill="CCFFFF"/>
      <w:bidi/>
      <w:spacing w:after="240" w:line="240" w:lineRule="auto"/>
      <w:jc w:val="center"/>
    </w:pPr>
    <w:rPr>
      <w:rFonts w:ascii="Times" w:eastAsia="Times New Roman" w:hAnsi="Times" w:cs="Titr"/>
      <w:bCs/>
      <w:sz w:val="20"/>
      <w:szCs w:val="24"/>
    </w:rPr>
  </w:style>
  <w:style w:type="paragraph" w:customStyle="1" w:styleId="HADAF">
    <w:name w:val="HADAF"/>
    <w:rsid w:val="006B55AE"/>
    <w:pPr>
      <w:shd w:val="clear" w:color="auto" w:fill="B7E7FF"/>
      <w:bidi/>
      <w:spacing w:after="0" w:line="240" w:lineRule="auto"/>
      <w:jc w:val="lowKashida"/>
    </w:pPr>
    <w:rPr>
      <w:rFonts w:ascii="Times" w:eastAsia="Times New Roman" w:hAnsi="Times" w:cs="Traffic"/>
      <w:b/>
      <w:bCs/>
      <w:sz w:val="18"/>
      <w:szCs w:val="18"/>
    </w:rPr>
  </w:style>
  <w:style w:type="paragraph" w:customStyle="1" w:styleId="Khaste">
    <w:name w:val="Khaste"/>
    <w:rsid w:val="006B55AE"/>
    <w:pPr>
      <w:spacing w:after="0" w:line="240" w:lineRule="auto"/>
    </w:pPr>
    <w:rPr>
      <w:rFonts w:ascii="Times New Roman" w:eastAsia="Times New Roman" w:hAnsi="Times New Roman" w:cs="Mitra"/>
      <w:bCs/>
      <w:color w:val="33CCFF"/>
      <w:sz w:val="20"/>
      <w:szCs w:val="26"/>
    </w:rPr>
  </w:style>
  <w:style w:type="paragraph" w:customStyle="1" w:styleId="KolaseFasl">
    <w:name w:val="Kolas e Fasl"/>
    <w:rsid w:val="006B55AE"/>
    <w:pPr>
      <w:bidi/>
      <w:spacing w:after="120" w:line="240" w:lineRule="auto"/>
      <w:jc w:val="lowKashida"/>
    </w:pPr>
    <w:rPr>
      <w:rFonts w:ascii="Times" w:eastAsia="Times New Roman" w:hAnsi="Times" w:cs="Titr"/>
      <w:b/>
      <w:bCs/>
      <w:sz w:val="24"/>
      <w:szCs w:val="24"/>
    </w:rPr>
  </w:style>
  <w:style w:type="paragraph" w:customStyle="1" w:styleId="Matn1">
    <w:name w:val="Matn  =  (1)"/>
    <w:rsid w:val="006B55AE"/>
    <w:pPr>
      <w:bidi/>
      <w:spacing w:after="0" w:line="240" w:lineRule="auto"/>
      <w:jc w:val="lowKashida"/>
    </w:pPr>
    <w:rPr>
      <w:rFonts w:ascii="Times" w:eastAsia="Times New Roman" w:hAnsi="Times" w:cs="Lotus"/>
      <w:bCs/>
      <w:sz w:val="20"/>
      <w:szCs w:val="28"/>
    </w:rPr>
  </w:style>
  <w:style w:type="paragraph" w:customStyle="1" w:styleId="MatnAlef0">
    <w:name w:val="Matn  =  Alef"/>
    <w:rsid w:val="006B55AE"/>
    <w:pPr>
      <w:bidi/>
      <w:spacing w:after="0" w:line="240" w:lineRule="auto"/>
      <w:ind w:left="567" w:hanging="567"/>
      <w:jc w:val="lowKashida"/>
    </w:pPr>
    <w:rPr>
      <w:rFonts w:ascii="Times" w:eastAsia="Times New Roman" w:hAnsi="Times" w:cs="Lotus"/>
      <w:bCs/>
      <w:szCs w:val="28"/>
    </w:rPr>
  </w:style>
  <w:style w:type="paragraph" w:customStyle="1" w:styleId="MatnAlef1">
    <w:name w:val="Matn  =  Alef  =  (1)"/>
    <w:basedOn w:val="MatnAlef0"/>
    <w:rsid w:val="006B55AE"/>
    <w:pPr>
      <w:spacing w:after="40"/>
      <w:ind w:left="1021" w:hanging="454"/>
      <w:jc w:val="both"/>
    </w:pPr>
    <w:rPr>
      <w:szCs w:val="24"/>
    </w:rPr>
  </w:style>
  <w:style w:type="paragraph" w:customStyle="1" w:styleId="MatnAlef1Zir">
    <w:name w:val="Matn  =  Alef  =  (1)  =  Zir"/>
    <w:basedOn w:val="MatnAlef1"/>
    <w:rsid w:val="006B55AE"/>
    <w:pPr>
      <w:ind w:firstLine="0"/>
    </w:pPr>
    <w:rPr>
      <w:szCs w:val="28"/>
    </w:rPr>
  </w:style>
  <w:style w:type="paragraph" w:customStyle="1" w:styleId="Matn07Torafte">
    <w:name w:val="Matn  =  0.7  To rafte"/>
    <w:basedOn w:val="MatnAlef1Zir"/>
    <w:rsid w:val="006B55AE"/>
    <w:pPr>
      <w:spacing w:after="60"/>
      <w:ind w:left="397"/>
    </w:pPr>
  </w:style>
  <w:style w:type="paragraph" w:customStyle="1" w:styleId="Matn07Torafte---">
    <w:name w:val="Matn  =  0.7  To rafte  =  ---"/>
    <w:basedOn w:val="Matn07Torafte"/>
    <w:rsid w:val="006B55AE"/>
    <w:pPr>
      <w:ind w:left="794" w:hanging="397"/>
    </w:pPr>
    <w:rPr>
      <w:spacing w:val="-10"/>
    </w:rPr>
  </w:style>
  <w:style w:type="paragraph" w:customStyle="1" w:styleId="Matn07TorafteAlef">
    <w:name w:val="Matn  =  0.7  To rafte  =  Alef"/>
    <w:basedOn w:val="Matn07Torafte"/>
    <w:rsid w:val="006B55AE"/>
    <w:pPr>
      <w:spacing w:after="0"/>
      <w:ind w:left="1021" w:hanging="624"/>
    </w:pPr>
    <w:rPr>
      <w:spacing w:val="-8"/>
    </w:rPr>
  </w:style>
  <w:style w:type="paragraph" w:customStyle="1" w:styleId="MatnAlef1Alef-1">
    <w:name w:val="Matn  =  Alef  =  (1)  =  Alef-1"/>
    <w:basedOn w:val="Matn"/>
    <w:rsid w:val="006B55AE"/>
    <w:pPr>
      <w:ind w:left="1928" w:hanging="851"/>
      <w:jc w:val="both"/>
    </w:pPr>
    <w:rPr>
      <w:rFonts w:cs="Lotus"/>
    </w:rPr>
  </w:style>
  <w:style w:type="paragraph" w:customStyle="1" w:styleId="MatnBullet1">
    <w:name w:val="Matn  =  Bullet"/>
    <w:rsid w:val="006B55AE"/>
    <w:pPr>
      <w:numPr>
        <w:numId w:val="20"/>
      </w:numPr>
      <w:bidi/>
      <w:spacing w:after="0" w:line="240" w:lineRule="auto"/>
      <w:ind w:left="1548" w:hanging="357"/>
      <w:jc w:val="lowKashida"/>
    </w:pPr>
    <w:rPr>
      <w:rFonts w:ascii="Times" w:eastAsia="Times New Roman" w:hAnsi="Times" w:cs="Lotus"/>
      <w:bCs/>
      <w:szCs w:val="28"/>
    </w:rPr>
  </w:style>
  <w:style w:type="paragraph" w:customStyle="1" w:styleId="MatnBullet05ToAbi">
    <w:name w:val="Matn  =  Bullet  (0.5 To)  =  Abi"/>
    <w:rsid w:val="006B55AE"/>
    <w:pPr>
      <w:numPr>
        <w:numId w:val="21"/>
      </w:numPr>
      <w:bidi/>
      <w:spacing w:after="0" w:line="240" w:lineRule="auto"/>
    </w:pPr>
    <w:rPr>
      <w:rFonts w:ascii="Times" w:eastAsia="Times New Roman" w:hAnsi="Times" w:cs="Traffic"/>
      <w:b/>
      <w:bCs/>
      <w:color w:val="00FFFF"/>
      <w:sz w:val="20"/>
    </w:rPr>
  </w:style>
  <w:style w:type="paragraph" w:customStyle="1" w:styleId="MatnTo15lotus">
    <w:name w:val="Matn  =  To  1.5  (lotus)"/>
    <w:rsid w:val="006B55AE"/>
    <w:pPr>
      <w:bidi/>
      <w:spacing w:after="0" w:line="240" w:lineRule="auto"/>
      <w:jc w:val="lowKashida"/>
    </w:pPr>
    <w:rPr>
      <w:rFonts w:ascii="Times" w:eastAsia="Times New Roman" w:hAnsi="Times" w:cs="Lotus"/>
      <w:bCs/>
      <w:sz w:val="20"/>
      <w:szCs w:val="28"/>
    </w:rPr>
  </w:style>
  <w:style w:type="paragraph" w:customStyle="1" w:styleId="MatnTo15Traffic">
    <w:name w:val="Matn  =  To  1.5  (Traffic)"/>
    <w:rsid w:val="006B55AE"/>
    <w:pPr>
      <w:bidi/>
      <w:spacing w:before="120" w:after="120" w:line="240" w:lineRule="auto"/>
      <w:ind w:left="851" w:right="851"/>
      <w:jc w:val="lowKashida"/>
    </w:pPr>
    <w:rPr>
      <w:rFonts w:ascii="Times" w:eastAsia="Times New Roman" w:hAnsi="Times" w:cs="Traffic"/>
      <w:b/>
      <w:bCs/>
    </w:rPr>
  </w:style>
  <w:style w:type="paragraph" w:customStyle="1" w:styleId="--">
    <w:name w:val="متن فهرست --"/>
    <w:basedOn w:val="1Lotus"/>
    <w:rsid w:val="006B55AE"/>
    <w:pPr>
      <w:bidi/>
      <w:spacing w:after="0"/>
      <w:ind w:left="284" w:firstLine="0"/>
      <w:jc w:val="both"/>
    </w:pPr>
    <w:rPr>
      <w:rFonts w:cs="Lotus"/>
      <w:szCs w:val="24"/>
    </w:rPr>
  </w:style>
  <w:style w:type="paragraph" w:customStyle="1" w:styleId="afd">
    <w:name w:val="متن فهرست بولت"/>
    <w:rsid w:val="006B55AE"/>
    <w:pPr>
      <w:bidi/>
      <w:spacing w:before="20" w:after="60" w:line="300" w:lineRule="exact"/>
      <w:ind w:left="284" w:hanging="284"/>
    </w:pPr>
    <w:rPr>
      <w:rFonts w:ascii="Times New Roman" w:eastAsia="Times New Roman" w:hAnsi="Times New Roman" w:cs="Lotus"/>
      <w:bCs/>
      <w:sz w:val="20"/>
      <w:szCs w:val="28"/>
    </w:rPr>
  </w:style>
  <w:style w:type="paragraph" w:customStyle="1" w:styleId="1TrafficBulletNew">
    <w:name w:val="1  Traffic = Bullet = New"/>
    <w:basedOn w:val="1TrafficBullet0"/>
    <w:rsid w:val="006B55AE"/>
    <w:pPr>
      <w:numPr>
        <w:numId w:val="22"/>
      </w:numPr>
      <w:bidi/>
      <w:ind w:right="0"/>
    </w:pPr>
  </w:style>
  <w:style w:type="paragraph" w:customStyle="1" w:styleId="13">
    <w:name w:val="1"/>
    <w:basedOn w:val="Normal"/>
    <w:rsid w:val="006B55AE"/>
    <w:pPr>
      <w:spacing w:after="0" w:line="240" w:lineRule="auto"/>
      <w:ind w:left="567" w:hanging="567"/>
    </w:pPr>
    <w:rPr>
      <w:rFonts w:ascii="Times" w:eastAsia="Times New Roman" w:hAnsi="Times" w:cs="B Lotus"/>
      <w:bCs/>
      <w:sz w:val="20"/>
      <w:szCs w:val="28"/>
    </w:rPr>
  </w:style>
  <w:style w:type="paragraph" w:customStyle="1" w:styleId="NormalB">
    <w:name w:val="Normal B"/>
    <w:link w:val="NormalBChar"/>
    <w:rsid w:val="006B55AE"/>
    <w:pPr>
      <w:spacing w:after="0" w:line="240" w:lineRule="auto"/>
      <w:jc w:val="lowKashida"/>
    </w:pPr>
    <w:rPr>
      <w:rFonts w:ascii="CG Times" w:eastAsia="Times New Roman" w:hAnsi="CG Times" w:cs="Lotus"/>
      <w:bCs/>
      <w:szCs w:val="28"/>
      <w:lang w:val="en-AU"/>
    </w:rPr>
  </w:style>
  <w:style w:type="paragraph" w:customStyle="1" w:styleId="1traffic0">
    <w:name w:val="1 traffic"/>
    <w:basedOn w:val="Normal"/>
    <w:rsid w:val="006B55AE"/>
    <w:pPr>
      <w:tabs>
        <w:tab w:val="left" w:pos="567"/>
      </w:tabs>
      <w:spacing w:after="0" w:line="240" w:lineRule="auto"/>
      <w:ind w:left="567" w:hanging="567"/>
      <w:jc w:val="lowKashida"/>
    </w:pPr>
    <w:rPr>
      <w:rFonts w:ascii="Times" w:eastAsia="Times New Roman" w:hAnsi="Times" w:cs="B Traffic"/>
      <w:szCs w:val="24"/>
    </w:rPr>
  </w:style>
  <w:style w:type="paragraph" w:customStyle="1" w:styleId="1lotus1">
    <w:name w:val="1 lotus"/>
    <w:basedOn w:val="Normal"/>
    <w:rsid w:val="006B55AE"/>
    <w:pPr>
      <w:tabs>
        <w:tab w:val="left" w:pos="567"/>
      </w:tabs>
      <w:spacing w:after="0" w:line="240" w:lineRule="auto"/>
      <w:ind w:left="567" w:hanging="567"/>
      <w:jc w:val="lowKashida"/>
    </w:pPr>
    <w:rPr>
      <w:rFonts w:ascii="Times" w:eastAsia="Times New Roman" w:hAnsi="Times" w:cs="B Lotus"/>
      <w:b/>
      <w:sz w:val="20"/>
      <w:szCs w:val="28"/>
    </w:rPr>
  </w:style>
  <w:style w:type="paragraph" w:customStyle="1" w:styleId="1AlefTraffic">
    <w:name w:val="1 = Alef = Traffic"/>
    <w:basedOn w:val="1traffic0"/>
    <w:rsid w:val="006B55AE"/>
    <w:pPr>
      <w:spacing w:after="60"/>
      <w:ind w:left="1134"/>
      <w:jc w:val="both"/>
    </w:pPr>
  </w:style>
  <w:style w:type="paragraph" w:customStyle="1" w:styleId="TajdideNazar">
    <w:name w:val="Tajdid e Nazar"/>
    <w:basedOn w:val="NormalBase0"/>
    <w:rsid w:val="006B55AE"/>
    <w:pPr>
      <w:jc w:val="center"/>
    </w:pPr>
    <w:rPr>
      <w:rFonts w:cs="Zar"/>
      <w:b/>
      <w:szCs w:val="24"/>
    </w:rPr>
  </w:style>
  <w:style w:type="paragraph" w:styleId="BodyTextFirstIndent2">
    <w:name w:val="Body Text First Indent 2"/>
    <w:basedOn w:val="BodyTextIndent"/>
    <w:link w:val="BodyTextFirstIndent2Char"/>
    <w:rsid w:val="006B55AE"/>
    <w:pPr>
      <w:ind w:left="284" w:firstLine="397"/>
    </w:pPr>
  </w:style>
  <w:style w:type="character" w:customStyle="1" w:styleId="BodyTextFirstIndent2Char">
    <w:name w:val="Body Text First Indent 2 Char"/>
    <w:basedOn w:val="BodyTextIndentChar"/>
    <w:link w:val="BodyTextFirstIndent2"/>
    <w:rsid w:val="006B55AE"/>
    <w:rPr>
      <w:rFonts w:ascii="Times" w:eastAsia="Times New Roman" w:hAnsi="Times" w:cs="Lotus"/>
      <w:b/>
      <w:bCs/>
      <w:szCs w:val="28"/>
    </w:rPr>
  </w:style>
  <w:style w:type="paragraph" w:styleId="Closing">
    <w:name w:val="Closing"/>
    <w:basedOn w:val="Normal"/>
    <w:link w:val="ClosingChar"/>
    <w:rsid w:val="006B55AE"/>
    <w:pPr>
      <w:spacing w:after="0" w:line="240" w:lineRule="auto"/>
      <w:ind w:left="4252"/>
      <w:jc w:val="lowKashida"/>
    </w:pPr>
    <w:rPr>
      <w:rFonts w:ascii="Times" w:eastAsia="Times New Roman" w:hAnsi="Times" w:cs="Lotus"/>
      <w:szCs w:val="28"/>
    </w:rPr>
  </w:style>
  <w:style w:type="character" w:customStyle="1" w:styleId="ClosingChar">
    <w:name w:val="Closing Char"/>
    <w:basedOn w:val="DefaultParagraphFont"/>
    <w:link w:val="Closing"/>
    <w:rsid w:val="006B55AE"/>
    <w:rPr>
      <w:rFonts w:ascii="Times" w:eastAsia="Times New Roman" w:hAnsi="Times" w:cs="Lotus"/>
      <w:szCs w:val="28"/>
    </w:rPr>
  </w:style>
  <w:style w:type="character" w:customStyle="1" w:styleId="Default1">
    <w:name w:val="Default 1"/>
    <w:rsid w:val="006B55AE"/>
    <w:rPr>
      <w:rFonts w:cs="Traffic"/>
      <w:b/>
      <w:bCs/>
      <w:color w:val="FF0000"/>
      <w:szCs w:val="22"/>
      <w:lang w:bidi="fa-IR"/>
    </w:rPr>
  </w:style>
  <w:style w:type="character" w:customStyle="1" w:styleId="Default2">
    <w:name w:val="Default 2"/>
    <w:rsid w:val="006B55AE"/>
    <w:rPr>
      <w:rFonts w:cs="Traffic"/>
      <w:b/>
      <w:bCs/>
      <w:color w:val="auto"/>
      <w:szCs w:val="22"/>
      <w:lang w:bidi="fa-IR"/>
    </w:rPr>
  </w:style>
  <w:style w:type="character" w:customStyle="1" w:styleId="Default3Unedrline">
    <w:name w:val="Default 3 Unedrline"/>
    <w:rsid w:val="006B55AE"/>
    <w:rPr>
      <w:rFonts w:cs="Traffic"/>
      <w:b/>
      <w:bCs/>
      <w:color w:val="auto"/>
      <w:szCs w:val="22"/>
      <w:u w:val="single"/>
      <w:lang w:bidi="fa-IR"/>
    </w:rPr>
  </w:style>
  <w:style w:type="paragraph" w:styleId="E-mailSignature">
    <w:name w:val="E-mail Signature"/>
    <w:basedOn w:val="Normal"/>
    <w:link w:val="E-mailSignatureChar"/>
    <w:rsid w:val="006B55AE"/>
    <w:pPr>
      <w:spacing w:after="0" w:line="240" w:lineRule="auto"/>
      <w:jc w:val="lowKashida"/>
    </w:pPr>
    <w:rPr>
      <w:rFonts w:ascii="Times" w:eastAsia="Times New Roman" w:hAnsi="Times" w:cs="Lotus"/>
      <w:szCs w:val="28"/>
    </w:rPr>
  </w:style>
  <w:style w:type="character" w:customStyle="1" w:styleId="E-mailSignatureChar">
    <w:name w:val="E-mail Signature Char"/>
    <w:basedOn w:val="DefaultParagraphFont"/>
    <w:link w:val="E-mailSignature"/>
    <w:rsid w:val="006B55AE"/>
    <w:rPr>
      <w:rFonts w:ascii="Times" w:eastAsia="Times New Roman" w:hAnsi="Times" w:cs="Lotus"/>
      <w:szCs w:val="28"/>
    </w:rPr>
  </w:style>
  <w:style w:type="character" w:styleId="Emphasis">
    <w:name w:val="Emphasis"/>
    <w:qFormat/>
    <w:rsid w:val="006B55AE"/>
    <w:rPr>
      <w:rFonts w:cs="Lotus"/>
      <w:bCs/>
      <w:i/>
      <w:szCs w:val="28"/>
    </w:rPr>
  </w:style>
  <w:style w:type="character" w:styleId="EndnoteReference">
    <w:name w:val="endnote reference"/>
    <w:rsid w:val="006B55AE"/>
    <w:rPr>
      <w:rFonts w:cs="Lotus"/>
      <w:bCs/>
      <w:szCs w:val="28"/>
      <w:vertAlign w:val="superscript"/>
    </w:rPr>
  </w:style>
  <w:style w:type="paragraph" w:styleId="EndnoteText">
    <w:name w:val="endnote text"/>
    <w:basedOn w:val="Normal"/>
    <w:link w:val="EndnoteTextChar"/>
    <w:rsid w:val="006B55AE"/>
    <w:pPr>
      <w:spacing w:after="0" w:line="240" w:lineRule="auto"/>
      <w:jc w:val="lowKashida"/>
    </w:pPr>
    <w:rPr>
      <w:rFonts w:ascii="Times" w:eastAsia="Times New Roman" w:hAnsi="Times" w:cs="Lotus"/>
      <w:szCs w:val="24"/>
    </w:rPr>
  </w:style>
  <w:style w:type="character" w:customStyle="1" w:styleId="EndnoteTextChar">
    <w:name w:val="Endnote Text Char"/>
    <w:basedOn w:val="DefaultParagraphFont"/>
    <w:link w:val="EndnoteText"/>
    <w:rsid w:val="006B55AE"/>
    <w:rPr>
      <w:rFonts w:ascii="Times" w:eastAsia="Times New Roman" w:hAnsi="Times" w:cs="Lotus"/>
      <w:szCs w:val="24"/>
    </w:rPr>
  </w:style>
  <w:style w:type="paragraph" w:styleId="EnvelopeReturn">
    <w:name w:val="envelope return"/>
    <w:basedOn w:val="Normal"/>
    <w:rsid w:val="006B55AE"/>
    <w:pPr>
      <w:spacing w:after="0" w:line="240" w:lineRule="auto"/>
      <w:jc w:val="lowKashida"/>
    </w:pPr>
    <w:rPr>
      <w:rFonts w:ascii="Arial" w:eastAsia="Times New Roman" w:hAnsi="Arial" w:cs="Lotus"/>
      <w:sz w:val="20"/>
      <w:szCs w:val="28"/>
    </w:rPr>
  </w:style>
  <w:style w:type="character" w:styleId="HTMLAcronym">
    <w:name w:val="HTML Acronym"/>
    <w:rsid w:val="006B55AE"/>
    <w:rPr>
      <w:rFonts w:cs="Lotus"/>
      <w:bCs/>
      <w:szCs w:val="28"/>
    </w:rPr>
  </w:style>
  <w:style w:type="paragraph" w:styleId="ListContinue2">
    <w:name w:val="List Continue 2"/>
    <w:basedOn w:val="Normal"/>
    <w:rsid w:val="006B55AE"/>
    <w:pPr>
      <w:spacing w:after="120" w:line="240" w:lineRule="auto"/>
      <w:ind w:left="566"/>
      <w:jc w:val="lowKashida"/>
    </w:pPr>
    <w:rPr>
      <w:rFonts w:ascii="Times" w:eastAsia="Times New Roman" w:hAnsi="Times" w:cs="Nazanin"/>
      <w:szCs w:val="24"/>
    </w:rPr>
  </w:style>
  <w:style w:type="paragraph" w:customStyle="1" w:styleId="MatnAlef2">
    <w:name w:val="Matn =  Alef"/>
    <w:link w:val="MatnAlefChar"/>
    <w:rsid w:val="006B55AE"/>
    <w:pPr>
      <w:bidi/>
      <w:spacing w:after="0" w:line="240" w:lineRule="auto"/>
      <w:ind w:left="624" w:hanging="624"/>
    </w:pPr>
    <w:rPr>
      <w:rFonts w:ascii="Times" w:eastAsia="Times New Roman" w:hAnsi="Times" w:cs="Lotus"/>
      <w:bCs/>
      <w:szCs w:val="28"/>
    </w:rPr>
  </w:style>
  <w:style w:type="paragraph" w:customStyle="1" w:styleId="FehresShomarehBand">
    <w:name w:val="Fehres = Shomareh Band"/>
    <w:basedOn w:val="NormalBase0"/>
    <w:rsid w:val="006B55AE"/>
    <w:pPr>
      <w:pBdr>
        <w:bottom w:val="single" w:sz="8" w:space="1" w:color="auto"/>
      </w:pBdr>
      <w:bidi/>
      <w:jc w:val="center"/>
    </w:pPr>
    <w:rPr>
      <w:rFonts w:cs="Zar"/>
      <w:szCs w:val="22"/>
    </w:rPr>
  </w:style>
  <w:style w:type="paragraph" w:customStyle="1" w:styleId="Fehrest2">
    <w:name w:val="Fehrest  =  2"/>
    <w:basedOn w:val="Normal"/>
    <w:rsid w:val="006B55AE"/>
    <w:pPr>
      <w:spacing w:after="0" w:line="380" w:lineRule="exact"/>
      <w:ind w:left="1077" w:hanging="340"/>
      <w:jc w:val="both"/>
    </w:pPr>
    <w:rPr>
      <w:rFonts w:ascii="Times" w:eastAsia="Times New Roman" w:hAnsi="Times" w:cs="Lotus"/>
      <w:b/>
      <w:bCs/>
      <w:szCs w:val="26"/>
    </w:rPr>
  </w:style>
  <w:style w:type="paragraph" w:customStyle="1" w:styleId="1LotusExactly23">
    <w:name w:val="1  Lotus  =  Exactly 23"/>
    <w:basedOn w:val="1Lotus"/>
    <w:rsid w:val="006B55AE"/>
    <w:pPr>
      <w:bidi/>
      <w:spacing w:line="460" w:lineRule="exact"/>
      <w:jc w:val="both"/>
    </w:pPr>
    <w:rPr>
      <w:rFonts w:cs="Lotus"/>
    </w:rPr>
  </w:style>
  <w:style w:type="paragraph" w:customStyle="1" w:styleId="Fehrest1">
    <w:name w:val="Fehrest  =  1"/>
    <w:basedOn w:val="Normal"/>
    <w:rsid w:val="006B55AE"/>
    <w:pPr>
      <w:numPr>
        <w:numId w:val="25"/>
      </w:numPr>
      <w:spacing w:after="0" w:line="380" w:lineRule="exact"/>
      <w:jc w:val="both"/>
    </w:pPr>
    <w:rPr>
      <w:rFonts w:ascii="Times" w:eastAsia="Times New Roman" w:hAnsi="Times" w:cs="Lotus"/>
      <w:b/>
      <w:bCs/>
      <w:szCs w:val="28"/>
    </w:rPr>
  </w:style>
  <w:style w:type="paragraph" w:customStyle="1" w:styleId="Fehrest1Bold">
    <w:name w:val="Fehrest  =  1 Bold"/>
    <w:basedOn w:val="Normal"/>
    <w:rsid w:val="006B55AE"/>
    <w:pPr>
      <w:numPr>
        <w:numId w:val="24"/>
      </w:numPr>
      <w:spacing w:after="0" w:line="380" w:lineRule="exact"/>
      <w:jc w:val="both"/>
    </w:pPr>
    <w:rPr>
      <w:rFonts w:ascii="Times" w:eastAsia="Times New Roman" w:hAnsi="Times" w:cs="Zar"/>
      <w:b/>
      <w:bCs/>
      <w:szCs w:val="24"/>
    </w:rPr>
  </w:style>
  <w:style w:type="paragraph" w:customStyle="1" w:styleId="Fehrest3">
    <w:name w:val="Fehrest  =  3"/>
    <w:basedOn w:val="Fehrest2"/>
    <w:rsid w:val="006B55AE"/>
    <w:pPr>
      <w:ind w:left="1531" w:firstLine="0"/>
    </w:pPr>
    <w:rPr>
      <w:sz w:val="24"/>
      <w:szCs w:val="24"/>
    </w:rPr>
  </w:style>
  <w:style w:type="paragraph" w:customStyle="1" w:styleId="FehrestBox">
    <w:name w:val="Fehrest = Box"/>
    <w:basedOn w:val="Fehrest1Bold"/>
    <w:rsid w:val="006B55AE"/>
    <w:pPr>
      <w:numPr>
        <w:numId w:val="26"/>
      </w:numPr>
      <w:spacing w:line="400" w:lineRule="exact"/>
    </w:pPr>
  </w:style>
  <w:style w:type="paragraph" w:customStyle="1" w:styleId="Pishgoftar">
    <w:name w:val="Pishgoftar"/>
    <w:basedOn w:val="Matn"/>
    <w:rsid w:val="006B55AE"/>
    <w:pPr>
      <w:spacing w:before="120" w:after="120"/>
      <w:jc w:val="center"/>
    </w:pPr>
    <w:rPr>
      <w:rFonts w:cs="Titr"/>
      <w:b/>
      <w:sz w:val="24"/>
    </w:rPr>
  </w:style>
  <w:style w:type="paragraph" w:customStyle="1" w:styleId="TajdideNazar10">
    <w:name w:val="Tajdid e Nazar 10"/>
    <w:basedOn w:val="TajdideNazar"/>
    <w:rsid w:val="006B55AE"/>
    <w:pPr>
      <w:bidi/>
      <w:spacing w:before="40"/>
    </w:pPr>
    <w:rPr>
      <w:szCs w:val="22"/>
    </w:rPr>
  </w:style>
  <w:style w:type="paragraph" w:customStyle="1" w:styleId="1Jadval">
    <w:name w:val="1 Jadval"/>
    <w:basedOn w:val="NormalB"/>
    <w:rsid w:val="006B55AE"/>
    <w:pPr>
      <w:tabs>
        <w:tab w:val="left" w:pos="680"/>
        <w:tab w:val="left" w:pos="1026"/>
      </w:tabs>
      <w:ind w:left="454" w:right="454" w:hanging="454"/>
      <w:jc w:val="both"/>
    </w:pPr>
    <w:rPr>
      <w:spacing w:val="-2"/>
    </w:rPr>
  </w:style>
  <w:style w:type="paragraph" w:customStyle="1" w:styleId="1Jadval2Alef">
    <w:name w:val="1 Jadval (2.Alef)"/>
    <w:basedOn w:val="NormalB"/>
    <w:rsid w:val="006B55AE"/>
    <w:pPr>
      <w:ind w:left="1361" w:right="1361" w:hanging="907"/>
    </w:pPr>
  </w:style>
  <w:style w:type="paragraph" w:customStyle="1" w:styleId="1JadvalTitr">
    <w:name w:val="1 Jadval Titr"/>
    <w:basedOn w:val="NormalB"/>
    <w:rsid w:val="006B55AE"/>
    <w:pPr>
      <w:tabs>
        <w:tab w:val="left" w:pos="680"/>
        <w:tab w:val="left" w:pos="1026"/>
      </w:tabs>
      <w:ind w:left="454" w:right="454" w:hanging="454"/>
      <w:jc w:val="both"/>
    </w:pPr>
    <w:rPr>
      <w:rFonts w:cs="B Zar"/>
      <w:b/>
      <w:spacing w:val="-2"/>
      <w:szCs w:val="24"/>
    </w:rPr>
  </w:style>
  <w:style w:type="paragraph" w:customStyle="1" w:styleId="1Lotus2">
    <w:name w:val="1 Lotus"/>
    <w:basedOn w:val="NormalB"/>
    <w:link w:val="1LotusChar0"/>
    <w:rsid w:val="006B55AE"/>
    <w:pPr>
      <w:bidi/>
      <w:spacing w:after="240"/>
      <w:ind w:left="567" w:hanging="567"/>
      <w:jc w:val="both"/>
    </w:pPr>
    <w:rPr>
      <w:lang w:val="en-US"/>
    </w:rPr>
  </w:style>
  <w:style w:type="paragraph" w:customStyle="1" w:styleId="1lotus--0">
    <w:name w:val="1 lotus --"/>
    <w:basedOn w:val="NormalB"/>
    <w:rsid w:val="006B55AE"/>
    <w:pPr>
      <w:ind w:left="907" w:right="907" w:hanging="340"/>
    </w:pPr>
  </w:style>
  <w:style w:type="paragraph" w:customStyle="1" w:styleId="1LotusAlef0">
    <w:name w:val="1 Lotus = Alef"/>
    <w:basedOn w:val="NormalB"/>
    <w:rsid w:val="006B55AE"/>
    <w:pPr>
      <w:tabs>
        <w:tab w:val="left" w:pos="907"/>
      </w:tabs>
      <w:spacing w:after="120"/>
      <w:ind w:left="1134" w:right="1134" w:hanging="567"/>
    </w:pPr>
  </w:style>
  <w:style w:type="paragraph" w:customStyle="1" w:styleId="1LotusAlef--">
    <w:name w:val="1 Lotus = Alef = --"/>
    <w:basedOn w:val="NormalB"/>
    <w:rsid w:val="006B55AE"/>
    <w:pPr>
      <w:ind w:left="1531" w:right="1531" w:hanging="340"/>
    </w:pPr>
  </w:style>
  <w:style w:type="paragraph" w:customStyle="1" w:styleId="1LotusAlefBullet1">
    <w:name w:val="1 Lotus = Alef =  Bullet"/>
    <w:basedOn w:val="NormalB"/>
    <w:rsid w:val="006B55AE"/>
    <w:pPr>
      <w:tabs>
        <w:tab w:val="num" w:pos="1494"/>
      </w:tabs>
      <w:ind w:left="1474" w:hanging="340"/>
    </w:pPr>
  </w:style>
  <w:style w:type="paragraph" w:customStyle="1" w:styleId="1LotusAlef10">
    <w:name w:val="1 Lotus = Alef = (1)"/>
    <w:basedOn w:val="NormalB"/>
    <w:rsid w:val="006B55AE"/>
    <w:pPr>
      <w:spacing w:after="80"/>
      <w:ind w:left="1588" w:right="1588" w:hanging="454"/>
    </w:pPr>
  </w:style>
  <w:style w:type="paragraph" w:customStyle="1" w:styleId="1LotusBeFa">
    <w:name w:val="1 Lotus = Be Fa"/>
    <w:basedOn w:val="NormalB"/>
    <w:rsid w:val="006B55AE"/>
    <w:pPr>
      <w:spacing w:after="80"/>
      <w:ind w:left="567" w:right="567" w:hanging="567"/>
    </w:pPr>
  </w:style>
  <w:style w:type="paragraph" w:customStyle="1" w:styleId="1LotusBullet">
    <w:name w:val="1 Lotus = Bullet"/>
    <w:basedOn w:val="NormalB"/>
    <w:rsid w:val="006B55AE"/>
    <w:pPr>
      <w:numPr>
        <w:numId w:val="27"/>
      </w:numPr>
    </w:pPr>
  </w:style>
  <w:style w:type="paragraph" w:customStyle="1" w:styleId="1Traffic1">
    <w:name w:val="1 Traffic"/>
    <w:basedOn w:val="NormalB"/>
    <w:rsid w:val="006B55AE"/>
    <w:pPr>
      <w:bidi/>
      <w:spacing w:after="240"/>
      <w:ind w:left="567" w:hanging="567"/>
      <w:jc w:val="both"/>
    </w:pPr>
    <w:rPr>
      <w:rFonts w:cs="Traffic"/>
      <w:szCs w:val="22"/>
      <w:lang w:val="en-US"/>
    </w:rPr>
  </w:style>
  <w:style w:type="paragraph" w:customStyle="1" w:styleId="1TrafficAlef0">
    <w:name w:val="1 Traffic =  Alef"/>
    <w:basedOn w:val="NormalB"/>
    <w:rsid w:val="006B55AE"/>
    <w:pPr>
      <w:tabs>
        <w:tab w:val="left" w:pos="851"/>
      </w:tabs>
      <w:bidi/>
      <w:spacing w:after="80"/>
      <w:ind w:left="1134" w:hanging="567"/>
      <w:jc w:val="both"/>
    </w:pPr>
    <w:rPr>
      <w:rFonts w:cs="Traffic"/>
      <w:szCs w:val="22"/>
      <w:lang w:val="en-US"/>
    </w:rPr>
  </w:style>
  <w:style w:type="paragraph" w:customStyle="1" w:styleId="1TrafficAlefBullet0">
    <w:name w:val="1 Traffic =  Alef =  Bullet"/>
    <w:basedOn w:val="NormalB"/>
    <w:rsid w:val="006B55AE"/>
    <w:pPr>
      <w:tabs>
        <w:tab w:val="num" w:pos="927"/>
      </w:tabs>
      <w:ind w:left="851" w:hanging="284"/>
    </w:pPr>
  </w:style>
  <w:style w:type="paragraph" w:customStyle="1" w:styleId="1TrafficAlef10">
    <w:name w:val="1 Traffic =  Alef = (1)"/>
    <w:basedOn w:val="NormalB"/>
    <w:rsid w:val="006B55AE"/>
    <w:pPr>
      <w:bidi/>
      <w:spacing w:after="80"/>
      <w:ind w:left="1872" w:hanging="454"/>
      <w:jc w:val="both"/>
    </w:pPr>
    <w:rPr>
      <w:rFonts w:cs="Traffic"/>
      <w:szCs w:val="22"/>
      <w:lang w:val="en-US"/>
    </w:rPr>
  </w:style>
  <w:style w:type="paragraph" w:customStyle="1" w:styleId="1TrafficBeFa">
    <w:name w:val="1 Traffic =  Be Fa"/>
    <w:basedOn w:val="NormalB"/>
    <w:rsid w:val="006B55AE"/>
    <w:pPr>
      <w:bidi/>
      <w:spacing w:after="80"/>
      <w:ind w:left="567" w:hanging="567"/>
      <w:jc w:val="both"/>
    </w:pPr>
    <w:rPr>
      <w:rFonts w:cs="Traffic"/>
      <w:szCs w:val="22"/>
      <w:lang w:val="en-US"/>
    </w:rPr>
  </w:style>
  <w:style w:type="paragraph" w:customStyle="1" w:styleId="1TrafficBullet2">
    <w:name w:val="1 Traffic =  Bullet"/>
    <w:basedOn w:val="NormalB"/>
    <w:rsid w:val="006B55AE"/>
    <w:pPr>
      <w:tabs>
        <w:tab w:val="num" w:pos="851"/>
      </w:tabs>
      <w:spacing w:after="100"/>
      <w:ind w:left="851" w:hanging="284"/>
    </w:pPr>
    <w:rPr>
      <w:rFonts w:cs="Traffic"/>
      <w:szCs w:val="22"/>
    </w:rPr>
  </w:style>
  <w:style w:type="paragraph" w:customStyle="1" w:styleId="1TrafficBulletAlef0">
    <w:name w:val="1 Traffic =  Bullet = Alef"/>
    <w:basedOn w:val="NormalB"/>
    <w:rsid w:val="006B55AE"/>
    <w:pPr>
      <w:tabs>
        <w:tab w:val="left" w:pos="1134"/>
      </w:tabs>
      <w:spacing w:after="120"/>
      <w:ind w:left="1418" w:right="1418" w:hanging="567"/>
    </w:pPr>
    <w:rPr>
      <w:rFonts w:cs="Traffic"/>
      <w:szCs w:val="22"/>
    </w:rPr>
  </w:style>
  <w:style w:type="paragraph" w:customStyle="1" w:styleId="AlefeJadval">
    <w:name w:val="Alef e  Jadval"/>
    <w:basedOn w:val="NormalB"/>
    <w:rsid w:val="006B55AE"/>
    <w:pPr>
      <w:tabs>
        <w:tab w:val="left" w:pos="680"/>
        <w:tab w:val="left" w:pos="1026"/>
      </w:tabs>
      <w:ind w:left="624" w:right="624" w:hanging="624"/>
    </w:pPr>
  </w:style>
  <w:style w:type="paragraph" w:customStyle="1" w:styleId="Fa">
    <w:name w:val="Fa"/>
    <w:basedOn w:val="NormalB"/>
    <w:rsid w:val="006B55AE"/>
    <w:pPr>
      <w:spacing w:line="220" w:lineRule="exact"/>
    </w:pPr>
  </w:style>
  <w:style w:type="paragraph" w:customStyle="1" w:styleId="FehrestMatn">
    <w:name w:val="Fehrest  Matn"/>
    <w:basedOn w:val="NormalB"/>
    <w:rsid w:val="006B55AE"/>
    <w:pPr>
      <w:tabs>
        <w:tab w:val="left" w:pos="283"/>
        <w:tab w:val="left" w:pos="567"/>
        <w:tab w:val="left" w:pos="850"/>
        <w:tab w:val="left" w:pos="1134"/>
        <w:tab w:val="left" w:pos="7206"/>
        <w:tab w:val="center" w:pos="7608"/>
        <w:tab w:val="left" w:pos="7716"/>
      </w:tabs>
    </w:pPr>
  </w:style>
  <w:style w:type="paragraph" w:customStyle="1" w:styleId="Heading1Zar13">
    <w:name w:val="Heading 1 =  Zar 13"/>
    <w:basedOn w:val="NormalB"/>
    <w:rsid w:val="006B55AE"/>
    <w:pPr>
      <w:keepNext/>
      <w:bidi/>
      <w:spacing w:after="80"/>
      <w:jc w:val="both"/>
    </w:pPr>
    <w:rPr>
      <w:rFonts w:cs="Zar"/>
      <w:szCs w:val="26"/>
      <w:lang w:val="en-US"/>
    </w:rPr>
  </w:style>
  <w:style w:type="paragraph" w:customStyle="1" w:styleId="Heading2Zar11">
    <w:name w:val="Heading 2 =  Zar 11"/>
    <w:basedOn w:val="NormalB"/>
    <w:rsid w:val="006B55AE"/>
    <w:pPr>
      <w:keepNext/>
      <w:spacing w:after="60"/>
    </w:pPr>
    <w:rPr>
      <w:rFonts w:cs="Zar"/>
      <w:szCs w:val="22"/>
    </w:rPr>
  </w:style>
  <w:style w:type="paragraph" w:customStyle="1" w:styleId="Heading3Zar9">
    <w:name w:val="Heading 3 =  Zar 9"/>
    <w:basedOn w:val="NormalB"/>
    <w:rsid w:val="006B55AE"/>
    <w:pPr>
      <w:spacing w:after="20"/>
    </w:pPr>
    <w:rPr>
      <w:rFonts w:cs="Zar"/>
      <w:szCs w:val="18"/>
    </w:rPr>
  </w:style>
  <w:style w:type="paragraph" w:customStyle="1" w:styleId="in0">
    <w:name w:val="in"/>
    <w:basedOn w:val="NormalB"/>
    <w:rsid w:val="006B55AE"/>
    <w:pPr>
      <w:spacing w:before="240"/>
      <w:ind w:left="1134" w:right="1134"/>
      <w:jc w:val="center"/>
    </w:pPr>
    <w:rPr>
      <w:iCs/>
    </w:rPr>
  </w:style>
  <w:style w:type="paragraph" w:customStyle="1" w:styleId="MatnELotus">
    <w:name w:val="Matn  E = Lotus"/>
    <w:basedOn w:val="NormalB"/>
    <w:rsid w:val="006B55AE"/>
    <w:pPr>
      <w:tabs>
        <w:tab w:val="left" w:pos="283"/>
        <w:tab w:val="center" w:pos="7092"/>
      </w:tabs>
      <w:spacing w:after="80"/>
    </w:pPr>
    <w:rPr>
      <w:spacing w:val="-2"/>
    </w:rPr>
  </w:style>
  <w:style w:type="paragraph" w:customStyle="1" w:styleId="MatnELotus--">
    <w:name w:val="Matn  E = Lotus =  --"/>
    <w:basedOn w:val="NormalB"/>
    <w:rsid w:val="006B55AE"/>
    <w:pPr>
      <w:ind w:left="851" w:right="851" w:hanging="284"/>
    </w:pPr>
  </w:style>
  <w:style w:type="paragraph" w:customStyle="1" w:styleId="MatnETraffic">
    <w:name w:val="Matn  E = Traffic"/>
    <w:basedOn w:val="NormalB"/>
    <w:rsid w:val="006B55AE"/>
    <w:pPr>
      <w:bidi/>
      <w:jc w:val="both"/>
    </w:pPr>
    <w:rPr>
      <w:rFonts w:cs="Traffic"/>
      <w:szCs w:val="22"/>
    </w:rPr>
  </w:style>
  <w:style w:type="paragraph" w:customStyle="1" w:styleId="Titre12">
    <w:name w:val="Titr e 12"/>
    <w:basedOn w:val="NormalB"/>
    <w:rsid w:val="006B55AE"/>
    <w:pPr>
      <w:bidi/>
      <w:jc w:val="center"/>
    </w:pPr>
    <w:rPr>
      <w:rFonts w:cs="Titr"/>
      <w:szCs w:val="24"/>
    </w:rPr>
  </w:style>
  <w:style w:type="paragraph" w:customStyle="1" w:styleId="TitreVasatLarge">
    <w:name w:val="Titr e Vasat Large"/>
    <w:basedOn w:val="NormalB"/>
    <w:rsid w:val="006B55AE"/>
    <w:pPr>
      <w:jc w:val="center"/>
    </w:pPr>
    <w:rPr>
      <w:rFonts w:cs="B Titr"/>
      <w:b/>
      <w:szCs w:val="32"/>
    </w:rPr>
  </w:style>
  <w:style w:type="paragraph" w:customStyle="1" w:styleId="110">
    <w:name w:val="فاصله  11"/>
    <w:basedOn w:val="NormalB"/>
    <w:rsid w:val="006B55AE"/>
    <w:pPr>
      <w:bidi/>
      <w:jc w:val="both"/>
    </w:pPr>
    <w:rPr>
      <w:szCs w:val="22"/>
      <w:lang w:val="en-US"/>
    </w:rPr>
  </w:style>
  <w:style w:type="paragraph" w:customStyle="1" w:styleId="14">
    <w:name w:val="فاصله  14"/>
    <w:basedOn w:val="NormalB"/>
    <w:rsid w:val="006B55AE"/>
    <w:pPr>
      <w:bidi/>
      <w:jc w:val="both"/>
    </w:pPr>
    <w:rPr>
      <w:sz w:val="28"/>
      <w:lang w:val="en-US"/>
    </w:rPr>
  </w:style>
  <w:style w:type="paragraph" w:customStyle="1" w:styleId="4">
    <w:name w:val="فاصله  4"/>
    <w:basedOn w:val="NormalB"/>
    <w:rsid w:val="006B55AE"/>
    <w:pPr>
      <w:bidi/>
      <w:jc w:val="both"/>
    </w:pPr>
    <w:rPr>
      <w:sz w:val="8"/>
      <w:szCs w:val="8"/>
      <w:lang w:val="en-US"/>
    </w:rPr>
  </w:style>
  <w:style w:type="paragraph" w:customStyle="1" w:styleId="7">
    <w:name w:val="فاصله  7"/>
    <w:basedOn w:val="NormalB"/>
    <w:rsid w:val="006B55AE"/>
    <w:pPr>
      <w:bidi/>
      <w:jc w:val="both"/>
    </w:pPr>
    <w:rPr>
      <w:sz w:val="14"/>
      <w:szCs w:val="14"/>
      <w:lang w:val="en-US"/>
    </w:rPr>
  </w:style>
  <w:style w:type="paragraph" w:customStyle="1" w:styleId="1LotusAlefyekdo">
    <w:name w:val="1 Lotus = Alef .yek.do"/>
    <w:basedOn w:val="1LotusAlef0"/>
    <w:rsid w:val="006B55AE"/>
    <w:pPr>
      <w:tabs>
        <w:tab w:val="left" w:pos="567"/>
        <w:tab w:val="left" w:pos="1134"/>
        <w:tab w:val="left" w:pos="1701"/>
      </w:tabs>
      <w:bidi/>
      <w:ind w:right="0"/>
      <w:jc w:val="both"/>
    </w:pPr>
  </w:style>
  <w:style w:type="paragraph" w:customStyle="1" w:styleId="23">
    <w:name w:val="تيتر2"/>
    <w:basedOn w:val="Normal"/>
    <w:next w:val="Normal"/>
    <w:rsid w:val="006B55AE"/>
    <w:pPr>
      <w:spacing w:before="120" w:after="0" w:line="240" w:lineRule="auto"/>
      <w:ind w:hanging="284"/>
      <w:jc w:val="right"/>
    </w:pPr>
    <w:rPr>
      <w:rFonts w:ascii="CG Times" w:eastAsia="Times New Roman" w:hAnsi="CG Times" w:cs="Zar"/>
      <w:bCs/>
      <w:spacing w:val="-2"/>
      <w:szCs w:val="24"/>
    </w:rPr>
  </w:style>
  <w:style w:type="paragraph" w:customStyle="1" w:styleId="1LotusZirAlef">
    <w:name w:val="1 Lotus   Zir Alef"/>
    <w:basedOn w:val="1Lotus2"/>
    <w:rsid w:val="006B55AE"/>
    <w:pPr>
      <w:spacing w:after="80"/>
    </w:pPr>
  </w:style>
  <w:style w:type="paragraph" w:customStyle="1" w:styleId="1LotusAlef2">
    <w:name w:val="1 Lotus Alef"/>
    <w:basedOn w:val="1Lotus2"/>
    <w:rsid w:val="006B55AE"/>
    <w:pPr>
      <w:spacing w:after="80"/>
      <w:ind w:left="1134"/>
    </w:pPr>
  </w:style>
  <w:style w:type="paragraph" w:customStyle="1" w:styleId="1LotusAlef11">
    <w:name w:val="1 Lotus Alef (1)"/>
    <w:basedOn w:val="1LotusAlef2"/>
    <w:rsid w:val="006B55AE"/>
    <w:pPr>
      <w:spacing w:after="0"/>
      <w:ind w:left="1588" w:hanging="454"/>
    </w:pPr>
  </w:style>
  <w:style w:type="paragraph" w:customStyle="1" w:styleId="1LotusAlefBullet2">
    <w:name w:val="1 Lotus Alef Bullet"/>
    <w:basedOn w:val="1LotusAlef2"/>
    <w:rsid w:val="006B55AE"/>
    <w:pPr>
      <w:tabs>
        <w:tab w:val="num" w:pos="360"/>
        <w:tab w:val="num" w:pos="1494"/>
      </w:tabs>
      <w:ind w:left="1474" w:hanging="360"/>
    </w:pPr>
  </w:style>
  <w:style w:type="paragraph" w:customStyle="1" w:styleId="1LotusBullet2">
    <w:name w:val="1 Lotus Bullet"/>
    <w:basedOn w:val="1Lotus2"/>
    <w:rsid w:val="006B55AE"/>
    <w:pPr>
      <w:tabs>
        <w:tab w:val="num" w:pos="643"/>
        <w:tab w:val="num" w:pos="927"/>
      </w:tabs>
      <w:ind w:left="907" w:hanging="340"/>
    </w:pPr>
  </w:style>
  <w:style w:type="paragraph" w:customStyle="1" w:styleId="1TrafficBulletAlef1">
    <w:name w:val="1 Traffic = Bullet = Alef"/>
    <w:basedOn w:val="1Traffic1"/>
    <w:rsid w:val="006B55AE"/>
    <w:pPr>
      <w:spacing w:after="120"/>
      <w:ind w:left="1474"/>
    </w:pPr>
  </w:style>
  <w:style w:type="paragraph" w:customStyle="1" w:styleId="1TrafficAlef3">
    <w:name w:val="1 Traffic Alef"/>
    <w:basedOn w:val="NormalB"/>
    <w:rsid w:val="006B55AE"/>
    <w:pPr>
      <w:bidi/>
      <w:spacing w:after="80"/>
      <w:ind w:left="1134" w:hanging="567"/>
      <w:jc w:val="both"/>
    </w:pPr>
    <w:rPr>
      <w:rFonts w:cs="Traffic"/>
      <w:szCs w:val="22"/>
      <w:lang w:val="en-US"/>
    </w:rPr>
  </w:style>
  <w:style w:type="paragraph" w:customStyle="1" w:styleId="1TrafficAlef11">
    <w:name w:val="1 Traffic Alef (1)"/>
    <w:basedOn w:val="NormalB"/>
    <w:rsid w:val="006B55AE"/>
    <w:pPr>
      <w:bidi/>
      <w:ind w:left="1588" w:hanging="454"/>
      <w:jc w:val="both"/>
    </w:pPr>
    <w:rPr>
      <w:rFonts w:cs="Traffic"/>
      <w:szCs w:val="22"/>
      <w:lang w:val="en-US"/>
    </w:rPr>
  </w:style>
  <w:style w:type="paragraph" w:customStyle="1" w:styleId="1TrafficAlefBullet1">
    <w:name w:val="1 Traffic Alef Bullet"/>
    <w:basedOn w:val="1TrafficAlef3"/>
    <w:rsid w:val="006B55AE"/>
    <w:pPr>
      <w:tabs>
        <w:tab w:val="num" w:pos="927"/>
        <w:tab w:val="left" w:pos="964"/>
      </w:tabs>
      <w:ind w:left="794" w:hanging="227"/>
    </w:pPr>
  </w:style>
  <w:style w:type="paragraph" w:customStyle="1" w:styleId="1TrafficBullet3">
    <w:name w:val="1 Traffic Bullet"/>
    <w:basedOn w:val="1Traffic1"/>
    <w:rsid w:val="006B55AE"/>
    <w:pPr>
      <w:tabs>
        <w:tab w:val="num" w:pos="927"/>
        <w:tab w:val="num" w:pos="1209"/>
      </w:tabs>
      <w:spacing w:after="100"/>
      <w:ind w:left="907" w:hanging="340"/>
    </w:pPr>
  </w:style>
  <w:style w:type="paragraph" w:customStyle="1" w:styleId="1TrafficBulletAlef2">
    <w:name w:val="1 Traffic Bullet Alef"/>
    <w:basedOn w:val="1TrafficAlef3"/>
    <w:rsid w:val="006B55AE"/>
    <w:pPr>
      <w:ind w:left="1531" w:hanging="624"/>
    </w:pPr>
  </w:style>
  <w:style w:type="paragraph" w:customStyle="1" w:styleId="1TrafficZirAlef">
    <w:name w:val="1 Traffic Zir Alef"/>
    <w:basedOn w:val="NormalB"/>
    <w:rsid w:val="006B55AE"/>
    <w:pPr>
      <w:bidi/>
      <w:spacing w:after="80"/>
      <w:ind w:left="567" w:hanging="567"/>
      <w:jc w:val="both"/>
    </w:pPr>
    <w:rPr>
      <w:rFonts w:cs="Traffic"/>
      <w:szCs w:val="22"/>
      <w:lang w:val="en-US"/>
    </w:rPr>
  </w:style>
  <w:style w:type="paragraph" w:customStyle="1" w:styleId="AlefJadval">
    <w:name w:val="Alef Jadval"/>
    <w:basedOn w:val="Normal"/>
    <w:rsid w:val="006B55AE"/>
    <w:pPr>
      <w:tabs>
        <w:tab w:val="left" w:pos="680"/>
        <w:tab w:val="left" w:pos="1026"/>
      </w:tabs>
      <w:spacing w:after="0" w:line="240" w:lineRule="auto"/>
      <w:ind w:left="624" w:hanging="624"/>
      <w:jc w:val="both"/>
    </w:pPr>
    <w:rPr>
      <w:rFonts w:ascii="CG Times" w:eastAsia="Times New Roman" w:hAnsi="CG Times" w:cs="Lotus"/>
      <w:bCs/>
      <w:sz w:val="24"/>
      <w:szCs w:val="28"/>
    </w:rPr>
  </w:style>
  <w:style w:type="paragraph" w:customStyle="1" w:styleId="Fehrest20">
    <w:name w:val="Fehrest 2"/>
    <w:basedOn w:val="NormalB"/>
    <w:rsid w:val="006B55AE"/>
    <w:pPr>
      <w:tabs>
        <w:tab w:val="left" w:pos="283"/>
        <w:tab w:val="left" w:pos="567"/>
        <w:tab w:val="left" w:pos="850"/>
        <w:tab w:val="left" w:pos="1134"/>
        <w:tab w:val="left" w:pos="7206"/>
        <w:tab w:val="center" w:pos="7608"/>
        <w:tab w:val="left" w:pos="7716"/>
      </w:tabs>
    </w:pPr>
  </w:style>
  <w:style w:type="paragraph" w:customStyle="1" w:styleId="Heading1Zar130">
    <w:name w:val="Heading (1) Zar 13"/>
    <w:basedOn w:val="NormalB"/>
    <w:rsid w:val="006B55AE"/>
    <w:pPr>
      <w:keepNext/>
      <w:bidi/>
      <w:jc w:val="both"/>
    </w:pPr>
    <w:rPr>
      <w:rFonts w:cs="Zar"/>
      <w:szCs w:val="26"/>
      <w:lang w:val="en-US"/>
    </w:rPr>
  </w:style>
  <w:style w:type="paragraph" w:customStyle="1" w:styleId="Heading2Zar110">
    <w:name w:val="Heading (2) Zar 11"/>
    <w:basedOn w:val="Heading1Zar130"/>
    <w:rsid w:val="006B55AE"/>
    <w:rPr>
      <w:szCs w:val="22"/>
    </w:rPr>
  </w:style>
  <w:style w:type="paragraph" w:customStyle="1" w:styleId="Heading3Zar90">
    <w:name w:val="Heading (3)  Zar 9"/>
    <w:basedOn w:val="Heading2Zar110"/>
    <w:rsid w:val="006B55AE"/>
    <w:rPr>
      <w:szCs w:val="18"/>
    </w:rPr>
  </w:style>
  <w:style w:type="paragraph" w:customStyle="1" w:styleId="Matn--">
    <w:name w:val="Matn --"/>
    <w:basedOn w:val="Normal"/>
    <w:rsid w:val="006B55AE"/>
    <w:pPr>
      <w:bidi w:val="0"/>
      <w:spacing w:after="0" w:line="240" w:lineRule="auto"/>
      <w:ind w:left="851" w:hanging="284"/>
      <w:jc w:val="lowKashida"/>
    </w:pPr>
    <w:rPr>
      <w:rFonts w:ascii="CG Times" w:eastAsia="Times New Roman" w:hAnsi="CG Times" w:cs="Lotus"/>
      <w:bCs/>
      <w:szCs w:val="28"/>
      <w:lang w:val="en-AU"/>
    </w:rPr>
  </w:style>
  <w:style w:type="paragraph" w:customStyle="1" w:styleId="MatneTraffic0">
    <w:name w:val="Matn e Traffic"/>
    <w:basedOn w:val="Matn"/>
    <w:rsid w:val="006B55AE"/>
    <w:pPr>
      <w:tabs>
        <w:tab w:val="left" w:pos="510"/>
      </w:tabs>
      <w:spacing w:after="80"/>
      <w:jc w:val="both"/>
    </w:pPr>
    <w:rPr>
      <w:rFonts w:ascii="CG Times" w:hAnsi="CG Times" w:cs="Traffic"/>
      <w:spacing w:val="-2"/>
      <w:szCs w:val="22"/>
      <w:lang w:val="en-AU"/>
    </w:rPr>
  </w:style>
  <w:style w:type="paragraph" w:customStyle="1" w:styleId="15">
    <w:name w:val="زير 1"/>
    <w:basedOn w:val="Matn"/>
    <w:rsid w:val="006B55AE"/>
    <w:pPr>
      <w:tabs>
        <w:tab w:val="left" w:pos="510"/>
      </w:tabs>
      <w:ind w:left="567"/>
      <w:jc w:val="both"/>
    </w:pPr>
    <w:rPr>
      <w:rFonts w:ascii="CG Times" w:hAnsi="CG Times" w:cs="Lotus"/>
      <w:spacing w:val="-2"/>
      <w:lang w:val="en-AU"/>
    </w:rPr>
  </w:style>
  <w:style w:type="paragraph" w:customStyle="1" w:styleId="1LotusBulletBeFaseleh">
    <w:name w:val="1 Lotus Bullet Be Faseleh"/>
    <w:basedOn w:val="1LotusBullet2"/>
    <w:rsid w:val="006B55AE"/>
    <w:pPr>
      <w:spacing w:after="0"/>
    </w:pPr>
  </w:style>
  <w:style w:type="paragraph" w:customStyle="1" w:styleId="16">
    <w:name w:val="1خطي"/>
    <w:basedOn w:val="Normal"/>
    <w:rsid w:val="006B55AE"/>
    <w:pPr>
      <w:pBdr>
        <w:bottom w:val="single" w:sz="8" w:space="1" w:color="auto"/>
      </w:pBdr>
      <w:spacing w:after="0" w:line="240" w:lineRule="auto"/>
      <w:jc w:val="both"/>
    </w:pPr>
    <w:rPr>
      <w:rFonts w:ascii="CG Times" w:eastAsia="Times New Roman" w:hAnsi="CG Times" w:cs="B Lotus"/>
      <w:b/>
      <w:bCs/>
      <w:spacing w:val="-2"/>
      <w:szCs w:val="28"/>
      <w:lang w:bidi="ar-SA"/>
    </w:rPr>
  </w:style>
  <w:style w:type="paragraph" w:customStyle="1" w:styleId="24">
    <w:name w:val="2خطي"/>
    <w:basedOn w:val="Normal"/>
    <w:rsid w:val="006B55AE"/>
    <w:pPr>
      <w:pBdr>
        <w:bottom w:val="double" w:sz="6" w:space="1" w:color="auto"/>
      </w:pBdr>
      <w:spacing w:after="0" w:line="240" w:lineRule="auto"/>
      <w:jc w:val="both"/>
    </w:pPr>
    <w:rPr>
      <w:rFonts w:ascii="CG Times" w:eastAsia="Times New Roman" w:hAnsi="CG Times" w:cs="B Lotus"/>
      <w:b/>
      <w:bCs/>
      <w:spacing w:val="-2"/>
      <w:szCs w:val="28"/>
      <w:lang w:bidi="ar-SA"/>
    </w:rPr>
  </w:style>
  <w:style w:type="paragraph" w:customStyle="1" w:styleId="Heading11">
    <w:name w:val="Heading  1"/>
    <w:basedOn w:val="Normal"/>
    <w:rsid w:val="006B55AE"/>
    <w:pPr>
      <w:spacing w:after="0" w:line="240" w:lineRule="auto"/>
      <w:jc w:val="both"/>
    </w:pPr>
    <w:rPr>
      <w:rFonts w:ascii="Times" w:eastAsia="Times New Roman" w:hAnsi="Times" w:cs="B Titr"/>
      <w:b/>
      <w:bCs/>
      <w:spacing w:val="-2"/>
      <w:sz w:val="20"/>
      <w:szCs w:val="24"/>
    </w:rPr>
  </w:style>
  <w:style w:type="paragraph" w:customStyle="1" w:styleId="MatnBullet---">
    <w:name w:val="Matn = Bullet = ---"/>
    <w:basedOn w:val="MatnBullet"/>
    <w:rsid w:val="006B55AE"/>
    <w:pPr>
      <w:numPr>
        <w:numId w:val="0"/>
      </w:numPr>
      <w:tabs>
        <w:tab w:val="num" w:pos="360"/>
        <w:tab w:val="left" w:pos="567"/>
        <w:tab w:val="num" w:pos="720"/>
      </w:tabs>
      <w:ind w:left="720" w:hanging="360"/>
      <w:jc w:val="both"/>
    </w:pPr>
    <w:rPr>
      <w:rFonts w:ascii="CG Times" w:hAnsi="CG Times"/>
      <w:spacing w:val="-2"/>
      <w:sz w:val="22"/>
    </w:rPr>
  </w:style>
  <w:style w:type="paragraph" w:customStyle="1" w:styleId="1Pishgoftar">
    <w:name w:val="(1) Pishgoftar"/>
    <w:basedOn w:val="Normal"/>
    <w:rsid w:val="006B55AE"/>
    <w:pPr>
      <w:tabs>
        <w:tab w:val="left" w:pos="851"/>
        <w:tab w:val="center" w:pos="7653"/>
      </w:tabs>
      <w:spacing w:after="0" w:line="240" w:lineRule="auto"/>
      <w:ind w:left="567" w:hanging="567"/>
      <w:jc w:val="both"/>
    </w:pPr>
    <w:rPr>
      <w:rFonts w:ascii="CG Times" w:eastAsia="Times New Roman" w:hAnsi="CG Times" w:cs="B Lotus"/>
      <w:b/>
      <w:bCs/>
      <w:spacing w:val="-2"/>
      <w:szCs w:val="28"/>
    </w:rPr>
  </w:style>
  <w:style w:type="paragraph" w:customStyle="1" w:styleId="1Aleflotus">
    <w:name w:val="1 = Alef = lotus"/>
    <w:basedOn w:val="NormalBase0"/>
    <w:rsid w:val="006B55AE"/>
    <w:pPr>
      <w:tabs>
        <w:tab w:val="left" w:pos="907"/>
      </w:tabs>
      <w:bidi/>
      <w:spacing w:after="120"/>
      <w:ind w:left="1134" w:hanging="567"/>
      <w:jc w:val="both"/>
    </w:pPr>
    <w:rPr>
      <w:rFonts w:cs="B Lotus"/>
      <w:sz w:val="20"/>
    </w:rPr>
  </w:style>
  <w:style w:type="paragraph" w:customStyle="1" w:styleId="1Alef0">
    <w:name w:val="1= Alef"/>
    <w:basedOn w:val="13"/>
    <w:rsid w:val="006B55AE"/>
    <w:pPr>
      <w:tabs>
        <w:tab w:val="left" w:pos="851"/>
      </w:tabs>
      <w:spacing w:after="40"/>
      <w:ind w:left="1134" w:hanging="624"/>
      <w:jc w:val="lowKashida"/>
    </w:pPr>
    <w:rPr>
      <w:b/>
      <w:spacing w:val="-2"/>
    </w:rPr>
  </w:style>
  <w:style w:type="paragraph" w:customStyle="1" w:styleId="1-kam-fas">
    <w:name w:val="1-kam-fas"/>
    <w:basedOn w:val="Normal"/>
    <w:rsid w:val="006B55AE"/>
    <w:pPr>
      <w:spacing w:after="0" w:line="240" w:lineRule="auto"/>
      <w:ind w:left="510" w:hanging="510"/>
      <w:jc w:val="both"/>
    </w:pPr>
    <w:rPr>
      <w:rFonts w:ascii="Times New Roman" w:eastAsia="Times New Roman" w:hAnsi="Times New Roman" w:cs="Lotus"/>
      <w:b/>
      <w:bCs/>
      <w:spacing w:val="-2"/>
      <w:szCs w:val="28"/>
    </w:rPr>
  </w:style>
  <w:style w:type="paragraph" w:customStyle="1" w:styleId="1TrafficZire1">
    <w:name w:val="1 Traffic  Zir e 1"/>
    <w:basedOn w:val="1Traffic1"/>
    <w:rsid w:val="006B55AE"/>
    <w:pPr>
      <w:spacing w:after="80"/>
    </w:pPr>
  </w:style>
  <w:style w:type="paragraph" w:customStyle="1" w:styleId="Zire1">
    <w:name w:val="Zir e 1"/>
    <w:basedOn w:val="1-Lotus"/>
    <w:rsid w:val="006B55AE"/>
    <w:pPr>
      <w:tabs>
        <w:tab w:val="left" w:pos="907"/>
      </w:tabs>
      <w:ind w:firstLine="0"/>
      <w:jc w:val="both"/>
    </w:pPr>
    <w:rPr>
      <w:rFonts w:ascii="Arial" w:hAnsi="Arial"/>
      <w:spacing w:val="-2"/>
      <w:sz w:val="28"/>
    </w:rPr>
  </w:style>
  <w:style w:type="paragraph" w:customStyle="1" w:styleId="1TrafficBullet4">
    <w:name w:val="1  Traffic  Bullet"/>
    <w:basedOn w:val="1Traffic1"/>
    <w:rsid w:val="006B55AE"/>
    <w:pPr>
      <w:spacing w:after="100"/>
      <w:ind w:left="851" w:hanging="284"/>
    </w:pPr>
  </w:style>
  <w:style w:type="paragraph" w:customStyle="1" w:styleId="afe">
    <w:name w:val="تيتر"/>
    <w:basedOn w:val="Normal"/>
    <w:rsid w:val="006B55AE"/>
    <w:pPr>
      <w:pBdr>
        <w:bottom w:val="single" w:sz="8" w:space="1" w:color="auto"/>
      </w:pBdr>
      <w:spacing w:after="0" w:line="240" w:lineRule="auto"/>
      <w:jc w:val="center"/>
    </w:pPr>
    <w:rPr>
      <w:rFonts w:ascii="Times New Roman" w:eastAsia="Times New Roman" w:hAnsi="Times New Roman" w:cs="Titr"/>
      <w:sz w:val="28"/>
      <w:szCs w:val="20"/>
    </w:rPr>
  </w:style>
  <w:style w:type="paragraph" w:customStyle="1" w:styleId="aff">
    <w:name w:val="دوخط"/>
    <w:basedOn w:val="Heading5"/>
    <w:rsid w:val="006B55AE"/>
  </w:style>
  <w:style w:type="paragraph" w:customStyle="1" w:styleId="aff0">
    <w:name w:val="ساده"/>
    <w:basedOn w:val="Normal"/>
    <w:rsid w:val="006B55AE"/>
    <w:pPr>
      <w:pBdr>
        <w:bottom w:val="single" w:sz="8" w:space="1" w:color="auto"/>
      </w:pBdr>
      <w:spacing w:after="0" w:line="240" w:lineRule="auto"/>
      <w:ind w:left="340" w:right="340"/>
      <w:jc w:val="both"/>
    </w:pPr>
    <w:rPr>
      <w:rFonts w:ascii="Times New Roman" w:eastAsia="Times New Roman" w:hAnsi="Times New Roman" w:cs="Lotus"/>
      <w:sz w:val="28"/>
      <w:szCs w:val="28"/>
    </w:rPr>
  </w:style>
  <w:style w:type="paragraph" w:customStyle="1" w:styleId="Matn10">
    <w:name w:val="Matn = 1"/>
    <w:basedOn w:val="NormalB"/>
    <w:link w:val="Matn1Char"/>
    <w:rsid w:val="006B55AE"/>
    <w:pPr>
      <w:bidi/>
      <w:spacing w:after="120"/>
      <w:ind w:left="567" w:hanging="567"/>
      <w:jc w:val="both"/>
    </w:pPr>
    <w:rPr>
      <w:color w:val="000000"/>
      <w:lang w:val="en-US"/>
    </w:rPr>
  </w:style>
  <w:style w:type="paragraph" w:customStyle="1" w:styleId="MatnAlef3">
    <w:name w:val="Matn = Alef"/>
    <w:basedOn w:val="NormalB"/>
    <w:rsid w:val="006B55AE"/>
    <w:pPr>
      <w:tabs>
        <w:tab w:val="left" w:pos="340"/>
      </w:tabs>
      <w:bidi/>
      <w:spacing w:after="60"/>
      <w:ind w:left="624" w:hanging="624"/>
      <w:jc w:val="both"/>
    </w:pPr>
    <w:rPr>
      <w:color w:val="000000"/>
      <w:lang w:val="en-US"/>
    </w:rPr>
  </w:style>
  <w:style w:type="paragraph" w:customStyle="1" w:styleId="Onvan">
    <w:name w:val="Onvan"/>
    <w:basedOn w:val="NormalB"/>
    <w:next w:val="Matn"/>
    <w:rsid w:val="006B55AE"/>
    <w:pPr>
      <w:bidi/>
      <w:spacing w:after="360"/>
      <w:jc w:val="center"/>
    </w:pPr>
    <w:rPr>
      <w:rFonts w:cs="Zar"/>
      <w:color w:val="000000"/>
      <w:szCs w:val="30"/>
      <w:lang w:val="en-US"/>
    </w:rPr>
  </w:style>
  <w:style w:type="paragraph" w:customStyle="1" w:styleId="Titre1">
    <w:name w:val="Titr e 1"/>
    <w:basedOn w:val="NormalB"/>
    <w:next w:val="Matn"/>
    <w:rsid w:val="006B55AE"/>
    <w:pPr>
      <w:bidi/>
      <w:spacing w:after="120"/>
      <w:jc w:val="both"/>
    </w:pPr>
    <w:rPr>
      <w:rFonts w:cs="Titr"/>
      <w:b/>
      <w:color w:val="000000"/>
      <w:sz w:val="24"/>
      <w:szCs w:val="24"/>
      <w:lang w:val="en-US"/>
    </w:rPr>
  </w:style>
  <w:style w:type="paragraph" w:customStyle="1" w:styleId="MatnEx22">
    <w:name w:val="Matn  (Ex  =   22)"/>
    <w:rsid w:val="006B55AE"/>
    <w:pPr>
      <w:spacing w:after="0" w:line="240" w:lineRule="auto"/>
      <w:jc w:val="lowKashida"/>
    </w:pPr>
    <w:rPr>
      <w:rFonts w:ascii="Times New Roman" w:eastAsia="Times New Roman" w:hAnsi="Times New Roman" w:cs="Lotus"/>
      <w:bCs/>
      <w:sz w:val="20"/>
      <w:szCs w:val="28"/>
    </w:rPr>
  </w:style>
  <w:style w:type="paragraph" w:customStyle="1" w:styleId="Matn0">
    <w:name w:val="Matn  =  0"/>
    <w:rsid w:val="006B55AE"/>
    <w:pPr>
      <w:spacing w:after="0" w:line="240" w:lineRule="auto"/>
      <w:jc w:val="lowKashida"/>
    </w:pPr>
    <w:rPr>
      <w:rFonts w:ascii="Times New Roman" w:eastAsia="Times New Roman" w:hAnsi="Times New Roman" w:cs="Lotus"/>
      <w:bCs/>
      <w:sz w:val="20"/>
      <w:szCs w:val="28"/>
    </w:rPr>
  </w:style>
  <w:style w:type="paragraph" w:customStyle="1" w:styleId="Matn5">
    <w:name w:val="Matn  =  5"/>
    <w:rsid w:val="006B55AE"/>
    <w:pPr>
      <w:spacing w:after="100" w:line="240" w:lineRule="auto"/>
      <w:jc w:val="lowKashida"/>
    </w:pPr>
    <w:rPr>
      <w:rFonts w:ascii="Times New Roman" w:eastAsia="Times New Roman" w:hAnsi="Times New Roman" w:cs="Lotus"/>
      <w:bCs/>
      <w:sz w:val="20"/>
      <w:szCs w:val="28"/>
    </w:rPr>
  </w:style>
  <w:style w:type="paragraph" w:customStyle="1" w:styleId="Matn5Traffic">
    <w:name w:val="Matn  =  5  Traffic"/>
    <w:basedOn w:val="Matn5"/>
    <w:rsid w:val="006B55AE"/>
    <w:pPr>
      <w:bidi/>
      <w:jc w:val="both"/>
    </w:pPr>
    <w:rPr>
      <w:rFonts w:cs="Traffic"/>
      <w:szCs w:val="22"/>
    </w:rPr>
  </w:style>
  <w:style w:type="paragraph" w:customStyle="1" w:styleId="Matn8">
    <w:name w:val="Matn  =  8"/>
    <w:rsid w:val="006B55AE"/>
    <w:pPr>
      <w:tabs>
        <w:tab w:val="left" w:pos="454"/>
      </w:tabs>
      <w:spacing w:after="160" w:line="240" w:lineRule="auto"/>
      <w:jc w:val="lowKashida"/>
    </w:pPr>
    <w:rPr>
      <w:rFonts w:ascii="Times New Roman" w:eastAsia="Times New Roman" w:hAnsi="Times New Roman" w:cs="Lotus"/>
      <w:bCs/>
      <w:sz w:val="20"/>
      <w:szCs w:val="28"/>
    </w:rPr>
  </w:style>
  <w:style w:type="paragraph" w:customStyle="1" w:styleId="Matn8Sartitr">
    <w:name w:val="Matn = 8  = ( Sar titr)"/>
    <w:rsid w:val="006B55AE"/>
    <w:pPr>
      <w:bidi/>
      <w:spacing w:after="100" w:line="240" w:lineRule="auto"/>
      <w:jc w:val="lowKashida"/>
    </w:pPr>
    <w:rPr>
      <w:rFonts w:ascii="Times New Roman" w:eastAsia="Times New Roman" w:hAnsi="Times New Roman" w:cs="Lotus"/>
      <w:bCs/>
      <w:szCs w:val="28"/>
    </w:rPr>
  </w:style>
  <w:style w:type="paragraph" w:customStyle="1" w:styleId="Matn8Bold">
    <w:name w:val="Matn  =  8  =  Bold"/>
    <w:basedOn w:val="Matn8Sartitr"/>
    <w:rsid w:val="006B55AE"/>
    <w:pPr>
      <w:jc w:val="both"/>
    </w:pPr>
    <w:rPr>
      <w:rFonts w:cs="Mehr"/>
      <w:b/>
      <w:color w:val="003366"/>
      <w:szCs w:val="22"/>
    </w:rPr>
  </w:style>
  <w:style w:type="paragraph" w:customStyle="1" w:styleId="Matn8ToRafte">
    <w:name w:val="Matn  =  8  =  To Rafte"/>
    <w:rsid w:val="006B55AE"/>
    <w:pPr>
      <w:spacing w:after="160" w:line="240" w:lineRule="auto"/>
      <w:ind w:firstLine="454"/>
      <w:jc w:val="lowKashida"/>
    </w:pPr>
    <w:rPr>
      <w:rFonts w:ascii="Times New Roman" w:eastAsia="Times New Roman" w:hAnsi="Times New Roman" w:cs="Lotus"/>
      <w:bCs/>
      <w:sz w:val="20"/>
      <w:szCs w:val="28"/>
    </w:rPr>
  </w:style>
  <w:style w:type="paragraph" w:customStyle="1" w:styleId="MatnAlef00">
    <w:name w:val="Matn  =  Alef  =  0"/>
    <w:basedOn w:val="Matn0"/>
    <w:rsid w:val="006B55AE"/>
    <w:pPr>
      <w:tabs>
        <w:tab w:val="left" w:pos="340"/>
      </w:tabs>
      <w:bidi/>
      <w:spacing w:after="80"/>
      <w:ind w:left="624" w:hanging="624"/>
      <w:jc w:val="both"/>
    </w:pPr>
  </w:style>
  <w:style w:type="paragraph" w:customStyle="1" w:styleId="MatnBullet06">
    <w:name w:val="Matn  =  Bullet  =  0.6"/>
    <w:rsid w:val="006B55AE"/>
    <w:pPr>
      <w:tabs>
        <w:tab w:val="num" w:pos="360"/>
      </w:tabs>
      <w:spacing w:after="0" w:line="240" w:lineRule="auto"/>
      <w:ind w:left="284" w:hanging="284"/>
      <w:jc w:val="lowKashida"/>
    </w:pPr>
    <w:rPr>
      <w:rFonts w:ascii="Times New Roman" w:eastAsia="Times New Roman" w:hAnsi="Times New Roman" w:cs="Times New Roman"/>
      <w:sz w:val="20"/>
      <w:szCs w:val="20"/>
    </w:rPr>
  </w:style>
  <w:style w:type="paragraph" w:customStyle="1" w:styleId="MatnNumberin">
    <w:name w:val="Matn  =  Numberin"/>
    <w:rsid w:val="006B55AE"/>
    <w:pPr>
      <w:tabs>
        <w:tab w:val="num" w:pos="907"/>
      </w:tabs>
      <w:spacing w:after="0" w:line="240" w:lineRule="auto"/>
      <w:ind w:left="907" w:hanging="453"/>
    </w:pPr>
    <w:rPr>
      <w:rFonts w:ascii="Times New Roman" w:eastAsia="Times New Roman" w:hAnsi="Times New Roman" w:cs="Lotus"/>
      <w:bCs/>
      <w:sz w:val="20"/>
      <w:szCs w:val="28"/>
    </w:rPr>
  </w:style>
  <w:style w:type="character" w:customStyle="1" w:styleId="MatnBejayeGumeh">
    <w:name w:val="Matn Bejaye Gumeh"/>
    <w:rsid w:val="006B55AE"/>
    <w:rPr>
      <w:rFonts w:ascii="Times" w:hAnsi="Times" w:cs="Traffic"/>
      <w:color w:val="auto"/>
      <w:sz w:val="24"/>
      <w:szCs w:val="22"/>
    </w:rPr>
  </w:style>
  <w:style w:type="paragraph" w:customStyle="1" w:styleId="MatnExat">
    <w:name w:val="Matn Exat..."/>
    <w:basedOn w:val="Matn8ToRafte"/>
    <w:rsid w:val="006B55AE"/>
    <w:pPr>
      <w:bidi/>
      <w:spacing w:after="80" w:line="440" w:lineRule="exact"/>
      <w:jc w:val="both"/>
    </w:pPr>
  </w:style>
  <w:style w:type="paragraph" w:customStyle="1" w:styleId="MesalMatn">
    <w:name w:val="Mesal Matn"/>
    <w:rsid w:val="006B55AE"/>
    <w:pPr>
      <w:bidi/>
      <w:spacing w:after="0" w:line="240" w:lineRule="auto"/>
      <w:jc w:val="lowKashida"/>
    </w:pPr>
    <w:rPr>
      <w:rFonts w:ascii="Times New Roman" w:eastAsia="Times New Roman" w:hAnsi="Times New Roman" w:cs="Lotus"/>
      <w:bCs/>
      <w:sz w:val="20"/>
      <w:szCs w:val="28"/>
    </w:rPr>
  </w:style>
  <w:style w:type="paragraph" w:customStyle="1" w:styleId="MesalJame">
    <w:name w:val="Mesal Jame"/>
    <w:basedOn w:val="MesalMatn"/>
    <w:rsid w:val="006B55AE"/>
    <w:pPr>
      <w:jc w:val="both"/>
    </w:pPr>
  </w:style>
  <w:style w:type="paragraph" w:customStyle="1" w:styleId="MesalMatnZir">
    <w:name w:val="Mesal Matn =  Zir"/>
    <w:rsid w:val="006B55AE"/>
    <w:pPr>
      <w:spacing w:after="0" w:line="240" w:lineRule="auto"/>
      <w:ind w:left="680" w:right="680"/>
      <w:jc w:val="lowKashida"/>
    </w:pPr>
    <w:rPr>
      <w:rFonts w:ascii="Times New Roman" w:eastAsia="Times New Roman" w:hAnsi="Times New Roman" w:cs="Lotus"/>
      <w:bCs/>
      <w:sz w:val="20"/>
      <w:szCs w:val="28"/>
    </w:rPr>
  </w:style>
  <w:style w:type="paragraph" w:customStyle="1" w:styleId="Nokteh">
    <w:name w:val="Nok teh"/>
    <w:rsid w:val="006B55AE"/>
    <w:pPr>
      <w:pBdr>
        <w:top w:val="single" w:sz="8" w:space="1" w:color="auto"/>
        <w:left w:val="single" w:sz="8" w:space="4" w:color="auto"/>
        <w:bottom w:val="single" w:sz="8" w:space="1" w:color="auto"/>
        <w:right w:val="single" w:sz="8" w:space="4" w:color="auto"/>
      </w:pBdr>
      <w:bidi/>
      <w:spacing w:after="0" w:line="240" w:lineRule="auto"/>
      <w:ind w:left="1644" w:hanging="737"/>
      <w:jc w:val="lowKashida"/>
    </w:pPr>
    <w:rPr>
      <w:rFonts w:ascii="Times New Roman" w:eastAsia="Times New Roman" w:hAnsi="Times New Roman" w:cs="Lotus"/>
      <w:bCs/>
      <w:sz w:val="20"/>
      <w:szCs w:val="28"/>
    </w:rPr>
  </w:style>
  <w:style w:type="paragraph" w:customStyle="1" w:styleId="TitreJadvalZar10">
    <w:name w:val="Titr e Jadval  =  Zar 10"/>
    <w:rsid w:val="006B55AE"/>
    <w:pPr>
      <w:pBdr>
        <w:bottom w:val="single" w:sz="8" w:space="1" w:color="auto"/>
      </w:pBdr>
      <w:bidi/>
      <w:spacing w:after="0" w:line="240" w:lineRule="auto"/>
      <w:jc w:val="center"/>
    </w:pPr>
    <w:rPr>
      <w:rFonts w:ascii="Times New Roman" w:eastAsia="Times New Roman" w:hAnsi="Times New Roman" w:cs="B Roya"/>
      <w:bCs/>
      <w:sz w:val="20"/>
      <w:szCs w:val="26"/>
    </w:rPr>
  </w:style>
  <w:style w:type="paragraph" w:customStyle="1" w:styleId="Rial">
    <w:name w:val="Rial"/>
    <w:basedOn w:val="TitreJadvalZar10"/>
    <w:rsid w:val="006B55AE"/>
    <w:pPr>
      <w:pBdr>
        <w:bottom w:val="none" w:sz="0" w:space="0" w:color="auto"/>
      </w:pBdr>
    </w:pPr>
    <w:rPr>
      <w:sz w:val="24"/>
      <w:szCs w:val="24"/>
    </w:rPr>
  </w:style>
  <w:style w:type="character" w:customStyle="1" w:styleId="ToRaCHRoyaRangi">
    <w:name w:val="To Ra (CH)  =  Roya Rangi"/>
    <w:rsid w:val="006B55AE"/>
    <w:rPr>
      <w:rFonts w:ascii="Times" w:hAnsi="Times" w:cs="B Roya"/>
      <w:color w:val="0099FF"/>
      <w:sz w:val="24"/>
      <w:szCs w:val="26"/>
    </w:rPr>
  </w:style>
  <w:style w:type="character" w:customStyle="1" w:styleId="RoyaRangi">
    <w:name w:val="Roya Rangi"/>
    <w:basedOn w:val="ToRaCHRoyaRangi"/>
    <w:rsid w:val="006B55AE"/>
    <w:rPr>
      <w:rFonts w:ascii="Times" w:hAnsi="Times" w:cs="B Roya"/>
      <w:color w:val="0099FF"/>
      <w:sz w:val="24"/>
      <w:szCs w:val="26"/>
    </w:rPr>
  </w:style>
  <w:style w:type="character" w:customStyle="1" w:styleId="SarMatn">
    <w:name w:val="Sar Matn"/>
    <w:rsid w:val="006B55AE"/>
    <w:rPr>
      <w:rFonts w:ascii="Times" w:hAnsi="Times" w:cs="B Roya"/>
      <w:b/>
      <w:color w:val="0099FF"/>
      <w:sz w:val="24"/>
      <w:szCs w:val="26"/>
    </w:rPr>
  </w:style>
  <w:style w:type="paragraph" w:customStyle="1" w:styleId="SarSafeh">
    <w:name w:val="Sar Safeh"/>
    <w:rsid w:val="006B55AE"/>
    <w:pPr>
      <w:spacing w:after="80" w:line="240" w:lineRule="auto"/>
      <w:jc w:val="center"/>
    </w:pPr>
    <w:rPr>
      <w:rFonts w:ascii="Times New Roman" w:eastAsia="Times New Roman" w:hAnsi="Times New Roman" w:cs="Titr"/>
      <w:bCs/>
      <w:sz w:val="20"/>
      <w:szCs w:val="24"/>
    </w:rPr>
  </w:style>
  <w:style w:type="character" w:customStyle="1" w:styleId="SarTitreRoyaRan">
    <w:name w:val="Sar Titr e  Roya  Ran"/>
    <w:rsid w:val="006B55AE"/>
    <w:rPr>
      <w:rFonts w:cs="B Roya"/>
      <w:color w:val="0099FF"/>
      <w:sz w:val="20"/>
      <w:szCs w:val="26"/>
    </w:rPr>
  </w:style>
  <w:style w:type="character" w:customStyle="1" w:styleId="SarTitreMehreColorNo">
    <w:name w:val="Sar Titr e Mehr e Col or No ????"/>
    <w:rsid w:val="006B55AE"/>
    <w:rPr>
      <w:rFonts w:cs="B Roya"/>
      <w:color w:val="FF99CC"/>
      <w:sz w:val="20"/>
      <w:szCs w:val="26"/>
    </w:rPr>
  </w:style>
  <w:style w:type="paragraph" w:customStyle="1" w:styleId="Sotone1">
    <w:name w:val="Soton e 1"/>
    <w:rsid w:val="006B55AE"/>
    <w:pPr>
      <w:tabs>
        <w:tab w:val="left" w:pos="567"/>
      </w:tabs>
      <w:bidi/>
      <w:spacing w:after="0" w:line="240" w:lineRule="auto"/>
    </w:pPr>
    <w:rPr>
      <w:rFonts w:ascii="Times New Roman" w:eastAsia="Times New Roman" w:hAnsi="Times New Roman" w:cs="Lotus"/>
      <w:bCs/>
      <w:sz w:val="20"/>
      <w:szCs w:val="24"/>
    </w:rPr>
  </w:style>
  <w:style w:type="paragraph" w:customStyle="1" w:styleId="Sotone2">
    <w:name w:val="Soton e 2"/>
    <w:rsid w:val="006B55AE"/>
    <w:pPr>
      <w:tabs>
        <w:tab w:val="left" w:pos="113"/>
      </w:tabs>
      <w:bidi/>
      <w:spacing w:after="0" w:line="240" w:lineRule="auto"/>
    </w:pPr>
    <w:rPr>
      <w:rFonts w:ascii="Times New Roman" w:eastAsia="Times New Roman" w:hAnsi="Times New Roman" w:cs="Lotus"/>
      <w:bCs/>
      <w:sz w:val="20"/>
      <w:szCs w:val="24"/>
    </w:rPr>
  </w:style>
  <w:style w:type="paragraph" w:customStyle="1" w:styleId="Sotone3">
    <w:name w:val="Soton e 3"/>
    <w:rsid w:val="006B55AE"/>
    <w:pPr>
      <w:tabs>
        <w:tab w:val="left" w:pos="113"/>
      </w:tabs>
      <w:bidi/>
      <w:spacing w:after="0" w:line="240" w:lineRule="auto"/>
    </w:pPr>
    <w:rPr>
      <w:rFonts w:ascii="Times New Roman" w:eastAsia="Times New Roman" w:hAnsi="Times New Roman" w:cs="Lotus"/>
      <w:bCs/>
      <w:sz w:val="20"/>
      <w:szCs w:val="24"/>
    </w:rPr>
  </w:style>
  <w:style w:type="paragraph" w:customStyle="1" w:styleId="Table2------">
    <w:name w:val="Table 2 =====  ------"/>
    <w:rsid w:val="006B55AE"/>
    <w:pPr>
      <w:pBdr>
        <w:top w:val="single" w:sz="8" w:space="0" w:color="auto"/>
        <w:bottom w:val="double" w:sz="6" w:space="3" w:color="auto"/>
      </w:pBdr>
      <w:spacing w:after="80" w:line="380" w:lineRule="exact"/>
    </w:pPr>
    <w:rPr>
      <w:rFonts w:ascii="Times New Roman" w:eastAsia="Arial Unicode MS" w:hAnsi="Times New Roman" w:cs="Lotus"/>
      <w:bCs/>
      <w:sz w:val="20"/>
      <w:szCs w:val="28"/>
    </w:rPr>
  </w:style>
  <w:style w:type="paragraph" w:customStyle="1" w:styleId="TitreRojeldTitr15">
    <w:name w:val="Titr e  Rojeld (Titr 15)"/>
    <w:rsid w:val="006B55AE"/>
    <w:pPr>
      <w:spacing w:after="0" w:line="240" w:lineRule="auto"/>
      <w:jc w:val="center"/>
    </w:pPr>
    <w:rPr>
      <w:rFonts w:ascii="Times New Roman" w:eastAsia="Times New Roman" w:hAnsi="Times New Roman" w:cs="Titr"/>
      <w:b/>
      <w:bCs/>
      <w:sz w:val="28"/>
      <w:szCs w:val="30"/>
    </w:rPr>
  </w:style>
  <w:style w:type="paragraph" w:customStyle="1" w:styleId="TitreSafehAval">
    <w:name w:val="Titr e Safeh Aval"/>
    <w:rsid w:val="006B55AE"/>
    <w:pPr>
      <w:spacing w:after="80" w:line="240" w:lineRule="auto"/>
      <w:jc w:val="center"/>
    </w:pPr>
    <w:rPr>
      <w:rFonts w:ascii="Times New Roman" w:eastAsia="Times New Roman" w:hAnsi="Times New Roman" w:cs="Titr"/>
      <w:bCs/>
      <w:sz w:val="20"/>
      <w:szCs w:val="28"/>
    </w:rPr>
  </w:style>
  <w:style w:type="paragraph" w:customStyle="1" w:styleId="ToRaRoyaRangi">
    <w:name w:val="To Ra  =  Roya Rangi"/>
    <w:rsid w:val="006B55AE"/>
    <w:pPr>
      <w:spacing w:line="440" w:lineRule="exact"/>
      <w:jc w:val="lowKashida"/>
    </w:pPr>
    <w:rPr>
      <w:rFonts w:ascii="Times New Roman" w:eastAsia="Times New Roman" w:hAnsi="Times New Roman" w:cs="B Roya"/>
      <w:bCs/>
      <w:color w:val="0099FF"/>
      <w:spacing w:val="-2"/>
      <w:sz w:val="20"/>
      <w:szCs w:val="26"/>
    </w:rPr>
  </w:style>
  <w:style w:type="paragraph" w:customStyle="1" w:styleId="ToRaRangiLotus">
    <w:name w:val="To Ra =  Rangi Lotus"/>
    <w:rsid w:val="006B55AE"/>
    <w:pPr>
      <w:bidi/>
      <w:spacing w:after="0" w:line="240" w:lineRule="auto"/>
      <w:ind w:firstLine="454"/>
      <w:jc w:val="lowKashida"/>
    </w:pPr>
    <w:rPr>
      <w:rFonts w:ascii="Times New Roman" w:eastAsia="Times New Roman" w:hAnsi="Times New Roman" w:cs="Lotus"/>
      <w:bCs/>
      <w:color w:val="0099FF"/>
      <w:sz w:val="20"/>
      <w:szCs w:val="28"/>
    </w:rPr>
  </w:style>
  <w:style w:type="character" w:customStyle="1" w:styleId="VasatBlack">
    <w:name w:val="Vasat Black"/>
    <w:rsid w:val="006B55AE"/>
    <w:rPr>
      <w:rFonts w:cs="Traffic"/>
      <w:spacing w:val="-4"/>
      <w:szCs w:val="22"/>
    </w:rPr>
  </w:style>
  <w:style w:type="character" w:customStyle="1" w:styleId="VasatRan">
    <w:name w:val="Vasat Ran"/>
    <w:rsid w:val="006B55AE"/>
    <w:rPr>
      <w:rFonts w:ascii="Times" w:hAnsi="Times" w:cs="B Roya"/>
      <w:color w:val="0099FF"/>
      <w:sz w:val="24"/>
      <w:szCs w:val="26"/>
    </w:rPr>
  </w:style>
  <w:style w:type="paragraph" w:customStyle="1" w:styleId="aff1">
    <w:name w:val="الفبا انگليسي به فارسي"/>
    <w:rsid w:val="006B55AE"/>
    <w:pPr>
      <w:shd w:val="clear" w:color="auto" w:fill="99CCFF"/>
      <w:spacing w:before="200" w:after="40" w:line="240" w:lineRule="auto"/>
      <w:ind w:left="7371" w:right="7371"/>
      <w:jc w:val="center"/>
    </w:pPr>
    <w:rPr>
      <w:rFonts w:ascii="Times New Roman" w:eastAsia="Times New Roman" w:hAnsi="Times New Roman" w:cs="Titr"/>
      <w:b/>
      <w:bCs/>
      <w:sz w:val="26"/>
    </w:rPr>
  </w:style>
  <w:style w:type="paragraph" w:customStyle="1" w:styleId="-0">
    <w:name w:val="الفبا موضوعي -  الف"/>
    <w:rsid w:val="006B55AE"/>
    <w:pPr>
      <w:shd w:val="clear" w:color="auto" w:fill="99CCFF"/>
      <w:bidi/>
      <w:spacing w:before="200" w:after="0" w:line="300" w:lineRule="exact"/>
      <w:ind w:right="2835"/>
      <w:jc w:val="center"/>
    </w:pPr>
    <w:rPr>
      <w:rFonts w:ascii="Times New Roman" w:eastAsia="Times New Roman" w:hAnsi="Times New Roman" w:cs="Titr"/>
      <w:b/>
      <w:bCs/>
      <w:position w:val="4"/>
      <w:sz w:val="24"/>
      <w:szCs w:val="20"/>
    </w:rPr>
  </w:style>
  <w:style w:type="paragraph" w:customStyle="1" w:styleId="aff2">
    <w:name w:val="الفبا فارسي به انگليسي"/>
    <w:basedOn w:val="-0"/>
    <w:rsid w:val="006B55AE"/>
    <w:pPr>
      <w:bidi w:val="0"/>
      <w:spacing w:line="320" w:lineRule="exact"/>
      <w:ind w:right="7371"/>
    </w:pPr>
    <w:rPr>
      <w:position w:val="6"/>
    </w:rPr>
  </w:style>
  <w:style w:type="paragraph" w:customStyle="1" w:styleId="-1">
    <w:name w:val="الفبا فارسي به انگليسي  -  الف"/>
    <w:basedOn w:val="aff2"/>
    <w:rsid w:val="006B55AE"/>
    <w:pPr>
      <w:bidi/>
    </w:pPr>
    <w:rPr>
      <w:position w:val="0"/>
    </w:rPr>
  </w:style>
  <w:style w:type="paragraph" w:customStyle="1" w:styleId="-2">
    <w:name w:val="الفبا فارسي به انگليسي - ت"/>
    <w:basedOn w:val="-1"/>
    <w:rsid w:val="006B55AE"/>
    <w:rPr>
      <w:position w:val="4"/>
    </w:rPr>
  </w:style>
  <w:style w:type="paragraph" w:customStyle="1" w:styleId="aff3">
    <w:name w:val="الفبا فارسي به انگليسي پ"/>
    <w:basedOn w:val="aff2"/>
    <w:rsid w:val="006B55AE"/>
    <w:pPr>
      <w:bidi/>
    </w:pPr>
    <w:rPr>
      <w:position w:val="5"/>
    </w:rPr>
  </w:style>
  <w:style w:type="paragraph" w:customStyle="1" w:styleId="-3">
    <w:name w:val="الفبا موضوعي - پ"/>
    <w:basedOn w:val="-0"/>
    <w:rsid w:val="006B55AE"/>
    <w:rPr>
      <w:position w:val="5"/>
    </w:rPr>
  </w:style>
  <w:style w:type="paragraph" w:customStyle="1" w:styleId="-4">
    <w:name w:val="الفبا موضوعي - ت"/>
    <w:basedOn w:val="-0"/>
    <w:rsid w:val="006B55AE"/>
  </w:style>
  <w:style w:type="paragraph" w:customStyle="1" w:styleId="aff4">
    <w:name w:val="الفبا موضوعي سرصفحه"/>
    <w:rsid w:val="006B55AE"/>
    <w:pPr>
      <w:shd w:val="clear" w:color="auto" w:fill="99CCFF"/>
      <w:spacing w:after="0" w:line="320" w:lineRule="exact"/>
      <w:ind w:left="2835" w:right="2835"/>
      <w:jc w:val="center"/>
    </w:pPr>
    <w:rPr>
      <w:rFonts w:ascii="Times New Roman" w:eastAsia="Times New Roman" w:hAnsi="Times New Roman" w:cs="Titr"/>
      <w:b/>
      <w:bCs/>
      <w:szCs w:val="20"/>
    </w:rPr>
  </w:style>
  <w:style w:type="paragraph" w:customStyle="1" w:styleId="aff5">
    <w:name w:val="انگليسي به فارسي"/>
    <w:rsid w:val="006B55AE"/>
    <w:pPr>
      <w:tabs>
        <w:tab w:val="right" w:leader="dot" w:pos="8505"/>
      </w:tabs>
      <w:spacing w:after="0" w:line="240" w:lineRule="auto"/>
      <w:jc w:val="lowKashida"/>
    </w:pPr>
    <w:rPr>
      <w:rFonts w:ascii="Times New Roman" w:eastAsia="Times New Roman" w:hAnsi="Times New Roman" w:cs="Nazanin"/>
      <w:szCs w:val="24"/>
    </w:rPr>
  </w:style>
  <w:style w:type="paragraph" w:customStyle="1" w:styleId="aff6">
    <w:name w:val="فارسي به انگليسي"/>
    <w:rsid w:val="006B55AE"/>
    <w:pPr>
      <w:tabs>
        <w:tab w:val="right" w:leader="dot" w:pos="8505"/>
      </w:tabs>
      <w:bidi/>
      <w:spacing w:after="0" w:line="240" w:lineRule="auto"/>
      <w:jc w:val="lowKashida"/>
    </w:pPr>
    <w:rPr>
      <w:rFonts w:ascii="Times New Roman" w:eastAsia="Times New Roman" w:hAnsi="Times New Roman" w:cs="Nazanin"/>
      <w:szCs w:val="24"/>
    </w:rPr>
  </w:style>
  <w:style w:type="paragraph" w:customStyle="1" w:styleId="aff7">
    <w:name w:val="موضوعي"/>
    <w:rsid w:val="006B55AE"/>
    <w:pPr>
      <w:tabs>
        <w:tab w:val="left" w:pos="397"/>
      </w:tabs>
      <w:autoSpaceDE w:val="0"/>
      <w:autoSpaceDN w:val="0"/>
      <w:adjustRightInd w:val="0"/>
      <w:spacing w:after="40" w:line="240" w:lineRule="auto"/>
      <w:jc w:val="lowKashida"/>
    </w:pPr>
    <w:rPr>
      <w:rFonts w:ascii="Times New Roman" w:eastAsia="Times New Roman" w:hAnsi="Times New Roman" w:cs="Nazanin"/>
      <w:sz w:val="20"/>
    </w:rPr>
  </w:style>
  <w:style w:type="paragraph" w:customStyle="1" w:styleId="header1">
    <w:name w:val="header1"/>
    <w:rsid w:val="006B55AE"/>
    <w:pPr>
      <w:spacing w:after="0" w:line="240" w:lineRule="auto"/>
      <w:jc w:val="center"/>
    </w:pPr>
    <w:rPr>
      <w:rFonts w:ascii="ct times" w:eastAsia="Arial Unicode MS" w:hAnsi="ct times" w:cs="Titr"/>
      <w:bCs/>
      <w:color w:val="0099FF"/>
      <w:sz w:val="24"/>
      <w:szCs w:val="24"/>
    </w:rPr>
  </w:style>
  <w:style w:type="paragraph" w:customStyle="1" w:styleId="FehrestBullet0">
    <w:name w:val="Fehrest =  Bullet"/>
    <w:rsid w:val="006B55AE"/>
    <w:pPr>
      <w:tabs>
        <w:tab w:val="left" w:pos="284"/>
        <w:tab w:val="num" w:pos="360"/>
      </w:tabs>
      <w:spacing w:before="20" w:after="20" w:line="240" w:lineRule="auto"/>
      <w:ind w:left="170" w:right="170" w:hanging="284"/>
    </w:pPr>
    <w:rPr>
      <w:rFonts w:ascii="Times New Roman" w:eastAsia="Times New Roman" w:hAnsi="Times New Roman" w:cs="Lotus"/>
      <w:bCs/>
      <w:sz w:val="30"/>
      <w:szCs w:val="28"/>
    </w:rPr>
  </w:style>
  <w:style w:type="paragraph" w:customStyle="1" w:styleId="HeadingVasat">
    <w:name w:val="Heading  Vasat"/>
    <w:rsid w:val="006B55AE"/>
    <w:pPr>
      <w:spacing w:after="0" w:line="240" w:lineRule="auto"/>
      <w:jc w:val="center"/>
    </w:pPr>
    <w:rPr>
      <w:rFonts w:ascii="Times New Roman" w:eastAsia="Times New Roman" w:hAnsi="Times New Roman" w:cs="Titr"/>
      <w:color w:val="00CCFF"/>
      <w:sz w:val="26"/>
      <w:szCs w:val="28"/>
    </w:rPr>
  </w:style>
  <w:style w:type="paragraph" w:customStyle="1" w:styleId="1TrafficZir0">
    <w:name w:val="1  Traffic  =  Zir ..."/>
    <w:basedOn w:val="1Traffic"/>
    <w:rsid w:val="006B55AE"/>
    <w:pPr>
      <w:bidi/>
      <w:spacing w:after="40"/>
      <w:jc w:val="both"/>
    </w:pPr>
    <w:rPr>
      <w:rFonts w:cs="Traffic"/>
    </w:rPr>
  </w:style>
  <w:style w:type="paragraph" w:customStyle="1" w:styleId="1LotusZir0">
    <w:name w:val="1 Lotus Zir ..."/>
    <w:basedOn w:val="1Lotus"/>
    <w:rsid w:val="006B55AE"/>
    <w:pPr>
      <w:bidi/>
      <w:spacing w:after="80"/>
      <w:jc w:val="both"/>
    </w:pPr>
    <w:rPr>
      <w:rFonts w:cs="Lotus"/>
    </w:rPr>
  </w:style>
  <w:style w:type="paragraph" w:customStyle="1" w:styleId="1LotusZir1">
    <w:name w:val="1  Lotus  =  Zir ..."/>
    <w:basedOn w:val="1Lotus"/>
    <w:rsid w:val="006B55AE"/>
    <w:pPr>
      <w:bidi/>
      <w:spacing w:after="80"/>
      <w:jc w:val="both"/>
    </w:pPr>
    <w:rPr>
      <w:rFonts w:cs="Lotus"/>
      <w:spacing w:val="-4"/>
    </w:rPr>
  </w:style>
  <w:style w:type="paragraph" w:customStyle="1" w:styleId="aff8">
    <w:name w:val="__ جدول"/>
    <w:basedOn w:val="Matn0"/>
    <w:rsid w:val="006B55AE"/>
    <w:pPr>
      <w:tabs>
        <w:tab w:val="left" w:pos="669"/>
      </w:tabs>
      <w:bidi/>
      <w:spacing w:line="380" w:lineRule="atLeast"/>
      <w:ind w:left="738" w:hanging="284"/>
      <w:jc w:val="both"/>
    </w:pPr>
    <w:rPr>
      <w:sz w:val="24"/>
      <w:szCs w:val="24"/>
    </w:rPr>
  </w:style>
  <w:style w:type="paragraph" w:customStyle="1" w:styleId="120">
    <w:name w:val="جدول تو رفته 1.2"/>
    <w:basedOn w:val="Matn0"/>
    <w:rsid w:val="006B55AE"/>
    <w:pPr>
      <w:bidi/>
      <w:spacing w:line="380" w:lineRule="exact"/>
      <w:ind w:left="680"/>
      <w:jc w:val="both"/>
    </w:pPr>
    <w:rPr>
      <w:sz w:val="22"/>
      <w:szCs w:val="24"/>
    </w:rPr>
  </w:style>
  <w:style w:type="paragraph" w:customStyle="1" w:styleId="06">
    <w:name w:val="جدول تو رفته 0.6"/>
    <w:basedOn w:val="120"/>
    <w:rsid w:val="006B55AE"/>
    <w:pPr>
      <w:ind w:left="340"/>
    </w:pPr>
  </w:style>
  <w:style w:type="paragraph" w:customStyle="1" w:styleId="25">
    <w:name w:val="__ جدول 2"/>
    <w:basedOn w:val="aff8"/>
    <w:rsid w:val="006B55AE"/>
    <w:pPr>
      <w:tabs>
        <w:tab w:val="clear" w:pos="669"/>
        <w:tab w:val="left" w:pos="964"/>
      </w:tabs>
      <w:ind w:left="1021"/>
    </w:pPr>
  </w:style>
  <w:style w:type="paragraph" w:customStyle="1" w:styleId="aff9">
    <w:name w:val="جدول متن"/>
    <w:basedOn w:val="Matn0"/>
    <w:rsid w:val="006B55AE"/>
    <w:pPr>
      <w:bidi/>
      <w:spacing w:line="380" w:lineRule="exact"/>
      <w:jc w:val="both"/>
    </w:pPr>
    <w:rPr>
      <w:szCs w:val="24"/>
    </w:rPr>
  </w:style>
  <w:style w:type="paragraph" w:customStyle="1" w:styleId="affa">
    <w:name w:val="جدول کسري"/>
    <w:basedOn w:val="Heading7"/>
    <w:rsid w:val="006B55AE"/>
  </w:style>
  <w:style w:type="paragraph" w:customStyle="1" w:styleId="26">
    <w:name w:val="جدول کسري2"/>
    <w:basedOn w:val="affa"/>
    <w:rsid w:val="006B55AE"/>
    <w:pPr>
      <w:numPr>
        <w:ilvl w:val="0"/>
        <w:numId w:val="0"/>
      </w:numPr>
      <w:tabs>
        <w:tab w:val="num" w:pos="638"/>
        <w:tab w:val="left" w:pos="964"/>
      </w:tabs>
      <w:spacing w:before="0" w:after="0" w:line="380" w:lineRule="exact"/>
      <w:ind w:left="638" w:hanging="360"/>
      <w:jc w:val="left"/>
    </w:pPr>
    <w:rPr>
      <w:rFonts w:cs="Lotus"/>
      <w:bCs/>
      <w:w w:val="90"/>
      <w:sz w:val="22"/>
      <w:szCs w:val="24"/>
    </w:rPr>
  </w:style>
  <w:style w:type="paragraph" w:customStyle="1" w:styleId="Matn1Alef">
    <w:name w:val="Matn = 1 = Alef"/>
    <w:basedOn w:val="Matn10"/>
    <w:rsid w:val="006B55AE"/>
    <w:pPr>
      <w:tabs>
        <w:tab w:val="left" w:pos="907"/>
      </w:tabs>
      <w:ind w:left="1191" w:hanging="624"/>
    </w:pPr>
  </w:style>
  <w:style w:type="paragraph" w:customStyle="1" w:styleId="07">
    <w:name w:val="جدول تو رفته 0.7"/>
    <w:basedOn w:val="120"/>
    <w:rsid w:val="006B55AE"/>
    <w:pPr>
      <w:spacing w:line="360" w:lineRule="exact"/>
      <w:ind w:left="397"/>
    </w:pPr>
  </w:style>
  <w:style w:type="paragraph" w:customStyle="1" w:styleId="1LotusZirAlef0">
    <w:name w:val="1  Lotus   Zir Alef"/>
    <w:basedOn w:val="1Lotus"/>
    <w:rsid w:val="006B55AE"/>
    <w:pPr>
      <w:bidi/>
      <w:spacing w:after="80"/>
      <w:jc w:val="both"/>
    </w:pPr>
    <w:rPr>
      <w:rFonts w:cs="Lotus"/>
    </w:rPr>
  </w:style>
  <w:style w:type="character" w:customStyle="1" w:styleId="DefaultParagraphFontT">
    <w:name w:val="Default Paragraph Font T"/>
    <w:rsid w:val="006B55AE"/>
    <w:rPr>
      <w:rFonts w:cs="Traffic"/>
      <w:b/>
      <w:szCs w:val="22"/>
    </w:rPr>
  </w:style>
  <w:style w:type="character" w:customStyle="1" w:styleId="Traffic------">
    <w:name w:val="Traffic ------"/>
    <w:rsid w:val="006B55AE"/>
    <w:rPr>
      <w:rFonts w:cs="B Traffic"/>
      <w:strike/>
      <w:sz w:val="16"/>
      <w:szCs w:val="22"/>
    </w:rPr>
  </w:style>
  <w:style w:type="paragraph" w:customStyle="1" w:styleId="LotusTram">
    <w:name w:val="Lotus  = Tram"/>
    <w:basedOn w:val="NormalB"/>
    <w:link w:val="LotusTramCharChar"/>
    <w:rsid w:val="006B55AE"/>
    <w:pPr>
      <w:bidi/>
      <w:spacing w:after="240"/>
      <w:ind w:left="567" w:right="567" w:hanging="567"/>
    </w:pPr>
    <w:rPr>
      <w:rFonts w:ascii="Times New Roman" w:hAnsi="Times New Roman" w:cs="B Lotus"/>
      <w:bCs w:val="0"/>
      <w:lang w:val="en-US"/>
    </w:rPr>
  </w:style>
  <w:style w:type="paragraph" w:customStyle="1" w:styleId="1TrafficzirAlefNew">
    <w:name w:val="1  Traffic  zir Alef  = New"/>
    <w:basedOn w:val="Matn"/>
    <w:link w:val="1TrafficzirAlefNewCharChar"/>
    <w:rsid w:val="006B55AE"/>
    <w:pPr>
      <w:tabs>
        <w:tab w:val="left" w:pos="907"/>
      </w:tabs>
      <w:spacing w:after="80"/>
      <w:ind w:left="567" w:hanging="567"/>
    </w:pPr>
    <w:rPr>
      <w:rFonts w:ascii="Times New Roman" w:hAnsi="Times New Roman" w:cs="B Traffic"/>
      <w:szCs w:val="22"/>
    </w:rPr>
  </w:style>
  <w:style w:type="character" w:customStyle="1" w:styleId="LotusTramCharChar">
    <w:name w:val="Lotus  = Tram Char Char"/>
    <w:link w:val="LotusTram"/>
    <w:rsid w:val="006B55AE"/>
    <w:rPr>
      <w:rFonts w:ascii="Times New Roman" w:eastAsia="Times New Roman" w:hAnsi="Times New Roman" w:cs="B Lotus"/>
      <w:szCs w:val="28"/>
    </w:rPr>
  </w:style>
  <w:style w:type="character" w:customStyle="1" w:styleId="1TrafficzirAlefNewCharChar">
    <w:name w:val="1  Traffic  zir Alef  = New Char Char"/>
    <w:link w:val="1TrafficzirAlefNew"/>
    <w:rsid w:val="006B55AE"/>
    <w:rPr>
      <w:rFonts w:ascii="Times New Roman" w:eastAsia="Times New Roman" w:hAnsi="Times New Roman" w:cs="B Traffic"/>
      <w:bCs/>
    </w:rPr>
  </w:style>
  <w:style w:type="character" w:customStyle="1" w:styleId="Lotusno">
    <w:name w:val="Lotus no"/>
    <w:rsid w:val="006B55AE"/>
    <w:rPr>
      <w:rFonts w:cs="B Lotus"/>
      <w:sz w:val="30"/>
      <w:szCs w:val="28"/>
    </w:rPr>
  </w:style>
  <w:style w:type="paragraph" w:customStyle="1" w:styleId="1LotusMokararTeram">
    <w:name w:val="1   Lotus  = Mokarar Teram"/>
    <w:basedOn w:val="Normal"/>
    <w:rsid w:val="006B55AE"/>
    <w:pPr>
      <w:spacing w:after="240" w:line="240" w:lineRule="auto"/>
      <w:ind w:left="1134" w:hanging="1134"/>
      <w:jc w:val="lowKashida"/>
    </w:pPr>
    <w:rPr>
      <w:rFonts w:ascii="Times New Roman" w:eastAsia="Times New Roman" w:hAnsi="Times New Roman" w:cs="B Lotus"/>
      <w:bCs/>
      <w:spacing w:val="-4"/>
      <w:szCs w:val="28"/>
    </w:rPr>
  </w:style>
  <w:style w:type="character" w:customStyle="1" w:styleId="1LotusMokararn">
    <w:name w:val="1  Lotus Mokarar n"/>
    <w:basedOn w:val="DefaultParagraphFont"/>
    <w:rsid w:val="006B55AE"/>
  </w:style>
  <w:style w:type="numbering" w:styleId="ArticleSection">
    <w:name w:val="Outline List 3"/>
    <w:basedOn w:val="NoList"/>
    <w:rsid w:val="006B55AE"/>
  </w:style>
  <w:style w:type="character" w:customStyle="1" w:styleId="TrafficTeram">
    <w:name w:val="Traffic Teram"/>
    <w:rsid w:val="006B55AE"/>
    <w:rPr>
      <w:rFonts w:cs="B Traffic"/>
      <w:szCs w:val="22"/>
    </w:rPr>
  </w:style>
  <w:style w:type="character" w:customStyle="1" w:styleId="Traffic-B">
    <w:name w:val="Traffic - B"/>
    <w:rsid w:val="006B55AE"/>
    <w:rPr>
      <w:rFonts w:cs="B Traffic"/>
      <w:szCs w:val="22"/>
    </w:rPr>
  </w:style>
  <w:style w:type="paragraph" w:customStyle="1" w:styleId="1TrafficBulletAlef10">
    <w:name w:val="1  Traffic  =  Bullet  =  Alef  =  (1)"/>
    <w:basedOn w:val="Normal"/>
    <w:rsid w:val="006B55AE"/>
    <w:pPr>
      <w:spacing w:after="80" w:line="240" w:lineRule="auto"/>
      <w:ind w:left="1928" w:hanging="454"/>
      <w:jc w:val="both"/>
    </w:pPr>
    <w:rPr>
      <w:rFonts w:ascii="Times" w:eastAsia="Times New Roman" w:hAnsi="Times" w:cs="Traffic"/>
      <w:bCs/>
      <w:sz w:val="24"/>
    </w:rPr>
  </w:style>
  <w:style w:type="paragraph" w:customStyle="1" w:styleId="Style1LotusAlefJustifiedAfter0pt">
    <w:name w:val="Style 1  Lotus  =  Alef + Justified After:  0 pt"/>
    <w:basedOn w:val="1LotusAlef"/>
    <w:rsid w:val="006B55AE"/>
    <w:pPr>
      <w:bidi/>
      <w:spacing w:after="0"/>
    </w:pPr>
    <w:rPr>
      <w:rFonts w:cs="B Lotus"/>
    </w:rPr>
  </w:style>
  <w:style w:type="paragraph" w:customStyle="1" w:styleId="Style1LotusCondensedby01pt">
    <w:name w:val="Style 1  Lotus + Condensed by  0.1 pt"/>
    <w:basedOn w:val="1Lotus"/>
    <w:rsid w:val="006B55AE"/>
    <w:pPr>
      <w:ind w:right="567"/>
    </w:pPr>
    <w:rPr>
      <w:spacing w:val="-2"/>
    </w:rPr>
  </w:style>
  <w:style w:type="paragraph" w:customStyle="1" w:styleId="Style1LotusCondensedby02pt">
    <w:name w:val="Style 1  Lotus + Condensed by  0.2 pt"/>
    <w:basedOn w:val="1Lotus"/>
    <w:rsid w:val="006B55AE"/>
    <w:pPr>
      <w:ind w:right="567"/>
    </w:pPr>
    <w:rPr>
      <w:spacing w:val="-4"/>
    </w:rPr>
  </w:style>
  <w:style w:type="paragraph" w:customStyle="1" w:styleId="Style1LotusJustifiedAfter0cmLinespacingExactly24">
    <w:name w:val="Style 1  Lotus + Justified After:  0 cm Line spacing:  Exactly 24..."/>
    <w:basedOn w:val="1Lotus"/>
    <w:rsid w:val="006B55AE"/>
    <w:pPr>
      <w:bidi/>
      <w:spacing w:line="480" w:lineRule="exact"/>
    </w:pPr>
  </w:style>
  <w:style w:type="paragraph" w:customStyle="1" w:styleId="Style1LotusJustifiedAfter0cmBefore15pt">
    <w:name w:val="Style 1  Lotus + Justified After:  0 cm Before:  15 pt"/>
    <w:basedOn w:val="1Lotus"/>
    <w:rsid w:val="006B55AE"/>
    <w:pPr>
      <w:bidi/>
      <w:spacing w:before="300"/>
    </w:pPr>
  </w:style>
  <w:style w:type="paragraph" w:customStyle="1" w:styleId="Style1LotusJustifiedAfter0cmAfter20pt">
    <w:name w:val="Style 1  Lotus + Justified After:  0 cm After:  20 pt"/>
    <w:basedOn w:val="1Lotus"/>
    <w:rsid w:val="006B55AE"/>
    <w:pPr>
      <w:bidi/>
      <w:spacing w:after="400"/>
      <w:jc w:val="both"/>
    </w:pPr>
  </w:style>
  <w:style w:type="paragraph" w:customStyle="1" w:styleId="Style1LotusAlefJustifiedAfter2pt">
    <w:name w:val="Style 1  Lotus  =  Alef + Justified After:  2 pt"/>
    <w:basedOn w:val="1LotusAlef"/>
    <w:rsid w:val="006B55AE"/>
    <w:pPr>
      <w:bidi/>
      <w:spacing w:after="40"/>
      <w:jc w:val="both"/>
    </w:pPr>
    <w:rPr>
      <w:rFonts w:cs="B Lotus"/>
    </w:rPr>
  </w:style>
  <w:style w:type="paragraph" w:customStyle="1" w:styleId="Style1LotusJustifiedAfter0cmBefore7ptAfter9">
    <w:name w:val="Style 1  Lotus + Justified After:  0 cm Before:  7 pt After:  9 ..."/>
    <w:basedOn w:val="1Lotus"/>
    <w:rsid w:val="006B55AE"/>
    <w:pPr>
      <w:bidi/>
      <w:spacing w:before="140" w:after="180" w:line="480" w:lineRule="exact"/>
      <w:jc w:val="both"/>
    </w:pPr>
  </w:style>
  <w:style w:type="paragraph" w:customStyle="1" w:styleId="Style1LotusJustifiedAfter0cm">
    <w:name w:val="Style 1  Lotus + Justified After:  0 cm"/>
    <w:basedOn w:val="1Lotus"/>
    <w:rsid w:val="006B55AE"/>
    <w:pPr>
      <w:bidi/>
    </w:pPr>
  </w:style>
  <w:style w:type="paragraph" w:customStyle="1" w:styleId="Style1LotusAlefJustifiedAfter8pt">
    <w:name w:val="Style 1  Lotus  =  Alef + Justified After:  8 pt"/>
    <w:basedOn w:val="1LotusAlef"/>
    <w:rsid w:val="006B55AE"/>
    <w:pPr>
      <w:bidi/>
      <w:spacing w:after="160"/>
    </w:pPr>
    <w:rPr>
      <w:rFonts w:cs="B Lotus"/>
    </w:rPr>
  </w:style>
  <w:style w:type="paragraph" w:customStyle="1" w:styleId="Style1LotusAlefJustified">
    <w:name w:val="Style 1  Lotus  =  Alef + Justified"/>
    <w:basedOn w:val="1LotusAlef"/>
    <w:rsid w:val="006B55AE"/>
    <w:pPr>
      <w:bidi/>
      <w:jc w:val="both"/>
    </w:pPr>
    <w:rPr>
      <w:rFonts w:cs="B Lotus"/>
    </w:rPr>
  </w:style>
  <w:style w:type="paragraph" w:customStyle="1" w:styleId="StyleStyle1LotusCondensedby01ptAfter0cmBefore">
    <w:name w:val="Style Style 1  Lotus + Condensed by  0.1 pt + After:  0 cm Before:..."/>
    <w:basedOn w:val="Style1LotusCondensedby01pt"/>
    <w:rsid w:val="006B55AE"/>
    <w:pPr>
      <w:bidi/>
      <w:spacing w:before="200"/>
      <w:ind w:right="0"/>
    </w:pPr>
  </w:style>
  <w:style w:type="paragraph" w:customStyle="1" w:styleId="Style1TrafficBulletJustifiedAfter0cmAfter8pt">
    <w:name w:val="Style 1  Traffic  =  Bullet + Justified After:  0 cm After:  8 pt"/>
    <w:basedOn w:val="1TrafficBullet0"/>
    <w:rsid w:val="006B55AE"/>
    <w:pPr>
      <w:bidi/>
      <w:spacing w:after="160"/>
      <w:ind w:right="0"/>
    </w:pPr>
    <w:rPr>
      <w:rFonts w:cs="Traffic"/>
    </w:rPr>
  </w:style>
  <w:style w:type="paragraph" w:customStyle="1" w:styleId="StyleStyle1LotusCondensedby01ptAfter0cm">
    <w:name w:val="Style Style 1  Lotus + Condensed by  0.1 pt + After:  0 cm"/>
    <w:basedOn w:val="Style1LotusCondensedby01pt"/>
    <w:rsid w:val="006B55AE"/>
    <w:pPr>
      <w:bidi/>
      <w:ind w:right="0"/>
    </w:pPr>
  </w:style>
  <w:style w:type="character" w:customStyle="1" w:styleId="1LotusBulletChar">
    <w:name w:val="1  Lotus  =  Bullet Char"/>
    <w:link w:val="1LotusBullet0"/>
    <w:rsid w:val="006B55AE"/>
    <w:rPr>
      <w:rFonts w:ascii="Times" w:eastAsia="Times New Roman" w:hAnsi="Times" w:cs="Lotus"/>
      <w:bCs/>
      <w:sz w:val="24"/>
      <w:szCs w:val="28"/>
    </w:rPr>
  </w:style>
  <w:style w:type="paragraph" w:styleId="Date">
    <w:name w:val="Date"/>
    <w:basedOn w:val="NormalB"/>
    <w:next w:val="NormalB"/>
    <w:link w:val="DateChar"/>
    <w:rsid w:val="006B55AE"/>
    <w:pPr>
      <w:bidi/>
    </w:pPr>
    <w:rPr>
      <w:rFonts w:ascii="Times New Roman" w:hAnsi="Times New Roman" w:cs="B Lotus"/>
      <w:lang w:val="en-US"/>
    </w:rPr>
  </w:style>
  <w:style w:type="character" w:customStyle="1" w:styleId="DateChar">
    <w:name w:val="Date Char"/>
    <w:basedOn w:val="DefaultParagraphFont"/>
    <w:link w:val="Date"/>
    <w:rsid w:val="006B55AE"/>
    <w:rPr>
      <w:rFonts w:ascii="Times New Roman" w:eastAsia="Times New Roman" w:hAnsi="Times New Roman" w:cs="B Lotus"/>
      <w:bCs/>
      <w:szCs w:val="28"/>
    </w:rPr>
  </w:style>
  <w:style w:type="paragraph" w:customStyle="1" w:styleId="FehrestBullet---">
    <w:name w:val="Fehrest =  Bullet = ---"/>
    <w:basedOn w:val="NormalB"/>
    <w:rsid w:val="006B55AE"/>
    <w:pPr>
      <w:numPr>
        <w:numId w:val="33"/>
      </w:numPr>
      <w:tabs>
        <w:tab w:val="clear" w:pos="567"/>
        <w:tab w:val="num" w:pos="360"/>
        <w:tab w:val="center" w:pos="680"/>
        <w:tab w:val="left" w:pos="1814"/>
        <w:tab w:val="center" w:pos="7938"/>
      </w:tabs>
      <w:bidi/>
      <w:ind w:left="0" w:firstLine="0"/>
    </w:pPr>
    <w:rPr>
      <w:rFonts w:ascii="Times New Roman" w:hAnsi="Times New Roman" w:cs="B Lotus"/>
      <w:szCs w:val="26"/>
      <w:lang w:val="en-US"/>
    </w:rPr>
  </w:style>
  <w:style w:type="paragraph" w:styleId="HTMLAddress">
    <w:name w:val="HTML Address"/>
    <w:basedOn w:val="NormalB"/>
    <w:link w:val="HTMLAddressChar"/>
    <w:rsid w:val="006B55AE"/>
    <w:pPr>
      <w:bidi/>
    </w:pPr>
    <w:rPr>
      <w:rFonts w:ascii="Times New Roman" w:hAnsi="Times New Roman" w:cs="B Lotus"/>
      <w:lang w:val="en-US"/>
    </w:rPr>
  </w:style>
  <w:style w:type="character" w:customStyle="1" w:styleId="HTMLAddressChar">
    <w:name w:val="HTML Address Char"/>
    <w:basedOn w:val="DefaultParagraphFont"/>
    <w:link w:val="HTMLAddress"/>
    <w:rsid w:val="006B55AE"/>
    <w:rPr>
      <w:rFonts w:ascii="Times New Roman" w:eastAsia="Times New Roman" w:hAnsi="Times New Roman" w:cs="B Lotus"/>
      <w:bCs/>
      <w:szCs w:val="28"/>
    </w:rPr>
  </w:style>
  <w:style w:type="character" w:styleId="HTMLCite">
    <w:name w:val="HTML Cite"/>
    <w:rsid w:val="006B55AE"/>
    <w:rPr>
      <w:rFonts w:ascii="Times New Roman" w:hAnsi="Times New Roman" w:cs="B Lotus"/>
      <w:bCs/>
      <w:szCs w:val="28"/>
      <w:lang w:bidi="fa-IR"/>
    </w:rPr>
  </w:style>
  <w:style w:type="character" w:styleId="HTMLCode">
    <w:name w:val="HTML Code"/>
    <w:rsid w:val="006B55AE"/>
    <w:rPr>
      <w:rFonts w:ascii="Courier New" w:hAnsi="Courier New" w:cs="B Lotus"/>
      <w:bCs/>
      <w:sz w:val="20"/>
      <w:szCs w:val="28"/>
      <w:lang w:bidi="fa-IR"/>
    </w:rPr>
  </w:style>
  <w:style w:type="character" w:styleId="HTMLDefinition">
    <w:name w:val="HTML Definition"/>
    <w:rsid w:val="006B55AE"/>
    <w:rPr>
      <w:rFonts w:ascii="Times New Roman" w:hAnsi="Times New Roman" w:cs="B Lotus"/>
      <w:bCs/>
      <w:sz w:val="22"/>
      <w:szCs w:val="28"/>
      <w:lang w:bidi="fa-IR"/>
    </w:rPr>
  </w:style>
  <w:style w:type="character" w:styleId="HTMLKeyboard">
    <w:name w:val="HTML Keyboard"/>
    <w:rsid w:val="006B55AE"/>
    <w:rPr>
      <w:rFonts w:ascii="Times New Roman" w:hAnsi="Times New Roman" w:cs="B Lotus"/>
      <w:bCs/>
      <w:sz w:val="22"/>
      <w:szCs w:val="28"/>
    </w:rPr>
  </w:style>
  <w:style w:type="paragraph" w:styleId="HTMLPreformatted">
    <w:name w:val="HTML Preformatted"/>
    <w:basedOn w:val="NormalB"/>
    <w:link w:val="HTMLPreformattedChar"/>
    <w:rsid w:val="006B55AE"/>
    <w:pPr>
      <w:bidi/>
    </w:pPr>
    <w:rPr>
      <w:rFonts w:ascii="Courier New" w:hAnsi="Courier New" w:cs="B Lotus"/>
      <w:sz w:val="20"/>
      <w:lang w:val="en-US"/>
    </w:rPr>
  </w:style>
  <w:style w:type="character" w:customStyle="1" w:styleId="HTMLPreformattedChar">
    <w:name w:val="HTML Preformatted Char"/>
    <w:basedOn w:val="DefaultParagraphFont"/>
    <w:link w:val="HTMLPreformatted"/>
    <w:rsid w:val="006B55AE"/>
    <w:rPr>
      <w:rFonts w:ascii="Courier New" w:eastAsia="Times New Roman" w:hAnsi="Courier New" w:cs="B Lotus"/>
      <w:bCs/>
      <w:sz w:val="20"/>
      <w:szCs w:val="28"/>
    </w:rPr>
  </w:style>
  <w:style w:type="character" w:styleId="HTMLVariable">
    <w:name w:val="HTML Variable"/>
    <w:rsid w:val="006B55AE"/>
    <w:rPr>
      <w:rFonts w:ascii="Times New Roman" w:hAnsi="Times New Roman" w:cs="B Lotus"/>
      <w:bCs/>
      <w:szCs w:val="28"/>
      <w:lang w:bidi="fa-IR"/>
    </w:rPr>
  </w:style>
  <w:style w:type="paragraph" w:customStyle="1" w:styleId="Box-big">
    <w:name w:val="Box - big"/>
    <w:basedOn w:val="Box"/>
    <w:rsid w:val="006B55AE"/>
    <w:pPr>
      <w:keepNext/>
      <w:pBdr>
        <w:top w:val="single" w:sz="8" w:space="1" w:color="auto"/>
        <w:left w:val="single" w:sz="8" w:space="4" w:color="auto"/>
        <w:bottom w:val="single" w:sz="8" w:space="1" w:color="auto"/>
        <w:right w:val="single" w:sz="8" w:space="4" w:color="auto"/>
      </w:pBdr>
      <w:shd w:val="clear" w:color="auto" w:fill="auto"/>
      <w:tabs>
        <w:tab w:val="left" w:pos="283"/>
        <w:tab w:val="left" w:pos="567"/>
        <w:tab w:val="right" w:pos="6242"/>
        <w:tab w:val="center" w:pos="7325"/>
      </w:tabs>
      <w:spacing w:after="0"/>
      <w:ind w:left="851" w:right="851"/>
      <w:jc w:val="both"/>
    </w:pPr>
    <w:rPr>
      <w:rFonts w:ascii="Times New Roman" w:hAnsi="Times New Roman" w:cs="B Lotus"/>
      <w:b/>
      <w:sz w:val="22"/>
      <w:szCs w:val="28"/>
    </w:rPr>
  </w:style>
  <w:style w:type="paragraph" w:customStyle="1" w:styleId="zire1Lotus">
    <w:name w:val="zir e 1 Lotus"/>
    <w:basedOn w:val="NormalB"/>
    <w:rsid w:val="006B55AE"/>
    <w:pPr>
      <w:bidi/>
      <w:ind w:left="567"/>
      <w:jc w:val="both"/>
    </w:pPr>
    <w:rPr>
      <w:rFonts w:ascii="Times New Roman" w:hAnsi="Times New Roman" w:cs="B Lotus"/>
      <w:lang w:val="en-US"/>
    </w:rPr>
  </w:style>
  <w:style w:type="paragraph" w:customStyle="1" w:styleId="Zire1traffic">
    <w:name w:val="Zir e 1 traffic"/>
    <w:basedOn w:val="MatneTraffic0"/>
    <w:rsid w:val="006B55AE"/>
    <w:pPr>
      <w:tabs>
        <w:tab w:val="clear" w:pos="510"/>
      </w:tabs>
      <w:spacing w:after="0"/>
      <w:ind w:left="567"/>
    </w:pPr>
    <w:rPr>
      <w:rFonts w:ascii="Times New Roman" w:hAnsi="Times New Roman" w:cs="B Traffic"/>
      <w:spacing w:val="0"/>
      <w:lang w:val="en-US"/>
    </w:rPr>
  </w:style>
  <w:style w:type="paragraph" w:customStyle="1" w:styleId="17">
    <w:name w:val="فرض 1"/>
    <w:basedOn w:val="1Lotus2"/>
    <w:rsid w:val="006B55AE"/>
    <w:pPr>
      <w:spacing w:after="0"/>
      <w:ind w:left="1475" w:hanging="1021"/>
    </w:pPr>
    <w:rPr>
      <w:rFonts w:ascii="Times New Roman" w:hAnsi="Times New Roman" w:cs="B Lotus"/>
      <w:b/>
    </w:rPr>
  </w:style>
  <w:style w:type="paragraph" w:customStyle="1" w:styleId="18">
    <w:name w:val="فرض 1 = الف"/>
    <w:basedOn w:val="1LotusAlef0"/>
    <w:rsid w:val="006B55AE"/>
    <w:pPr>
      <w:bidi/>
      <w:spacing w:after="80"/>
      <w:ind w:left="2098" w:right="0" w:hanging="624"/>
      <w:jc w:val="both"/>
    </w:pPr>
    <w:rPr>
      <w:rFonts w:ascii="Times New Roman" w:hAnsi="Times New Roman" w:cs="B Lotus"/>
      <w:b/>
      <w:lang w:val="en-US"/>
    </w:rPr>
  </w:style>
  <w:style w:type="paragraph" w:customStyle="1" w:styleId="Box2">
    <w:name w:val="Box 2"/>
    <w:basedOn w:val="Box"/>
    <w:rsid w:val="006B55AE"/>
    <w:pPr>
      <w:keepNext/>
      <w:pBdr>
        <w:top w:val="single" w:sz="8" w:space="1" w:color="auto"/>
        <w:left w:val="single" w:sz="8" w:space="4" w:color="auto"/>
        <w:bottom w:val="single" w:sz="8" w:space="2" w:color="auto"/>
        <w:right w:val="single" w:sz="8" w:space="4" w:color="auto"/>
      </w:pBdr>
      <w:shd w:val="clear" w:color="auto" w:fill="auto"/>
      <w:tabs>
        <w:tab w:val="left" w:pos="283"/>
        <w:tab w:val="left" w:pos="567"/>
        <w:tab w:val="right" w:pos="6242"/>
        <w:tab w:val="center" w:pos="7325"/>
      </w:tabs>
      <w:spacing w:after="0"/>
      <w:ind w:left="1134" w:right="567"/>
      <w:jc w:val="both"/>
    </w:pPr>
    <w:rPr>
      <w:rFonts w:ascii="Times New Roman" w:hAnsi="Times New Roman" w:cs="B Lotus"/>
      <w:b/>
      <w:sz w:val="22"/>
      <w:szCs w:val="28"/>
    </w:rPr>
  </w:style>
  <w:style w:type="paragraph" w:customStyle="1" w:styleId="1LotusZirAlefItallic">
    <w:name w:val="1  Lotus  Zir Alef  Itallic"/>
    <w:basedOn w:val="1LotusZirAlef1"/>
    <w:rsid w:val="006B55AE"/>
    <w:pPr>
      <w:jc w:val="both"/>
    </w:pPr>
    <w:rPr>
      <w:b w:val="0"/>
      <w:i/>
      <w:iCs/>
    </w:rPr>
  </w:style>
  <w:style w:type="paragraph" w:customStyle="1" w:styleId="1LotusAlefItallic">
    <w:name w:val="1  Lotus  Alef  = Itallic"/>
    <w:basedOn w:val="1LotusAlef3"/>
    <w:rsid w:val="006B55AE"/>
    <w:pPr>
      <w:ind w:left="1134"/>
      <w:jc w:val="both"/>
    </w:pPr>
    <w:rPr>
      <w:iCs/>
    </w:rPr>
  </w:style>
  <w:style w:type="paragraph" w:customStyle="1" w:styleId="Zire1LotuseItallic">
    <w:name w:val="Zir e 1 Lotus e Itallic"/>
    <w:basedOn w:val="zire1Lotus"/>
    <w:rsid w:val="006B55AE"/>
    <w:rPr>
      <w:iCs/>
    </w:rPr>
  </w:style>
  <w:style w:type="paragraph" w:customStyle="1" w:styleId="1lotusItallic">
    <w:name w:val="1 lotus Itallic"/>
    <w:basedOn w:val="1LotusZirAlef"/>
    <w:rsid w:val="006B55AE"/>
    <w:rPr>
      <w:rFonts w:ascii="Times New Roman" w:hAnsi="Times New Roman" w:cs="B Lotus"/>
      <w:b/>
      <w:iCs/>
    </w:rPr>
  </w:style>
  <w:style w:type="paragraph" w:customStyle="1" w:styleId="1LotusAlef1Itallic">
    <w:name w:val="1 Lotus  Alef (1) = Itallic"/>
    <w:basedOn w:val="1LotusAlef11"/>
    <w:rsid w:val="006B55AE"/>
    <w:pPr>
      <w:tabs>
        <w:tab w:val="left" w:pos="907"/>
      </w:tabs>
      <w:jc w:val="lowKashida"/>
    </w:pPr>
    <w:rPr>
      <w:rFonts w:ascii="Times New Roman" w:hAnsi="Times New Roman" w:cs="B Lotus"/>
      <w:b/>
      <w:iCs/>
    </w:rPr>
  </w:style>
  <w:style w:type="paragraph" w:customStyle="1" w:styleId="FehrestBullet---Torafte">
    <w:name w:val="Fehrest =  Bullet = --- = To rafte"/>
    <w:basedOn w:val="NormalB"/>
    <w:rsid w:val="006B55AE"/>
    <w:pPr>
      <w:bidi/>
      <w:ind w:left="964"/>
      <w:jc w:val="both"/>
    </w:pPr>
    <w:rPr>
      <w:rFonts w:ascii="Times New Roman" w:hAnsi="Times New Roman" w:cs="B Lotus"/>
      <w:sz w:val="20"/>
      <w:szCs w:val="24"/>
      <w:lang w:val="en-US"/>
    </w:rPr>
  </w:style>
  <w:style w:type="paragraph" w:customStyle="1" w:styleId="Heading2Alef">
    <w:name w:val="Heading (2) Alef"/>
    <w:basedOn w:val="Heading2Zar110"/>
    <w:rsid w:val="006B55AE"/>
    <w:pPr>
      <w:ind w:left="567"/>
    </w:pPr>
    <w:rPr>
      <w:rFonts w:ascii="Times New Roman" w:hAnsi="Times New Roman" w:cs="B Zar"/>
      <w:b/>
    </w:rPr>
  </w:style>
  <w:style w:type="paragraph" w:customStyle="1" w:styleId="FootnoteRefFaris">
    <w:name w:val="Footnote Ref Faris"/>
    <w:basedOn w:val="NormalBase0"/>
    <w:link w:val="FootnoteRefFarisChar"/>
    <w:rsid w:val="006B55AE"/>
    <w:pPr>
      <w:bidi/>
      <w:ind w:left="397" w:hanging="397"/>
    </w:pPr>
    <w:rPr>
      <w:rFonts w:ascii="B Lotus" w:eastAsia="MS Mincho" w:hAnsi="B Lotus" w:cs="B Lotus"/>
      <w:b/>
      <w:sz w:val="28"/>
    </w:rPr>
  </w:style>
  <w:style w:type="paragraph" w:customStyle="1" w:styleId="a1">
    <w:name w:val="بولت دو تايي بعد از توضيحات"/>
    <w:basedOn w:val="Normal"/>
    <w:rsid w:val="006B55AE"/>
    <w:pPr>
      <w:numPr>
        <w:numId w:val="35"/>
      </w:numPr>
      <w:tabs>
        <w:tab w:val="clear" w:pos="814"/>
        <w:tab w:val="num" w:pos="360"/>
      </w:tabs>
      <w:spacing w:after="0" w:line="240" w:lineRule="auto"/>
      <w:ind w:left="0" w:firstLine="0"/>
      <w:jc w:val="lowKashida"/>
    </w:pPr>
    <w:rPr>
      <w:rFonts w:ascii="Times New Roman" w:eastAsia="Times New Roman" w:hAnsi="Times New Roman" w:cs="B Lotus"/>
      <w:bCs/>
      <w:szCs w:val="28"/>
    </w:rPr>
  </w:style>
  <w:style w:type="paragraph" w:customStyle="1" w:styleId="affb">
    <w:name w:val="جدول شماره الف ب ج"/>
    <w:basedOn w:val="1Lotus2"/>
    <w:rsid w:val="006B55AE"/>
    <w:pPr>
      <w:spacing w:after="0"/>
      <w:ind w:left="1425" w:hanging="1425"/>
      <w:jc w:val="lowKashida"/>
    </w:pPr>
    <w:rPr>
      <w:rFonts w:ascii="Times New Roman" w:hAnsi="Times New Roman" w:cs="B Zar"/>
      <w:b/>
      <w:szCs w:val="22"/>
    </w:rPr>
  </w:style>
  <w:style w:type="paragraph" w:customStyle="1" w:styleId="2">
    <w:name w:val="بولت 2"/>
    <w:basedOn w:val="Normal"/>
    <w:rsid w:val="006B55AE"/>
    <w:pPr>
      <w:numPr>
        <w:numId w:val="34"/>
      </w:numPr>
      <w:tabs>
        <w:tab w:val="clear" w:pos="284"/>
        <w:tab w:val="num" w:pos="360"/>
      </w:tabs>
      <w:spacing w:after="0" w:line="240" w:lineRule="auto"/>
      <w:ind w:left="0" w:firstLine="0"/>
      <w:jc w:val="lowKashida"/>
    </w:pPr>
    <w:rPr>
      <w:rFonts w:ascii="Times New Roman" w:eastAsia="Times New Roman" w:hAnsi="Times New Roman" w:cs="B Lotus"/>
      <w:bCs/>
      <w:szCs w:val="28"/>
    </w:rPr>
  </w:style>
  <w:style w:type="paragraph" w:customStyle="1" w:styleId="1LotusAlefFa00">
    <w:name w:val="1  Lotus  =  Alef = Fa 0"/>
    <w:basedOn w:val="1LotusAlef"/>
    <w:rsid w:val="006B55AE"/>
    <w:pPr>
      <w:bidi/>
      <w:spacing w:after="0"/>
      <w:jc w:val="both"/>
    </w:pPr>
    <w:rPr>
      <w:rFonts w:cs="B Lotus"/>
    </w:rPr>
  </w:style>
  <w:style w:type="paragraph" w:customStyle="1" w:styleId="1LotusFa0">
    <w:name w:val="1  Lotus  =  Fa 0"/>
    <w:basedOn w:val="1LotusF4"/>
    <w:rsid w:val="006B55AE"/>
    <w:pPr>
      <w:spacing w:after="0"/>
      <w:jc w:val="both"/>
    </w:pPr>
  </w:style>
  <w:style w:type="paragraph" w:customStyle="1" w:styleId="1TrafficExactly21">
    <w:name w:val="1  Traffic  Exactly (21)"/>
    <w:basedOn w:val="1Traffic"/>
    <w:rsid w:val="006B55AE"/>
    <w:pPr>
      <w:bidi/>
      <w:spacing w:after="80" w:line="420" w:lineRule="exact"/>
      <w:jc w:val="both"/>
    </w:pPr>
    <w:rPr>
      <w:rFonts w:ascii="Times New Roman" w:hAnsi="Times New Roman"/>
      <w:sz w:val="22"/>
    </w:rPr>
  </w:style>
  <w:style w:type="paragraph" w:customStyle="1" w:styleId="1TrafficFa0">
    <w:name w:val="1  Traffic = Fa 0"/>
    <w:basedOn w:val="1Traffic"/>
    <w:rsid w:val="006B55AE"/>
    <w:pPr>
      <w:bidi/>
      <w:spacing w:after="80"/>
    </w:pPr>
    <w:rPr>
      <w:rFonts w:ascii="Times New Roman" w:hAnsi="Times New Roman"/>
      <w:sz w:val="22"/>
    </w:rPr>
  </w:style>
  <w:style w:type="paragraph" w:customStyle="1" w:styleId="AlefZar">
    <w:name w:val="Alef Zar"/>
    <w:basedOn w:val="NormalB"/>
    <w:rsid w:val="006B55AE"/>
    <w:pPr>
      <w:bidi/>
      <w:spacing w:after="80"/>
    </w:pPr>
    <w:rPr>
      <w:rFonts w:ascii="Times New Roman" w:hAnsi="Times New Roman" w:cs="B Zar"/>
      <w:szCs w:val="24"/>
      <w:lang w:val="en-US"/>
    </w:rPr>
  </w:style>
  <w:style w:type="paragraph" w:customStyle="1" w:styleId="Alefzar1">
    <w:name w:val="Alef (zar)  =  (1)"/>
    <w:basedOn w:val="AlefZar"/>
    <w:rsid w:val="006B55AE"/>
    <w:pPr>
      <w:ind w:left="567" w:right="567" w:hanging="567"/>
    </w:pPr>
    <w:rPr>
      <w:rFonts w:cs="B Traffic"/>
      <w:szCs w:val="22"/>
    </w:rPr>
  </w:style>
  <w:style w:type="table" w:styleId="Table3Deffects1">
    <w:name w:val="Table 3D effects 1"/>
    <w:basedOn w:val="TableList8"/>
    <w:rsid w:val="006B55AE"/>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B55AE"/>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B55AE"/>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B55AE"/>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B55AE"/>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B55AE"/>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B55AE"/>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B55AE"/>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B55AE"/>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B55AE"/>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B55AE"/>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B55AE"/>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B55AE"/>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B55AE"/>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B55AE"/>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B55AE"/>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B55AE"/>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B55AE"/>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B55AE"/>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B55AE"/>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B55AE"/>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Titre">
    <w:name w:val="1 = Titre"/>
    <w:basedOn w:val="Normal"/>
    <w:rsid w:val="006B55AE"/>
    <w:pPr>
      <w:keepNext/>
      <w:spacing w:before="120" w:after="100" w:line="240" w:lineRule="auto"/>
      <w:jc w:val="lowKashida"/>
    </w:pPr>
    <w:rPr>
      <w:rFonts w:ascii="Times New Roman" w:eastAsia="MS Mincho" w:hAnsi="Times New Roman" w:cs="B Zar"/>
      <w:bCs/>
      <w:sz w:val="28"/>
    </w:rPr>
  </w:style>
  <w:style w:type="paragraph" w:customStyle="1" w:styleId="1alef1">
    <w:name w:val="1 = alef = 1"/>
    <w:basedOn w:val="1alef"/>
    <w:rsid w:val="006B55AE"/>
    <w:pPr>
      <w:spacing w:before="120" w:after="100"/>
      <w:ind w:left="1645" w:hanging="454"/>
    </w:pPr>
    <w:rPr>
      <w:rFonts w:eastAsia="MS Mincho"/>
      <w:b w:val="0"/>
      <w:spacing w:val="0"/>
      <w:sz w:val="28"/>
    </w:rPr>
  </w:style>
  <w:style w:type="paragraph" w:customStyle="1" w:styleId="1alef2">
    <w:name w:val="1 alef"/>
    <w:basedOn w:val="1alef"/>
    <w:rsid w:val="006B55AE"/>
    <w:pPr>
      <w:spacing w:before="120" w:after="100"/>
      <w:ind w:left="1418" w:hanging="851"/>
    </w:pPr>
    <w:rPr>
      <w:rFonts w:eastAsia="MS Mincho"/>
      <w:b w:val="0"/>
      <w:spacing w:val="0"/>
      <w:sz w:val="28"/>
    </w:rPr>
  </w:style>
  <w:style w:type="character" w:customStyle="1" w:styleId="DefaultParagraphT">
    <w:name w:val="Default ParagraphT"/>
    <w:rsid w:val="006B55AE"/>
    <w:rPr>
      <w:rFonts w:ascii="Times New Roman" w:hAnsi="Times New Roman" w:cs="B Traffic"/>
      <w:b/>
      <w:sz w:val="22"/>
      <w:szCs w:val="22"/>
    </w:rPr>
  </w:style>
  <w:style w:type="character" w:customStyle="1" w:styleId="DefaultParagraphFontT-S">
    <w:name w:val="Default Paragraph Font T-S"/>
    <w:rsid w:val="006B55AE"/>
    <w:rPr>
      <w:rFonts w:ascii="Times New Roman" w:hAnsi="Times New Roman" w:cs="B Traffic"/>
      <w:b/>
      <w:sz w:val="20"/>
      <w:szCs w:val="22"/>
    </w:rPr>
  </w:style>
  <w:style w:type="character" w:customStyle="1" w:styleId="DefaultParagraphFontT-S-T">
    <w:name w:val="Default Paragraph Font T-S-T"/>
    <w:rsid w:val="006B55AE"/>
    <w:rPr>
      <w:rFonts w:ascii="Times New Roman" w:hAnsi="Times New Roman" w:cs="B Traffic"/>
      <w:b/>
      <w:sz w:val="20"/>
      <w:szCs w:val="22"/>
    </w:rPr>
  </w:style>
  <w:style w:type="character" w:customStyle="1" w:styleId="DefaultParagraphFontT-V">
    <w:name w:val="Default Paragraph Font T-V"/>
    <w:rsid w:val="006B55AE"/>
    <w:rPr>
      <w:rFonts w:ascii="Times New Roman" w:hAnsi="Times New Roman" w:cs="B Traffic"/>
      <w:b/>
      <w:sz w:val="20"/>
      <w:szCs w:val="22"/>
    </w:rPr>
  </w:style>
  <w:style w:type="table" w:customStyle="1" w:styleId="TT">
    <w:name w:val="TT"/>
    <w:basedOn w:val="TableNormal"/>
    <w:rsid w:val="006B55AE"/>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
    <w:name w:val="Tabel Abi"/>
    <w:basedOn w:val="TableProfessional"/>
    <w:rsid w:val="006B55AE"/>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
    <w:name w:val="G"/>
    <w:basedOn w:val="TableNormal"/>
    <w:rsid w:val="006B55AE"/>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
    <w:name w:val="Gadval Abi (2 color)"/>
    <w:basedOn w:val="TableProfessional"/>
    <w:rsid w:val="006B55AE"/>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
    <w:name w:val="G (1 Color)"/>
    <w:basedOn w:val="TableProfessional"/>
    <w:rsid w:val="006B55AE"/>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
    <w:name w:val="T = Abi + Header"/>
    <w:basedOn w:val="TableNormal"/>
    <w:rsid w:val="006B55AE"/>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
    <w:name w:val="T = Abi   No Header"/>
    <w:basedOn w:val="TableProfessional"/>
    <w:rsid w:val="006B55AE"/>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
    <w:name w:val="Table Sadeh"/>
    <w:basedOn w:val="TableProfessional"/>
    <w:rsid w:val="006B55AE"/>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paragraph" w:customStyle="1" w:styleId="30">
    <w:name w:val="فا  3"/>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 w:val="6"/>
      <w:szCs w:val="6"/>
    </w:rPr>
  </w:style>
  <w:style w:type="paragraph" w:customStyle="1" w:styleId="6">
    <w:name w:val="فا  6"/>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12"/>
    </w:rPr>
  </w:style>
  <w:style w:type="paragraph" w:customStyle="1" w:styleId="100">
    <w:name w:val="فا 10"/>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20"/>
    </w:rPr>
  </w:style>
  <w:style w:type="paragraph" w:customStyle="1" w:styleId="27">
    <w:name w:val="فا2"/>
    <w:basedOn w:val="Normal"/>
    <w:rsid w:val="006B55AE"/>
    <w:pPr>
      <w:tabs>
        <w:tab w:val="left" w:pos="454"/>
      </w:tabs>
      <w:spacing w:after="0" w:line="240" w:lineRule="auto"/>
      <w:jc w:val="lowKashida"/>
    </w:pPr>
    <w:rPr>
      <w:rFonts w:ascii="CG Times" w:eastAsia="MS Mincho" w:hAnsi="CG Times" w:cs="B Lotus"/>
      <w:bCs/>
      <w:sz w:val="6"/>
      <w:szCs w:val="16"/>
    </w:rPr>
  </w:style>
  <w:style w:type="paragraph" w:customStyle="1" w:styleId="Normal-B">
    <w:name w:val="Normal  - B"/>
    <w:basedOn w:val="Normal"/>
    <w:rsid w:val="006B55AE"/>
    <w:pPr>
      <w:spacing w:after="0" w:line="240" w:lineRule="auto"/>
      <w:jc w:val="lowKashida"/>
    </w:pPr>
    <w:rPr>
      <w:rFonts w:ascii="Times New Roman" w:eastAsia="Times New Roman" w:hAnsi="Times New Roman" w:cs="B Lotus"/>
      <w:bCs/>
      <w:szCs w:val="28"/>
    </w:rPr>
  </w:style>
  <w:style w:type="paragraph" w:customStyle="1" w:styleId="Ahdaf">
    <w:name w:val="Ahdaf"/>
    <w:basedOn w:val="Normal-B"/>
    <w:next w:val="Normal"/>
    <w:link w:val="AhdafChar"/>
    <w:rsid w:val="006B55AE"/>
    <w:pPr>
      <w:spacing w:before="200" w:after="200"/>
    </w:pPr>
    <w:rPr>
      <w:rFonts w:cs="B Titr"/>
      <w:b/>
      <w:color w:val="0066CC"/>
      <w:sz w:val="28"/>
      <w:szCs w:val="30"/>
    </w:rPr>
  </w:style>
  <w:style w:type="paragraph" w:customStyle="1" w:styleId="AhdafMatnEnumber">
    <w:name w:val="Ahdaf =  Matn E number"/>
    <w:basedOn w:val="Normal"/>
    <w:rsid w:val="006B55AE"/>
    <w:pPr>
      <w:spacing w:before="40" w:after="80" w:line="240" w:lineRule="auto"/>
    </w:pPr>
    <w:rPr>
      <w:rFonts w:ascii="Times New Roman" w:eastAsia="Times New Roman" w:hAnsi="Times New Roman" w:cs="B Zar"/>
      <w:b/>
      <w:bCs/>
      <w:color w:val="0066CC"/>
      <w:sz w:val="18"/>
    </w:rPr>
  </w:style>
  <w:style w:type="paragraph" w:customStyle="1" w:styleId="AhdafNumber">
    <w:name w:val="Ahdaf =  Number"/>
    <w:basedOn w:val="Normal"/>
    <w:rsid w:val="006B55AE"/>
    <w:pPr>
      <w:spacing w:before="40" w:after="80" w:line="240" w:lineRule="auto"/>
      <w:jc w:val="center"/>
    </w:pPr>
    <w:rPr>
      <w:rFonts w:ascii="Times New Roman" w:eastAsia="Times New Roman" w:hAnsi="Times New Roman" w:cs="B Titr"/>
      <w:b/>
      <w:bCs/>
      <w:color w:val="0066CC"/>
    </w:rPr>
  </w:style>
  <w:style w:type="paragraph" w:customStyle="1" w:styleId="AhdafMatnEnumber0">
    <w:name w:val="Ahdaf = Matn E number"/>
    <w:basedOn w:val="Normal"/>
    <w:rsid w:val="006B55AE"/>
    <w:pPr>
      <w:tabs>
        <w:tab w:val="left" w:pos="1418"/>
        <w:tab w:val="right" w:pos="8392"/>
      </w:tabs>
      <w:spacing w:before="40" w:after="80" w:line="240" w:lineRule="auto"/>
    </w:pPr>
    <w:rPr>
      <w:rFonts w:ascii="Times New Roman" w:eastAsia="Times New Roman" w:hAnsi="Times New Roman" w:cs="B Zar"/>
      <w:b/>
      <w:bCs/>
      <w:color w:val="0066CC"/>
      <w:sz w:val="18"/>
    </w:rPr>
  </w:style>
  <w:style w:type="paragraph" w:customStyle="1" w:styleId="Normal-B0">
    <w:name w:val="Normal -B"/>
    <w:basedOn w:val="Normal"/>
    <w:link w:val="Normal-BChar"/>
    <w:rsid w:val="006B55AE"/>
    <w:pPr>
      <w:spacing w:after="0" w:line="240" w:lineRule="auto"/>
      <w:jc w:val="lowKashida"/>
    </w:pPr>
    <w:rPr>
      <w:rFonts w:ascii="Times New Roman" w:eastAsia="Times New Roman" w:hAnsi="Times New Roman" w:cs="B Lotus"/>
      <w:bCs/>
      <w:szCs w:val="28"/>
    </w:rPr>
  </w:style>
  <w:style w:type="paragraph" w:customStyle="1" w:styleId="AhdafZir">
    <w:name w:val="Ahdaf = Zir"/>
    <w:basedOn w:val="Normal-B0"/>
    <w:rsid w:val="006B55AE"/>
    <w:pPr>
      <w:spacing w:line="400" w:lineRule="exact"/>
    </w:pPr>
    <w:rPr>
      <w:rFonts w:cs="Zar"/>
      <w:b/>
      <w:sz w:val="24"/>
      <w:szCs w:val="24"/>
    </w:rPr>
  </w:style>
  <w:style w:type="paragraph" w:customStyle="1" w:styleId="Ahdannumber">
    <w:name w:val="Ahdan number"/>
    <w:basedOn w:val="Normal"/>
    <w:rsid w:val="006B55AE"/>
    <w:pPr>
      <w:spacing w:before="40" w:after="80" w:line="240" w:lineRule="auto"/>
      <w:jc w:val="center"/>
    </w:pPr>
    <w:rPr>
      <w:rFonts w:ascii="Times New Roman" w:eastAsia="Times New Roman" w:hAnsi="Times New Roman" w:cs="B Titr"/>
      <w:b/>
      <w:bCs/>
      <w:color w:val="0066CC"/>
    </w:rPr>
  </w:style>
  <w:style w:type="character" w:customStyle="1" w:styleId="BaseChar">
    <w:name w:val="Base Char"/>
    <w:rsid w:val="006B55AE"/>
    <w:rPr>
      <w:rFonts w:cs="B Lotus"/>
      <w:bCs/>
      <w:sz w:val="22"/>
      <w:szCs w:val="28"/>
      <w:lang w:val="en-US" w:eastAsia="en-US" w:bidi="fa-IR"/>
    </w:rPr>
  </w:style>
  <w:style w:type="character" w:customStyle="1" w:styleId="MatnChar">
    <w:name w:val="Matn Char"/>
    <w:link w:val="Matn"/>
    <w:rsid w:val="006B55AE"/>
    <w:rPr>
      <w:rFonts w:ascii="Times" w:eastAsia="Times New Roman" w:hAnsi="Times" w:cs="B Lotus"/>
      <w:bCs/>
      <w:szCs w:val="28"/>
    </w:rPr>
  </w:style>
  <w:style w:type="character" w:customStyle="1" w:styleId="BaseDefualt">
    <w:name w:val="Base Defualt"/>
    <w:basedOn w:val="MatnChar"/>
    <w:rsid w:val="006B55AE"/>
    <w:rPr>
      <w:rFonts w:ascii="Times" w:eastAsia="Times New Roman" w:hAnsi="Times" w:cs="B Lotus"/>
      <w:bCs/>
      <w:szCs w:val="28"/>
    </w:rPr>
  </w:style>
  <w:style w:type="paragraph" w:customStyle="1" w:styleId="BoldzarJadval9">
    <w:name w:val="Bold zar  Jadval  9"/>
    <w:basedOn w:val="Normal"/>
    <w:rsid w:val="006B55AE"/>
    <w:pPr>
      <w:spacing w:after="0" w:line="240" w:lineRule="auto"/>
      <w:jc w:val="lowKashida"/>
    </w:pPr>
    <w:rPr>
      <w:rFonts w:ascii="Times New Roman" w:eastAsia="Times New Roman" w:hAnsi="Times New Roman" w:cs="B Zar"/>
      <w:b/>
      <w:bCs/>
      <w:sz w:val="18"/>
      <w:szCs w:val="18"/>
    </w:rPr>
  </w:style>
  <w:style w:type="paragraph" w:customStyle="1" w:styleId="BoldZarJadval10">
    <w:name w:val="Bold Zar Jadval 10"/>
    <w:basedOn w:val="BoldzarJadval9"/>
    <w:rsid w:val="006B55AE"/>
    <w:rPr>
      <w:szCs w:val="20"/>
    </w:rPr>
  </w:style>
  <w:style w:type="paragraph" w:customStyle="1" w:styleId="BoxMatn">
    <w:name w:val="Box  Matn"/>
    <w:basedOn w:val="Normal-B"/>
    <w:rsid w:val="006B55AE"/>
    <w:rPr>
      <w:rFonts w:cs="B Mehr"/>
      <w:color w:val="336699"/>
      <w:szCs w:val="22"/>
    </w:rPr>
  </w:style>
  <w:style w:type="paragraph" w:customStyle="1" w:styleId="BoxMatnTitr">
    <w:name w:val="Box  Matn Titr"/>
    <w:basedOn w:val="BoxMatn"/>
    <w:rsid w:val="006B55AE"/>
    <w:pPr>
      <w:framePr w:hSpace="397" w:wrap="around" w:vAnchor="text" w:hAnchor="text" w:x="6238" w:y="114"/>
      <w:suppressOverlap/>
      <w:jc w:val="both"/>
    </w:pPr>
    <w:rPr>
      <w:rFonts w:cs="B Titr"/>
      <w:b/>
      <w:sz w:val="18"/>
      <w:szCs w:val="20"/>
    </w:rPr>
  </w:style>
  <w:style w:type="paragraph" w:customStyle="1" w:styleId="CellFont12">
    <w:name w:val="Cell = Font 12"/>
    <w:basedOn w:val="Normal"/>
    <w:rsid w:val="006B55AE"/>
    <w:pPr>
      <w:spacing w:after="0" w:line="340" w:lineRule="exact"/>
      <w:jc w:val="lowKashida"/>
    </w:pPr>
    <w:rPr>
      <w:rFonts w:ascii="Times New Roman" w:eastAsia="Times New Roman" w:hAnsi="Times New Roman" w:cs="B Lotus"/>
      <w:b/>
      <w:bCs/>
      <w:sz w:val="20"/>
      <w:szCs w:val="24"/>
    </w:rPr>
  </w:style>
  <w:style w:type="paragraph" w:customStyle="1" w:styleId="CellFont13">
    <w:name w:val="Cell = Font 13"/>
    <w:basedOn w:val="Normal"/>
    <w:link w:val="CellFont13Char"/>
    <w:rsid w:val="006B55AE"/>
    <w:pPr>
      <w:tabs>
        <w:tab w:val="left" w:pos="113"/>
        <w:tab w:val="left" w:pos="227"/>
        <w:tab w:val="left" w:pos="340"/>
        <w:tab w:val="left" w:pos="454"/>
        <w:tab w:val="right" w:pos="8392"/>
      </w:tabs>
      <w:spacing w:after="0" w:line="240" w:lineRule="auto"/>
      <w:jc w:val="lowKashida"/>
    </w:pPr>
    <w:rPr>
      <w:rFonts w:ascii="Times New Roman" w:eastAsia="Times New Roman" w:hAnsi="Times New Roman" w:cs="B Lotus"/>
      <w:bCs/>
      <w:szCs w:val="26"/>
    </w:rPr>
  </w:style>
  <w:style w:type="paragraph" w:customStyle="1" w:styleId="CellFont13-----">
    <w:name w:val="Cell = Font 13 - - - - -"/>
    <w:basedOn w:val="CellFont13"/>
    <w:rsid w:val="006B55AE"/>
    <w:pPr>
      <w:pBdr>
        <w:bottom w:val="dashed" w:sz="4" w:space="1" w:color="auto"/>
      </w:pBdr>
      <w:spacing w:after="60"/>
    </w:pPr>
  </w:style>
  <w:style w:type="character" w:customStyle="1" w:styleId="CellFont13Char">
    <w:name w:val="Cell = Font 13 Char"/>
    <w:link w:val="CellFont13"/>
    <w:rsid w:val="006B55AE"/>
    <w:rPr>
      <w:rFonts w:ascii="Times New Roman" w:eastAsia="Times New Roman" w:hAnsi="Times New Roman" w:cs="B Lotus"/>
      <w:bCs/>
      <w:szCs w:val="26"/>
    </w:rPr>
  </w:style>
  <w:style w:type="paragraph" w:customStyle="1" w:styleId="CellFont14">
    <w:name w:val="Cell = Font 14"/>
    <w:basedOn w:val="Normal"/>
    <w:rsid w:val="006B55AE"/>
    <w:pPr>
      <w:tabs>
        <w:tab w:val="left" w:pos="113"/>
        <w:tab w:val="left" w:pos="227"/>
        <w:tab w:val="left" w:pos="340"/>
        <w:tab w:val="left" w:pos="454"/>
        <w:tab w:val="left" w:pos="1418"/>
        <w:tab w:val="right" w:pos="8392"/>
      </w:tabs>
      <w:spacing w:after="0" w:line="240" w:lineRule="auto"/>
      <w:jc w:val="lowKashida"/>
    </w:pPr>
    <w:rPr>
      <w:rFonts w:ascii="Times New Roman" w:eastAsia="Times New Roman" w:hAnsi="Times New Roman" w:cs="B Lotus"/>
      <w:bCs/>
      <w:szCs w:val="28"/>
    </w:rPr>
  </w:style>
  <w:style w:type="paragraph" w:customStyle="1" w:styleId="CellFont14-----">
    <w:name w:val="Cell = Font 14 = -----"/>
    <w:basedOn w:val="CellFont14"/>
    <w:rsid w:val="006B55AE"/>
    <w:pPr>
      <w:pBdr>
        <w:bottom w:val="single" w:sz="4" w:space="0" w:color="auto"/>
      </w:pBdr>
      <w:ind w:right="284"/>
    </w:pPr>
  </w:style>
  <w:style w:type="paragraph" w:customStyle="1" w:styleId="CellFont14-----0">
    <w:name w:val="Cell = Font 14 = -----  ===="/>
    <w:basedOn w:val="CellFont14"/>
    <w:rsid w:val="006B55AE"/>
    <w:pPr>
      <w:pBdr>
        <w:top w:val="single" w:sz="4" w:space="2" w:color="auto"/>
        <w:bottom w:val="double" w:sz="4" w:space="0" w:color="auto"/>
      </w:pBdr>
    </w:pPr>
    <w:rPr>
      <w:b/>
    </w:rPr>
  </w:style>
  <w:style w:type="paragraph" w:customStyle="1" w:styleId="CellFont14Vasat">
    <w:name w:val="Cell = Font 14 =  Vasat"/>
    <w:basedOn w:val="Normal"/>
    <w:rsid w:val="006B55AE"/>
    <w:pPr>
      <w:spacing w:after="0" w:line="240" w:lineRule="auto"/>
      <w:jc w:val="center"/>
    </w:pPr>
    <w:rPr>
      <w:rFonts w:ascii="Times New Roman" w:eastAsia="Times New Roman" w:hAnsi="Times New Roman" w:cs="B Lotus"/>
      <w:bCs/>
      <w:szCs w:val="28"/>
    </w:rPr>
  </w:style>
  <w:style w:type="paragraph" w:customStyle="1" w:styleId="CellFont14Vasatchin">
    <w:name w:val="Cell = Font 14 =  Vasatchin"/>
    <w:basedOn w:val="Normal"/>
    <w:rsid w:val="006B55AE"/>
    <w:pPr>
      <w:spacing w:after="0" w:line="240" w:lineRule="auto"/>
      <w:jc w:val="center"/>
    </w:pPr>
    <w:rPr>
      <w:rFonts w:ascii="Times New Roman" w:eastAsia="Times New Roman" w:hAnsi="Times New Roman" w:cs="B Lotus"/>
      <w:bCs/>
      <w:szCs w:val="28"/>
    </w:rPr>
  </w:style>
  <w:style w:type="paragraph" w:customStyle="1" w:styleId="CellMant13">
    <w:name w:val="Cell = Mant 13"/>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26"/>
    </w:rPr>
  </w:style>
  <w:style w:type="paragraph" w:customStyle="1" w:styleId="CellMatn12">
    <w:name w:val="Cell = Matn 12"/>
    <w:basedOn w:val="Normal"/>
    <w:rsid w:val="006B55AE"/>
    <w:pPr>
      <w:spacing w:after="0" w:line="340" w:lineRule="exact"/>
      <w:jc w:val="lowKashida"/>
    </w:pPr>
    <w:rPr>
      <w:rFonts w:ascii="Times New Roman" w:eastAsia="Times New Roman" w:hAnsi="Times New Roman" w:cs="B Lotus"/>
      <w:b/>
      <w:bCs/>
      <w:sz w:val="24"/>
      <w:szCs w:val="24"/>
    </w:rPr>
  </w:style>
  <w:style w:type="paragraph" w:customStyle="1" w:styleId="CellMatn13">
    <w:name w:val="Cell = Matn 13"/>
    <w:basedOn w:val="Normal"/>
    <w:rsid w:val="006B55AE"/>
    <w:pPr>
      <w:tabs>
        <w:tab w:val="left" w:pos="454"/>
        <w:tab w:val="left" w:pos="1418"/>
      </w:tabs>
      <w:spacing w:after="0" w:line="240" w:lineRule="auto"/>
      <w:jc w:val="lowKashida"/>
    </w:pPr>
    <w:rPr>
      <w:rFonts w:ascii="Times New Roman" w:eastAsia="Times New Roman" w:hAnsi="Times New Roman" w:cs="B Lotus"/>
      <w:bCs/>
      <w:szCs w:val="26"/>
    </w:rPr>
  </w:style>
  <w:style w:type="paragraph" w:customStyle="1" w:styleId="CellMatn14">
    <w:name w:val="Cell = Matn 14"/>
    <w:basedOn w:val="Normal"/>
    <w:link w:val="CellMatn14Char"/>
    <w:rsid w:val="006B55AE"/>
    <w:pPr>
      <w:spacing w:after="0" w:line="240" w:lineRule="auto"/>
      <w:jc w:val="lowKashida"/>
    </w:pPr>
    <w:rPr>
      <w:rFonts w:ascii="Times New Roman" w:eastAsia="Times New Roman" w:hAnsi="Times New Roman" w:cs="B Lotus"/>
      <w:b/>
      <w:bCs/>
      <w:szCs w:val="28"/>
    </w:rPr>
  </w:style>
  <w:style w:type="paragraph" w:customStyle="1" w:styleId="CellMatn14Alef">
    <w:name w:val="Cell = Matn 14 =  Alef"/>
    <w:basedOn w:val="CellMatn14"/>
    <w:rsid w:val="006B55AE"/>
    <w:pPr>
      <w:tabs>
        <w:tab w:val="left" w:pos="340"/>
        <w:tab w:val="left" w:pos="567"/>
      </w:tabs>
    </w:pPr>
  </w:style>
  <w:style w:type="paragraph" w:customStyle="1" w:styleId="CellMatn14ZirAlef">
    <w:name w:val="Cell = Matn 14 =  Zir Alef"/>
    <w:basedOn w:val="CellMatn14"/>
    <w:rsid w:val="006B55AE"/>
    <w:pPr>
      <w:ind w:left="567"/>
    </w:pPr>
    <w:rPr>
      <w:sz w:val="26"/>
    </w:rPr>
  </w:style>
  <w:style w:type="character" w:customStyle="1" w:styleId="CellMatn14Char">
    <w:name w:val="Cell = Matn 14 Char"/>
    <w:link w:val="CellMatn14"/>
    <w:rsid w:val="006B55AE"/>
    <w:rPr>
      <w:rFonts w:ascii="Times New Roman" w:eastAsia="Times New Roman" w:hAnsi="Times New Roman" w:cs="B Lotus"/>
      <w:b/>
      <w:bCs/>
      <w:szCs w:val="28"/>
    </w:rPr>
  </w:style>
  <w:style w:type="paragraph" w:customStyle="1" w:styleId="CellMatn14zir">
    <w:name w:val="Cell = Matn 14 zir"/>
    <w:basedOn w:val="Normal"/>
    <w:rsid w:val="006B55AE"/>
    <w:pPr>
      <w:tabs>
        <w:tab w:val="left" w:pos="1380"/>
      </w:tabs>
      <w:spacing w:after="0" w:line="240" w:lineRule="auto"/>
      <w:ind w:left="1418"/>
      <w:jc w:val="lowKashida"/>
    </w:pPr>
    <w:rPr>
      <w:rFonts w:ascii="Times New Roman" w:eastAsia="Times New Roman" w:hAnsi="Times New Roman" w:cs="B Lotus"/>
      <w:b/>
      <w:bCs/>
      <w:szCs w:val="28"/>
    </w:rPr>
  </w:style>
  <w:style w:type="paragraph" w:customStyle="1" w:styleId="CellMomayez14">
    <w:name w:val="Cell = Momayez 14"/>
    <w:basedOn w:val="CellFont14"/>
    <w:rsid w:val="006B55AE"/>
    <w:pPr>
      <w:tabs>
        <w:tab w:val="clear" w:pos="227"/>
        <w:tab w:val="clear" w:pos="340"/>
        <w:tab w:val="clear" w:pos="454"/>
        <w:tab w:val="left" w:pos="425"/>
      </w:tabs>
    </w:pPr>
  </w:style>
  <w:style w:type="character" w:customStyle="1" w:styleId="DefaultSarKhatAbi1">
    <w:name w:val="Default   Sar Khat Abi 1"/>
    <w:rsid w:val="006B55AE"/>
    <w:rPr>
      <w:rFonts w:ascii="Times New Roman" w:hAnsi="Times New Roman" w:cs="B Traffic"/>
      <w:b/>
      <w:bCs/>
      <w:color w:val="auto"/>
      <w:sz w:val="22"/>
      <w:szCs w:val="22"/>
      <w:lang w:val="en-US" w:eastAsia="en-US" w:bidi="fa-IR"/>
    </w:rPr>
  </w:style>
  <w:style w:type="paragraph" w:customStyle="1" w:styleId="DefaultSarKhatAbi2">
    <w:name w:val="Default   Sar Khat Abi 2"/>
    <w:basedOn w:val="Normal"/>
    <w:link w:val="DefaultSarKhatAbi2Char"/>
    <w:rsid w:val="006B55AE"/>
    <w:pPr>
      <w:spacing w:after="0" w:line="240" w:lineRule="auto"/>
      <w:jc w:val="lowKashida"/>
    </w:pPr>
    <w:rPr>
      <w:rFonts w:ascii="Times New Roman" w:eastAsia="Times New Roman" w:hAnsi="Times New Roman" w:cs="B Traffic"/>
      <w:bCs/>
      <w:color w:val="0066CC"/>
    </w:rPr>
  </w:style>
  <w:style w:type="character" w:customStyle="1" w:styleId="DefaultSarKhatAbi2Char">
    <w:name w:val="Default   Sar Khat Abi 2 Char"/>
    <w:link w:val="DefaultSarKhatAbi2"/>
    <w:rsid w:val="006B55AE"/>
    <w:rPr>
      <w:rFonts w:ascii="Times New Roman" w:eastAsia="Times New Roman" w:hAnsi="Times New Roman" w:cs="B Traffic"/>
      <w:bCs/>
      <w:color w:val="0066CC"/>
    </w:rPr>
  </w:style>
  <w:style w:type="character" w:customStyle="1" w:styleId="DefaultVasat">
    <w:name w:val="Default  (Vasat)"/>
    <w:rsid w:val="006B55AE"/>
    <w:rPr>
      <w:rFonts w:ascii="Times New Roman" w:hAnsi="Times New Roman" w:cs="B Traffic"/>
      <w:b/>
      <w:color w:val="auto"/>
      <w:sz w:val="24"/>
      <w:szCs w:val="22"/>
    </w:rPr>
  </w:style>
  <w:style w:type="character" w:customStyle="1" w:styleId="DefaultAbi">
    <w:name w:val="Default  Abi"/>
    <w:rsid w:val="006B55AE"/>
    <w:rPr>
      <w:rFonts w:ascii="Times New Roman" w:hAnsi="Times New Roman" w:cs="B Traffic"/>
      <w:b/>
      <w:bCs/>
      <w:color w:val="3366FF"/>
      <w:sz w:val="22"/>
      <w:szCs w:val="22"/>
    </w:rPr>
  </w:style>
  <w:style w:type="character" w:customStyle="1" w:styleId="DefaultMeshki">
    <w:name w:val="Default  Meshki"/>
    <w:rsid w:val="006B55AE"/>
    <w:rPr>
      <w:rFonts w:ascii="Times New Roman" w:hAnsi="Times New Roman" w:cs="B Traffic"/>
      <w:b/>
      <w:bCs/>
      <w:sz w:val="22"/>
      <w:szCs w:val="22"/>
    </w:rPr>
  </w:style>
  <w:style w:type="paragraph" w:customStyle="1" w:styleId="Fa4">
    <w:name w:val="Fa  =   4"/>
    <w:basedOn w:val="Normal"/>
    <w:rsid w:val="006B55AE"/>
    <w:pPr>
      <w:spacing w:after="80" w:line="240" w:lineRule="auto"/>
      <w:jc w:val="lowKashida"/>
    </w:pPr>
    <w:rPr>
      <w:rFonts w:ascii="Times New Roman" w:eastAsia="Times New Roman" w:hAnsi="Times New Roman" w:cs="B Lotus"/>
      <w:bCs/>
      <w:szCs w:val="8"/>
    </w:rPr>
  </w:style>
  <w:style w:type="paragraph" w:customStyle="1" w:styleId="Fa6">
    <w:name w:val="Fa  =   6"/>
    <w:basedOn w:val="Normal"/>
    <w:rsid w:val="006B55AE"/>
    <w:pPr>
      <w:spacing w:after="80" w:line="240" w:lineRule="auto"/>
      <w:jc w:val="lowKashida"/>
    </w:pPr>
    <w:rPr>
      <w:rFonts w:ascii="Times New Roman" w:eastAsia="Times New Roman" w:hAnsi="Times New Roman" w:cs="B Lotus"/>
      <w:bCs/>
      <w:sz w:val="12"/>
      <w:szCs w:val="12"/>
    </w:rPr>
  </w:style>
  <w:style w:type="paragraph" w:customStyle="1" w:styleId="fa8">
    <w:name w:val="fa  =   8"/>
    <w:basedOn w:val="Normal"/>
    <w:rsid w:val="006B55AE"/>
    <w:pPr>
      <w:spacing w:after="0" w:line="240" w:lineRule="auto"/>
      <w:jc w:val="lowKashida"/>
    </w:pPr>
    <w:rPr>
      <w:rFonts w:ascii="Times New Roman" w:eastAsia="Times New Roman" w:hAnsi="Times New Roman" w:cs="B Lotus"/>
      <w:bCs/>
      <w:sz w:val="16"/>
      <w:szCs w:val="16"/>
    </w:rPr>
  </w:style>
  <w:style w:type="paragraph" w:customStyle="1" w:styleId="fa11">
    <w:name w:val="fa  =  11"/>
    <w:basedOn w:val="Normal"/>
    <w:rsid w:val="006B55AE"/>
    <w:pPr>
      <w:tabs>
        <w:tab w:val="left" w:pos="454"/>
        <w:tab w:val="left" w:pos="1418"/>
        <w:tab w:val="right" w:pos="8392"/>
      </w:tabs>
      <w:spacing w:after="0" w:line="240" w:lineRule="auto"/>
      <w:ind w:left="624"/>
      <w:jc w:val="both"/>
    </w:pPr>
    <w:rPr>
      <w:rFonts w:ascii="Times New Roman" w:eastAsia="Times New Roman" w:hAnsi="Times New Roman" w:cs="B Lotus"/>
      <w:bCs/>
    </w:rPr>
  </w:style>
  <w:style w:type="paragraph" w:customStyle="1" w:styleId="fa14">
    <w:name w:val="fa  =  14"/>
    <w:basedOn w:val="Normal"/>
    <w:rsid w:val="006B55AE"/>
    <w:pPr>
      <w:spacing w:after="0" w:line="240" w:lineRule="auto"/>
      <w:jc w:val="lowKashida"/>
    </w:pPr>
    <w:rPr>
      <w:rFonts w:ascii="Times New Roman" w:eastAsia="Times New Roman" w:hAnsi="Times New Roman" w:cs="B Lotus"/>
      <w:bCs/>
      <w:szCs w:val="28"/>
    </w:rPr>
  </w:style>
  <w:style w:type="paragraph" w:customStyle="1" w:styleId="Fa40">
    <w:name w:val="Fa  =  4"/>
    <w:basedOn w:val="Normal"/>
    <w:rsid w:val="006B55AE"/>
    <w:pPr>
      <w:spacing w:after="80" w:line="240" w:lineRule="auto"/>
      <w:jc w:val="lowKashida"/>
    </w:pPr>
    <w:rPr>
      <w:rFonts w:ascii="Times New Roman" w:eastAsia="Times New Roman" w:hAnsi="Times New Roman" w:cs="B Lotus"/>
      <w:bCs/>
      <w:szCs w:val="8"/>
    </w:rPr>
  </w:style>
  <w:style w:type="paragraph" w:customStyle="1" w:styleId="Fa20">
    <w:name w:val="Fa  = 20"/>
    <w:basedOn w:val="Normal"/>
    <w:rsid w:val="006B55AE"/>
    <w:pPr>
      <w:spacing w:after="80" w:line="240" w:lineRule="auto"/>
      <w:jc w:val="lowKashida"/>
    </w:pPr>
    <w:rPr>
      <w:rFonts w:ascii="Times New Roman" w:eastAsia="Times New Roman" w:hAnsi="Times New Roman" w:cs="B Lotus"/>
      <w:bCs/>
      <w:sz w:val="32"/>
      <w:szCs w:val="40"/>
    </w:rPr>
  </w:style>
  <w:style w:type="paragraph" w:customStyle="1" w:styleId="FASL">
    <w:name w:val="FASL"/>
    <w:basedOn w:val="Normal"/>
    <w:rsid w:val="006B55AE"/>
    <w:pPr>
      <w:keepNext/>
      <w:tabs>
        <w:tab w:val="right" w:pos="454"/>
        <w:tab w:val="right" w:pos="1134"/>
      </w:tabs>
      <w:spacing w:after="280" w:line="240" w:lineRule="auto"/>
      <w:jc w:val="center"/>
    </w:pPr>
    <w:rPr>
      <w:rFonts w:ascii="Times New Roman" w:eastAsia="Times New Roman" w:hAnsi="Times New Roman" w:cs="B Yekan"/>
      <w:b/>
      <w:bCs/>
      <w:color w:val="003399"/>
      <w:sz w:val="44"/>
      <w:szCs w:val="60"/>
    </w:rPr>
  </w:style>
  <w:style w:type="paragraph" w:customStyle="1" w:styleId="FASLname">
    <w:name w:val="FASL name"/>
    <w:basedOn w:val="FASL"/>
    <w:rsid w:val="006B55AE"/>
    <w:rPr>
      <w:sz w:val="48"/>
      <w:szCs w:val="50"/>
    </w:rPr>
  </w:style>
  <w:style w:type="paragraph" w:customStyle="1" w:styleId="Footnotenumberyek">
    <w:name w:val="Footnote number yek"/>
    <w:basedOn w:val="FootnoteText"/>
    <w:link w:val="FootnotenumberyekChar"/>
    <w:rsid w:val="006B55AE"/>
    <w:pPr>
      <w:tabs>
        <w:tab w:val="left" w:pos="369"/>
      </w:tabs>
      <w:ind w:left="737" w:hanging="737"/>
      <w:jc w:val="lowKashida"/>
    </w:pPr>
    <w:rPr>
      <w:rFonts w:ascii="Times New Roman" w:hAnsi="Times New Roman" w:cs="B Lotus"/>
      <w:b w:val="0"/>
      <w:sz w:val="20"/>
      <w:szCs w:val="24"/>
    </w:rPr>
  </w:style>
  <w:style w:type="character" w:customStyle="1" w:styleId="FootnoteRefFarisChar">
    <w:name w:val="Footnote Ref Faris Char"/>
    <w:link w:val="FootnoteRefFaris"/>
    <w:rsid w:val="006B55AE"/>
    <w:rPr>
      <w:rFonts w:ascii="B Lotus" w:eastAsia="MS Mincho" w:hAnsi="B Lotus" w:cs="B Lotus"/>
      <w:b/>
      <w:bCs/>
      <w:sz w:val="28"/>
      <w:szCs w:val="28"/>
    </w:rPr>
  </w:style>
  <w:style w:type="paragraph" w:customStyle="1" w:styleId="FootnoteRefFarisNew">
    <w:name w:val="Footnote Ref Faris New"/>
    <w:basedOn w:val="FootnoteRefFaris"/>
    <w:link w:val="FootnoteRefFarisNewChar"/>
    <w:rsid w:val="006B55AE"/>
    <w:pPr>
      <w:spacing w:line="400" w:lineRule="exact"/>
    </w:pPr>
  </w:style>
  <w:style w:type="character" w:customStyle="1" w:styleId="FootnoteRefFarisNewChar">
    <w:name w:val="Footnote Ref Faris New Char"/>
    <w:basedOn w:val="FootnoteRefFarisChar"/>
    <w:link w:val="FootnoteRefFarisNew"/>
    <w:rsid w:val="006B55AE"/>
    <w:rPr>
      <w:rFonts w:ascii="B Lotus" w:eastAsia="MS Mincho" w:hAnsi="B Lotus" w:cs="B Lotus"/>
      <w:b/>
      <w:bCs/>
      <w:sz w:val="28"/>
      <w:szCs w:val="28"/>
    </w:rPr>
  </w:style>
  <w:style w:type="paragraph" w:customStyle="1" w:styleId="HeaderVasat">
    <w:name w:val="Header Vasat"/>
    <w:basedOn w:val="Header"/>
    <w:rsid w:val="006B55AE"/>
    <w:pPr>
      <w:tabs>
        <w:tab w:val="clear" w:pos="4153"/>
        <w:tab w:val="clear" w:pos="8306"/>
        <w:tab w:val="center" w:pos="4320"/>
        <w:tab w:val="right" w:pos="8640"/>
      </w:tabs>
      <w:jc w:val="lowKashida"/>
    </w:pPr>
    <w:rPr>
      <w:rFonts w:ascii="Times New Roman" w:hAnsi="Times New Roman" w:cs="B Zar"/>
      <w:b w:val="0"/>
      <w:sz w:val="36"/>
      <w:szCs w:val="20"/>
    </w:rPr>
  </w:style>
  <w:style w:type="paragraph" w:customStyle="1" w:styleId="Heading2ToRafte">
    <w:name w:val="Heading 2 = To Rafte"/>
    <w:basedOn w:val="Heading2"/>
    <w:rsid w:val="006B55AE"/>
    <w:pPr>
      <w:bidi/>
      <w:spacing w:before="240" w:after="60" w:line="240" w:lineRule="auto"/>
    </w:pPr>
    <w:rPr>
      <w:rFonts w:ascii="Times New Roman" w:hAnsi="Times New Roman"/>
    </w:rPr>
  </w:style>
  <w:style w:type="character" w:customStyle="1" w:styleId="Heading2Char1">
    <w:name w:val="Heading 2 Char1"/>
    <w:aliases w:val="تیتر سوم سوم Char,تیتر دوم Char,Heading 1 asli Char1,Heading 2 farey Char1,heading 2 farey Char1,Heading 2 Mabani Char"/>
    <w:link w:val="Heading2"/>
    <w:rsid w:val="006B55AE"/>
    <w:rPr>
      <w:rFonts w:ascii="Times" w:eastAsia="Times New Roman" w:hAnsi="Times" w:cs="B Zar"/>
      <w:b/>
      <w:bCs/>
      <w:sz w:val="20"/>
      <w:szCs w:val="20"/>
    </w:rPr>
  </w:style>
  <w:style w:type="paragraph" w:customStyle="1" w:styleId="Heading22">
    <w:name w:val="Heading 22"/>
    <w:aliases w:val="farei kaj"/>
    <w:basedOn w:val="Heading2"/>
    <w:rsid w:val="006B55AE"/>
    <w:pPr>
      <w:bidi/>
      <w:spacing w:before="60" w:after="60" w:line="240" w:lineRule="auto"/>
      <w:ind w:left="0"/>
    </w:pPr>
    <w:rPr>
      <w:rFonts w:ascii="Times New Roman" w:hAnsi="Times New Roman"/>
    </w:rPr>
  </w:style>
  <w:style w:type="paragraph" w:customStyle="1" w:styleId="Heading3alef">
    <w:name w:val="Heading 3 = alef"/>
    <w:basedOn w:val="Heading3"/>
    <w:rsid w:val="006B55AE"/>
    <w:pPr>
      <w:tabs>
        <w:tab w:val="left" w:pos="340"/>
        <w:tab w:val="num" w:pos="720"/>
      </w:tabs>
      <w:bidi/>
      <w:spacing w:before="60"/>
      <w:ind w:left="624" w:hanging="624"/>
      <w:jc w:val="lowKashida"/>
    </w:pPr>
    <w:rPr>
      <w:rFonts w:ascii="Times New Roman" w:hAnsi="Times New Roman"/>
      <w:i w:val="0"/>
      <w:iCs w:val="0"/>
      <w:sz w:val="20"/>
      <w:szCs w:val="20"/>
    </w:rPr>
  </w:style>
  <w:style w:type="paragraph" w:customStyle="1" w:styleId="headingpage1">
    <w:name w:val="heading page 1"/>
    <w:basedOn w:val="Normal-B"/>
    <w:rsid w:val="006B55AE"/>
    <w:pPr>
      <w:shd w:val="clear" w:color="auto" w:fill="EBF5FF"/>
      <w:tabs>
        <w:tab w:val="right" w:pos="454"/>
        <w:tab w:val="right" w:pos="1134"/>
      </w:tabs>
      <w:bidi w:val="0"/>
      <w:jc w:val="center"/>
    </w:pPr>
    <w:rPr>
      <w:rFonts w:cs="B Titr"/>
      <w:b/>
      <w:color w:val="0033CC"/>
      <w:sz w:val="36"/>
      <w:szCs w:val="30"/>
    </w:rPr>
  </w:style>
  <w:style w:type="paragraph" w:customStyle="1" w:styleId="JadTitr11">
    <w:name w:val="Jad = Titr 11"/>
    <w:basedOn w:val="Normal"/>
    <w:rsid w:val="006B55AE"/>
    <w:pPr>
      <w:pBdr>
        <w:bottom w:val="single" w:sz="4" w:space="1" w:color="auto"/>
      </w:pBdr>
      <w:spacing w:after="0" w:line="240" w:lineRule="auto"/>
      <w:jc w:val="center"/>
    </w:pPr>
    <w:rPr>
      <w:rFonts w:ascii="Times New Roman" w:eastAsia="Times New Roman" w:hAnsi="Times New Roman" w:cs="B Zar"/>
      <w:bCs/>
    </w:rPr>
  </w:style>
  <w:style w:type="paragraph" w:customStyle="1" w:styleId="Jadval----">
    <w:name w:val="Jadval ----"/>
    <w:basedOn w:val="Normal"/>
    <w:rsid w:val="006B55AE"/>
    <w:pPr>
      <w:pBdr>
        <w:bottom w:val="single" w:sz="4" w:space="0" w:color="auto"/>
      </w:pBdr>
      <w:spacing w:after="0" w:line="240" w:lineRule="auto"/>
      <w:ind w:right="227"/>
      <w:jc w:val="lowKashida"/>
    </w:pPr>
    <w:rPr>
      <w:rFonts w:ascii="Times New Roman" w:eastAsia="Times New Roman" w:hAnsi="Times New Roman" w:cs="B Lotus"/>
      <w:b/>
      <w:bCs/>
      <w:szCs w:val="28"/>
    </w:rPr>
  </w:style>
  <w:style w:type="paragraph" w:customStyle="1" w:styleId="JadvalAlefzarzirL12">
    <w:name w:val="Jadval  = Alef zar = zir (L 12)"/>
    <w:basedOn w:val="Normal"/>
    <w:rsid w:val="006B55AE"/>
    <w:pPr>
      <w:tabs>
        <w:tab w:val="left" w:pos="567"/>
      </w:tabs>
      <w:spacing w:after="0" w:line="240" w:lineRule="auto"/>
      <w:jc w:val="lowKashida"/>
    </w:pPr>
    <w:rPr>
      <w:rFonts w:ascii="Times New Roman" w:eastAsia="Times New Roman" w:hAnsi="Times New Roman" w:cs="B Lotus"/>
      <w:bCs/>
      <w:szCs w:val="24"/>
    </w:rPr>
  </w:style>
  <w:style w:type="paragraph" w:customStyle="1" w:styleId="JadvalAlefzarZirL13">
    <w:name w:val="Jadval  = Alef zar = Zir (L 13)"/>
    <w:basedOn w:val="Normal"/>
    <w:rsid w:val="006B55AE"/>
    <w:pPr>
      <w:tabs>
        <w:tab w:val="left" w:pos="1531"/>
        <w:tab w:val="left" w:pos="2268"/>
      </w:tabs>
      <w:spacing w:after="0" w:line="240" w:lineRule="auto"/>
      <w:ind w:left="964"/>
      <w:jc w:val="lowKashida"/>
    </w:pPr>
    <w:rPr>
      <w:rFonts w:ascii="Times New Roman" w:eastAsia="Times New Roman" w:hAnsi="Times New Roman" w:cs="B Lotus"/>
      <w:bCs/>
      <w:szCs w:val="26"/>
    </w:rPr>
  </w:style>
  <w:style w:type="paragraph" w:customStyle="1" w:styleId="JadvalAlefzarZirtoo">
    <w:name w:val="Jadval  = Alef zar = Zir (too)"/>
    <w:basedOn w:val="JadvalAlefzarZirL13"/>
    <w:rsid w:val="006B55AE"/>
    <w:pPr>
      <w:tabs>
        <w:tab w:val="clear" w:pos="1531"/>
        <w:tab w:val="clear" w:pos="2268"/>
        <w:tab w:val="left" w:pos="1134"/>
        <w:tab w:val="left" w:pos="1758"/>
      </w:tabs>
    </w:pPr>
  </w:style>
  <w:style w:type="paragraph" w:customStyle="1" w:styleId="JadvalAlefZar12">
    <w:name w:val="Jadval  = Alef Zar 12"/>
    <w:basedOn w:val="Normal"/>
    <w:rsid w:val="006B55AE"/>
    <w:pPr>
      <w:tabs>
        <w:tab w:val="left" w:pos="255"/>
        <w:tab w:val="left" w:pos="1418"/>
        <w:tab w:val="right" w:pos="8392"/>
      </w:tabs>
      <w:spacing w:before="80" w:after="0" w:line="240" w:lineRule="auto"/>
      <w:ind w:left="510" w:hanging="510"/>
      <w:jc w:val="lowKashida"/>
    </w:pPr>
    <w:rPr>
      <w:rFonts w:ascii="Times New Roman" w:eastAsia="Times New Roman" w:hAnsi="Times New Roman" w:cs="B Zar"/>
      <w:b/>
      <w:bCs/>
    </w:rPr>
  </w:style>
  <w:style w:type="paragraph" w:customStyle="1" w:styleId="JadvalAlefZar11">
    <w:name w:val="Jadval  = Alef Zar 11"/>
    <w:basedOn w:val="JadvalAlefZar12"/>
    <w:rsid w:val="006B55AE"/>
    <w:rPr>
      <w:szCs w:val="20"/>
    </w:rPr>
  </w:style>
  <w:style w:type="paragraph" w:customStyle="1" w:styleId="Jadvalsherkattitr">
    <w:name w:val="Jadval  = sherkat titr"/>
    <w:basedOn w:val="Normal"/>
    <w:rsid w:val="006B55AE"/>
    <w:pPr>
      <w:spacing w:after="0" w:line="240" w:lineRule="auto"/>
      <w:jc w:val="center"/>
    </w:pPr>
    <w:rPr>
      <w:rFonts w:ascii="Times New Roman" w:eastAsia="Times New Roman" w:hAnsi="Times New Roman" w:cs="B Zar"/>
      <w:bCs/>
    </w:rPr>
  </w:style>
  <w:style w:type="paragraph" w:customStyle="1" w:styleId="JadvalTitrNoLine">
    <w:name w:val="Jadval  = Titr =  No Line"/>
    <w:basedOn w:val="Normal"/>
    <w:rsid w:val="006B55AE"/>
    <w:pPr>
      <w:tabs>
        <w:tab w:val="left" w:pos="454"/>
        <w:tab w:val="left" w:pos="1418"/>
        <w:tab w:val="right" w:pos="8392"/>
      </w:tabs>
      <w:spacing w:after="0" w:line="240" w:lineRule="auto"/>
      <w:jc w:val="center"/>
    </w:pPr>
    <w:rPr>
      <w:rFonts w:ascii="Times New Roman" w:eastAsia="Times New Roman" w:hAnsi="Times New Roman" w:cs="B Zar"/>
      <w:b/>
      <w:bCs/>
      <w:szCs w:val="20"/>
    </w:rPr>
  </w:style>
  <w:style w:type="paragraph" w:customStyle="1" w:styleId="JadvalTitr10">
    <w:name w:val="Jadval  = Titr 10"/>
    <w:basedOn w:val="Normal"/>
    <w:rsid w:val="006B55AE"/>
    <w:pPr>
      <w:pBdr>
        <w:bottom w:val="single" w:sz="4" w:space="1" w:color="auto"/>
      </w:pBdr>
      <w:tabs>
        <w:tab w:val="left" w:pos="454"/>
        <w:tab w:val="left" w:pos="1418"/>
        <w:tab w:val="right" w:pos="8392"/>
      </w:tabs>
      <w:spacing w:after="0" w:line="240" w:lineRule="auto"/>
      <w:jc w:val="center"/>
    </w:pPr>
    <w:rPr>
      <w:rFonts w:ascii="Times New Roman" w:eastAsia="Times New Roman" w:hAnsi="Times New Roman" w:cs="B Zar"/>
      <w:bCs/>
      <w:szCs w:val="20"/>
    </w:rPr>
  </w:style>
  <w:style w:type="paragraph" w:customStyle="1" w:styleId="JadvalTitr10-----">
    <w:name w:val="Jadval  = Titr 10 -----"/>
    <w:basedOn w:val="JadvalTitr10"/>
    <w:rsid w:val="006B55AE"/>
    <w:rPr>
      <w:b/>
      <w:sz w:val="18"/>
      <w:szCs w:val="18"/>
    </w:rPr>
  </w:style>
  <w:style w:type="paragraph" w:customStyle="1" w:styleId="JadvalTitr11">
    <w:name w:val="Jadval  = Titr 11"/>
    <w:basedOn w:val="Normal"/>
    <w:rsid w:val="006B55AE"/>
    <w:pPr>
      <w:pBdr>
        <w:bottom w:val="single" w:sz="4" w:space="1" w:color="auto"/>
      </w:pBdr>
      <w:tabs>
        <w:tab w:val="left" w:pos="454"/>
        <w:tab w:val="left" w:pos="1418"/>
        <w:tab w:val="right" w:pos="8392"/>
      </w:tabs>
      <w:spacing w:after="0" w:line="240" w:lineRule="auto"/>
      <w:jc w:val="center"/>
    </w:pPr>
    <w:rPr>
      <w:rFonts w:ascii="Times New Roman" w:eastAsia="Times New Roman" w:hAnsi="Times New Roman" w:cs="B Zar"/>
      <w:b/>
      <w:bCs/>
    </w:rPr>
  </w:style>
  <w:style w:type="paragraph" w:customStyle="1" w:styleId="JadvalTitr12">
    <w:name w:val="Jadval  = Titr 12"/>
    <w:basedOn w:val="Normal"/>
    <w:rsid w:val="006B55AE"/>
    <w:pPr>
      <w:pBdr>
        <w:bottom w:val="single" w:sz="8" w:space="1" w:color="auto"/>
      </w:pBdr>
      <w:tabs>
        <w:tab w:val="left" w:pos="454"/>
        <w:tab w:val="left" w:pos="1418"/>
        <w:tab w:val="right" w:pos="8392"/>
      </w:tabs>
      <w:spacing w:after="0" w:line="240" w:lineRule="auto"/>
      <w:jc w:val="center"/>
    </w:pPr>
    <w:rPr>
      <w:rFonts w:ascii="Times New Roman" w:eastAsia="Times New Roman" w:hAnsi="Times New Roman" w:cs="B Zar"/>
      <w:b/>
      <w:bCs/>
      <w:sz w:val="20"/>
      <w:szCs w:val="24"/>
    </w:rPr>
  </w:style>
  <w:style w:type="paragraph" w:customStyle="1" w:styleId="JadvalTitr13">
    <w:name w:val="Jadval  = Titr 13"/>
    <w:basedOn w:val="Normal-B"/>
    <w:rsid w:val="006B55AE"/>
    <w:pPr>
      <w:pBdr>
        <w:bottom w:val="single" w:sz="8" w:space="1" w:color="auto"/>
      </w:pBdr>
      <w:jc w:val="center"/>
    </w:pPr>
    <w:rPr>
      <w:rFonts w:cs="Zar"/>
      <w:b/>
      <w:sz w:val="26"/>
      <w:szCs w:val="26"/>
    </w:rPr>
  </w:style>
  <w:style w:type="paragraph" w:customStyle="1" w:styleId="JadvalTitrzar">
    <w:name w:val="Jadval  = Titr zar"/>
    <w:basedOn w:val="Normal"/>
    <w:rsid w:val="006B55AE"/>
    <w:pPr>
      <w:pBdr>
        <w:bottom w:val="single" w:sz="8" w:space="1" w:color="auto"/>
      </w:pBdr>
      <w:spacing w:after="0" w:line="240" w:lineRule="auto"/>
      <w:jc w:val="center"/>
    </w:pPr>
    <w:rPr>
      <w:rFonts w:ascii="Times New Roman" w:eastAsia="Times New Roman" w:hAnsi="Times New Roman" w:cs="B Zar"/>
      <w:b/>
      <w:szCs w:val="20"/>
    </w:rPr>
  </w:style>
  <w:style w:type="paragraph" w:customStyle="1" w:styleId="JadvalMatnBold">
    <w:name w:val="Jadval  Matn Bold"/>
    <w:basedOn w:val="Normal-B"/>
    <w:rsid w:val="006B55AE"/>
    <w:pPr>
      <w:jc w:val="both"/>
    </w:pPr>
    <w:rPr>
      <w:rFonts w:cs="B Mehr"/>
      <w:b/>
      <w:szCs w:val="22"/>
    </w:rPr>
  </w:style>
  <w:style w:type="paragraph" w:customStyle="1" w:styleId="JadvalMilionRialchap">
    <w:name w:val="Jadval  Milion Rial  chap"/>
    <w:basedOn w:val="Normal"/>
    <w:link w:val="JadvalMilionRialchapChar"/>
    <w:rsid w:val="006B55AE"/>
    <w:pPr>
      <w:spacing w:after="0" w:line="240" w:lineRule="auto"/>
      <w:jc w:val="right"/>
    </w:pPr>
    <w:rPr>
      <w:rFonts w:ascii="Times New Roman" w:eastAsia="Times New Roman" w:hAnsi="Times New Roman" w:cs="B Lotus"/>
      <w:bCs/>
      <w:sz w:val="18"/>
      <w:szCs w:val="24"/>
    </w:rPr>
  </w:style>
  <w:style w:type="character" w:customStyle="1" w:styleId="JadvalMilionRialchapChar">
    <w:name w:val="Jadval  Milion Rial  chap Char"/>
    <w:link w:val="JadvalMilionRialchap"/>
    <w:rsid w:val="006B55AE"/>
    <w:rPr>
      <w:rFonts w:ascii="Times New Roman" w:eastAsia="Times New Roman" w:hAnsi="Times New Roman" w:cs="B Lotus"/>
      <w:bCs/>
      <w:sz w:val="18"/>
      <w:szCs w:val="24"/>
    </w:rPr>
  </w:style>
  <w:style w:type="paragraph" w:customStyle="1" w:styleId="JadvalTitr100">
    <w:name w:val="Jadval = Titr 10"/>
    <w:basedOn w:val="JadvalTitrzar"/>
    <w:rsid w:val="006B55AE"/>
    <w:pPr>
      <w:pBdr>
        <w:bottom w:val="single" w:sz="6" w:space="1" w:color="auto"/>
      </w:pBdr>
    </w:pPr>
    <w:rPr>
      <w:sz w:val="20"/>
    </w:rPr>
  </w:style>
  <w:style w:type="paragraph" w:customStyle="1" w:styleId="JadvalTitr10Noline">
    <w:name w:val="Jadval = Titr 10 No line"/>
    <w:basedOn w:val="JadvalTitr10"/>
    <w:rsid w:val="006B55AE"/>
    <w:pPr>
      <w:pBdr>
        <w:bottom w:val="none" w:sz="0" w:space="0" w:color="auto"/>
      </w:pBdr>
      <w:jc w:val="left"/>
    </w:pPr>
    <w:rPr>
      <w:rFonts w:cs="B Lotus"/>
      <w:spacing w:val="-4"/>
      <w:sz w:val="30"/>
      <w:szCs w:val="28"/>
    </w:rPr>
  </w:style>
  <w:style w:type="paragraph" w:customStyle="1" w:styleId="JadvalBalaBold">
    <w:name w:val="Jadval Bala  Bold"/>
    <w:basedOn w:val="Normal"/>
    <w:link w:val="JadvalBalaBoldChar"/>
    <w:rsid w:val="006B55AE"/>
    <w:pPr>
      <w:framePr w:hSpace="113" w:wrap="around" w:vAnchor="text" w:hAnchor="text" w:xAlign="right" w:y="1"/>
      <w:spacing w:before="320" w:after="160" w:line="240" w:lineRule="auto"/>
      <w:jc w:val="lowKashida"/>
    </w:pPr>
    <w:rPr>
      <w:rFonts w:ascii="Times New Roman" w:eastAsia="Times New Roman" w:hAnsi="Times New Roman" w:cs="Zar"/>
      <w:bCs/>
    </w:rPr>
  </w:style>
  <w:style w:type="character" w:customStyle="1" w:styleId="JadvalBalaBoldChar">
    <w:name w:val="Jadval Bala  Bold Char"/>
    <w:link w:val="JadvalBalaBold"/>
    <w:rsid w:val="006B55AE"/>
    <w:rPr>
      <w:rFonts w:ascii="Times New Roman" w:eastAsia="Times New Roman" w:hAnsi="Times New Roman" w:cs="Zar"/>
      <w:bCs/>
    </w:rPr>
  </w:style>
  <w:style w:type="paragraph" w:customStyle="1" w:styleId="JadvalbalaRast">
    <w:name w:val="Jadval bala = Rast"/>
    <w:basedOn w:val="Normal"/>
    <w:rsid w:val="006B55AE"/>
    <w:pPr>
      <w:spacing w:after="0" w:line="440" w:lineRule="exact"/>
      <w:jc w:val="lowKashida"/>
    </w:pPr>
    <w:rPr>
      <w:rFonts w:ascii="Times New Roman" w:eastAsia="Times New Roman" w:hAnsi="Times New Roman" w:cs="B Zar"/>
      <w:bCs/>
    </w:rPr>
  </w:style>
  <w:style w:type="paragraph" w:customStyle="1" w:styleId="JadvalEnd">
    <w:name w:val="Jadval End"/>
    <w:basedOn w:val="Normal"/>
    <w:rsid w:val="006B55AE"/>
    <w:pPr>
      <w:pBdr>
        <w:bottom w:val="single" w:sz="12" w:space="1" w:color="auto"/>
      </w:pBdr>
      <w:spacing w:after="160" w:line="440" w:lineRule="exact"/>
      <w:ind w:left="454" w:hanging="454"/>
      <w:jc w:val="lowKashida"/>
    </w:pPr>
    <w:rPr>
      <w:rFonts w:ascii="Times New Roman" w:eastAsia="Times New Roman" w:hAnsi="Times New Roman" w:cs="B Lotus"/>
      <w:bCs/>
      <w:szCs w:val="28"/>
    </w:rPr>
  </w:style>
  <w:style w:type="paragraph" w:customStyle="1" w:styleId="JadvalJam">
    <w:name w:val="Jadval Jam"/>
    <w:basedOn w:val="Normal"/>
    <w:rsid w:val="006B55AE"/>
    <w:pPr>
      <w:pBdr>
        <w:top w:val="single" w:sz="8" w:space="1" w:color="auto"/>
        <w:bottom w:val="double" w:sz="6" w:space="1" w:color="auto"/>
      </w:pBdr>
      <w:spacing w:after="0" w:line="240" w:lineRule="auto"/>
      <w:jc w:val="lowKashida"/>
    </w:pPr>
    <w:rPr>
      <w:rFonts w:ascii="Times New Roman" w:eastAsia="Times New Roman" w:hAnsi="Times New Roman" w:cs="B Lotus"/>
      <w:bCs/>
      <w:szCs w:val="28"/>
    </w:rPr>
  </w:style>
  <w:style w:type="paragraph" w:customStyle="1" w:styleId="JadvalMatnL12">
    <w:name w:val="Jadval Matn (L 12)"/>
    <w:basedOn w:val="Normal"/>
    <w:rsid w:val="006B55AE"/>
    <w:pPr>
      <w:spacing w:after="0" w:line="240" w:lineRule="auto"/>
      <w:jc w:val="lowKashida"/>
    </w:pPr>
    <w:rPr>
      <w:rFonts w:ascii="Times New Roman" w:eastAsia="Times New Roman" w:hAnsi="Times New Roman" w:cs="B Lotus"/>
      <w:bCs/>
      <w:szCs w:val="24"/>
    </w:rPr>
  </w:style>
  <w:style w:type="paragraph" w:customStyle="1" w:styleId="JadvalMatnL13">
    <w:name w:val="Jadval Matn (L 13)"/>
    <w:basedOn w:val="Normal"/>
    <w:rsid w:val="006B55AE"/>
    <w:pPr>
      <w:spacing w:after="0" w:line="240" w:lineRule="auto"/>
      <w:jc w:val="lowKashida"/>
    </w:pPr>
    <w:rPr>
      <w:rFonts w:ascii="Times New Roman" w:eastAsia="Times New Roman" w:hAnsi="Times New Roman" w:cs="B Lotus"/>
      <w:bCs/>
      <w:szCs w:val="26"/>
    </w:rPr>
  </w:style>
  <w:style w:type="paragraph" w:customStyle="1" w:styleId="Jadvalsherkattitr0">
    <w:name w:val="Jadval sherkat titr"/>
    <w:basedOn w:val="Normal"/>
    <w:rsid w:val="006B55AE"/>
    <w:pPr>
      <w:spacing w:after="0" w:line="240" w:lineRule="auto"/>
      <w:jc w:val="center"/>
    </w:pPr>
    <w:rPr>
      <w:rFonts w:ascii="Times New Roman" w:eastAsia="Times New Roman" w:hAnsi="Times New Roman" w:cs="B Zar"/>
      <w:bCs/>
    </w:rPr>
  </w:style>
  <w:style w:type="paragraph" w:customStyle="1" w:styleId="JadvalTitr9">
    <w:name w:val="Jadval Titr 9"/>
    <w:basedOn w:val="Normal-B"/>
    <w:rsid w:val="006B55AE"/>
    <w:pPr>
      <w:pBdr>
        <w:bottom w:val="single" w:sz="8" w:space="1" w:color="auto"/>
      </w:pBdr>
      <w:jc w:val="center"/>
    </w:pPr>
    <w:rPr>
      <w:rFonts w:cs="B Zar"/>
      <w:b/>
      <w:sz w:val="20"/>
      <w:szCs w:val="20"/>
    </w:rPr>
  </w:style>
  <w:style w:type="paragraph" w:customStyle="1" w:styleId="jadvaleaval">
    <w:name w:val="jadvale aval"/>
    <w:basedOn w:val="Normal"/>
    <w:rsid w:val="006B55AE"/>
    <w:pPr>
      <w:pBdr>
        <w:bottom w:val="single" w:sz="6" w:space="1" w:color="auto"/>
      </w:pBdr>
      <w:tabs>
        <w:tab w:val="left" w:pos="454"/>
        <w:tab w:val="left" w:pos="1418"/>
        <w:tab w:val="right" w:pos="8392"/>
      </w:tabs>
      <w:spacing w:after="0" w:line="240" w:lineRule="auto"/>
      <w:jc w:val="center"/>
    </w:pPr>
    <w:rPr>
      <w:rFonts w:ascii="Times New Roman" w:eastAsia="Times New Roman" w:hAnsi="Times New Roman" w:cs="B Titr"/>
      <w:bCs/>
      <w:sz w:val="18"/>
      <w:szCs w:val="18"/>
    </w:rPr>
  </w:style>
  <w:style w:type="paragraph" w:customStyle="1" w:styleId="jadvalesade">
    <w:name w:val="jadvale sade"/>
    <w:basedOn w:val="Normal"/>
    <w:rsid w:val="006B55AE"/>
    <w:pPr>
      <w:tabs>
        <w:tab w:val="left" w:pos="284"/>
      </w:tabs>
      <w:spacing w:after="0" w:line="240" w:lineRule="auto"/>
      <w:jc w:val="lowKashida"/>
    </w:pPr>
    <w:rPr>
      <w:rFonts w:ascii="Times New Roman" w:eastAsia="Times New Roman" w:hAnsi="Times New Roman" w:cs="B Lotus"/>
      <w:b/>
      <w:bCs/>
      <w:szCs w:val="28"/>
    </w:rPr>
  </w:style>
  <w:style w:type="paragraph" w:customStyle="1" w:styleId="jadvalevasat">
    <w:name w:val="jadvale vasat"/>
    <w:basedOn w:val="Normal"/>
    <w:rsid w:val="006B55AE"/>
    <w:pPr>
      <w:spacing w:after="0" w:line="240" w:lineRule="auto"/>
      <w:jc w:val="center"/>
    </w:pPr>
    <w:rPr>
      <w:rFonts w:ascii="Times New Roman" w:eastAsia="Times New Roman" w:hAnsi="Times New Roman" w:cs="B Zar"/>
      <w:bCs/>
      <w:sz w:val="24"/>
    </w:rPr>
  </w:style>
  <w:style w:type="paragraph" w:customStyle="1" w:styleId="KhasteTitr">
    <w:name w:val="Khaste   Titr"/>
    <w:basedOn w:val="Normal"/>
    <w:next w:val="Normal"/>
    <w:link w:val="KhasteTitrCharChar"/>
    <w:rsid w:val="006B55AE"/>
    <w:pPr>
      <w:keepNext/>
      <w:tabs>
        <w:tab w:val="left" w:pos="1418"/>
        <w:tab w:val="right" w:pos="8392"/>
      </w:tabs>
      <w:spacing w:before="240" w:after="0" w:line="240" w:lineRule="auto"/>
      <w:jc w:val="lowKashida"/>
    </w:pPr>
    <w:rPr>
      <w:rFonts w:ascii="Times New Roman" w:eastAsia="Times New Roman" w:hAnsi="Times New Roman" w:cs="B Yagut"/>
      <w:bCs/>
      <w:szCs w:val="26"/>
    </w:rPr>
  </w:style>
  <w:style w:type="character" w:customStyle="1" w:styleId="KhasteTitrCharChar">
    <w:name w:val="Khaste   Titr Char Char"/>
    <w:link w:val="KhasteTitr"/>
    <w:rsid w:val="006B55AE"/>
    <w:rPr>
      <w:rFonts w:ascii="Times New Roman" w:eastAsia="Times New Roman" w:hAnsi="Times New Roman" w:cs="B Yagut"/>
      <w:bCs/>
      <w:szCs w:val="26"/>
    </w:rPr>
  </w:style>
  <w:style w:type="paragraph" w:customStyle="1" w:styleId="KhasteMantZir">
    <w:name w:val="Khaste  =  Mant = Zir"/>
    <w:basedOn w:val="Normal"/>
    <w:rsid w:val="006B55AE"/>
    <w:pPr>
      <w:spacing w:after="0" w:line="240" w:lineRule="auto"/>
      <w:ind w:left="454"/>
      <w:jc w:val="lowKashida"/>
    </w:pPr>
    <w:rPr>
      <w:rFonts w:ascii="Times New Roman" w:eastAsia="Times New Roman" w:hAnsi="Times New Roman" w:cs="B Lotus"/>
      <w:bCs/>
      <w:szCs w:val="28"/>
    </w:rPr>
  </w:style>
  <w:style w:type="paragraph" w:customStyle="1" w:styleId="KhasteMatn">
    <w:name w:val="Khaste  =  Matn"/>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28"/>
    </w:rPr>
  </w:style>
  <w:style w:type="paragraph" w:customStyle="1" w:styleId="KhasteMatn1">
    <w:name w:val="Khaste  =  Matn = (1)"/>
    <w:basedOn w:val="Normal"/>
    <w:rsid w:val="006B55AE"/>
    <w:pPr>
      <w:tabs>
        <w:tab w:val="left" w:pos="454"/>
        <w:tab w:val="left" w:pos="1418"/>
        <w:tab w:val="right" w:pos="8392"/>
      </w:tabs>
      <w:spacing w:after="0" w:line="240" w:lineRule="auto"/>
      <w:ind w:left="454" w:hanging="454"/>
      <w:jc w:val="lowKashida"/>
    </w:pPr>
    <w:rPr>
      <w:rFonts w:ascii="Times New Roman" w:eastAsia="Times New Roman" w:hAnsi="Times New Roman" w:cs="B Lotus"/>
      <w:bCs/>
      <w:szCs w:val="28"/>
    </w:rPr>
  </w:style>
  <w:style w:type="paragraph" w:customStyle="1" w:styleId="KhasteMatnAlef">
    <w:name w:val="Khaste  =  Matn = Alef"/>
    <w:basedOn w:val="Normal"/>
    <w:rsid w:val="006B55AE"/>
    <w:pPr>
      <w:tabs>
        <w:tab w:val="left" w:pos="340"/>
        <w:tab w:val="left" w:pos="907"/>
        <w:tab w:val="left" w:pos="1418"/>
        <w:tab w:val="right" w:pos="8392"/>
      </w:tabs>
      <w:spacing w:after="0" w:line="240" w:lineRule="auto"/>
      <w:ind w:left="624" w:hanging="624"/>
      <w:jc w:val="lowKashida"/>
    </w:pPr>
    <w:rPr>
      <w:rFonts w:ascii="Times New Roman" w:eastAsia="Times New Roman" w:hAnsi="Times New Roman" w:cs="B Lotus"/>
      <w:bCs/>
      <w:szCs w:val="28"/>
    </w:rPr>
  </w:style>
  <w:style w:type="paragraph" w:customStyle="1" w:styleId="KhasteMatnAlef1">
    <w:name w:val="Khaste  =  Matn = Alef = (1)"/>
    <w:basedOn w:val="KhasteMatnAlef"/>
    <w:rsid w:val="006B55AE"/>
    <w:pPr>
      <w:tabs>
        <w:tab w:val="clear" w:pos="340"/>
        <w:tab w:val="clear" w:pos="907"/>
        <w:tab w:val="clear" w:pos="1418"/>
        <w:tab w:val="clear" w:pos="8392"/>
      </w:tabs>
      <w:ind w:left="1078" w:hanging="454"/>
    </w:pPr>
  </w:style>
  <w:style w:type="paragraph" w:customStyle="1" w:styleId="KhasteMatnAlefAlef">
    <w:name w:val="Khaste = Matn = Alef = Alef"/>
    <w:basedOn w:val="Normal"/>
    <w:rsid w:val="006B55AE"/>
    <w:pPr>
      <w:spacing w:after="0" w:line="240" w:lineRule="auto"/>
      <w:ind w:left="1645"/>
      <w:jc w:val="lowKashida"/>
    </w:pPr>
    <w:rPr>
      <w:rFonts w:ascii="Times New Roman" w:eastAsia="Times New Roman" w:hAnsi="Times New Roman" w:cs="B Lotus"/>
      <w:bCs/>
      <w:szCs w:val="28"/>
    </w:rPr>
  </w:style>
  <w:style w:type="paragraph" w:customStyle="1" w:styleId="KhasteMatnzire1Alef">
    <w:name w:val="Khaste = Matn = zir e 1 = Alef"/>
    <w:basedOn w:val="KhasteMatnAlef"/>
    <w:rsid w:val="006B55AE"/>
    <w:pPr>
      <w:tabs>
        <w:tab w:val="clear" w:pos="340"/>
        <w:tab w:val="clear" w:pos="907"/>
        <w:tab w:val="left" w:pos="794"/>
        <w:tab w:val="left" w:pos="964"/>
      </w:tabs>
      <w:ind w:left="1078"/>
    </w:pPr>
  </w:style>
  <w:style w:type="paragraph" w:customStyle="1" w:styleId="MasAleh">
    <w:name w:val="Mas Aleh"/>
    <w:basedOn w:val="Normal"/>
    <w:next w:val="Normal"/>
    <w:link w:val="MasAlehChar"/>
    <w:rsid w:val="006B55AE"/>
    <w:pPr>
      <w:spacing w:after="0" w:line="240" w:lineRule="auto"/>
      <w:jc w:val="lowKashida"/>
    </w:pPr>
    <w:rPr>
      <w:rFonts w:ascii="Times New Roman" w:eastAsia="Times New Roman" w:hAnsi="Times New Roman" w:cs="B Nazanin"/>
      <w:b/>
      <w:bCs/>
      <w:szCs w:val="26"/>
    </w:rPr>
  </w:style>
  <w:style w:type="character" w:customStyle="1" w:styleId="MasAlehChar">
    <w:name w:val="Mas Aleh Char"/>
    <w:link w:val="MasAleh"/>
    <w:rsid w:val="006B55AE"/>
    <w:rPr>
      <w:rFonts w:ascii="Times New Roman" w:eastAsia="Times New Roman" w:hAnsi="Times New Roman" w:cs="B Nazanin"/>
      <w:b/>
      <w:bCs/>
      <w:szCs w:val="26"/>
    </w:rPr>
  </w:style>
  <w:style w:type="paragraph" w:customStyle="1" w:styleId="MatnBulletNew">
    <w:name w:val="Matn =  Bullet New"/>
    <w:basedOn w:val="MatnBullet0"/>
    <w:rsid w:val="006B55AE"/>
    <w:pPr>
      <w:numPr>
        <w:numId w:val="29"/>
      </w:numPr>
      <w:tabs>
        <w:tab w:val="clear" w:pos="851"/>
        <w:tab w:val="num" w:pos="720"/>
      </w:tabs>
      <w:ind w:left="720" w:hanging="360"/>
    </w:pPr>
    <w:rPr>
      <w:rFonts w:ascii="Times New Roman" w:hAnsi="Times New Roman" w:cs="B Lotus"/>
      <w:b w:val="0"/>
    </w:rPr>
  </w:style>
  <w:style w:type="paragraph" w:customStyle="1" w:styleId="MatnBulletnew20">
    <w:name w:val="Matn  =  Bullet  new  2"/>
    <w:basedOn w:val="MatnBulletNew"/>
    <w:rsid w:val="006B55AE"/>
    <w:pPr>
      <w:numPr>
        <w:numId w:val="0"/>
      </w:numPr>
    </w:pPr>
  </w:style>
  <w:style w:type="paragraph" w:customStyle="1" w:styleId="Matnfa7">
    <w:name w:val="Matn  =  fa 7"/>
    <w:basedOn w:val="Matnfa4"/>
    <w:link w:val="Matnfa7Char"/>
    <w:rsid w:val="006B55AE"/>
    <w:pPr>
      <w:tabs>
        <w:tab w:val="clear" w:pos="454"/>
        <w:tab w:val="clear" w:pos="1418"/>
        <w:tab w:val="clear" w:pos="8392"/>
      </w:tabs>
      <w:spacing w:after="140"/>
    </w:pPr>
    <w:rPr>
      <w:rFonts w:cs="B Lotus"/>
      <w:bCs/>
    </w:rPr>
  </w:style>
  <w:style w:type="character" w:customStyle="1" w:styleId="Matnfa7Char">
    <w:name w:val="Matn  =  fa 7 Char"/>
    <w:link w:val="Matnfa7"/>
    <w:rsid w:val="006B55AE"/>
    <w:rPr>
      <w:rFonts w:ascii="Times New Roman" w:eastAsia="Times New Roman" w:hAnsi="Times New Roman" w:cs="B Lotus"/>
      <w:bCs/>
      <w:szCs w:val="28"/>
    </w:rPr>
  </w:style>
  <w:style w:type="paragraph" w:customStyle="1" w:styleId="MatnFirstLine">
    <w:name w:val="Matn (First Line)"/>
    <w:basedOn w:val="Normal"/>
    <w:rsid w:val="006B55AE"/>
    <w:pPr>
      <w:tabs>
        <w:tab w:val="left" w:pos="454"/>
        <w:tab w:val="left" w:pos="1418"/>
        <w:tab w:val="right" w:pos="8392"/>
      </w:tabs>
      <w:spacing w:after="80" w:line="240" w:lineRule="auto"/>
      <w:ind w:firstLine="454"/>
      <w:jc w:val="lowKashida"/>
    </w:pPr>
    <w:rPr>
      <w:rFonts w:ascii="Times New Roman" w:eastAsia="Times New Roman" w:hAnsi="Times New Roman" w:cs="B Lotus"/>
      <w:bCs/>
      <w:spacing w:val="-4"/>
      <w:szCs w:val="28"/>
    </w:rPr>
  </w:style>
  <w:style w:type="paragraph" w:customStyle="1" w:styleId="MatnAlefZir">
    <w:name w:val="Matn =  Alef = Zir"/>
    <w:basedOn w:val="MatnAlef2"/>
    <w:link w:val="MatnAlefZirChar"/>
    <w:rsid w:val="006B55AE"/>
    <w:pPr>
      <w:tabs>
        <w:tab w:val="left" w:pos="340"/>
        <w:tab w:val="left" w:pos="907"/>
        <w:tab w:val="left" w:pos="1950"/>
      </w:tabs>
      <w:ind w:firstLine="0"/>
      <w:jc w:val="lowKashida"/>
    </w:pPr>
  </w:style>
  <w:style w:type="paragraph" w:customStyle="1" w:styleId="MatnAlef10">
    <w:name w:val="Matn =  Alef = (1)"/>
    <w:basedOn w:val="MatnAlefZir"/>
    <w:link w:val="MatnAlef1Char"/>
    <w:rsid w:val="006B55AE"/>
    <w:pPr>
      <w:tabs>
        <w:tab w:val="clear" w:pos="340"/>
        <w:tab w:val="clear" w:pos="907"/>
        <w:tab w:val="clear" w:pos="1950"/>
      </w:tabs>
      <w:ind w:left="1078" w:hanging="454"/>
    </w:pPr>
  </w:style>
  <w:style w:type="paragraph" w:customStyle="1" w:styleId="MatnAlef1Zir0">
    <w:name w:val="Matn =  Alef = (1) = Zir"/>
    <w:basedOn w:val="MatnAlef10"/>
    <w:rsid w:val="006B55AE"/>
    <w:pPr>
      <w:ind w:left="1077" w:firstLine="0"/>
    </w:pPr>
  </w:style>
  <w:style w:type="character" w:customStyle="1" w:styleId="MatnAlefChar">
    <w:name w:val="Matn =  Alef Char"/>
    <w:link w:val="MatnAlef2"/>
    <w:rsid w:val="006B55AE"/>
    <w:rPr>
      <w:rFonts w:ascii="Times" w:eastAsia="Times New Roman" w:hAnsi="Times" w:cs="Lotus"/>
      <w:bCs/>
      <w:szCs w:val="28"/>
    </w:rPr>
  </w:style>
  <w:style w:type="character" w:customStyle="1" w:styleId="MatnAlefZirChar">
    <w:name w:val="Matn =  Alef = Zir Char"/>
    <w:link w:val="MatnAlefZir"/>
    <w:rsid w:val="006B55AE"/>
    <w:rPr>
      <w:rFonts w:ascii="Times" w:eastAsia="Times New Roman" w:hAnsi="Times" w:cs="Lotus"/>
      <w:bCs/>
      <w:szCs w:val="28"/>
    </w:rPr>
  </w:style>
  <w:style w:type="character" w:customStyle="1" w:styleId="MatnAlef1Char">
    <w:name w:val="Matn =  Alef = (1) Char"/>
    <w:basedOn w:val="MatnAlefZirChar"/>
    <w:link w:val="MatnAlef10"/>
    <w:rsid w:val="006B55AE"/>
    <w:rPr>
      <w:rFonts w:ascii="Times" w:eastAsia="Times New Roman" w:hAnsi="Times" w:cs="Lotus"/>
      <w:bCs/>
      <w:szCs w:val="28"/>
    </w:rPr>
  </w:style>
  <w:style w:type="paragraph" w:customStyle="1" w:styleId="MatnAlefEBold">
    <w:name w:val="Matn =  Alef E Bold"/>
    <w:basedOn w:val="Normal-B"/>
    <w:rsid w:val="006B55AE"/>
    <w:pPr>
      <w:tabs>
        <w:tab w:val="left" w:pos="340"/>
        <w:tab w:val="left" w:pos="624"/>
      </w:tabs>
    </w:pPr>
    <w:rPr>
      <w:rFonts w:cs="B Nazanin"/>
    </w:rPr>
  </w:style>
  <w:style w:type="paragraph" w:customStyle="1" w:styleId="MatnBulletNew2">
    <w:name w:val="Matn =  Bullet New 2"/>
    <w:basedOn w:val="MatnBulletNew"/>
    <w:rsid w:val="006B55AE"/>
    <w:pPr>
      <w:numPr>
        <w:numId w:val="30"/>
      </w:numPr>
      <w:tabs>
        <w:tab w:val="clear" w:pos="1418"/>
        <w:tab w:val="num" w:pos="0"/>
      </w:tabs>
      <w:spacing w:after="120"/>
      <w:ind w:left="0" w:firstLine="0"/>
    </w:pPr>
  </w:style>
  <w:style w:type="paragraph" w:customStyle="1" w:styleId="MatnLeftTab">
    <w:name w:val="Matn =  Left Tab"/>
    <w:basedOn w:val="Normal"/>
    <w:rsid w:val="006B55AE"/>
    <w:pPr>
      <w:tabs>
        <w:tab w:val="right" w:pos="8392"/>
      </w:tabs>
      <w:spacing w:after="0" w:line="240" w:lineRule="auto"/>
      <w:jc w:val="lowKashida"/>
    </w:pPr>
    <w:rPr>
      <w:rFonts w:ascii="Times New Roman" w:eastAsia="Times New Roman" w:hAnsi="Times New Roman" w:cs="B Lotus"/>
      <w:bCs/>
      <w:szCs w:val="28"/>
    </w:rPr>
  </w:style>
  <w:style w:type="paragraph" w:customStyle="1" w:styleId="Matn1Faree">
    <w:name w:val="Matn = (1)  Far ee"/>
    <w:basedOn w:val="Normal"/>
    <w:link w:val="Matn1FareeChar"/>
    <w:rsid w:val="006B55AE"/>
    <w:pPr>
      <w:tabs>
        <w:tab w:val="left" w:pos="454"/>
        <w:tab w:val="left" w:pos="1418"/>
        <w:tab w:val="right" w:pos="8392"/>
      </w:tabs>
      <w:spacing w:after="120" w:line="240" w:lineRule="auto"/>
      <w:ind w:left="454" w:hanging="454"/>
      <w:jc w:val="lowKashida"/>
    </w:pPr>
    <w:rPr>
      <w:rFonts w:ascii="Times New Roman" w:eastAsia="Times New Roman" w:hAnsi="Times New Roman" w:cs="B Lotus"/>
      <w:bCs/>
      <w:spacing w:val="-4"/>
      <w:szCs w:val="28"/>
    </w:rPr>
  </w:style>
  <w:style w:type="paragraph" w:customStyle="1" w:styleId="Matn11">
    <w:name w:val="Matn = (1)"/>
    <w:basedOn w:val="Matn1Faree"/>
    <w:link w:val="Matn1Char0"/>
    <w:rsid w:val="006B55AE"/>
    <w:pPr>
      <w:tabs>
        <w:tab w:val="clear" w:pos="454"/>
        <w:tab w:val="clear" w:pos="1418"/>
        <w:tab w:val="clear" w:pos="8392"/>
      </w:tabs>
      <w:ind w:left="567" w:hanging="567"/>
    </w:pPr>
  </w:style>
  <w:style w:type="paragraph" w:customStyle="1" w:styleId="Matn1zir">
    <w:name w:val="Matn = (1)  =   zir"/>
    <w:basedOn w:val="Matn11"/>
    <w:link w:val="Matn1zirChar"/>
    <w:rsid w:val="006B55AE"/>
    <w:pPr>
      <w:spacing w:after="80"/>
      <w:ind w:firstLine="0"/>
    </w:pPr>
  </w:style>
  <w:style w:type="character" w:customStyle="1" w:styleId="Matn1FareeChar">
    <w:name w:val="Matn = (1)  Far ee Char"/>
    <w:link w:val="Matn1Faree"/>
    <w:rsid w:val="006B55AE"/>
    <w:rPr>
      <w:rFonts w:ascii="Times New Roman" w:eastAsia="Times New Roman" w:hAnsi="Times New Roman" w:cs="B Lotus"/>
      <w:bCs/>
      <w:spacing w:val="-4"/>
      <w:szCs w:val="28"/>
    </w:rPr>
  </w:style>
  <w:style w:type="paragraph" w:customStyle="1" w:styleId="Matn1Alef0">
    <w:name w:val="Matn = (1) =  Alef"/>
    <w:basedOn w:val="Matn11"/>
    <w:rsid w:val="006B55AE"/>
    <w:pPr>
      <w:tabs>
        <w:tab w:val="left" w:pos="907"/>
        <w:tab w:val="left" w:pos="2155"/>
      </w:tabs>
      <w:ind w:left="1191" w:hanging="624"/>
    </w:pPr>
  </w:style>
  <w:style w:type="paragraph" w:customStyle="1" w:styleId="Matn1AlefZir">
    <w:name w:val="Matn = (1) =  Alef  =  Zir"/>
    <w:basedOn w:val="Matn1Alef0"/>
    <w:rsid w:val="006B55AE"/>
    <w:pPr>
      <w:ind w:firstLine="0"/>
    </w:pPr>
  </w:style>
  <w:style w:type="paragraph" w:customStyle="1" w:styleId="Matn1Alef1">
    <w:name w:val="Matn = (1) =  Alef = (1)"/>
    <w:basedOn w:val="Matn1AlefZir"/>
    <w:rsid w:val="006B55AE"/>
    <w:pPr>
      <w:ind w:left="1645" w:hanging="454"/>
    </w:pPr>
  </w:style>
  <w:style w:type="paragraph" w:customStyle="1" w:styleId="Matn1AlefeBold">
    <w:name w:val="Matn = (1) =  Alef e Bold"/>
    <w:basedOn w:val="Matn1Alef0"/>
    <w:rsid w:val="006B55AE"/>
    <w:rPr>
      <w:rFonts w:cs="B Zar"/>
      <w:b/>
      <w:sz w:val="20"/>
      <w:szCs w:val="22"/>
    </w:rPr>
  </w:style>
  <w:style w:type="paragraph" w:customStyle="1" w:styleId="Matn110">
    <w:name w:val="Matn = (1) = (1)"/>
    <w:basedOn w:val="Matn11"/>
    <w:link w:val="Matn11Char"/>
    <w:rsid w:val="006B55AE"/>
    <w:pPr>
      <w:ind w:left="1021" w:hanging="454"/>
    </w:pPr>
  </w:style>
  <w:style w:type="paragraph" w:customStyle="1" w:styleId="Matn11Zir">
    <w:name w:val="Matn = (1) = (1) =  Zir"/>
    <w:basedOn w:val="Matn110"/>
    <w:link w:val="Matn11ZirChar"/>
    <w:rsid w:val="006B55AE"/>
    <w:pPr>
      <w:ind w:firstLine="0"/>
    </w:pPr>
  </w:style>
  <w:style w:type="paragraph" w:customStyle="1" w:styleId="Matn11Alef">
    <w:name w:val="Matn = (1) = (1) = Alef"/>
    <w:basedOn w:val="Normal"/>
    <w:link w:val="Matn11AlefChar"/>
    <w:rsid w:val="006B55AE"/>
    <w:pPr>
      <w:tabs>
        <w:tab w:val="left" w:pos="1361"/>
        <w:tab w:val="left" w:pos="2552"/>
        <w:tab w:val="left" w:pos="2835"/>
        <w:tab w:val="right" w:pos="8392"/>
      </w:tabs>
      <w:spacing w:after="0" w:line="240" w:lineRule="auto"/>
      <w:ind w:left="1588" w:hanging="567"/>
      <w:jc w:val="lowKashida"/>
    </w:pPr>
    <w:rPr>
      <w:rFonts w:ascii="Times New Roman" w:eastAsia="Times New Roman" w:hAnsi="Times New Roman" w:cs="B Lotus"/>
      <w:bCs/>
      <w:szCs w:val="28"/>
    </w:rPr>
  </w:style>
  <w:style w:type="paragraph" w:customStyle="1" w:styleId="Matn11AlefAlefba">
    <w:name w:val="Matn = (1) = (1) = Alef = Alefba"/>
    <w:basedOn w:val="Matn11Alef"/>
    <w:rsid w:val="006B55AE"/>
    <w:pPr>
      <w:tabs>
        <w:tab w:val="left" w:pos="1928"/>
        <w:tab w:val="left" w:pos="3119"/>
      </w:tabs>
      <w:ind w:left="2212" w:hanging="624"/>
    </w:pPr>
  </w:style>
  <w:style w:type="paragraph" w:customStyle="1" w:styleId="Matn11AlefZir">
    <w:name w:val="Matn = (1) = (1) = Alef = Zir"/>
    <w:basedOn w:val="Matn11Alef"/>
    <w:rsid w:val="006B55AE"/>
    <w:pPr>
      <w:ind w:firstLine="0"/>
    </w:pPr>
  </w:style>
  <w:style w:type="character" w:customStyle="1" w:styleId="Matn11AlefChar">
    <w:name w:val="Matn = (1) = (1) = Alef Char"/>
    <w:link w:val="Matn11Alef"/>
    <w:rsid w:val="006B55AE"/>
    <w:rPr>
      <w:rFonts w:ascii="Times New Roman" w:eastAsia="Times New Roman" w:hAnsi="Times New Roman" w:cs="B Lotus"/>
      <w:bCs/>
      <w:szCs w:val="28"/>
    </w:rPr>
  </w:style>
  <w:style w:type="paragraph" w:customStyle="1" w:styleId="Matn11Zir0">
    <w:name w:val="Matn = (1) = (1) = Zir"/>
    <w:basedOn w:val="Matn110"/>
    <w:rsid w:val="006B55AE"/>
    <w:pPr>
      <w:ind w:firstLine="0"/>
    </w:pPr>
  </w:style>
  <w:style w:type="character" w:customStyle="1" w:styleId="Matn1Char0">
    <w:name w:val="Matn = (1) Char"/>
    <w:basedOn w:val="Matn1FareeChar"/>
    <w:link w:val="Matn11"/>
    <w:rsid w:val="006B55AE"/>
    <w:rPr>
      <w:rFonts w:ascii="Times New Roman" w:eastAsia="Times New Roman" w:hAnsi="Times New Roman" w:cs="B Lotus"/>
      <w:bCs/>
      <w:spacing w:val="-4"/>
      <w:szCs w:val="28"/>
    </w:rPr>
  </w:style>
  <w:style w:type="character" w:customStyle="1" w:styleId="Matn11Char">
    <w:name w:val="Matn = (1) = (1) Char"/>
    <w:basedOn w:val="Matn1Char0"/>
    <w:link w:val="Matn110"/>
    <w:rsid w:val="006B55AE"/>
    <w:rPr>
      <w:rFonts w:ascii="Times New Roman" w:eastAsia="Times New Roman" w:hAnsi="Times New Roman" w:cs="B Lotus"/>
      <w:bCs/>
      <w:spacing w:val="-4"/>
      <w:szCs w:val="28"/>
    </w:rPr>
  </w:style>
  <w:style w:type="paragraph" w:customStyle="1" w:styleId="Matn1AlefAlef">
    <w:name w:val="Matn = (1) = Alef = Alef"/>
    <w:basedOn w:val="Matn1AlefZir"/>
    <w:rsid w:val="006B55AE"/>
    <w:pPr>
      <w:tabs>
        <w:tab w:val="clear" w:pos="907"/>
        <w:tab w:val="left" w:pos="1474"/>
        <w:tab w:val="left" w:pos="1701"/>
      </w:tabs>
    </w:pPr>
  </w:style>
  <w:style w:type="paragraph" w:customStyle="1" w:styleId="Matn1AlefAlef1">
    <w:name w:val="Matn = (1) = Alef = Alef = (1)"/>
    <w:basedOn w:val="Matn1AlefAlef"/>
    <w:rsid w:val="006B55AE"/>
    <w:pPr>
      <w:tabs>
        <w:tab w:val="clear" w:pos="1474"/>
        <w:tab w:val="clear" w:pos="1701"/>
      </w:tabs>
      <w:ind w:left="2268" w:hanging="454"/>
    </w:pPr>
  </w:style>
  <w:style w:type="paragraph" w:customStyle="1" w:styleId="Matn1AlefAlefZir">
    <w:name w:val="Matn = (1) = Alef = Alef = Zir"/>
    <w:basedOn w:val="Matn1AlefAlef"/>
    <w:rsid w:val="006B55AE"/>
    <w:pPr>
      <w:ind w:left="1814"/>
    </w:pPr>
  </w:style>
  <w:style w:type="paragraph" w:customStyle="1" w:styleId="Matn1Bullet">
    <w:name w:val="Matn = (1) = Bullet"/>
    <w:basedOn w:val="Normal"/>
    <w:rsid w:val="006B55AE"/>
    <w:pPr>
      <w:numPr>
        <w:numId w:val="31"/>
      </w:numPr>
      <w:tabs>
        <w:tab w:val="clear" w:pos="851"/>
        <w:tab w:val="num" w:pos="1418"/>
      </w:tabs>
      <w:spacing w:after="0" w:line="240" w:lineRule="auto"/>
      <w:ind w:left="1418"/>
      <w:jc w:val="lowKashida"/>
    </w:pPr>
    <w:rPr>
      <w:rFonts w:ascii="Times New Roman" w:eastAsia="Times New Roman" w:hAnsi="Times New Roman" w:cs="B Lotus"/>
      <w:bCs/>
      <w:szCs w:val="28"/>
    </w:rPr>
  </w:style>
  <w:style w:type="paragraph" w:customStyle="1" w:styleId="Matn1Date">
    <w:name w:val="Matn = (1) = Date"/>
    <w:basedOn w:val="Matn1zir"/>
    <w:rsid w:val="006B55AE"/>
    <w:pPr>
      <w:tabs>
        <w:tab w:val="left" w:pos="1701"/>
        <w:tab w:val="left" w:pos="1814"/>
        <w:tab w:val="left" w:pos="2155"/>
      </w:tabs>
      <w:ind w:left="2041" w:hanging="1474"/>
    </w:pPr>
    <w:rPr>
      <w:spacing w:val="0"/>
    </w:rPr>
  </w:style>
  <w:style w:type="paragraph" w:customStyle="1" w:styleId="Matn1DateZir">
    <w:name w:val="Matn = (1) = Date = Zir"/>
    <w:basedOn w:val="Matn1Date"/>
    <w:rsid w:val="006B55AE"/>
    <w:pPr>
      <w:ind w:firstLine="0"/>
    </w:pPr>
  </w:style>
  <w:style w:type="paragraph" w:customStyle="1" w:styleId="Matn1Tarikh">
    <w:name w:val="Matn = (1) = Tarikh"/>
    <w:basedOn w:val="Matn1zir"/>
    <w:rsid w:val="006B55AE"/>
    <w:pPr>
      <w:ind w:left="1871" w:hanging="1304"/>
    </w:pPr>
  </w:style>
  <w:style w:type="paragraph" w:customStyle="1" w:styleId="Matn1TarikhZir">
    <w:name w:val="Matn = (1) = Tarikh = Zir"/>
    <w:basedOn w:val="Matn1Tarikh"/>
    <w:rsid w:val="006B55AE"/>
    <w:pPr>
      <w:ind w:firstLine="0"/>
    </w:pPr>
  </w:style>
  <w:style w:type="paragraph" w:customStyle="1" w:styleId="Matn1TarikhTorafteh">
    <w:name w:val="Matn = (1) = Tarikh To rafteh"/>
    <w:basedOn w:val="Matn1Tarikh"/>
    <w:rsid w:val="006B55AE"/>
    <w:pPr>
      <w:ind w:left="1418" w:hanging="851"/>
    </w:pPr>
    <w:rPr>
      <w:lang w:val="af-ZA"/>
    </w:rPr>
  </w:style>
  <w:style w:type="paragraph" w:customStyle="1" w:styleId="matnevasat">
    <w:name w:val="matne vasat"/>
    <w:basedOn w:val="Normal"/>
    <w:rsid w:val="006B55AE"/>
    <w:pPr>
      <w:spacing w:after="0" w:line="420" w:lineRule="exact"/>
      <w:jc w:val="center"/>
    </w:pPr>
    <w:rPr>
      <w:rFonts w:ascii="Times New Roman" w:eastAsia="Times New Roman" w:hAnsi="Times New Roman" w:cs="B Lotus"/>
      <w:b/>
      <w:bCs/>
      <w:szCs w:val="28"/>
    </w:rPr>
  </w:style>
  <w:style w:type="character" w:customStyle="1" w:styleId="MesalTraffic11">
    <w:name w:val="Mesal Traffic 11"/>
    <w:rsid w:val="006B55AE"/>
    <w:rPr>
      <w:rFonts w:ascii="Times New Roman" w:hAnsi="Times New Roman" w:cs="B Traffic"/>
      <w:b/>
      <w:bCs/>
      <w:sz w:val="22"/>
      <w:szCs w:val="22"/>
    </w:rPr>
  </w:style>
  <w:style w:type="paragraph" w:customStyle="1" w:styleId="msopersonalname">
    <w:name w:val="msopersonalname"/>
    <w:rsid w:val="006B55AE"/>
    <w:pPr>
      <w:spacing w:after="0" w:line="240" w:lineRule="auto"/>
    </w:pPr>
    <w:rPr>
      <w:rFonts w:ascii="Times New Roman" w:eastAsia="Times New Roman" w:hAnsi="Times New Roman" w:cs="B Lotus"/>
      <w:bCs/>
      <w:color w:val="006666"/>
      <w:kern w:val="28"/>
      <w:sz w:val="20"/>
      <w:szCs w:val="24"/>
      <w:lang w:bidi="ar-SA"/>
    </w:rPr>
  </w:style>
  <w:style w:type="character" w:customStyle="1" w:styleId="Normal-BChar">
    <w:name w:val="Normal -B Char"/>
    <w:link w:val="Normal-B0"/>
    <w:rsid w:val="006B55AE"/>
    <w:rPr>
      <w:rFonts w:ascii="Times New Roman" w:eastAsia="Times New Roman" w:hAnsi="Times New Roman" w:cs="B Lotus"/>
      <w:bCs/>
      <w:szCs w:val="28"/>
    </w:rPr>
  </w:style>
  <w:style w:type="character" w:customStyle="1" w:styleId="NormalBChar">
    <w:name w:val="Normal B Char"/>
    <w:link w:val="NormalB"/>
    <w:rsid w:val="006B55AE"/>
    <w:rPr>
      <w:rFonts w:ascii="CG Times" w:eastAsia="Times New Roman" w:hAnsi="CG Times" w:cs="Lotus"/>
      <w:bCs/>
      <w:szCs w:val="28"/>
      <w:lang w:val="en-AU"/>
    </w:rPr>
  </w:style>
  <w:style w:type="paragraph" w:customStyle="1" w:styleId="Page1Onvan">
    <w:name w:val="Page 1 (Onvan)"/>
    <w:basedOn w:val="Normal"/>
    <w:rsid w:val="006B55AE"/>
    <w:pPr>
      <w:spacing w:before="4000" w:after="0" w:line="240" w:lineRule="auto"/>
      <w:jc w:val="center"/>
    </w:pPr>
    <w:rPr>
      <w:rFonts w:ascii="Times New Roman" w:eastAsia="Times New Roman" w:hAnsi="Times New Roman" w:cs="B Titr"/>
      <w:b/>
      <w:bCs/>
      <w:sz w:val="30"/>
      <w:szCs w:val="30"/>
    </w:rPr>
  </w:style>
  <w:style w:type="paragraph" w:customStyle="1" w:styleId="PageOneTitr">
    <w:name w:val="Page One Titr"/>
    <w:basedOn w:val="Normal"/>
    <w:rsid w:val="006B55AE"/>
    <w:pPr>
      <w:spacing w:after="500" w:line="240" w:lineRule="auto"/>
      <w:jc w:val="center"/>
    </w:pPr>
    <w:rPr>
      <w:rFonts w:ascii="Times New Roman" w:eastAsia="Times New Roman" w:hAnsi="Times New Roman" w:cs="B Titr"/>
      <w:b/>
      <w:bCs/>
      <w:sz w:val="28"/>
      <w:szCs w:val="28"/>
    </w:rPr>
  </w:style>
  <w:style w:type="paragraph" w:customStyle="1" w:styleId="Porsesh">
    <w:name w:val="Porsesh"/>
    <w:basedOn w:val="Normal"/>
    <w:next w:val="Normal"/>
    <w:rsid w:val="006B55AE"/>
    <w:pPr>
      <w:pBdr>
        <w:top w:val="single" w:sz="4" w:space="1" w:color="00CCFF"/>
        <w:left w:val="single" w:sz="4" w:space="4" w:color="00CCFF"/>
        <w:bottom w:val="single" w:sz="4" w:space="5" w:color="00CCFF"/>
        <w:right w:val="single" w:sz="4" w:space="4" w:color="00CCFF"/>
      </w:pBdr>
      <w:shd w:val="clear" w:color="auto" w:fill="CCFFFF"/>
      <w:spacing w:after="0" w:line="240" w:lineRule="auto"/>
      <w:jc w:val="center"/>
    </w:pPr>
    <w:rPr>
      <w:rFonts w:ascii="Times" w:eastAsia="Times New Roman" w:hAnsi="Times" w:cs="B Titr"/>
      <w:b/>
      <w:bCs/>
      <w:sz w:val="28"/>
      <w:szCs w:val="32"/>
    </w:rPr>
  </w:style>
  <w:style w:type="paragraph" w:customStyle="1" w:styleId="SarSafhe1">
    <w:name w:val="Sar Safhe 1"/>
    <w:basedOn w:val="Normal-B0"/>
    <w:rsid w:val="006B55AE"/>
    <w:pPr>
      <w:jc w:val="right"/>
    </w:pPr>
    <w:rPr>
      <w:rFonts w:cs="B Zar"/>
      <w:b/>
      <w:sz w:val="20"/>
      <w:szCs w:val="20"/>
    </w:rPr>
  </w:style>
  <w:style w:type="paragraph" w:customStyle="1" w:styleId="SarSafhe2">
    <w:name w:val="Sar Safhe 2"/>
    <w:basedOn w:val="Normal-B0"/>
    <w:rsid w:val="006B55AE"/>
    <w:rPr>
      <w:rFonts w:cs="B Zar"/>
      <w:b/>
      <w:sz w:val="20"/>
      <w:szCs w:val="20"/>
    </w:rPr>
  </w:style>
  <w:style w:type="table" w:customStyle="1" w:styleId="TAbi1">
    <w:name w:val="T =  Abi 1"/>
    <w:basedOn w:val="TableGrid"/>
    <w:rsid w:val="006B55AE"/>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
    <w:name w:val="T =  Abi 2"/>
    <w:basedOn w:val="TableGrid"/>
    <w:rsid w:val="006B55AE"/>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paragraph" w:customStyle="1" w:styleId="TJamL">
    <w:name w:val="T = Jam (L)"/>
    <w:basedOn w:val="Normal"/>
    <w:rsid w:val="006B55AE"/>
    <w:pPr>
      <w:pBdr>
        <w:top w:val="single" w:sz="4" w:space="0" w:color="auto"/>
        <w:bottom w:val="single" w:sz="4" w:space="0" w:color="auto"/>
      </w:pBdr>
      <w:tabs>
        <w:tab w:val="left" w:pos="1644"/>
        <w:tab w:val="right" w:pos="2381"/>
      </w:tabs>
      <w:spacing w:after="0" w:line="240" w:lineRule="auto"/>
      <w:jc w:val="lowKashida"/>
    </w:pPr>
    <w:rPr>
      <w:rFonts w:ascii="Times New Roman" w:eastAsia="Times New Roman" w:hAnsi="Times New Roman" w:cs="B Lotus"/>
      <w:bCs/>
      <w:szCs w:val="24"/>
    </w:rPr>
  </w:style>
  <w:style w:type="paragraph" w:customStyle="1" w:styleId="TJamR">
    <w:name w:val="T = Jam (R)"/>
    <w:basedOn w:val="Normal"/>
    <w:rsid w:val="006B55AE"/>
    <w:pPr>
      <w:pBdr>
        <w:top w:val="single" w:sz="4" w:space="0" w:color="auto"/>
        <w:bottom w:val="single" w:sz="4" w:space="0" w:color="auto"/>
      </w:pBdr>
      <w:tabs>
        <w:tab w:val="left" w:pos="1644"/>
        <w:tab w:val="right" w:pos="2381"/>
      </w:tabs>
      <w:spacing w:after="0" w:line="240" w:lineRule="auto"/>
      <w:jc w:val="lowKashida"/>
    </w:pPr>
    <w:rPr>
      <w:rFonts w:ascii="Times New Roman" w:eastAsia="Times New Roman" w:hAnsi="Times New Roman" w:cs="B Lotus"/>
      <w:bCs/>
      <w:szCs w:val="24"/>
    </w:rPr>
  </w:style>
  <w:style w:type="paragraph" w:customStyle="1" w:styleId="TTitr">
    <w:name w:val="T = Titr"/>
    <w:basedOn w:val="Normal"/>
    <w:rsid w:val="006B55AE"/>
    <w:pPr>
      <w:spacing w:after="0" w:line="240" w:lineRule="auto"/>
      <w:jc w:val="center"/>
    </w:pPr>
    <w:rPr>
      <w:rFonts w:ascii="Times New Roman" w:eastAsia="Times New Roman" w:hAnsi="Times New Roman" w:cs="B Zar"/>
      <w:bCs/>
      <w:szCs w:val="20"/>
    </w:rPr>
  </w:style>
  <w:style w:type="table" w:customStyle="1" w:styleId="TableAbi161">
    <w:name w:val="Table Abi =  1.6 = 1"/>
    <w:basedOn w:val="TableNormal"/>
    <w:rsid w:val="006B55AE"/>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
    <w:name w:val="Table Abi =  1.6 = 2"/>
    <w:basedOn w:val="TableAbi161"/>
    <w:rsid w:val="006B55AE"/>
    <w:rPr>
      <w:bCs w:val="0"/>
    </w:rPr>
    <w:tblPr/>
    <w:tcPr>
      <w:shd w:val="clear" w:color="auto" w:fill="EBF5FF"/>
    </w:tcPr>
  </w:style>
  <w:style w:type="table" w:customStyle="1" w:styleId="TableAbi115cm">
    <w:name w:val="Table Abi = 1  =  15 cm"/>
    <w:basedOn w:val="TableNormal"/>
    <w:rsid w:val="006B55AE"/>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
    <w:name w:val="Table Abi = 1  =  14 cm"/>
    <w:basedOn w:val="TableAbi115cm"/>
    <w:rsid w:val="006B55AE"/>
    <w:tblPr>
      <w:tblInd w:w="680" w:type="dxa"/>
    </w:tblPr>
    <w:tcPr>
      <w:shd w:val="clear" w:color="auto" w:fill="EBF5FF"/>
    </w:tcPr>
    <w:tblStylePr w:type="firstRow">
      <w:tblPr/>
      <w:tcPr>
        <w:shd w:val="clear" w:color="auto" w:fill="BED8FF"/>
      </w:tcPr>
    </w:tblStylePr>
  </w:style>
  <w:style w:type="table" w:customStyle="1" w:styleId="TableAbi215cm">
    <w:name w:val="Table Abi = 2  =  15 cm"/>
    <w:basedOn w:val="TableAbi115cm"/>
    <w:rsid w:val="006B55AE"/>
    <w:rPr>
      <w:bCs/>
    </w:rPr>
    <w:tblPr/>
    <w:tcPr>
      <w:shd w:val="clear" w:color="auto" w:fill="EBF5FF"/>
    </w:tcPr>
    <w:tblStylePr w:type="firstRow">
      <w:tblPr/>
      <w:tcPr>
        <w:shd w:val="clear" w:color="auto" w:fill="BED8FF"/>
      </w:tcPr>
    </w:tblStylePr>
  </w:style>
  <w:style w:type="table" w:customStyle="1" w:styleId="TableAbi214cm">
    <w:name w:val="Table Abi = 2  =  14 cm"/>
    <w:basedOn w:val="TableAbi215cm"/>
    <w:rsid w:val="006B55AE"/>
    <w:tblPr>
      <w:tblInd w:w="680" w:type="dxa"/>
    </w:tblPr>
    <w:tcPr>
      <w:shd w:val="clear" w:color="auto" w:fill="EBF5FF"/>
    </w:tcPr>
    <w:tblStylePr w:type="firstRow">
      <w:tblPr/>
      <w:tcPr>
        <w:shd w:val="clear" w:color="auto" w:fill="BED8FF"/>
      </w:tcPr>
    </w:tblStylePr>
  </w:style>
  <w:style w:type="paragraph" w:customStyle="1" w:styleId="TitreFree">
    <w:name w:val="Titr  e Free"/>
    <w:basedOn w:val="Normal"/>
    <w:rsid w:val="006B55AE"/>
    <w:pPr>
      <w:spacing w:before="200" w:after="60" w:line="240" w:lineRule="auto"/>
      <w:ind w:left="567"/>
      <w:jc w:val="lowKashida"/>
    </w:pPr>
    <w:rPr>
      <w:rFonts w:ascii="Times New Roman" w:eastAsia="Times New Roman" w:hAnsi="Times New Roman" w:cs="B Zar"/>
      <w:bCs/>
    </w:rPr>
  </w:style>
  <w:style w:type="character" w:customStyle="1" w:styleId="Zar9">
    <w:name w:val="Zar =  9"/>
    <w:rsid w:val="006B55AE"/>
    <w:rPr>
      <w:rFonts w:ascii="Times New Roman" w:hAnsi="Times New Roman" w:cs="B Zar"/>
      <w:bCs/>
      <w:sz w:val="22"/>
      <w:szCs w:val="18"/>
      <w:bdr w:val="none" w:sz="0" w:space="0" w:color="auto"/>
      <w:lang w:val="en-US" w:eastAsia="en-US" w:bidi="fa-IR"/>
    </w:rPr>
  </w:style>
  <w:style w:type="character" w:customStyle="1" w:styleId="Zar10">
    <w:name w:val="Zar = 10"/>
    <w:rsid w:val="006B55AE"/>
    <w:rPr>
      <w:rFonts w:ascii="Times New Roman" w:hAnsi="Times New Roman" w:cs="B Zar"/>
      <w:bCs/>
      <w:sz w:val="22"/>
      <w:szCs w:val="20"/>
      <w:bdr w:val="none" w:sz="0" w:space="0" w:color="auto"/>
      <w:lang w:val="en-US" w:eastAsia="en-US" w:bidi="fa-IR"/>
    </w:rPr>
  </w:style>
  <w:style w:type="character" w:customStyle="1" w:styleId="Zar11">
    <w:name w:val="Zar = 11"/>
    <w:rsid w:val="006B55AE"/>
    <w:rPr>
      <w:rFonts w:ascii="Times New Roman" w:hAnsi="Times New Roman" w:cs="B Zar"/>
      <w:bCs/>
      <w:sz w:val="22"/>
      <w:szCs w:val="22"/>
      <w:lang w:val="en-US" w:eastAsia="en-US" w:bidi="fa-IR"/>
    </w:rPr>
  </w:style>
  <w:style w:type="character" w:customStyle="1" w:styleId="Zar12">
    <w:name w:val="Zar = 12"/>
    <w:rsid w:val="006B55AE"/>
    <w:rPr>
      <w:rFonts w:ascii="Times New Roman" w:hAnsi="Times New Roman" w:cs="B Zar"/>
      <w:bCs/>
      <w:sz w:val="22"/>
      <w:szCs w:val="24"/>
      <w:lang w:val="en-US" w:eastAsia="en-US" w:bidi="fa-IR"/>
    </w:rPr>
  </w:style>
  <w:style w:type="character" w:customStyle="1" w:styleId="Zar13">
    <w:name w:val="Zar = 13"/>
    <w:rsid w:val="006B55AE"/>
    <w:rPr>
      <w:rFonts w:ascii="Times New Roman" w:hAnsi="Times New Roman" w:cs="B Zar"/>
      <w:bCs/>
      <w:sz w:val="22"/>
      <w:szCs w:val="26"/>
      <w:lang w:val="en-US" w:eastAsia="en-US" w:bidi="fa-IR"/>
    </w:rPr>
  </w:style>
  <w:style w:type="paragraph" w:customStyle="1" w:styleId="affc">
    <w:name w:val="ریال بالای جدول"/>
    <w:basedOn w:val="Normal"/>
    <w:rsid w:val="006B55AE"/>
    <w:pPr>
      <w:tabs>
        <w:tab w:val="right" w:pos="8505"/>
      </w:tabs>
      <w:spacing w:after="0" w:line="240" w:lineRule="auto"/>
      <w:jc w:val="lowKashida"/>
    </w:pPr>
    <w:rPr>
      <w:rFonts w:ascii="Times New Roman" w:eastAsia="Times New Roman" w:hAnsi="Times New Roman" w:cs="B Lotus"/>
      <w:bCs/>
      <w:sz w:val="24"/>
      <w:szCs w:val="24"/>
    </w:rPr>
  </w:style>
  <w:style w:type="table" w:customStyle="1" w:styleId="TableGrid10">
    <w:name w:val="Table Grid1"/>
    <w:basedOn w:val="TableNormal"/>
    <w:next w:val="TableGrid"/>
    <w:rsid w:val="006B55AE"/>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paragraph" w:customStyle="1" w:styleId="MatnBulletAutomatic">
    <w:name w:val="Matn =  Bullet Automatic"/>
    <w:basedOn w:val="Normal"/>
    <w:rsid w:val="006B55AE"/>
    <w:pPr>
      <w:numPr>
        <w:numId w:val="32"/>
      </w:numPr>
      <w:spacing w:after="0" w:line="240" w:lineRule="auto"/>
      <w:jc w:val="lowKashida"/>
    </w:pPr>
    <w:rPr>
      <w:rFonts w:ascii="Times New Roman" w:eastAsia="Times New Roman" w:hAnsi="Times New Roman" w:cs="B Lotus"/>
      <w:bCs/>
      <w:szCs w:val="28"/>
    </w:rPr>
  </w:style>
  <w:style w:type="paragraph" w:customStyle="1" w:styleId="1LotusZirAlef1">
    <w:name w:val="1 Lotus Zir Alef"/>
    <w:basedOn w:val="1Lotus2"/>
    <w:rsid w:val="006B55AE"/>
    <w:pPr>
      <w:spacing w:after="40"/>
      <w:jc w:val="lowKashida"/>
    </w:pPr>
    <w:rPr>
      <w:rFonts w:ascii="Times New Roman" w:hAnsi="Times New Roman" w:cs="B Lotus"/>
      <w:b/>
    </w:rPr>
  </w:style>
  <w:style w:type="paragraph" w:customStyle="1" w:styleId="1LotusAlefItallic0">
    <w:name w:val="1  Lotus = Alef  = Itallic"/>
    <w:basedOn w:val="1LotusAlef0"/>
    <w:rsid w:val="006B55AE"/>
    <w:pPr>
      <w:bidi/>
      <w:spacing w:after="80"/>
      <w:ind w:right="0"/>
      <w:jc w:val="both"/>
    </w:pPr>
    <w:rPr>
      <w:rFonts w:ascii="Times New Roman" w:hAnsi="Times New Roman" w:cs="B Lotus"/>
      <w:i/>
      <w:iCs/>
      <w:sz w:val="24"/>
      <w:lang w:val="en-US"/>
    </w:rPr>
  </w:style>
  <w:style w:type="paragraph" w:customStyle="1" w:styleId="1LotusZir2">
    <w:name w:val="1 Lotus  =  Zir"/>
    <w:basedOn w:val="1Lotus2"/>
    <w:rsid w:val="006B55AE"/>
    <w:pPr>
      <w:ind w:firstLine="0"/>
      <w:jc w:val="lowKashida"/>
    </w:pPr>
    <w:rPr>
      <w:rFonts w:ascii="Times New Roman" w:hAnsi="Times New Roman" w:cs="B Lotus"/>
    </w:rPr>
  </w:style>
  <w:style w:type="paragraph" w:customStyle="1" w:styleId="1LotusAlef12">
    <w:name w:val="1 Lotus = Alef =  (1)"/>
    <w:basedOn w:val="1LotusAlef0"/>
    <w:rsid w:val="006B55AE"/>
    <w:pPr>
      <w:bidi/>
      <w:spacing w:after="0"/>
      <w:ind w:left="1588" w:right="0" w:hanging="454"/>
    </w:pPr>
    <w:rPr>
      <w:rFonts w:ascii="Times New Roman" w:hAnsi="Times New Roman" w:cs="B Lotus"/>
      <w:b/>
      <w:lang w:val="en-US"/>
    </w:rPr>
  </w:style>
  <w:style w:type="paragraph" w:customStyle="1" w:styleId="1LotusAlef1Itallic0">
    <w:name w:val="1 Lotus = Alef =  (1) = Itallic"/>
    <w:basedOn w:val="1LotusAlef12"/>
    <w:rsid w:val="006B55AE"/>
    <w:pPr>
      <w:jc w:val="both"/>
    </w:pPr>
    <w:rPr>
      <w:iCs/>
    </w:rPr>
  </w:style>
  <w:style w:type="paragraph" w:customStyle="1" w:styleId="1LotusAlefBullet3">
    <w:name w:val="1 Lotus = Alef = Bullet"/>
    <w:basedOn w:val="1LotusAlef0"/>
    <w:rsid w:val="006B55AE"/>
    <w:pPr>
      <w:tabs>
        <w:tab w:val="num" w:pos="360"/>
      </w:tabs>
      <w:bidi/>
      <w:spacing w:after="80"/>
      <w:ind w:left="0" w:right="0" w:firstLine="0"/>
    </w:pPr>
    <w:rPr>
      <w:rFonts w:ascii="Times New Roman" w:hAnsi="Times New Roman" w:cs="B Lotus"/>
      <w:b/>
      <w:lang w:val="en-US"/>
    </w:rPr>
  </w:style>
  <w:style w:type="paragraph" w:customStyle="1" w:styleId="1LotusZir3">
    <w:name w:val="1  Lotus  =   Zir"/>
    <w:basedOn w:val="NormalB"/>
    <w:rsid w:val="006B55AE"/>
    <w:pPr>
      <w:bidi/>
      <w:spacing w:after="120"/>
      <w:ind w:left="567"/>
    </w:pPr>
    <w:rPr>
      <w:rFonts w:ascii="Times New Roman" w:hAnsi="Times New Roman" w:cs="B Lotus"/>
      <w:lang w:val="en-US"/>
    </w:rPr>
  </w:style>
  <w:style w:type="paragraph" w:customStyle="1" w:styleId="1LotusF4">
    <w:name w:val="1  Lotus  =  F4"/>
    <w:basedOn w:val="NormalB"/>
    <w:rsid w:val="006B55AE"/>
    <w:pPr>
      <w:bidi/>
      <w:spacing w:after="80"/>
      <w:ind w:left="567" w:hanging="567"/>
    </w:pPr>
    <w:rPr>
      <w:rFonts w:ascii="Times New Roman" w:hAnsi="Times New Roman" w:cs="B Lotus"/>
      <w:lang w:val="en-US"/>
    </w:rPr>
  </w:style>
  <w:style w:type="paragraph" w:customStyle="1" w:styleId="1LotusZirFa3">
    <w:name w:val="1  Lotus  =  Zir (Fa 3)"/>
    <w:basedOn w:val="Normal"/>
    <w:rsid w:val="006B55AE"/>
    <w:pPr>
      <w:spacing w:after="60" w:line="240" w:lineRule="auto"/>
      <w:ind w:left="567"/>
      <w:jc w:val="lowKashida"/>
    </w:pPr>
    <w:rPr>
      <w:rFonts w:ascii="Times New Roman" w:eastAsia="Times New Roman" w:hAnsi="Times New Roman" w:cs="B Lotus"/>
      <w:bCs/>
      <w:szCs w:val="28"/>
    </w:rPr>
  </w:style>
  <w:style w:type="paragraph" w:customStyle="1" w:styleId="1Lotusn">
    <w:name w:val="1 Lotus  n"/>
    <w:basedOn w:val="Matn"/>
    <w:rsid w:val="006B55AE"/>
    <w:pPr>
      <w:ind w:left="624" w:hanging="624"/>
    </w:pPr>
    <w:rPr>
      <w:rFonts w:ascii="Times New Roman" w:hAnsi="Times New Roman"/>
      <w:b/>
    </w:rPr>
  </w:style>
  <w:style w:type="paragraph" w:customStyle="1" w:styleId="1LotusAlef3">
    <w:name w:val="1 Lotus =  Alef"/>
    <w:basedOn w:val="1Lotusn"/>
    <w:rsid w:val="006B55AE"/>
    <w:pPr>
      <w:tabs>
        <w:tab w:val="left" w:pos="907"/>
      </w:tabs>
      <w:spacing w:after="80"/>
      <w:ind w:left="1191"/>
    </w:pPr>
  </w:style>
  <w:style w:type="paragraph" w:customStyle="1" w:styleId="1LotusFa6">
    <w:name w:val="1  Lotus =  Fa 6"/>
    <w:basedOn w:val="1Lotus"/>
    <w:link w:val="1LotusFa6Char"/>
    <w:rsid w:val="006B55AE"/>
    <w:pPr>
      <w:bidi/>
      <w:spacing w:after="120"/>
    </w:pPr>
    <w:rPr>
      <w:rFonts w:ascii="Times New Roman" w:hAnsi="Times New Roman"/>
      <w:spacing w:val="-4"/>
      <w:sz w:val="22"/>
    </w:rPr>
  </w:style>
  <w:style w:type="character" w:customStyle="1" w:styleId="NormalBCharChar">
    <w:name w:val="Normal B Char Char"/>
    <w:rsid w:val="006B55AE"/>
    <w:rPr>
      <w:rFonts w:cs="B Lotus"/>
      <w:bCs/>
      <w:sz w:val="22"/>
      <w:szCs w:val="28"/>
      <w:lang w:val="en-US" w:eastAsia="en-US" w:bidi="fa-IR"/>
    </w:rPr>
  </w:style>
  <w:style w:type="character" w:customStyle="1" w:styleId="1LotusCharChar">
    <w:name w:val="1  Lotus Char Char"/>
    <w:link w:val="1Lotus"/>
    <w:rsid w:val="006B55AE"/>
    <w:rPr>
      <w:rFonts w:ascii="Times" w:eastAsia="Times New Roman" w:hAnsi="Times" w:cs="B Lotus"/>
      <w:bCs/>
      <w:sz w:val="24"/>
      <w:szCs w:val="28"/>
    </w:rPr>
  </w:style>
  <w:style w:type="character" w:customStyle="1" w:styleId="1LotusFa6Char">
    <w:name w:val="1  Lotus =  Fa 6 Char"/>
    <w:link w:val="1LotusFa6"/>
    <w:rsid w:val="006B55AE"/>
    <w:rPr>
      <w:rFonts w:ascii="Times New Roman" w:eastAsia="Times New Roman" w:hAnsi="Times New Roman" w:cs="B Lotus"/>
      <w:bCs/>
      <w:spacing w:val="-4"/>
      <w:szCs w:val="28"/>
    </w:rPr>
  </w:style>
  <w:style w:type="paragraph" w:customStyle="1" w:styleId="1LotusZirAlef2">
    <w:name w:val="1  Lotus =  Zir Alef"/>
    <w:basedOn w:val="NormalB"/>
    <w:link w:val="1LotusZirAlefCharChar"/>
    <w:rsid w:val="006B55AE"/>
    <w:pPr>
      <w:bidi/>
      <w:spacing w:after="80"/>
      <w:ind w:left="567" w:hanging="567"/>
    </w:pPr>
    <w:rPr>
      <w:rFonts w:ascii="Times New Roman" w:hAnsi="Times New Roman" w:cs="B Lotus"/>
      <w:bCs w:val="0"/>
      <w:lang w:val="en-US"/>
    </w:rPr>
  </w:style>
  <w:style w:type="character" w:customStyle="1" w:styleId="1LotusZirAlefCharChar">
    <w:name w:val="1  Lotus =  Zir Alef Char Char"/>
    <w:link w:val="1LotusZirAlef2"/>
    <w:rsid w:val="006B55AE"/>
    <w:rPr>
      <w:rFonts w:ascii="Times New Roman" w:eastAsia="Times New Roman" w:hAnsi="Times New Roman" w:cs="B Lotus"/>
      <w:szCs w:val="28"/>
    </w:rPr>
  </w:style>
  <w:style w:type="paragraph" w:customStyle="1" w:styleId="1Lotus10">
    <w:name w:val="1  Lotus = (1)"/>
    <w:basedOn w:val="1Lotus2"/>
    <w:rsid w:val="006B55AE"/>
    <w:pPr>
      <w:spacing w:after="0"/>
      <w:ind w:left="1134"/>
      <w:jc w:val="lowKashida"/>
    </w:pPr>
    <w:rPr>
      <w:rFonts w:ascii="Times New Roman" w:hAnsi="Times New Roman" w:cs="B Lotus"/>
      <w:b/>
    </w:rPr>
  </w:style>
  <w:style w:type="paragraph" w:customStyle="1" w:styleId="1LotusZirAlef3">
    <w:name w:val="1  Lotus Zir Alef"/>
    <w:basedOn w:val="1LotusAlef"/>
    <w:rsid w:val="006B55AE"/>
    <w:pPr>
      <w:bidi/>
      <w:ind w:left="567" w:firstLine="0"/>
    </w:pPr>
    <w:rPr>
      <w:rFonts w:ascii="Times New Roman" w:hAnsi="Times New Roman" w:cs="B Lotus"/>
      <w:sz w:val="22"/>
    </w:rPr>
  </w:style>
  <w:style w:type="paragraph" w:customStyle="1" w:styleId="1TrafficFa6">
    <w:name w:val="1  Traffic   Fa  6"/>
    <w:basedOn w:val="1Traffic"/>
    <w:rsid w:val="006B55AE"/>
    <w:pPr>
      <w:bidi/>
    </w:pPr>
    <w:rPr>
      <w:rFonts w:ascii="Times New Roman" w:hAnsi="Times New Roman"/>
      <w:sz w:val="22"/>
    </w:rPr>
  </w:style>
  <w:style w:type="paragraph" w:customStyle="1" w:styleId="1TrafficN">
    <w:name w:val="1  TrafficN"/>
    <w:basedOn w:val="1TrafficnzirAlef"/>
    <w:rsid w:val="006B55AE"/>
    <w:rPr>
      <w:b/>
    </w:rPr>
  </w:style>
  <w:style w:type="paragraph" w:customStyle="1" w:styleId="1LotusZirAlef4">
    <w:name w:val="1 =  Lotus  Zir  Alef"/>
    <w:basedOn w:val="1Lotus0"/>
    <w:rsid w:val="006B55AE"/>
    <w:pPr>
      <w:spacing w:after="80"/>
    </w:pPr>
  </w:style>
  <w:style w:type="character" w:customStyle="1" w:styleId="1LotusChar">
    <w:name w:val="1 =  Lotus Char"/>
    <w:link w:val="1Lotus0"/>
    <w:rsid w:val="006B55AE"/>
    <w:rPr>
      <w:rFonts w:ascii="Times New Roman" w:eastAsia="Times New Roman" w:hAnsi="Times New Roman" w:cs="B Lotus"/>
      <w:bCs/>
      <w:szCs w:val="28"/>
    </w:rPr>
  </w:style>
  <w:style w:type="paragraph" w:customStyle="1" w:styleId="APeyvastAlef-112Pt">
    <w:name w:val="A = Peyvast = (Alef-1)  12 Pt"/>
    <w:basedOn w:val="Matn"/>
    <w:rsid w:val="006B55AE"/>
    <w:pPr>
      <w:spacing w:after="240"/>
      <w:ind w:left="1021" w:hanging="1021"/>
    </w:pPr>
    <w:rPr>
      <w:rFonts w:ascii="Times New Roman" w:hAnsi="Times New Roman"/>
      <w:bCs w:val="0"/>
    </w:rPr>
  </w:style>
  <w:style w:type="paragraph" w:customStyle="1" w:styleId="APeyvastAlef-1Zir">
    <w:name w:val="A = Peyvast = (Alef-1) = Zir"/>
    <w:basedOn w:val="APeyvastAlef-112Pt"/>
    <w:rsid w:val="006B55AE"/>
    <w:pPr>
      <w:ind w:firstLine="0"/>
    </w:pPr>
  </w:style>
  <w:style w:type="paragraph" w:customStyle="1" w:styleId="1LotuAlefZir">
    <w:name w:val="1 Lotu =  Alef = Zir"/>
    <w:basedOn w:val="APeyvastAlef-1Zir"/>
    <w:rsid w:val="006B55AE"/>
    <w:pPr>
      <w:ind w:left="567"/>
    </w:pPr>
    <w:rPr>
      <w:b/>
      <w:bCs/>
      <w:spacing w:val="-6"/>
    </w:rPr>
  </w:style>
  <w:style w:type="paragraph" w:customStyle="1" w:styleId="1LotusAlef-1">
    <w:name w:val="1 Lotus   =  Alef-1"/>
    <w:basedOn w:val="1Lotus2"/>
    <w:rsid w:val="006B55AE"/>
    <w:pPr>
      <w:ind w:left="1588" w:hanging="1021"/>
      <w:jc w:val="lowKashida"/>
    </w:pPr>
    <w:rPr>
      <w:rFonts w:ascii="Times New Roman" w:hAnsi="Times New Roman" w:cs="B Lotus"/>
      <w:b/>
    </w:rPr>
  </w:style>
  <w:style w:type="paragraph" w:customStyle="1" w:styleId="1lotusZir4">
    <w:name w:val="1 lotus  =  Zir"/>
    <w:basedOn w:val="1Lotus2"/>
    <w:rsid w:val="006B55AE"/>
    <w:pPr>
      <w:spacing w:before="60" w:after="60"/>
      <w:ind w:firstLine="0"/>
      <w:jc w:val="lowKashida"/>
    </w:pPr>
    <w:rPr>
      <w:rFonts w:ascii="Times New Roman" w:hAnsi="Times New Roman" w:cs="B Lotus"/>
      <w:b/>
    </w:rPr>
  </w:style>
  <w:style w:type="paragraph" w:customStyle="1" w:styleId="1LotusAlef13">
    <w:name w:val="1 Lotus =  Alef =  (1)"/>
    <w:basedOn w:val="1LotusAlef3"/>
    <w:rsid w:val="006B55AE"/>
    <w:pPr>
      <w:spacing w:after="0"/>
      <w:ind w:left="1588" w:hanging="454"/>
      <w:jc w:val="both"/>
    </w:pPr>
  </w:style>
  <w:style w:type="paragraph" w:customStyle="1" w:styleId="1LotusAlef1Itallic1">
    <w:name w:val="1 Lotus =  Alef =  (1) = Itallic"/>
    <w:basedOn w:val="1LotusAlef13"/>
    <w:rsid w:val="006B55AE"/>
    <w:rPr>
      <w:iCs/>
    </w:rPr>
  </w:style>
  <w:style w:type="paragraph" w:customStyle="1" w:styleId="1LotusYekeZirJadvalf13">
    <w:name w:val="1 Lotus =  Yek e  Zir Jadval (f13)"/>
    <w:basedOn w:val="1Lotus10"/>
    <w:rsid w:val="006B55AE"/>
    <w:rPr>
      <w:rFonts w:ascii="Times" w:hAnsi="Times"/>
      <w:szCs w:val="26"/>
    </w:rPr>
  </w:style>
  <w:style w:type="paragraph" w:customStyle="1" w:styleId="1LotusF0">
    <w:name w:val="1 Lotus = F0"/>
    <w:basedOn w:val="1Lotus2"/>
    <w:rsid w:val="006B55AE"/>
    <w:pPr>
      <w:spacing w:after="0"/>
      <w:jc w:val="lowKashida"/>
    </w:pPr>
    <w:rPr>
      <w:rFonts w:ascii="Times New Roman" w:hAnsi="Times New Roman" w:cs="B Lotus"/>
      <w:b/>
      <w:bCs w:val="0"/>
    </w:rPr>
  </w:style>
  <w:style w:type="paragraph" w:customStyle="1" w:styleId="1LotusMesal">
    <w:name w:val="1 Lotus = Mesal"/>
    <w:basedOn w:val="1Lotus2"/>
    <w:rsid w:val="006B55AE"/>
    <w:pPr>
      <w:spacing w:after="0"/>
      <w:ind w:left="1418" w:hanging="1418"/>
      <w:jc w:val="lowKashida"/>
    </w:pPr>
    <w:rPr>
      <w:rFonts w:ascii="Helvetica" w:hAnsi="Helvetica" w:cs="B Lotus"/>
      <w:b/>
    </w:rPr>
  </w:style>
  <w:style w:type="paragraph" w:customStyle="1" w:styleId="1LotusZirFa4">
    <w:name w:val="1 Lotus = Zir Fa 4"/>
    <w:basedOn w:val="1LotusZir2"/>
    <w:rsid w:val="006B55AE"/>
    <w:pPr>
      <w:spacing w:after="120"/>
    </w:pPr>
  </w:style>
  <w:style w:type="paragraph" w:customStyle="1" w:styleId="1TrafficAlefhaxf">
    <w:name w:val="1 Traffic  =  Alef haxf"/>
    <w:basedOn w:val="NormalB"/>
    <w:rsid w:val="006B55AE"/>
    <w:pPr>
      <w:tabs>
        <w:tab w:val="left" w:pos="907"/>
      </w:tabs>
      <w:bidi/>
      <w:spacing w:after="80"/>
      <w:ind w:left="1134" w:hanging="567"/>
    </w:pPr>
    <w:rPr>
      <w:rFonts w:ascii="Times New Roman" w:hAnsi="Times New Roman" w:cs="Traffic"/>
      <w:szCs w:val="22"/>
      <w:lang w:val="en-US"/>
    </w:rPr>
  </w:style>
  <w:style w:type="paragraph" w:customStyle="1" w:styleId="1TrafficAlefHazf">
    <w:name w:val="1 Traffic =  Alef Hazf"/>
    <w:basedOn w:val="NormalB"/>
    <w:rsid w:val="006B55AE"/>
    <w:pPr>
      <w:tabs>
        <w:tab w:val="left" w:pos="907"/>
      </w:tabs>
      <w:bidi/>
      <w:spacing w:after="80"/>
      <w:ind w:left="1134" w:hanging="567"/>
      <w:jc w:val="both"/>
    </w:pPr>
    <w:rPr>
      <w:rFonts w:ascii="Times New Roman" w:hAnsi="Times New Roman" w:cs="Traffic"/>
      <w:szCs w:val="22"/>
      <w:lang w:val="en-US"/>
    </w:rPr>
  </w:style>
  <w:style w:type="paragraph" w:customStyle="1" w:styleId="1TrafficAlefBullet2">
    <w:name w:val="1 Traffic =  Alef = Bullet"/>
    <w:basedOn w:val="1TrafficAlef0"/>
    <w:rsid w:val="006B55AE"/>
    <w:pPr>
      <w:tabs>
        <w:tab w:val="clear" w:pos="851"/>
        <w:tab w:val="left" w:pos="964"/>
      </w:tabs>
      <w:ind w:left="0" w:firstLine="0"/>
    </w:pPr>
    <w:rPr>
      <w:rFonts w:ascii="Times New Roman" w:hAnsi="Times New Roman"/>
    </w:rPr>
  </w:style>
  <w:style w:type="paragraph" w:customStyle="1" w:styleId="1TrafficBulletAlef3">
    <w:name w:val="1 Traffic =  Bullet =  Alef"/>
    <w:basedOn w:val="1TrafficAlef0"/>
    <w:rsid w:val="006B55AE"/>
    <w:pPr>
      <w:tabs>
        <w:tab w:val="clear" w:pos="851"/>
      </w:tabs>
      <w:ind w:left="1645" w:hanging="624"/>
    </w:pPr>
    <w:rPr>
      <w:rFonts w:ascii="Times New Roman" w:hAnsi="Times New Roman"/>
    </w:rPr>
  </w:style>
  <w:style w:type="paragraph" w:customStyle="1" w:styleId="1TrafficAlef12">
    <w:name w:val="1 Traffic = Alef = (1)"/>
    <w:basedOn w:val="NormalB"/>
    <w:rsid w:val="006B55AE"/>
    <w:pPr>
      <w:bidi/>
      <w:ind w:left="1531" w:hanging="397"/>
    </w:pPr>
    <w:rPr>
      <w:rFonts w:ascii="Times New Roman" w:hAnsi="Times New Roman" w:cs="B Traffic"/>
      <w:szCs w:val="22"/>
      <w:lang w:val="en-US"/>
    </w:rPr>
  </w:style>
  <w:style w:type="paragraph" w:customStyle="1" w:styleId="1TrafficAlef4pt">
    <w:name w:val="1 Traffic = Alef 4pt"/>
    <w:basedOn w:val="NormalB"/>
    <w:link w:val="1TrafficAlef4ptChar"/>
    <w:rsid w:val="006B55AE"/>
    <w:pPr>
      <w:tabs>
        <w:tab w:val="left" w:pos="907"/>
      </w:tabs>
      <w:bidi/>
      <w:spacing w:after="80"/>
      <w:ind w:left="1134" w:hanging="567"/>
    </w:pPr>
    <w:rPr>
      <w:rFonts w:ascii="Times New Roman" w:hAnsi="Times New Roman" w:cs="B Traffic"/>
      <w:b/>
      <w:szCs w:val="22"/>
      <w:lang w:val="en-US"/>
    </w:rPr>
  </w:style>
  <w:style w:type="paragraph" w:customStyle="1" w:styleId="1TrafficAlefBullet3">
    <w:name w:val="1 Traffic = Alef = Bullet"/>
    <w:basedOn w:val="1TrafficAlef4pt"/>
    <w:rsid w:val="006B55AE"/>
    <w:pPr>
      <w:tabs>
        <w:tab w:val="clear" w:pos="907"/>
        <w:tab w:val="num" w:pos="360"/>
        <w:tab w:val="left" w:pos="964"/>
      </w:tabs>
      <w:ind w:left="0" w:firstLine="0"/>
    </w:pPr>
  </w:style>
  <w:style w:type="character" w:customStyle="1" w:styleId="1TrafficAlef4ptChar">
    <w:name w:val="1 Traffic = Alef 4pt Char"/>
    <w:link w:val="1TrafficAlef4pt"/>
    <w:rsid w:val="006B55AE"/>
    <w:rPr>
      <w:rFonts w:ascii="Times New Roman" w:eastAsia="Times New Roman" w:hAnsi="Times New Roman" w:cs="B Traffic"/>
      <w:b/>
      <w:bCs/>
    </w:rPr>
  </w:style>
  <w:style w:type="paragraph" w:customStyle="1" w:styleId="1TrafficAlef6Pt">
    <w:name w:val="1 Traffic = Alef 6 Pt"/>
    <w:basedOn w:val="1TrafficAlef4pt"/>
    <w:link w:val="1TrafficAlef6PtChar"/>
    <w:rsid w:val="006B55AE"/>
    <w:pPr>
      <w:spacing w:after="180"/>
    </w:pPr>
  </w:style>
  <w:style w:type="character" w:customStyle="1" w:styleId="1TrafficAlef6PtChar">
    <w:name w:val="1 Traffic = Alef 6 Pt Char"/>
    <w:basedOn w:val="1TrafficAlef4ptChar"/>
    <w:link w:val="1TrafficAlef6Pt"/>
    <w:rsid w:val="006B55AE"/>
    <w:rPr>
      <w:rFonts w:ascii="Times New Roman" w:eastAsia="Times New Roman" w:hAnsi="Times New Roman" w:cs="B Traffic"/>
      <w:b/>
      <w:bCs/>
    </w:rPr>
  </w:style>
  <w:style w:type="paragraph" w:customStyle="1" w:styleId="1TrafficBullet5">
    <w:name w:val="1 Traffic = Bullet"/>
    <w:basedOn w:val="1Traffic1"/>
    <w:rsid w:val="006B55AE"/>
    <w:pPr>
      <w:tabs>
        <w:tab w:val="num" w:pos="360"/>
      </w:tabs>
      <w:spacing w:after="100"/>
      <w:ind w:left="0" w:firstLine="0"/>
      <w:jc w:val="lowKashida"/>
    </w:pPr>
    <w:rPr>
      <w:rFonts w:ascii="Times New Roman" w:hAnsi="Times New Roman" w:cs="B Traffic"/>
      <w:b/>
    </w:rPr>
  </w:style>
  <w:style w:type="paragraph" w:customStyle="1" w:styleId="1TrafficZirAlef0">
    <w:name w:val="1 Traffic = Zir Alef"/>
    <w:basedOn w:val="NormalB"/>
    <w:rsid w:val="006B55AE"/>
    <w:pPr>
      <w:bidi/>
      <w:spacing w:after="80"/>
      <w:ind w:left="567" w:hanging="567"/>
      <w:jc w:val="both"/>
    </w:pPr>
    <w:rPr>
      <w:rFonts w:ascii="Times New Roman" w:hAnsi="Times New Roman" w:cs="Traffic"/>
      <w:szCs w:val="22"/>
      <w:lang w:val="en-US"/>
    </w:rPr>
  </w:style>
  <w:style w:type="paragraph" w:customStyle="1" w:styleId="1TrafficZirAlefHazf">
    <w:name w:val="1 Traffic Zir Alef  Hazf"/>
    <w:basedOn w:val="NormalB"/>
    <w:rsid w:val="006B55AE"/>
    <w:pPr>
      <w:bidi/>
      <w:spacing w:after="40"/>
      <w:ind w:left="567" w:hanging="567"/>
    </w:pPr>
    <w:rPr>
      <w:rFonts w:ascii="Times New Roman" w:hAnsi="Times New Roman" w:cs="B Traffic"/>
      <w:b/>
      <w:szCs w:val="22"/>
      <w:lang w:val="en-US"/>
    </w:rPr>
  </w:style>
  <w:style w:type="paragraph" w:customStyle="1" w:styleId="1asli">
    <w:name w:val="1asli"/>
    <w:basedOn w:val="Normal"/>
    <w:rsid w:val="006B55AE"/>
    <w:pPr>
      <w:spacing w:after="0" w:line="240" w:lineRule="auto"/>
      <w:jc w:val="lowKashida"/>
    </w:pPr>
    <w:rPr>
      <w:rFonts w:ascii="Times" w:eastAsia="Times New Roman" w:hAnsi="Times" w:cs="Lotus"/>
      <w:bCs/>
      <w:sz w:val="20"/>
      <w:szCs w:val="28"/>
    </w:rPr>
  </w:style>
  <w:style w:type="paragraph" w:customStyle="1" w:styleId="APeyvastAlef-14pt">
    <w:name w:val="A = Peyvast = (Alef-1)  4 pt"/>
    <w:basedOn w:val="APeyvastAlef-112Pt"/>
    <w:rsid w:val="006B55AE"/>
    <w:pPr>
      <w:spacing w:after="60"/>
    </w:pPr>
    <w:rPr>
      <w:spacing w:val="-2"/>
    </w:rPr>
  </w:style>
  <w:style w:type="paragraph" w:customStyle="1" w:styleId="APeyvastAlef-1Alef">
    <w:name w:val="A = Peyvast = (Alef-1) =  Alef"/>
    <w:basedOn w:val="APeyvastAlef-112Pt"/>
    <w:rsid w:val="006B55AE"/>
    <w:pPr>
      <w:tabs>
        <w:tab w:val="left" w:pos="1361"/>
      </w:tabs>
      <w:spacing w:after="60"/>
      <w:ind w:left="1645" w:hanging="624"/>
    </w:pPr>
  </w:style>
  <w:style w:type="paragraph" w:customStyle="1" w:styleId="Apaevast">
    <w:name w:val="A paevast"/>
    <w:basedOn w:val="Matn"/>
    <w:next w:val="Matn"/>
    <w:rsid w:val="006B55AE"/>
    <w:rPr>
      <w:rFonts w:ascii="Times New Roman" w:hAnsi="Times New Roman" w:cs="B Zar"/>
      <w:b/>
      <w:bCs w:val="0"/>
      <w:szCs w:val="24"/>
    </w:rPr>
  </w:style>
  <w:style w:type="paragraph" w:customStyle="1" w:styleId="APeyvastZirtitr">
    <w:name w:val="A Peyvast = Zir titr"/>
    <w:basedOn w:val="Apaevast"/>
    <w:rsid w:val="006B55AE"/>
    <w:pPr>
      <w:keepNext/>
    </w:pPr>
    <w:rPr>
      <w:b w:val="0"/>
      <w:szCs w:val="22"/>
    </w:rPr>
  </w:style>
  <w:style w:type="paragraph" w:customStyle="1" w:styleId="AlefTitrTraffic11">
    <w:name w:val="Alef Titr (Traffic 11)"/>
    <w:basedOn w:val="1Lotus2"/>
    <w:rsid w:val="006B55AE"/>
    <w:pPr>
      <w:spacing w:before="240" w:after="0"/>
      <w:jc w:val="lowKashida"/>
    </w:pPr>
    <w:rPr>
      <w:rFonts w:ascii="Times New Roman" w:hAnsi="Times New Roman" w:cs="B Traffic"/>
      <w:sz w:val="20"/>
      <w:szCs w:val="22"/>
    </w:rPr>
  </w:style>
  <w:style w:type="paragraph" w:customStyle="1" w:styleId="Alef-1">
    <w:name w:val="Alef-1"/>
    <w:basedOn w:val="MatnAlef3"/>
    <w:rsid w:val="006B55AE"/>
    <w:pPr>
      <w:tabs>
        <w:tab w:val="clear" w:pos="340"/>
        <w:tab w:val="left" w:pos="907"/>
      </w:tabs>
      <w:spacing w:after="120"/>
      <w:ind w:left="851" w:hanging="851"/>
      <w:jc w:val="lowKashida"/>
    </w:pPr>
    <w:rPr>
      <w:rFonts w:ascii="Times New Roman" w:hAnsi="Times New Roman" w:cs="B Lotus"/>
      <w:color w:val="auto"/>
    </w:rPr>
  </w:style>
  <w:style w:type="paragraph" w:customStyle="1" w:styleId="Alef-1Alef-1-1">
    <w:name w:val="Alef-1 = Alef-1-1"/>
    <w:basedOn w:val="1Lotus2"/>
    <w:rsid w:val="006B55AE"/>
    <w:pPr>
      <w:spacing w:after="0"/>
      <w:ind w:left="2211" w:hanging="1247"/>
      <w:jc w:val="lowKashida"/>
    </w:pPr>
    <w:rPr>
      <w:rFonts w:ascii="Times New Roman" w:hAnsi="Times New Roman" w:cs="B Lotus"/>
      <w:b/>
    </w:rPr>
  </w:style>
  <w:style w:type="character" w:customStyle="1" w:styleId="NormalBaseChar">
    <w:name w:val="Normal Base Char"/>
    <w:link w:val="NormalBase0"/>
    <w:rsid w:val="006B55AE"/>
    <w:rPr>
      <w:rFonts w:ascii="Times" w:eastAsia="Times New Roman" w:hAnsi="Times" w:cs="Lotus"/>
      <w:bCs/>
      <w:szCs w:val="28"/>
    </w:rPr>
  </w:style>
  <w:style w:type="paragraph" w:customStyle="1" w:styleId="1TrafficnzirAlef">
    <w:name w:val="1  Traffic n zir Alef"/>
    <w:basedOn w:val="Matn"/>
    <w:link w:val="1TrafficnzirAlefCharChar"/>
    <w:rsid w:val="006B55AE"/>
    <w:pPr>
      <w:spacing w:after="80"/>
      <w:ind w:left="567" w:hanging="567"/>
    </w:pPr>
    <w:rPr>
      <w:rFonts w:cs="B Traffic"/>
      <w:sz w:val="24"/>
      <w:szCs w:val="22"/>
    </w:rPr>
  </w:style>
  <w:style w:type="paragraph" w:customStyle="1" w:styleId="1lotuszirAlef10">
    <w:name w:val="1 lotus = zir Alef = 1."/>
    <w:basedOn w:val="1LotusAlef"/>
    <w:rsid w:val="006B55AE"/>
    <w:pPr>
      <w:tabs>
        <w:tab w:val="clear" w:pos="907"/>
        <w:tab w:val="left" w:pos="1134"/>
      </w:tabs>
      <w:ind w:left="1701"/>
    </w:pPr>
    <w:rPr>
      <w:rFonts w:cs="B Lotus"/>
    </w:rPr>
  </w:style>
  <w:style w:type="character" w:customStyle="1" w:styleId="Matn1Char">
    <w:name w:val="Matn = 1 Char"/>
    <w:link w:val="Matn10"/>
    <w:rsid w:val="006B55AE"/>
    <w:rPr>
      <w:rFonts w:ascii="CG Times" w:eastAsia="Times New Roman" w:hAnsi="CG Times" w:cs="Lotus"/>
      <w:bCs/>
      <w:color w:val="000000"/>
      <w:szCs w:val="28"/>
    </w:rPr>
  </w:style>
  <w:style w:type="paragraph" w:customStyle="1" w:styleId="Normal-B1">
    <w:name w:val="Normal-B"/>
    <w:basedOn w:val="Normal"/>
    <w:rsid w:val="006B55AE"/>
    <w:pPr>
      <w:spacing w:after="0" w:line="240" w:lineRule="auto"/>
      <w:ind w:left="567" w:hanging="567"/>
      <w:jc w:val="lowKashida"/>
    </w:pPr>
    <w:rPr>
      <w:rFonts w:ascii="Times New Roman" w:eastAsia="Times New Roman" w:hAnsi="Times New Roman" w:cs="B Nazanin"/>
      <w:szCs w:val="28"/>
    </w:rPr>
  </w:style>
  <w:style w:type="paragraph" w:customStyle="1" w:styleId="StyleLatin21ptComplex22ptCenteredAfter6pt">
    <w:name w:val="Style (Latin) 21 pt (Complex) 22 pt Centered After:  6 pt"/>
    <w:basedOn w:val="Normal"/>
    <w:rsid w:val="006B55AE"/>
    <w:pPr>
      <w:spacing w:after="120" w:line="240" w:lineRule="auto"/>
      <w:jc w:val="center"/>
    </w:pPr>
    <w:rPr>
      <w:rFonts w:ascii="Times New Roman" w:eastAsia="Times New Roman" w:hAnsi="Times New Roman" w:cs="B Zar"/>
      <w:sz w:val="42"/>
      <w:szCs w:val="44"/>
    </w:rPr>
  </w:style>
  <w:style w:type="paragraph" w:customStyle="1" w:styleId="Style1LotusBulletComplex12pt">
    <w:name w:val="Style 1  Lotus  =  Bullet + (Complex) 12 pt"/>
    <w:basedOn w:val="1LotusBullet0"/>
    <w:link w:val="Style1LotusBulletComplex12ptChar"/>
    <w:rsid w:val="006B55AE"/>
    <w:pPr>
      <w:ind w:left="1134" w:hanging="567"/>
    </w:pPr>
    <w:rPr>
      <w:rFonts w:cs="B Lotus"/>
      <w:sz w:val="22"/>
    </w:rPr>
  </w:style>
  <w:style w:type="character" w:customStyle="1" w:styleId="Style1LotusBulletComplex12ptChar">
    <w:name w:val="Style 1  Lotus  =  Bullet + (Complex) 12 pt Char"/>
    <w:link w:val="Style1LotusBulletComplex12pt"/>
    <w:rsid w:val="006B55AE"/>
    <w:rPr>
      <w:rFonts w:ascii="Times" w:eastAsia="Times New Roman" w:hAnsi="Times" w:cs="B Lotus"/>
      <w:bCs/>
      <w:szCs w:val="28"/>
    </w:rPr>
  </w:style>
  <w:style w:type="paragraph" w:customStyle="1" w:styleId="StyleINLatin">
    <w:name w:val="Style IN + (Latin)"/>
    <w:basedOn w:val="IN"/>
    <w:rsid w:val="006B55AE"/>
    <w:pPr>
      <w:ind w:left="2268" w:hanging="1134"/>
      <w:jc w:val="both"/>
    </w:pPr>
    <w:rPr>
      <w:bCs/>
    </w:rPr>
  </w:style>
  <w:style w:type="paragraph" w:customStyle="1" w:styleId="StyleStyleINLatinAfter2cm">
    <w:name w:val="Style Style IN + (Latin) + After:  2 cm"/>
    <w:basedOn w:val="StyleINLatin"/>
    <w:rsid w:val="006B55AE"/>
    <w:pPr>
      <w:ind w:left="1134" w:right="1134"/>
      <w:jc w:val="center"/>
    </w:pPr>
  </w:style>
  <w:style w:type="paragraph" w:customStyle="1" w:styleId="Style2">
    <w:name w:val="Style2"/>
    <w:basedOn w:val="Normal"/>
    <w:qFormat/>
    <w:rsid w:val="006B55AE"/>
    <w:pPr>
      <w:spacing w:after="120" w:line="240" w:lineRule="auto"/>
      <w:ind w:left="567" w:hanging="567"/>
      <w:jc w:val="lowKashida"/>
    </w:pPr>
    <w:rPr>
      <w:rFonts w:ascii="Times New Roman" w:eastAsia="Times New Roman" w:hAnsi="Times New Roman" w:cs="B Lotus"/>
      <w:bCs/>
      <w:spacing w:val="-4"/>
      <w:szCs w:val="28"/>
      <w:shd w:val="clear" w:color="auto" w:fill="D9D9D9"/>
    </w:rPr>
  </w:style>
  <w:style w:type="paragraph" w:customStyle="1" w:styleId="tavajohpage1">
    <w:name w:val="tavajoh page 1"/>
    <w:basedOn w:val="1Lotus"/>
    <w:rsid w:val="006B55AE"/>
    <w:pPr>
      <w:bidi/>
      <w:ind w:left="851" w:right="851" w:firstLine="0"/>
    </w:pPr>
    <w:rPr>
      <w:rFonts w:ascii="Times New Roman" w:hAnsi="Times New Roman"/>
      <w:iCs/>
      <w:sz w:val="22"/>
      <w:szCs w:val="32"/>
    </w:rPr>
  </w:style>
  <w:style w:type="character" w:customStyle="1" w:styleId="1TrafficnzirAlefCharChar">
    <w:name w:val="1  Traffic n zir Alef Char Char"/>
    <w:link w:val="1TrafficnzirAlef"/>
    <w:rsid w:val="006B55AE"/>
    <w:rPr>
      <w:rFonts w:ascii="Times" w:eastAsia="Times New Roman" w:hAnsi="Times" w:cs="B Traffic"/>
      <w:bCs/>
      <w:sz w:val="24"/>
    </w:rPr>
  </w:style>
  <w:style w:type="character" w:customStyle="1" w:styleId="1LotusChar0">
    <w:name w:val="1 Lotus Char"/>
    <w:link w:val="1Lotus2"/>
    <w:rsid w:val="006B55AE"/>
    <w:rPr>
      <w:rFonts w:ascii="CG Times" w:eastAsia="Times New Roman" w:hAnsi="CG Times" w:cs="Lotus"/>
      <w:bCs/>
      <w:szCs w:val="28"/>
    </w:rPr>
  </w:style>
  <w:style w:type="paragraph" w:customStyle="1" w:styleId="1TrafficZirAlef1">
    <w:name w:val="1 Traffic  Zir Alef"/>
    <w:basedOn w:val="NormalB"/>
    <w:rsid w:val="006B55AE"/>
    <w:pPr>
      <w:bidi/>
      <w:spacing w:after="80"/>
      <w:ind w:left="567" w:hanging="567"/>
      <w:jc w:val="both"/>
    </w:pPr>
    <w:rPr>
      <w:rFonts w:ascii="Times New Roman" w:hAnsi="Times New Roman" w:cs="Traffic"/>
      <w:szCs w:val="22"/>
      <w:lang w:val="en-US"/>
    </w:rPr>
  </w:style>
  <w:style w:type="paragraph" w:customStyle="1" w:styleId="1TrafficAlef4">
    <w:name w:val="1 Traffic = Alef"/>
    <w:basedOn w:val="NormalB"/>
    <w:rsid w:val="006B55AE"/>
    <w:pPr>
      <w:tabs>
        <w:tab w:val="left" w:pos="851"/>
      </w:tabs>
      <w:bidi/>
      <w:spacing w:after="80"/>
      <w:ind w:left="1134" w:hanging="567"/>
    </w:pPr>
    <w:rPr>
      <w:rFonts w:ascii="Times New Roman" w:hAnsi="Times New Roman" w:cs="Traffic"/>
      <w:szCs w:val="22"/>
      <w:lang w:val="en-US"/>
    </w:rPr>
  </w:style>
  <w:style w:type="paragraph" w:customStyle="1" w:styleId="BoxLotusBold">
    <w:name w:val="Box  =  Lotus Bold"/>
    <w:basedOn w:val="NormalB"/>
    <w:rsid w:val="006B55AE"/>
    <w:pPr>
      <w:tabs>
        <w:tab w:val="left" w:pos="283"/>
        <w:tab w:val="left" w:pos="567"/>
        <w:tab w:val="right" w:pos="6242"/>
        <w:tab w:val="center" w:pos="7325"/>
      </w:tabs>
      <w:bidi/>
    </w:pPr>
    <w:rPr>
      <w:rFonts w:ascii="Times New Roman" w:hAnsi="Times New Roman" w:cs="B Lotus"/>
      <w:b/>
    </w:rPr>
  </w:style>
  <w:style w:type="paragraph" w:customStyle="1" w:styleId="BoxLotusItalic">
    <w:name w:val="Box  =  Lotus Italic"/>
    <w:basedOn w:val="NormalB"/>
    <w:rsid w:val="006B55AE"/>
    <w:pPr>
      <w:bidi/>
    </w:pPr>
    <w:rPr>
      <w:rFonts w:ascii="Times New Roman" w:hAnsi="Times New Roman" w:cs="B Lotus"/>
      <w:bCs w:val="0"/>
      <w:iCs/>
      <w:lang w:val="en-US"/>
    </w:rPr>
  </w:style>
  <w:style w:type="paragraph" w:customStyle="1" w:styleId="NormalBNoBold">
    <w:name w:val="Normal B  (No Bold)"/>
    <w:basedOn w:val="NormalB"/>
    <w:rsid w:val="006B55AE"/>
    <w:pPr>
      <w:bidi/>
    </w:pPr>
    <w:rPr>
      <w:rFonts w:ascii="Times New Roman" w:hAnsi="Times New Roman" w:cs="B Lotus"/>
      <w:bCs w:val="0"/>
      <w:lang w:val="en-US"/>
    </w:rPr>
  </w:style>
  <w:style w:type="paragraph" w:customStyle="1" w:styleId="BoxLotusItalicn">
    <w:name w:val="Box  =  Lotus Italic n"/>
    <w:basedOn w:val="NormalBNoBold"/>
    <w:rsid w:val="006B55AE"/>
    <w:rPr>
      <w:bCs/>
      <w:i/>
      <w:iCs/>
    </w:rPr>
  </w:style>
  <w:style w:type="paragraph" w:customStyle="1" w:styleId="BoxLotusItalicn0">
    <w:name w:val="Box =  Lotus Italic n"/>
    <w:basedOn w:val="Normal"/>
    <w:rsid w:val="006B55AE"/>
    <w:pPr>
      <w:spacing w:after="0" w:line="240" w:lineRule="auto"/>
      <w:jc w:val="lowKashida"/>
    </w:pPr>
    <w:rPr>
      <w:rFonts w:ascii="Times New Roman" w:eastAsia="Times New Roman" w:hAnsi="Times New Roman" w:cs="B Lotus"/>
      <w:bCs/>
      <w:iCs/>
      <w:szCs w:val="28"/>
    </w:rPr>
  </w:style>
  <w:style w:type="character" w:customStyle="1" w:styleId="BoxMesal">
    <w:name w:val="Box =  Mesal"/>
    <w:rsid w:val="006B55AE"/>
    <w:rPr>
      <w:rFonts w:cs="B Zar"/>
      <w:szCs w:val="24"/>
      <w:bdr w:val="none" w:sz="0" w:space="0" w:color="auto"/>
    </w:rPr>
  </w:style>
  <w:style w:type="paragraph" w:customStyle="1" w:styleId="BoxItalicAlef">
    <w:name w:val="Box = Italic = Alef"/>
    <w:basedOn w:val="BoxLotusItalicn"/>
    <w:rsid w:val="006B55AE"/>
    <w:pPr>
      <w:ind w:left="2042" w:hanging="624"/>
    </w:pPr>
    <w:rPr>
      <w:bCs w:val="0"/>
      <w:iCs w:val="0"/>
    </w:rPr>
  </w:style>
  <w:style w:type="paragraph" w:customStyle="1" w:styleId="BoxLotusItalicAlefn">
    <w:name w:val="Box = Lotus Italic = Alef n"/>
    <w:basedOn w:val="BoxLotusItalicn"/>
    <w:rsid w:val="006B55AE"/>
    <w:pPr>
      <w:tabs>
        <w:tab w:val="left" w:pos="340"/>
      </w:tabs>
      <w:ind w:left="624" w:hanging="624"/>
    </w:pPr>
    <w:rPr>
      <w:bCs w:val="0"/>
      <w:spacing w:val="-8"/>
    </w:rPr>
  </w:style>
  <w:style w:type="paragraph" w:customStyle="1" w:styleId="BoxR25-L1LotusBold">
    <w:name w:val="Box R2.5 - L1 = Lotus Bold"/>
    <w:basedOn w:val="BoxLotusBold"/>
    <w:rsid w:val="006B55AE"/>
    <w:pPr>
      <w:ind w:left="1418"/>
    </w:pPr>
    <w:rPr>
      <w:spacing w:val="-2"/>
    </w:rPr>
  </w:style>
  <w:style w:type="paragraph" w:customStyle="1" w:styleId="BoxR25-L1Farz">
    <w:name w:val="Box R2.5 - L1 = Farz"/>
    <w:basedOn w:val="BoxR25-L1LotusBold"/>
    <w:rsid w:val="006B55AE"/>
    <w:pPr>
      <w:ind w:left="2269" w:hanging="851"/>
    </w:pPr>
  </w:style>
  <w:style w:type="paragraph" w:customStyle="1" w:styleId="BoxR25-L1Italic">
    <w:name w:val="Box R2.5 - L1 = Italic"/>
    <w:basedOn w:val="BoxR25-L1LotusBold"/>
    <w:rsid w:val="006B55AE"/>
    <w:rPr>
      <w:bCs w:val="0"/>
      <w:iCs/>
    </w:rPr>
  </w:style>
  <w:style w:type="paragraph" w:customStyle="1" w:styleId="BoxR25-L1LotusboldAlef">
    <w:name w:val="Box R2.5 - L1 = Lotus bold = Alef"/>
    <w:basedOn w:val="BoxR25-L1LotusBold"/>
    <w:rsid w:val="006B55AE"/>
    <w:pPr>
      <w:ind w:left="2042" w:hanging="624"/>
    </w:pPr>
    <w:rPr>
      <w:b w:val="0"/>
      <w:i/>
    </w:rPr>
  </w:style>
  <w:style w:type="paragraph" w:customStyle="1" w:styleId="BoxR25L1ItalicAlef">
    <w:name w:val="Box R2.5 = L1 = Italic = Alef"/>
    <w:basedOn w:val="BoxR25-L1LotusBold"/>
    <w:rsid w:val="006B55AE"/>
    <w:pPr>
      <w:pBdr>
        <w:left w:val="single" w:sz="8" w:space="4" w:color="auto"/>
        <w:bottom w:val="single" w:sz="8" w:space="2" w:color="auto"/>
        <w:right w:val="single" w:sz="8" w:space="4" w:color="auto"/>
      </w:pBdr>
      <w:tabs>
        <w:tab w:val="clear" w:pos="283"/>
        <w:tab w:val="clear" w:pos="567"/>
      </w:tabs>
      <w:ind w:left="2042" w:right="567" w:hanging="624"/>
    </w:pPr>
    <w:rPr>
      <w:rFonts w:ascii="CG Times" w:hAnsi="CG Times"/>
      <w:bCs w:val="0"/>
      <w:iCs/>
    </w:rPr>
  </w:style>
  <w:style w:type="paragraph" w:customStyle="1" w:styleId="BoxR2-L1LotusBold">
    <w:name w:val="Box R2-L1 = Lotus Bold"/>
    <w:basedOn w:val="Normal"/>
    <w:rsid w:val="006B55AE"/>
    <w:pPr>
      <w:pBdr>
        <w:top w:val="single" w:sz="8" w:space="1" w:color="auto"/>
        <w:left w:val="single" w:sz="8" w:space="4" w:color="auto"/>
        <w:bottom w:val="single" w:sz="8" w:space="2" w:color="auto"/>
        <w:right w:val="single" w:sz="8" w:space="4" w:color="auto"/>
      </w:pBdr>
      <w:tabs>
        <w:tab w:val="left" w:pos="283"/>
        <w:tab w:val="left" w:pos="567"/>
        <w:tab w:val="right" w:pos="6242"/>
        <w:tab w:val="center" w:pos="7325"/>
      </w:tabs>
      <w:spacing w:after="0" w:line="240" w:lineRule="auto"/>
      <w:ind w:left="1134" w:right="567"/>
      <w:jc w:val="lowKashida"/>
    </w:pPr>
    <w:rPr>
      <w:rFonts w:ascii="CG Times" w:eastAsia="Times New Roman" w:hAnsi="CG Times" w:cs="B Lotus"/>
      <w:b/>
      <w:bCs/>
      <w:szCs w:val="28"/>
      <w:lang w:val="en-AU"/>
    </w:rPr>
  </w:style>
  <w:style w:type="paragraph" w:customStyle="1" w:styleId="BoxR2-L1LotusItalic">
    <w:name w:val="Box R2-L1 = Lotus Italic"/>
    <w:basedOn w:val="BoxR2-L1LotusBold"/>
    <w:rsid w:val="006B55AE"/>
    <w:rPr>
      <w:bCs w:val="0"/>
      <w:iCs/>
    </w:rPr>
  </w:style>
  <w:style w:type="character" w:customStyle="1" w:styleId="BoxR2-L1Mesal">
    <w:name w:val="Box R2-L1 = Mesal"/>
    <w:rsid w:val="006B55AE"/>
    <w:rPr>
      <w:rFonts w:cs="B Zar"/>
      <w:bCs/>
      <w:szCs w:val="24"/>
    </w:rPr>
  </w:style>
  <w:style w:type="character" w:customStyle="1" w:styleId="Deftraffic">
    <w:name w:val="Deftraffic"/>
    <w:rsid w:val="006B55AE"/>
    <w:rPr>
      <w:rFonts w:cs="Traffic"/>
      <w:szCs w:val="22"/>
    </w:rPr>
  </w:style>
  <w:style w:type="paragraph" w:customStyle="1" w:styleId="Fa41">
    <w:name w:val="Fa  4"/>
    <w:basedOn w:val="NormalB"/>
    <w:rsid w:val="006B55AE"/>
    <w:pPr>
      <w:bidi/>
    </w:pPr>
    <w:rPr>
      <w:rFonts w:ascii="Times New Roman" w:hAnsi="Times New Roman" w:cs="B Lotus"/>
      <w:bCs w:val="0"/>
      <w:sz w:val="8"/>
      <w:szCs w:val="8"/>
      <w:lang w:val="en-US"/>
    </w:rPr>
  </w:style>
  <w:style w:type="paragraph" w:customStyle="1" w:styleId="Fa80">
    <w:name w:val="Fa  8"/>
    <w:basedOn w:val="NormalB"/>
    <w:rsid w:val="006B55AE"/>
    <w:pPr>
      <w:bidi/>
    </w:pPr>
    <w:rPr>
      <w:rFonts w:ascii="Times New Roman" w:hAnsi="Times New Roman" w:cs="B Lotus"/>
      <w:sz w:val="16"/>
      <w:szCs w:val="16"/>
      <w:lang w:val="en-US"/>
    </w:rPr>
  </w:style>
  <w:style w:type="character" w:customStyle="1" w:styleId="FarzOther">
    <w:name w:val="Farz &amp; Other"/>
    <w:rsid w:val="006B55AE"/>
    <w:rPr>
      <w:rFonts w:cs="B Zar"/>
      <w:bCs/>
      <w:sz w:val="16"/>
      <w:szCs w:val="22"/>
    </w:rPr>
  </w:style>
  <w:style w:type="paragraph" w:customStyle="1" w:styleId="farzMatn">
    <w:name w:val="farz = Matn"/>
    <w:basedOn w:val="BoxLotusBold"/>
    <w:rsid w:val="006B55AE"/>
    <w:pPr>
      <w:ind w:left="851" w:hanging="851"/>
    </w:pPr>
  </w:style>
  <w:style w:type="paragraph" w:customStyle="1" w:styleId="FehrestMesal1">
    <w:name w:val="Fehrest  Mesal 1"/>
    <w:basedOn w:val="Normal"/>
    <w:rsid w:val="006B55AE"/>
    <w:pPr>
      <w:spacing w:after="0" w:line="240" w:lineRule="auto"/>
      <w:ind w:left="851" w:hanging="851"/>
      <w:jc w:val="lowKashida"/>
    </w:pPr>
    <w:rPr>
      <w:rFonts w:ascii="Times New Roman" w:eastAsia="Times New Roman" w:hAnsi="Times New Roman" w:cs="B Lotus"/>
      <w:bCs/>
      <w:sz w:val="20"/>
      <w:szCs w:val="28"/>
      <w:lang w:val="en-AU"/>
    </w:rPr>
  </w:style>
  <w:style w:type="paragraph" w:customStyle="1" w:styleId="FehrestMesal1Alef">
    <w:name w:val="Fehrest  Mesal 1 = Alef"/>
    <w:basedOn w:val="FehrestMesal1"/>
    <w:rsid w:val="006B55AE"/>
    <w:pPr>
      <w:tabs>
        <w:tab w:val="left" w:pos="1191"/>
      </w:tabs>
      <w:ind w:left="1418" w:hanging="567"/>
    </w:pPr>
    <w:rPr>
      <w:sz w:val="22"/>
      <w:szCs w:val="26"/>
    </w:rPr>
  </w:style>
  <w:style w:type="paragraph" w:customStyle="1" w:styleId="FehrestShomareh">
    <w:name w:val="Fehrest = Shomareh"/>
    <w:basedOn w:val="Matn"/>
    <w:rsid w:val="006B55AE"/>
    <w:pPr>
      <w:jc w:val="center"/>
    </w:pPr>
    <w:rPr>
      <w:b/>
    </w:rPr>
  </w:style>
  <w:style w:type="paragraph" w:customStyle="1" w:styleId="FehrestShomarehBand">
    <w:name w:val="Fehrest Shomareh Band"/>
    <w:basedOn w:val="NormalB"/>
    <w:rsid w:val="006B55AE"/>
    <w:pPr>
      <w:bidi/>
      <w:jc w:val="center"/>
    </w:pPr>
    <w:rPr>
      <w:rFonts w:ascii="Times New Roman" w:hAnsi="Times New Roman" w:cs="B Lotus"/>
      <w:szCs w:val="26"/>
      <w:lang w:val="en-US"/>
    </w:rPr>
  </w:style>
  <w:style w:type="paragraph" w:customStyle="1" w:styleId="FehrestTitr0">
    <w:name w:val="Fehrest Titr"/>
    <w:basedOn w:val="NormalBase0"/>
    <w:rsid w:val="006B55AE"/>
    <w:pPr>
      <w:pBdr>
        <w:bottom w:val="single" w:sz="4" w:space="1" w:color="auto"/>
      </w:pBdr>
      <w:bidi/>
      <w:jc w:val="center"/>
    </w:pPr>
    <w:rPr>
      <w:rFonts w:ascii="Times New Roman" w:hAnsi="Times New Roman" w:cs="B Zar"/>
      <w:b/>
      <w:sz w:val="18"/>
      <w:szCs w:val="20"/>
    </w:rPr>
  </w:style>
  <w:style w:type="paragraph" w:customStyle="1" w:styleId="FehrestTitreBandonvan">
    <w:name w:val="Fehrest Titr e Band &amp; onvan"/>
    <w:basedOn w:val="NormalB"/>
    <w:link w:val="FehrestTitreBandonvanCharChar"/>
    <w:rsid w:val="006B55AE"/>
    <w:pPr>
      <w:pBdr>
        <w:bottom w:val="single" w:sz="6" w:space="1" w:color="auto"/>
      </w:pBdr>
      <w:bidi/>
      <w:jc w:val="center"/>
    </w:pPr>
    <w:rPr>
      <w:rFonts w:ascii="Times New Roman" w:hAnsi="Times New Roman" w:cs="B Zar"/>
      <w:b/>
      <w:sz w:val="24"/>
      <w:szCs w:val="26"/>
      <w:lang w:val="en-US"/>
    </w:rPr>
  </w:style>
  <w:style w:type="character" w:customStyle="1" w:styleId="FehrestTitreBandonvanCharChar">
    <w:name w:val="Fehrest Titr e Band &amp; onvan Char Char"/>
    <w:link w:val="FehrestTitreBandonvan"/>
    <w:rsid w:val="006B55AE"/>
    <w:rPr>
      <w:rFonts w:ascii="Times New Roman" w:eastAsia="Times New Roman" w:hAnsi="Times New Roman" w:cs="B Zar"/>
      <w:b/>
      <w:bCs/>
      <w:sz w:val="24"/>
      <w:szCs w:val="26"/>
    </w:rPr>
  </w:style>
  <w:style w:type="paragraph" w:customStyle="1" w:styleId="HalatEAvalyeksatri">
    <w:name w:val="Halat E Aval = yek satri"/>
    <w:basedOn w:val="1lotusZir4"/>
    <w:rsid w:val="006B55AE"/>
    <w:pPr>
      <w:ind w:left="1701" w:hanging="1134"/>
    </w:pPr>
    <w:rPr>
      <w:bCs w:val="0"/>
    </w:rPr>
  </w:style>
  <w:style w:type="paragraph" w:customStyle="1" w:styleId="HalateAvalZir">
    <w:name w:val="Halate Aval = Zir"/>
    <w:basedOn w:val="1Lotus2"/>
    <w:rsid w:val="006B55AE"/>
    <w:pPr>
      <w:spacing w:after="0"/>
      <w:ind w:firstLine="0"/>
      <w:jc w:val="lowKashida"/>
    </w:pPr>
    <w:rPr>
      <w:rFonts w:ascii="Times New Roman" w:hAnsi="Times New Roman" w:cs="B Lotus"/>
      <w:b/>
    </w:rPr>
  </w:style>
  <w:style w:type="paragraph" w:customStyle="1" w:styleId="HalateAvalTooRafteh">
    <w:name w:val="Halate Aval (Too Rafteh)"/>
    <w:basedOn w:val="HalateAvalZir"/>
    <w:rsid w:val="006B55AE"/>
    <w:pPr>
      <w:keepNext/>
      <w:spacing w:before="40"/>
    </w:pPr>
    <w:rPr>
      <w:rFonts w:cs="B Nazanin"/>
      <w:b w:val="0"/>
    </w:rPr>
  </w:style>
  <w:style w:type="paragraph" w:customStyle="1" w:styleId="HalateAvalNoTooRafteh">
    <w:name w:val="Halate Aval (No Too Rafteh)"/>
    <w:basedOn w:val="HalateAvalTooRafteh"/>
    <w:rsid w:val="006B55AE"/>
    <w:pPr>
      <w:ind w:left="0"/>
    </w:pPr>
  </w:style>
  <w:style w:type="paragraph" w:customStyle="1" w:styleId="Heading3Zar9Torafteh">
    <w:name w:val="Heading (3 )  Zar 9  To rafteh"/>
    <w:basedOn w:val="Heading3Zar90"/>
    <w:rsid w:val="006B55AE"/>
    <w:pPr>
      <w:ind w:left="567"/>
    </w:pPr>
    <w:rPr>
      <w:rFonts w:ascii="Times New Roman" w:hAnsi="Times New Roman" w:cs="B Zar"/>
      <w:b/>
    </w:rPr>
  </w:style>
  <w:style w:type="paragraph" w:customStyle="1" w:styleId="Heading4Titr12Peyvast">
    <w:name w:val="Heading (4) = Titr 12 = Pey vast"/>
    <w:basedOn w:val="1Lotus2"/>
    <w:rsid w:val="006B55AE"/>
    <w:pPr>
      <w:keepNext/>
      <w:spacing w:after="60"/>
      <w:jc w:val="lowKashida"/>
    </w:pPr>
    <w:rPr>
      <w:rFonts w:ascii="Times New Roman" w:hAnsi="Times New Roman" w:cs="B Titr"/>
      <w:b/>
      <w:szCs w:val="22"/>
    </w:rPr>
  </w:style>
  <w:style w:type="paragraph" w:customStyle="1" w:styleId="Heading4Roya">
    <w:name w:val="Heading (4) Roya"/>
    <w:basedOn w:val="Matn"/>
    <w:rsid w:val="006B55AE"/>
    <w:rPr>
      <w:rFonts w:ascii="Times New Roman" w:hAnsi="Times New Roman" w:cs="B Roya"/>
      <w:sz w:val="20"/>
      <w:szCs w:val="20"/>
    </w:rPr>
  </w:style>
  <w:style w:type="paragraph" w:customStyle="1" w:styleId="HeadingZar11UnderlineEdam">
    <w:name w:val="Heading (Zar 11 Underline) Edam"/>
    <w:basedOn w:val="Heading2Zar110"/>
    <w:rsid w:val="006B55AE"/>
    <w:rPr>
      <w:rFonts w:ascii="Times New Roman" w:hAnsi="Times New Roman" w:cs="B Zar"/>
      <w:b/>
      <w:u w:val="single"/>
    </w:rPr>
  </w:style>
  <w:style w:type="paragraph" w:customStyle="1" w:styleId="Jadval">
    <w:name w:val="Jadval"/>
    <w:basedOn w:val="Matn"/>
    <w:rsid w:val="006B55AE"/>
    <w:pPr>
      <w:jc w:val="center"/>
    </w:pPr>
    <w:rPr>
      <w:rFonts w:ascii="B Zar" w:hAnsi="B Zar" w:cs="B Zar"/>
      <w:bCs w:val="0"/>
      <w:spacing w:val="-12"/>
      <w:sz w:val="20"/>
      <w:szCs w:val="22"/>
    </w:rPr>
  </w:style>
  <w:style w:type="paragraph" w:customStyle="1" w:styleId="Jadval-BalayeJadval">
    <w:name w:val="Jadval - Balay e Jadval"/>
    <w:basedOn w:val="Matn"/>
    <w:link w:val="Jadval-BalayeJadvalCharChar"/>
    <w:rsid w:val="006B55AE"/>
    <w:pPr>
      <w:keepNext/>
      <w:spacing w:before="240" w:after="120"/>
      <w:ind w:left="1588" w:hanging="1021"/>
    </w:pPr>
    <w:rPr>
      <w:rFonts w:cs="B Nazanin"/>
      <w:b/>
      <w:szCs w:val="24"/>
    </w:rPr>
  </w:style>
  <w:style w:type="character" w:customStyle="1" w:styleId="Jadval-BalayeJadvalCharChar">
    <w:name w:val="Jadval - Balay e Jadval Char Char"/>
    <w:link w:val="Jadval-BalayeJadval"/>
    <w:rsid w:val="006B55AE"/>
    <w:rPr>
      <w:rFonts w:ascii="Times" w:eastAsia="Times New Roman" w:hAnsi="Times" w:cs="B Nazanin"/>
      <w:b/>
      <w:bCs/>
      <w:szCs w:val="24"/>
    </w:rPr>
  </w:style>
  <w:style w:type="paragraph" w:customStyle="1" w:styleId="JadvalSatreAvalRoya11">
    <w:name w:val="Jadval =  Satr e Aval  = Roya 11"/>
    <w:basedOn w:val="Matn"/>
    <w:rsid w:val="006B55AE"/>
    <w:pPr>
      <w:pBdr>
        <w:bottom w:val="single" w:sz="4" w:space="1" w:color="auto"/>
      </w:pBdr>
      <w:ind w:left="113" w:right="113"/>
      <w:jc w:val="center"/>
    </w:pPr>
    <w:rPr>
      <w:rFonts w:ascii="Times New Roman" w:hAnsi="Times New Roman" w:cs="B Roya"/>
      <w:b/>
      <w:sz w:val="20"/>
      <w:szCs w:val="22"/>
    </w:rPr>
  </w:style>
  <w:style w:type="paragraph" w:customStyle="1" w:styleId="JadvalTitre11Roya">
    <w:name w:val="Jadval =   Titr e 11 Roya"/>
    <w:basedOn w:val="JadvalSatreAvalRoya11"/>
    <w:rsid w:val="006B55AE"/>
    <w:pPr>
      <w:spacing w:line="280" w:lineRule="exact"/>
      <w:ind w:left="0" w:right="0"/>
    </w:pPr>
    <w:rPr>
      <w:b w:val="0"/>
    </w:rPr>
  </w:style>
  <w:style w:type="paragraph" w:customStyle="1" w:styleId="JadvalTitre10Roya">
    <w:name w:val="Jadval =   Titr e 10  Roya"/>
    <w:basedOn w:val="JadvalTitre11Roya"/>
    <w:rsid w:val="006B55AE"/>
    <w:rPr>
      <w:sz w:val="16"/>
      <w:szCs w:val="20"/>
    </w:rPr>
  </w:style>
  <w:style w:type="paragraph" w:customStyle="1" w:styleId="JadvalMatn13">
    <w:name w:val="Jadval =  Matn 13"/>
    <w:basedOn w:val="Matn"/>
    <w:rsid w:val="006B55AE"/>
    <w:pPr>
      <w:tabs>
        <w:tab w:val="left" w:pos="567"/>
        <w:tab w:val="left" w:pos="1134"/>
      </w:tabs>
    </w:pPr>
    <w:rPr>
      <w:rFonts w:ascii="Times New Roman" w:hAnsi="Times New Roman"/>
      <w:szCs w:val="26"/>
    </w:rPr>
  </w:style>
  <w:style w:type="paragraph" w:customStyle="1" w:styleId="JadvalNumber13">
    <w:name w:val="Jadval =  Number 13"/>
    <w:basedOn w:val="JadvalMatn13"/>
    <w:rsid w:val="006B55AE"/>
    <w:pPr>
      <w:tabs>
        <w:tab w:val="clear" w:pos="567"/>
        <w:tab w:val="clear" w:pos="1134"/>
        <w:tab w:val="left" w:pos="113"/>
      </w:tabs>
    </w:pPr>
  </w:style>
  <w:style w:type="paragraph" w:customStyle="1" w:styleId="JadvalNumber13----Bala">
    <w:name w:val="Jadval =  Number 13  ---- Bala"/>
    <w:basedOn w:val="JadvalNumber13"/>
    <w:rsid w:val="006B55AE"/>
    <w:pPr>
      <w:pBdr>
        <w:top w:val="single" w:sz="6" w:space="0" w:color="auto"/>
      </w:pBdr>
    </w:pPr>
  </w:style>
  <w:style w:type="paragraph" w:customStyle="1" w:styleId="JadvalNumber13----Paeen">
    <w:name w:val="Jadval =  Number 13  ---- Paeen"/>
    <w:basedOn w:val="JadvalNumber13"/>
    <w:rsid w:val="006B55AE"/>
    <w:pPr>
      <w:pBdr>
        <w:bottom w:val="single" w:sz="6" w:space="0" w:color="auto"/>
      </w:pBdr>
    </w:pPr>
  </w:style>
  <w:style w:type="paragraph" w:customStyle="1" w:styleId="JadvalNumber13Paeen">
    <w:name w:val="Jadval =  Number 13 === Paeen"/>
    <w:basedOn w:val="JadvalNumber13"/>
    <w:rsid w:val="006B55AE"/>
    <w:pPr>
      <w:pBdr>
        <w:bottom w:val="double" w:sz="6" w:space="0" w:color="auto"/>
      </w:pBdr>
    </w:pPr>
  </w:style>
  <w:style w:type="paragraph" w:customStyle="1" w:styleId="JadvalNumber13------BP">
    <w:name w:val="Jadval =  Number 13 --- &amp; --- (B &amp; P)"/>
    <w:basedOn w:val="JadvalNumber13Paeen"/>
    <w:rsid w:val="006B55AE"/>
    <w:pPr>
      <w:pBdr>
        <w:top w:val="single" w:sz="4" w:space="1" w:color="auto"/>
        <w:bottom w:val="single" w:sz="4" w:space="0" w:color="auto"/>
      </w:pBdr>
    </w:pPr>
  </w:style>
  <w:style w:type="paragraph" w:customStyle="1" w:styleId="JadvalNumber13---">
    <w:name w:val="Jadval =  Number 13 --- ==="/>
    <w:basedOn w:val="JadvalNumber13"/>
    <w:rsid w:val="006B55AE"/>
    <w:pPr>
      <w:pBdr>
        <w:top w:val="single" w:sz="6" w:space="0" w:color="auto"/>
        <w:bottom w:val="double" w:sz="6" w:space="0" w:color="auto"/>
      </w:pBdr>
    </w:pPr>
  </w:style>
  <w:style w:type="paragraph" w:customStyle="1" w:styleId="JadvalNumber13Bala">
    <w:name w:val="Jadval =  Number 13 === Bala"/>
    <w:basedOn w:val="JadvalNumber13Paeen"/>
    <w:rsid w:val="006B55AE"/>
    <w:pPr>
      <w:pBdr>
        <w:top w:val="double" w:sz="6" w:space="1" w:color="auto"/>
        <w:bottom w:val="none" w:sz="0" w:space="0" w:color="auto"/>
      </w:pBdr>
    </w:pPr>
  </w:style>
  <w:style w:type="paragraph" w:customStyle="1" w:styleId="JadvalMatnzar11">
    <w:name w:val="Jadval = Matn = zar 11"/>
    <w:basedOn w:val="JadvalMatn13"/>
    <w:rsid w:val="006B55AE"/>
    <w:pPr>
      <w:jc w:val="left"/>
    </w:pPr>
    <w:rPr>
      <w:rFonts w:cs="B Zar"/>
      <w:b/>
      <w:sz w:val="20"/>
      <w:szCs w:val="22"/>
    </w:rPr>
  </w:style>
  <w:style w:type="paragraph" w:customStyle="1" w:styleId="JadvalTitr">
    <w:name w:val="Jadval Titr"/>
    <w:basedOn w:val="Jadval"/>
    <w:rsid w:val="006B55AE"/>
    <w:rPr>
      <w:rFonts w:ascii="Times New Roman" w:hAnsi="Times New Roman" w:cs="B Roya"/>
      <w:b/>
      <w:spacing w:val="0"/>
      <w:sz w:val="22"/>
    </w:rPr>
  </w:style>
  <w:style w:type="paragraph" w:customStyle="1" w:styleId="Lotus------">
    <w:name w:val="Lotus ------"/>
    <w:basedOn w:val="1LotusZirAlef2"/>
    <w:link w:val="Lotus------CharChar"/>
    <w:rsid w:val="006B55AE"/>
    <w:pPr>
      <w:spacing w:after="120"/>
      <w:ind w:left="907" w:right="907" w:hanging="340"/>
    </w:pPr>
    <w:rPr>
      <w:bCs/>
      <w:strike/>
    </w:rPr>
  </w:style>
  <w:style w:type="character" w:customStyle="1" w:styleId="Lotus------CharChar">
    <w:name w:val="Lotus ------ Char Char"/>
    <w:link w:val="Lotus------"/>
    <w:rsid w:val="006B55AE"/>
    <w:rPr>
      <w:rFonts w:ascii="Times New Roman" w:eastAsia="Times New Roman" w:hAnsi="Times New Roman" w:cs="B Lotus"/>
      <w:bCs/>
      <w:strike/>
      <w:szCs w:val="28"/>
    </w:rPr>
  </w:style>
  <w:style w:type="paragraph" w:customStyle="1" w:styleId="MatnAlefn">
    <w:name w:val="Matn = Alef n"/>
    <w:basedOn w:val="Matn"/>
    <w:rsid w:val="006B55AE"/>
    <w:pPr>
      <w:tabs>
        <w:tab w:val="left" w:pos="340"/>
      </w:tabs>
      <w:ind w:left="624" w:hanging="624"/>
    </w:pPr>
    <w:rPr>
      <w:rFonts w:ascii="Times New Roman" w:hAnsi="Times New Roman"/>
    </w:rPr>
  </w:style>
  <w:style w:type="character" w:customStyle="1" w:styleId="MatnNazaninD">
    <w:name w:val="Matn NazaninD"/>
    <w:rsid w:val="006B55AE"/>
    <w:rPr>
      <w:rFonts w:cs="B Nazanin"/>
      <w:bCs/>
      <w:szCs w:val="28"/>
    </w:rPr>
  </w:style>
  <w:style w:type="paragraph" w:customStyle="1" w:styleId="MesalZar11">
    <w:name w:val="Mesal =  Zar 11"/>
    <w:basedOn w:val="1Lotus2"/>
    <w:rsid w:val="006B55AE"/>
    <w:pPr>
      <w:keepNext/>
      <w:spacing w:before="240" w:after="60"/>
      <w:ind w:left="0" w:firstLine="0"/>
      <w:jc w:val="lowKashida"/>
    </w:pPr>
    <w:rPr>
      <w:rFonts w:ascii="Times New Roman" w:hAnsi="Times New Roman" w:cs="B Zar"/>
      <w:sz w:val="20"/>
      <w:szCs w:val="24"/>
    </w:rPr>
  </w:style>
  <w:style w:type="paragraph" w:customStyle="1" w:styleId="MesalDarPayan">
    <w:name w:val="Mesal = Dar Payan"/>
    <w:basedOn w:val="MesalZar11"/>
    <w:rsid w:val="006B55AE"/>
    <w:rPr>
      <w:sz w:val="18"/>
      <w:szCs w:val="22"/>
    </w:rPr>
  </w:style>
  <w:style w:type="table" w:customStyle="1" w:styleId="TableBase">
    <w:name w:val="Table Base"/>
    <w:basedOn w:val="TableProfessional"/>
    <w:rsid w:val="006B55AE"/>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
    <w:name w:val="Table Asli"/>
    <w:basedOn w:val="TableBase"/>
    <w:rsid w:val="006B55AE"/>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
    <w:name w:val="Norm-Table1"/>
    <w:basedOn w:val="TableAsli"/>
    <w:rsid w:val="006B55AE"/>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paragraph" w:customStyle="1" w:styleId="OnvanFehrest">
    <w:name w:val="Onvan Fehrest"/>
    <w:basedOn w:val="OnvanPage1"/>
    <w:rsid w:val="006B55AE"/>
    <w:rPr>
      <w:rFonts w:cs="B Zar"/>
      <w:szCs w:val="22"/>
    </w:rPr>
  </w:style>
  <w:style w:type="paragraph" w:customStyle="1" w:styleId="Onvanpeyvast">
    <w:name w:val="Onvan peyvast"/>
    <w:basedOn w:val="OnvanPage1"/>
    <w:rsid w:val="006B55AE"/>
    <w:rPr>
      <w:rFonts w:cs="B Zar"/>
      <w:b w:val="0"/>
      <w:sz w:val="22"/>
      <w:szCs w:val="22"/>
    </w:rPr>
  </w:style>
  <w:style w:type="character" w:customStyle="1" w:styleId="ParagraphFontT">
    <w:name w:val="Paragraph Font T"/>
    <w:rsid w:val="006B55AE"/>
    <w:rPr>
      <w:rFonts w:cs="Traffic"/>
      <w:b/>
      <w:szCs w:val="22"/>
    </w:rPr>
  </w:style>
  <w:style w:type="table" w:customStyle="1" w:styleId="TableB">
    <w:name w:val="Table B"/>
    <w:basedOn w:val="TableElegant"/>
    <w:rsid w:val="006B55AE"/>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
    <w:name w:val="Table Fa"/>
    <w:basedOn w:val="TableProfessional"/>
    <w:rsid w:val="006B55AE"/>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
    <w:name w:val="Table fa = L 13"/>
    <w:basedOn w:val="TableProfessional"/>
    <w:rsid w:val="006B55AE"/>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paragraph" w:customStyle="1" w:styleId="TajziehTahlil">
    <w:name w:val="Tajzieh &amp; Tahlil"/>
    <w:basedOn w:val="Matn"/>
    <w:rsid w:val="006B55AE"/>
    <w:pPr>
      <w:keepNext/>
      <w:spacing w:before="240"/>
    </w:pPr>
    <w:rPr>
      <w:rFonts w:ascii="Times New Roman" w:hAnsi="Times New Roman" w:cs="B Zar"/>
      <w:szCs w:val="24"/>
    </w:rPr>
  </w:style>
  <w:style w:type="paragraph" w:customStyle="1" w:styleId="TitrzarzireAlef">
    <w:name w:val="Titr zar (zir e Alef)"/>
    <w:basedOn w:val="TajziehTahlil"/>
    <w:rsid w:val="006B55AE"/>
    <w:pPr>
      <w:spacing w:before="0"/>
    </w:pPr>
  </w:style>
  <w:style w:type="character" w:customStyle="1" w:styleId="Zar-----">
    <w:name w:val="Zar -----"/>
    <w:rsid w:val="006B55AE"/>
    <w:rPr>
      <w:rFonts w:cs="Zar"/>
      <w:strike/>
      <w:dstrike w:val="0"/>
      <w:szCs w:val="22"/>
    </w:rPr>
  </w:style>
  <w:style w:type="character" w:customStyle="1" w:styleId="ZarTeram">
    <w:name w:val="Zar Teram"/>
    <w:basedOn w:val="DefaultParagraphFont"/>
    <w:rsid w:val="006B55AE"/>
  </w:style>
  <w:style w:type="paragraph" w:customStyle="1" w:styleId="19">
    <w:name w:val="بند1"/>
    <w:basedOn w:val="Normal"/>
    <w:rsid w:val="006B55AE"/>
    <w:pPr>
      <w:spacing w:before="120" w:after="0" w:line="240" w:lineRule="auto"/>
      <w:ind w:left="510" w:hanging="510"/>
      <w:jc w:val="lowKashida"/>
    </w:pPr>
    <w:rPr>
      <w:rFonts w:ascii="Times New Roman" w:eastAsia="Times New Roman" w:hAnsi="Times New Roman" w:cs="B Lotus"/>
      <w:bCs/>
      <w:szCs w:val="28"/>
    </w:rPr>
  </w:style>
  <w:style w:type="paragraph" w:customStyle="1" w:styleId="1-1">
    <w:name w:val="بند 1-1"/>
    <w:basedOn w:val="19"/>
    <w:rsid w:val="006B55AE"/>
    <w:pPr>
      <w:ind w:left="1190" w:hanging="680"/>
    </w:pPr>
  </w:style>
  <w:style w:type="paragraph" w:customStyle="1" w:styleId="affd">
    <w:name w:val="امضا"/>
    <w:basedOn w:val="afe"/>
    <w:rsid w:val="006B55AE"/>
    <w:pPr>
      <w:pBdr>
        <w:bottom w:val="none" w:sz="0" w:space="0" w:color="auto"/>
      </w:pBdr>
      <w:tabs>
        <w:tab w:val="center" w:pos="6804"/>
      </w:tabs>
      <w:spacing w:before="240"/>
    </w:pPr>
    <w:rPr>
      <w:rFonts w:ascii="Titr" w:hAnsi="Titr"/>
      <w:b/>
      <w:bCs/>
      <w:i/>
      <w:sz w:val="22"/>
      <w:szCs w:val="22"/>
    </w:rPr>
  </w:style>
  <w:style w:type="paragraph" w:customStyle="1" w:styleId="affe">
    <w:name w:val="بولت جدول آخر"/>
    <w:basedOn w:val="2"/>
    <w:rsid w:val="006B55AE"/>
    <w:pPr>
      <w:numPr>
        <w:numId w:val="0"/>
      </w:numPr>
    </w:pPr>
    <w:rPr>
      <w:sz w:val="18"/>
      <w:szCs w:val="24"/>
    </w:rPr>
  </w:style>
  <w:style w:type="paragraph" w:customStyle="1" w:styleId="afff">
    <w:name w:val="شروع پاراگراف"/>
    <w:basedOn w:val="Normal"/>
    <w:rsid w:val="006B55AE"/>
    <w:pPr>
      <w:spacing w:after="0" w:line="240" w:lineRule="auto"/>
      <w:ind w:firstLine="284"/>
      <w:jc w:val="lowKashida"/>
    </w:pPr>
    <w:rPr>
      <w:rFonts w:ascii="Times New Roman" w:eastAsia="Times New Roman" w:hAnsi="Times New Roman" w:cs="B Lotus"/>
      <w:bCs/>
      <w:szCs w:val="28"/>
    </w:rPr>
  </w:style>
  <w:style w:type="paragraph" w:customStyle="1" w:styleId="afff0">
    <w:name w:val="فا"/>
    <w:basedOn w:val="7"/>
    <w:rsid w:val="006B55AE"/>
    <w:rPr>
      <w:rFonts w:ascii="Times New Roman" w:hAnsi="Times New Roman" w:cs="B Lotus"/>
    </w:rPr>
  </w:style>
  <w:style w:type="paragraph" w:customStyle="1" w:styleId="1TrafficFa60">
    <w:name w:val="1  Traffic  Fa 6"/>
    <w:basedOn w:val="1Traffic"/>
    <w:rsid w:val="006B55AE"/>
    <w:pPr>
      <w:bidi/>
    </w:pPr>
    <w:rPr>
      <w:rFonts w:ascii="Times New Roman" w:hAnsi="Times New Roman"/>
      <w:sz w:val="22"/>
    </w:rPr>
  </w:style>
  <w:style w:type="paragraph" w:customStyle="1" w:styleId="Matn1Alefeteraffic">
    <w:name w:val="Matn = (1) = Alefe teraffic"/>
    <w:basedOn w:val="Matn1Alef0"/>
    <w:rsid w:val="006B55AE"/>
    <w:rPr>
      <w:rFonts w:cs="B Traffic"/>
      <w:szCs w:val="22"/>
    </w:rPr>
  </w:style>
  <w:style w:type="paragraph" w:customStyle="1" w:styleId="1LotusAlef4">
    <w:name w:val="1 = Lotus = Alef"/>
    <w:basedOn w:val="Normal"/>
    <w:rsid w:val="006B55AE"/>
    <w:pPr>
      <w:tabs>
        <w:tab w:val="left" w:pos="907"/>
      </w:tabs>
      <w:spacing w:after="80" w:line="240" w:lineRule="auto"/>
      <w:ind w:left="1191" w:hanging="624"/>
      <w:jc w:val="lowKashida"/>
    </w:pPr>
    <w:rPr>
      <w:rFonts w:ascii="Times New Roman" w:eastAsia="Times New Roman" w:hAnsi="Times New Roman" w:cs="B Lotus"/>
      <w:bCs/>
      <w:szCs w:val="28"/>
    </w:rPr>
  </w:style>
  <w:style w:type="character" w:customStyle="1" w:styleId="DefautTraffic">
    <w:name w:val="Defaut Traffic"/>
    <w:rsid w:val="006B55AE"/>
    <w:rPr>
      <w:rFonts w:ascii="CG Times" w:hAnsi="CG Times" w:cs="Traffic"/>
      <w:bCs/>
      <w:sz w:val="20"/>
      <w:szCs w:val="22"/>
    </w:rPr>
  </w:style>
  <w:style w:type="paragraph" w:customStyle="1" w:styleId="1Traffic2">
    <w:name w:val="1 = Traffic"/>
    <w:basedOn w:val="NormalB"/>
    <w:rsid w:val="006B55AE"/>
    <w:pPr>
      <w:bidi/>
      <w:spacing w:after="240"/>
      <w:ind w:left="567" w:hanging="567"/>
    </w:pPr>
    <w:rPr>
      <w:rFonts w:ascii="Times New Roman" w:hAnsi="Times New Roman" w:cs="B Traffic"/>
      <w:szCs w:val="22"/>
      <w:lang w:val="en-US"/>
    </w:rPr>
  </w:style>
  <w:style w:type="paragraph" w:customStyle="1" w:styleId="1TrafficZirAlef2">
    <w:name w:val="1 = Traffic =  Zir  Alef"/>
    <w:basedOn w:val="1Traffic2"/>
    <w:rsid w:val="006B55AE"/>
    <w:pPr>
      <w:spacing w:after="60"/>
    </w:pPr>
  </w:style>
  <w:style w:type="paragraph" w:customStyle="1" w:styleId="1TrafficAlef5">
    <w:name w:val="1 = Traffic = Alef"/>
    <w:basedOn w:val="1TrafficZirAlef2"/>
    <w:rsid w:val="006B55AE"/>
    <w:pPr>
      <w:tabs>
        <w:tab w:val="left" w:pos="907"/>
      </w:tabs>
      <w:ind w:left="1191" w:hanging="624"/>
    </w:pPr>
  </w:style>
  <w:style w:type="paragraph" w:customStyle="1" w:styleId="1TrafficAlef--">
    <w:name w:val="1 = Traffic = Alef = --"/>
    <w:basedOn w:val="1TrafficAlef5"/>
    <w:rsid w:val="006B55AE"/>
    <w:pPr>
      <w:tabs>
        <w:tab w:val="clear" w:pos="907"/>
      </w:tabs>
      <w:ind w:left="1475" w:hanging="284"/>
    </w:pPr>
  </w:style>
  <w:style w:type="paragraph" w:customStyle="1" w:styleId="afff1">
    <w:name w:val="فاصله"/>
    <w:basedOn w:val="Normal"/>
    <w:rsid w:val="006B55AE"/>
    <w:pPr>
      <w:tabs>
        <w:tab w:val="left" w:pos="907"/>
      </w:tabs>
      <w:spacing w:after="0" w:line="240" w:lineRule="auto"/>
      <w:ind w:left="1134" w:hanging="567"/>
      <w:jc w:val="lowKashida"/>
    </w:pPr>
    <w:rPr>
      <w:rFonts w:ascii="TIMEZ" w:eastAsia="Times New Roman" w:hAnsi="TIMEZ" w:cs="B Lotus"/>
      <w:b/>
      <w:sz w:val="16"/>
      <w:szCs w:val="16"/>
    </w:rPr>
  </w:style>
  <w:style w:type="paragraph" w:customStyle="1" w:styleId="afff2">
    <w:name w:val="مربع بولت"/>
    <w:rsid w:val="006B55AE"/>
    <w:pPr>
      <w:spacing w:after="40" w:line="440" w:lineRule="exact"/>
      <w:ind w:left="284" w:right="284" w:hanging="284"/>
    </w:pPr>
    <w:rPr>
      <w:rFonts w:ascii="Times New Roman" w:eastAsia="Times New Roman" w:hAnsi="Times New Roman" w:cs="Lotus"/>
      <w:b/>
      <w:bCs/>
      <w:sz w:val="14"/>
      <w:szCs w:val="28"/>
    </w:rPr>
  </w:style>
  <w:style w:type="paragraph" w:customStyle="1" w:styleId="afff3">
    <w:name w:val="تجديدنظر"/>
    <w:rsid w:val="006B55AE"/>
    <w:pPr>
      <w:spacing w:after="0" w:line="240" w:lineRule="auto"/>
      <w:jc w:val="center"/>
    </w:pPr>
    <w:rPr>
      <w:rFonts w:ascii="Times New Roman" w:eastAsia="Times New Roman" w:hAnsi="Times New Roman" w:cs="Zar"/>
      <w:b/>
      <w:bCs/>
      <w:sz w:val="20"/>
      <w:szCs w:val="24"/>
    </w:rPr>
  </w:style>
  <w:style w:type="paragraph" w:customStyle="1" w:styleId="Heading3Zar91">
    <w:name w:val="Heading (3)  Zar9"/>
    <w:basedOn w:val="Heading2Zar110"/>
    <w:rsid w:val="006B55AE"/>
    <w:pPr>
      <w:spacing w:after="40"/>
    </w:pPr>
    <w:rPr>
      <w:szCs w:val="18"/>
    </w:rPr>
  </w:style>
  <w:style w:type="paragraph" w:customStyle="1" w:styleId="TitreVasatfont12Titr">
    <w:name w:val="Titr e Vasat  (font 12 Titr)"/>
    <w:basedOn w:val="NormalB"/>
    <w:rsid w:val="006B55AE"/>
    <w:pPr>
      <w:jc w:val="center"/>
    </w:pPr>
    <w:rPr>
      <w:rFonts w:cs="Titr"/>
      <w:szCs w:val="24"/>
    </w:rPr>
  </w:style>
  <w:style w:type="paragraph" w:customStyle="1" w:styleId="1-TrafficBullet">
    <w:name w:val="1- Traffic Bullet"/>
    <w:basedOn w:val="Normal"/>
    <w:rsid w:val="006B55AE"/>
    <w:pPr>
      <w:numPr>
        <w:numId w:val="36"/>
      </w:numPr>
      <w:tabs>
        <w:tab w:val="left" w:pos="851"/>
      </w:tabs>
      <w:spacing w:after="120" w:line="240" w:lineRule="auto"/>
      <w:jc w:val="both"/>
    </w:pPr>
    <w:rPr>
      <w:rFonts w:ascii="Times" w:eastAsia="Times New Roman" w:hAnsi="Times" w:cs="B Traffic"/>
      <w:b/>
      <w:bCs/>
    </w:rPr>
  </w:style>
  <w:style w:type="paragraph" w:customStyle="1" w:styleId="Heading4Traffic12">
    <w:name w:val="Heading (4) Traffic 12"/>
    <w:basedOn w:val="NormalB"/>
    <w:rsid w:val="006B55AE"/>
    <w:rPr>
      <w:rFonts w:cs="Nazanin"/>
      <w:sz w:val="26"/>
      <w:szCs w:val="24"/>
    </w:rPr>
  </w:style>
  <w:style w:type="paragraph" w:customStyle="1" w:styleId="1Bullet--">
    <w:name w:val="1  Bullet  = --"/>
    <w:basedOn w:val="Normal"/>
    <w:rsid w:val="006B55AE"/>
    <w:pPr>
      <w:numPr>
        <w:numId w:val="37"/>
      </w:numPr>
      <w:spacing w:after="0" w:line="240" w:lineRule="auto"/>
    </w:pPr>
    <w:rPr>
      <w:rFonts w:ascii="Times New Roman" w:eastAsia="Times New Roman" w:hAnsi="Times New Roman" w:cs="Times New Roman"/>
      <w:sz w:val="24"/>
      <w:szCs w:val="24"/>
    </w:rPr>
  </w:style>
  <w:style w:type="paragraph" w:customStyle="1" w:styleId="Heading4Zar9">
    <w:name w:val="Heading (4)  Zar 9"/>
    <w:basedOn w:val="Heading3Zar91"/>
    <w:rsid w:val="006B55AE"/>
  </w:style>
  <w:style w:type="paragraph" w:customStyle="1" w:styleId="Heading3Zar10">
    <w:name w:val="Heading (3)  Zar 10"/>
    <w:basedOn w:val="Normal"/>
    <w:rsid w:val="006B55AE"/>
    <w:pPr>
      <w:keepNext/>
      <w:spacing w:after="40" w:line="240" w:lineRule="auto"/>
      <w:jc w:val="both"/>
    </w:pPr>
    <w:rPr>
      <w:rFonts w:ascii="CG Times" w:eastAsia="Times New Roman" w:hAnsi="CG Times" w:cs="Zar"/>
      <w:bCs/>
      <w:szCs w:val="20"/>
    </w:rPr>
  </w:style>
  <w:style w:type="paragraph" w:customStyle="1" w:styleId="1LotusAlef14">
    <w:name w:val="1 = Lotus = Alef = (1)"/>
    <w:basedOn w:val="Normal"/>
    <w:rsid w:val="006B55AE"/>
    <w:pPr>
      <w:spacing w:after="80" w:line="240" w:lineRule="auto"/>
      <w:ind w:left="1645" w:hanging="454"/>
      <w:jc w:val="lowKashida"/>
    </w:pPr>
    <w:rPr>
      <w:rFonts w:ascii="Times New Roman" w:eastAsia="Times New Roman" w:hAnsi="Times New Roman" w:cs="B Lotus"/>
      <w:bCs/>
      <w:szCs w:val="28"/>
    </w:rPr>
  </w:style>
  <w:style w:type="paragraph" w:customStyle="1" w:styleId="Heading5RoyaItalic">
    <w:name w:val="Heading (5) =  Roya Italic"/>
    <w:basedOn w:val="Heading4Roya"/>
    <w:rsid w:val="006B55AE"/>
    <w:pPr>
      <w:keepNext/>
    </w:pPr>
  </w:style>
  <w:style w:type="character" w:customStyle="1" w:styleId="defaultX">
    <w:name w:val="default  X"/>
    <w:rsid w:val="006B55AE"/>
    <w:rPr>
      <w:sz w:val="16"/>
      <w:szCs w:val="16"/>
    </w:rPr>
  </w:style>
  <w:style w:type="character" w:customStyle="1" w:styleId="DefaultY">
    <w:name w:val="Default Y"/>
    <w:rsid w:val="006B55AE"/>
    <w:rPr>
      <w:sz w:val="18"/>
      <w:szCs w:val="18"/>
    </w:rPr>
  </w:style>
  <w:style w:type="paragraph" w:customStyle="1" w:styleId="BoldtitreMatn">
    <w:name w:val="Bold titr e Matn"/>
    <w:basedOn w:val="MesalDarPayan"/>
    <w:rsid w:val="006B55AE"/>
    <w:pPr>
      <w:spacing w:before="60"/>
      <w:ind w:left="567"/>
    </w:pPr>
  </w:style>
  <w:style w:type="paragraph" w:customStyle="1" w:styleId="Jadval-BalayeJadval1">
    <w:name w:val="Jadval - Balay e Jadval 1"/>
    <w:basedOn w:val="Jadval-BalayeJadval"/>
    <w:rsid w:val="006B55AE"/>
    <w:pPr>
      <w:spacing w:before="120" w:after="60"/>
      <w:ind w:left="2155"/>
    </w:pPr>
    <w:rPr>
      <w:rFonts w:ascii="Times New Roman" w:hAnsi="Times New Roman" w:cs="B Lotus"/>
      <w:b w:val="0"/>
      <w:sz w:val="16"/>
      <w:szCs w:val="26"/>
    </w:rPr>
  </w:style>
  <w:style w:type="paragraph" w:customStyle="1" w:styleId="OnvanPage1rojeldi">
    <w:name w:val="Onvan  Page 1 rojeldi"/>
    <w:basedOn w:val="OnvanPage1"/>
    <w:rsid w:val="006B55AE"/>
    <w:rPr>
      <w:sz w:val="30"/>
      <w:szCs w:val="30"/>
    </w:rPr>
  </w:style>
  <w:style w:type="paragraph" w:customStyle="1" w:styleId="PeyvastSarsafeh">
    <w:name w:val="Peyvast Sarsafeh"/>
    <w:basedOn w:val="Matn"/>
    <w:rsid w:val="006B55AE"/>
    <w:pPr>
      <w:spacing w:before="60"/>
      <w:jc w:val="center"/>
    </w:pPr>
    <w:rPr>
      <w:rFonts w:ascii="Times New Roman" w:hAnsi="Times New Roman" w:cs="B Zar"/>
      <w:b/>
      <w:szCs w:val="22"/>
    </w:rPr>
  </w:style>
  <w:style w:type="paragraph" w:customStyle="1" w:styleId="peyvastPage1">
    <w:name w:val="peyvast Page 1"/>
    <w:basedOn w:val="Matn"/>
    <w:rsid w:val="006B55AE"/>
    <w:pPr>
      <w:jc w:val="center"/>
    </w:pPr>
    <w:rPr>
      <w:rFonts w:ascii="Times New Roman" w:hAnsi="Times New Roman" w:cs="B Zar"/>
      <w:b/>
      <w:szCs w:val="24"/>
    </w:rPr>
  </w:style>
  <w:style w:type="paragraph" w:customStyle="1" w:styleId="afff4">
    <w:name w:val="بند"/>
    <w:basedOn w:val="afb"/>
    <w:qFormat/>
    <w:rsid w:val="006B55AE"/>
    <w:pPr>
      <w:pBdr>
        <w:bottom w:val="single" w:sz="4" w:space="1" w:color="auto"/>
      </w:pBdr>
      <w:tabs>
        <w:tab w:val="right" w:pos="9356"/>
      </w:tabs>
      <w:spacing w:line="216" w:lineRule="auto"/>
      <w:ind w:left="8362"/>
      <w:jc w:val="center"/>
    </w:pPr>
    <w:rPr>
      <w:rFonts w:ascii="IranNastaliq" w:hAnsi="IranNastaliq" w:cs="B Traffic"/>
      <w:b/>
      <w:sz w:val="22"/>
      <w:szCs w:val="22"/>
    </w:rPr>
  </w:style>
  <w:style w:type="paragraph" w:customStyle="1" w:styleId="afff5">
    <w:name w:val="تأکید مشکی"/>
    <w:basedOn w:val="af2"/>
    <w:qFormat/>
    <w:rsid w:val="006B55AE"/>
    <w:rPr>
      <w:rFonts w:ascii="Times New Roman Bold" w:hAnsi="Times New Roman Bold" w:cs="B Traffic"/>
      <w:b/>
      <w:bCs/>
      <w:sz w:val="18"/>
      <w:szCs w:val="18"/>
    </w:rPr>
  </w:style>
  <w:style w:type="paragraph" w:customStyle="1" w:styleId="afff6">
    <w:name w:val="بالت اول"/>
    <w:basedOn w:val="Bullet-Bold"/>
    <w:qFormat/>
    <w:rsid w:val="006B55AE"/>
    <w:pPr>
      <w:spacing w:after="0" w:line="204" w:lineRule="auto"/>
    </w:pPr>
    <w:rPr>
      <w:sz w:val="18"/>
      <w:szCs w:val="18"/>
    </w:rPr>
  </w:style>
  <w:style w:type="paragraph" w:customStyle="1" w:styleId="28">
    <w:name w:val="الف ب ج تراف 2"/>
    <w:basedOn w:val="Bullet-Bold-Alef"/>
    <w:qFormat/>
    <w:rsid w:val="006B55AE"/>
    <w:pPr>
      <w:tabs>
        <w:tab w:val="clear" w:pos="1531"/>
        <w:tab w:val="left" w:pos="851"/>
      </w:tabs>
      <w:spacing w:after="0" w:line="204" w:lineRule="auto"/>
      <w:ind w:left="1134" w:hanging="567"/>
    </w:pPr>
    <w:rPr>
      <w:sz w:val="18"/>
      <w:szCs w:val="18"/>
    </w:rPr>
  </w:style>
  <w:style w:type="paragraph" w:customStyle="1" w:styleId="123">
    <w:name w:val="1 و 2 و 3 ترافیک دوم"/>
    <w:basedOn w:val="22"/>
    <w:qFormat/>
    <w:rsid w:val="006B55AE"/>
    <w:pPr>
      <w:bidi/>
      <w:spacing w:line="204" w:lineRule="auto"/>
    </w:pPr>
    <w:rPr>
      <w:sz w:val="16"/>
      <w:szCs w:val="18"/>
    </w:rPr>
  </w:style>
  <w:style w:type="paragraph" w:customStyle="1" w:styleId="afff7">
    <w:name w:val="مثال"/>
    <w:basedOn w:val="1-Lotus"/>
    <w:qFormat/>
    <w:rsid w:val="006B55AE"/>
    <w:pPr>
      <w:tabs>
        <w:tab w:val="right" w:pos="2384"/>
      </w:tabs>
      <w:spacing w:after="0" w:line="204" w:lineRule="auto"/>
      <w:ind w:left="680" w:hanging="680"/>
    </w:pPr>
    <w:rPr>
      <w:b w:val="0"/>
      <w:bCs w:val="0"/>
      <w:spacing w:val="-2"/>
      <w:sz w:val="20"/>
      <w:szCs w:val="20"/>
    </w:rPr>
  </w:style>
  <w:style w:type="paragraph" w:customStyle="1" w:styleId="afff8">
    <w:name w:val="متن تراز زیر"/>
    <w:basedOn w:val="1-Matn-Lotus"/>
    <w:qFormat/>
    <w:rsid w:val="006B55AE"/>
    <w:pPr>
      <w:spacing w:line="204" w:lineRule="auto"/>
      <w:jc w:val="lowKashida"/>
    </w:pPr>
    <w:rPr>
      <w:b/>
      <w:sz w:val="22"/>
      <w:szCs w:val="22"/>
    </w:rPr>
  </w:style>
  <w:style w:type="character" w:customStyle="1" w:styleId="afff9">
    <w:name w:val="کاراکتر ترافیک"/>
    <w:qFormat/>
    <w:rsid w:val="006B55AE"/>
    <w:rPr>
      <w:rFonts w:cs="B Traffic"/>
      <w:b/>
      <w:bCs/>
      <w:sz w:val="18"/>
      <w:szCs w:val="18"/>
    </w:rPr>
  </w:style>
  <w:style w:type="paragraph" w:customStyle="1" w:styleId="afffa">
    <w:name w:val="فهرست"/>
    <w:basedOn w:val="afb"/>
    <w:qFormat/>
    <w:rsid w:val="006B55AE"/>
    <w:pPr>
      <w:tabs>
        <w:tab w:val="clear" w:pos="9356"/>
        <w:tab w:val="right" w:leader="dot" w:pos="9355"/>
      </w:tabs>
      <w:spacing w:line="182" w:lineRule="auto"/>
    </w:pPr>
    <w:rPr>
      <w:b/>
      <w:bCs w:val="0"/>
      <w:sz w:val="24"/>
    </w:rPr>
  </w:style>
  <w:style w:type="paragraph" w:customStyle="1" w:styleId="afffb">
    <w:name w:val="مندرجات"/>
    <w:basedOn w:val="PlainText"/>
    <w:qFormat/>
    <w:rsid w:val="006B55AE"/>
    <w:pPr>
      <w:jc w:val="center"/>
    </w:pPr>
    <w:rPr>
      <w:rFonts w:cs="B Titr"/>
      <w:sz w:val="28"/>
      <w:szCs w:val="28"/>
    </w:rPr>
  </w:style>
  <w:style w:type="paragraph" w:customStyle="1" w:styleId="afffc">
    <w:name w:val="باید"/>
    <w:basedOn w:val="af4"/>
    <w:qFormat/>
    <w:rsid w:val="006B55AE"/>
    <w:pPr>
      <w:spacing w:line="192" w:lineRule="auto"/>
      <w:ind w:left="0" w:firstLine="0"/>
      <w:jc w:val="center"/>
    </w:pPr>
    <w:rPr>
      <w:b/>
      <w:bCs/>
      <w:i/>
      <w:iCs/>
    </w:rPr>
  </w:style>
  <w:style w:type="paragraph" w:customStyle="1" w:styleId="afffd">
    <w:name w:val="خط تیره"/>
    <w:basedOn w:val="af4"/>
    <w:qFormat/>
    <w:rsid w:val="006B55AE"/>
    <w:pPr>
      <w:ind w:left="1699"/>
    </w:pPr>
  </w:style>
  <w:style w:type="paragraph" w:customStyle="1" w:styleId="1a">
    <w:name w:val="فهرست 1"/>
    <w:basedOn w:val="afffa"/>
    <w:qFormat/>
    <w:rsid w:val="006B55AE"/>
    <w:pPr>
      <w:tabs>
        <w:tab w:val="clear" w:pos="9355"/>
        <w:tab w:val="right" w:leader="dot" w:pos="10206"/>
      </w:tabs>
      <w:spacing w:line="192" w:lineRule="auto"/>
    </w:pPr>
  </w:style>
  <w:style w:type="paragraph" w:customStyle="1" w:styleId="afffe">
    <w:name w:val="بالت دوم"/>
    <w:basedOn w:val="afff6"/>
    <w:qFormat/>
    <w:rsid w:val="006B55AE"/>
    <w:pPr>
      <w:ind w:left="1418" w:hanging="284"/>
    </w:pPr>
  </w:style>
  <w:style w:type="character" w:customStyle="1" w:styleId="affff">
    <w:name w:val="مشکی ترافیک"/>
    <w:qFormat/>
    <w:rsid w:val="006B55AE"/>
    <w:rPr>
      <w:rFonts w:cs="B Traffic"/>
      <w:b/>
      <w:bCs/>
      <w:sz w:val="18"/>
      <w:szCs w:val="18"/>
    </w:rPr>
  </w:style>
  <w:style w:type="paragraph" w:customStyle="1" w:styleId="1b">
    <w:name w:val="زیر شماره 1"/>
    <w:basedOn w:val="1LotusZir3"/>
    <w:qFormat/>
    <w:rsid w:val="006B55AE"/>
    <w:pPr>
      <w:spacing w:after="0" w:line="204" w:lineRule="auto"/>
    </w:pPr>
    <w:rPr>
      <w:b/>
      <w:bCs w:val="0"/>
      <w:spacing w:val="-2"/>
      <w:sz w:val="18"/>
      <w:szCs w:val="24"/>
    </w:rPr>
  </w:style>
  <w:style w:type="paragraph" w:customStyle="1" w:styleId="29">
    <w:name w:val="زیر شماره 2"/>
    <w:basedOn w:val="1b"/>
    <w:qFormat/>
    <w:rsid w:val="006B55AE"/>
    <w:pPr>
      <w:ind w:left="1134"/>
    </w:pPr>
  </w:style>
  <w:style w:type="character" w:customStyle="1" w:styleId="affff0">
    <w:name w:val="تاکید مشکی"/>
    <w:qFormat/>
    <w:rsid w:val="006B55AE"/>
    <w:rPr>
      <w:rFonts w:ascii="Times New Roman Bold" w:hAnsi="Times New Roman Bold" w:cs="B Traffic"/>
      <w:b/>
      <w:bCs/>
      <w:iCs w:val="0"/>
      <w:sz w:val="22"/>
      <w:szCs w:val="18"/>
    </w:rPr>
  </w:style>
  <w:style w:type="paragraph" w:customStyle="1" w:styleId="NormalBase1">
    <w:name w:val="Normal  Base"/>
    <w:basedOn w:val="Normal"/>
    <w:link w:val="NormalBaseChar0"/>
    <w:rsid w:val="006B55AE"/>
    <w:pPr>
      <w:spacing w:after="0" w:line="240" w:lineRule="auto"/>
      <w:jc w:val="lowKashida"/>
    </w:pPr>
    <w:rPr>
      <w:rFonts w:ascii="Times New Roman" w:eastAsia="MS Mincho" w:hAnsi="Times New Roman" w:cs="B Nazanin"/>
      <w:szCs w:val="28"/>
    </w:rPr>
  </w:style>
  <w:style w:type="character" w:customStyle="1" w:styleId="NormalBaseChar0">
    <w:name w:val="Normal  Base Char"/>
    <w:link w:val="NormalBase1"/>
    <w:locked/>
    <w:rsid w:val="006B55AE"/>
    <w:rPr>
      <w:rFonts w:ascii="Times New Roman" w:eastAsia="MS Mincho" w:hAnsi="Times New Roman" w:cs="B Nazanin"/>
      <w:szCs w:val="28"/>
    </w:rPr>
  </w:style>
  <w:style w:type="paragraph" w:customStyle="1" w:styleId="BoxEstandard">
    <w:name w:val="Box  Estandard"/>
    <w:basedOn w:val="NormalBase1"/>
    <w:next w:val="NormalBase1"/>
    <w:qFormat/>
    <w:rsid w:val="006B55AE"/>
    <w:pPr>
      <w:spacing w:line="216" w:lineRule="auto"/>
      <w:jc w:val="center"/>
    </w:pPr>
    <w:rPr>
      <w:rFonts w:eastAsia="SimSun" w:cs="B Kamran"/>
      <w:b/>
      <w:sz w:val="30"/>
      <w:szCs w:val="36"/>
    </w:rPr>
  </w:style>
  <w:style w:type="paragraph" w:customStyle="1" w:styleId="affff1">
    <w:name w:val="پیوست"/>
    <w:basedOn w:val="Heading1"/>
    <w:qFormat/>
    <w:rsid w:val="006B55AE"/>
    <w:pPr>
      <w:pBdr>
        <w:bottom w:val="double" w:sz="4" w:space="1" w:color="000000"/>
      </w:pBdr>
      <w:shd w:val="clear" w:color="auto" w:fill="BFBFBF"/>
      <w:ind w:right="8222"/>
    </w:pPr>
    <w:rPr>
      <w:rFonts w:eastAsia="Batang"/>
    </w:rPr>
  </w:style>
  <w:style w:type="paragraph" w:customStyle="1" w:styleId="affff2">
    <w:name w:val="پپ"/>
    <w:basedOn w:val="afffc"/>
    <w:qFormat/>
    <w:rsid w:val="006B55AE"/>
    <w:pPr>
      <w:spacing w:line="240" w:lineRule="auto"/>
    </w:pPr>
    <w:rPr>
      <w:rFonts w:cs="B Traffic"/>
      <w:i w:val="0"/>
      <w:iCs w:val="0"/>
      <w:color w:val="595959"/>
      <w:sz w:val="22"/>
      <w:szCs w:val="22"/>
    </w:rPr>
  </w:style>
  <w:style w:type="paragraph" w:customStyle="1" w:styleId="affff3">
    <w:name w:val="پیوست جدید"/>
    <w:basedOn w:val="affff1"/>
    <w:qFormat/>
    <w:rsid w:val="006B55AE"/>
    <w:pPr>
      <w:ind w:left="3684" w:right="3969"/>
      <w:jc w:val="center"/>
    </w:pPr>
  </w:style>
  <w:style w:type="paragraph" w:customStyle="1" w:styleId="affff4">
    <w:name w:val="بی لوتوس"/>
    <w:basedOn w:val="MatnAlef1Zir"/>
    <w:qFormat/>
    <w:rsid w:val="006B55AE"/>
    <w:pPr>
      <w:spacing w:after="0" w:line="204" w:lineRule="auto"/>
      <w:ind w:left="284" w:right="142"/>
      <w:jc w:val="lowKashida"/>
    </w:pPr>
    <w:rPr>
      <w:rFonts w:cs="B Lotus"/>
      <w:b/>
      <w:bCs w:val="0"/>
      <w:spacing w:val="-8"/>
      <w:szCs w:val="20"/>
    </w:rPr>
  </w:style>
  <w:style w:type="paragraph" w:customStyle="1" w:styleId="affff5">
    <w:name w:val="تیتر چهار چهار چهار"/>
    <w:basedOn w:val="af4"/>
    <w:qFormat/>
    <w:rsid w:val="006B55AE"/>
    <w:pPr>
      <w:tabs>
        <w:tab w:val="right" w:pos="1586"/>
      </w:tabs>
    </w:pPr>
    <w:rPr>
      <w:rFonts w:cs="B Lotus"/>
      <w:b/>
      <w:bCs/>
      <w:i/>
      <w:iCs/>
      <w:sz w:val="20"/>
      <w:szCs w:val="20"/>
    </w:rPr>
  </w:style>
  <w:style w:type="paragraph" w:customStyle="1" w:styleId="affff6">
    <w:name w:val="الف و ب زیر بالت"/>
    <w:basedOn w:val="af4"/>
    <w:qFormat/>
    <w:rsid w:val="006B55AE"/>
    <w:pPr>
      <w:tabs>
        <w:tab w:val="clear" w:pos="907"/>
        <w:tab w:val="left" w:pos="1247"/>
        <w:tab w:val="left" w:pos="1531"/>
      </w:tabs>
      <w:ind w:left="1531"/>
    </w:pPr>
  </w:style>
  <w:style w:type="paragraph" w:customStyle="1" w:styleId="affff7">
    <w:name w:val="ترافیک الف"/>
    <w:basedOn w:val="affff6"/>
    <w:qFormat/>
    <w:rsid w:val="006B55AE"/>
    <w:rPr>
      <w:rFonts w:cs="B Traffic"/>
      <w:b/>
      <w:bCs/>
      <w:sz w:val="18"/>
      <w:szCs w:val="18"/>
    </w:rPr>
  </w:style>
  <w:style w:type="character" w:customStyle="1" w:styleId="affff8">
    <w:name w:val="ترافیک ترافیک"/>
    <w:qFormat/>
    <w:rsid w:val="006B55AE"/>
    <w:rPr>
      <w:rFonts w:cs="B Traffic"/>
      <w:b/>
      <w:bCs/>
      <w:sz w:val="18"/>
      <w:szCs w:val="18"/>
    </w:rPr>
  </w:style>
  <w:style w:type="paragraph" w:customStyle="1" w:styleId="affff9">
    <w:name w:val="تیتر چهار جدید"/>
    <w:basedOn w:val="affff5"/>
    <w:qFormat/>
    <w:rsid w:val="006B55AE"/>
    <w:pPr>
      <w:spacing w:before="60" w:line="192" w:lineRule="auto"/>
    </w:pPr>
  </w:style>
  <w:style w:type="paragraph" w:customStyle="1" w:styleId="StyleHeading113ptLinespacingMultiple09li">
    <w:name w:val="Style Heading 1تیتر اول + 13 pt Line spacing:  Multiple 0.9 li"/>
    <w:basedOn w:val="Heading1"/>
    <w:rsid w:val="006B55AE"/>
    <w:pPr>
      <w:spacing w:line="216" w:lineRule="auto"/>
    </w:pPr>
    <w:rPr>
      <w:sz w:val="26"/>
      <w:szCs w:val="26"/>
    </w:rPr>
  </w:style>
  <w:style w:type="paragraph" w:customStyle="1" w:styleId="affffa">
    <w:name w:val="متن فهرست زر"/>
    <w:rsid w:val="006B55AE"/>
    <w:pPr>
      <w:bidi/>
      <w:spacing w:after="0" w:line="240" w:lineRule="auto"/>
      <w:jc w:val="both"/>
    </w:pPr>
    <w:rPr>
      <w:rFonts w:ascii="Times New Roman" w:eastAsia="Times New Roman" w:hAnsi="Times New Roman" w:cs="Zar"/>
      <w:bCs/>
      <w:sz w:val="20"/>
      <w:szCs w:val="24"/>
    </w:rPr>
  </w:style>
  <w:style w:type="paragraph" w:customStyle="1" w:styleId="affffb">
    <w:name w:val="متن"/>
    <w:basedOn w:val="Normal"/>
    <w:link w:val="Char1"/>
    <w:qFormat/>
    <w:rsid w:val="006B55AE"/>
    <w:pPr>
      <w:spacing w:before="120" w:after="120"/>
      <w:ind w:left="567" w:hanging="567"/>
      <w:jc w:val="lowKashida"/>
    </w:pPr>
    <w:rPr>
      <w:rFonts w:ascii="B Nazanin" w:eastAsia="Times New Roman" w:hAnsi="B Nazanin" w:cs="B Nazanin"/>
      <w:spacing w:val="-4"/>
      <w:sz w:val="24"/>
      <w:szCs w:val="28"/>
    </w:rPr>
  </w:style>
  <w:style w:type="character" w:customStyle="1" w:styleId="Char1">
    <w:name w:val="متن Char"/>
    <w:link w:val="affffb"/>
    <w:locked/>
    <w:rsid w:val="006B55AE"/>
    <w:rPr>
      <w:rFonts w:ascii="B Nazanin" w:eastAsia="Times New Roman" w:hAnsi="B Nazanin" w:cs="B Nazanin"/>
      <w:spacing w:val="-4"/>
      <w:sz w:val="24"/>
      <w:szCs w:val="28"/>
    </w:rPr>
  </w:style>
  <w:style w:type="paragraph" w:customStyle="1" w:styleId="-5">
    <w:name w:val="ایران- تیتر زیرخط دار"/>
    <w:basedOn w:val="Heading1"/>
    <w:qFormat/>
    <w:rsid w:val="006B55AE"/>
    <w:pPr>
      <w:pBdr>
        <w:bottom w:val="single" w:sz="4" w:space="1" w:color="auto"/>
      </w:pBdr>
      <w:spacing w:before="300" w:after="80" w:line="240" w:lineRule="auto"/>
    </w:pPr>
    <w:rPr>
      <w:rFonts w:ascii="Times" w:hAnsi="Times" w:cs="B Zar"/>
      <w:sz w:val="26"/>
      <w:szCs w:val="26"/>
    </w:rPr>
  </w:style>
  <w:style w:type="paragraph" w:customStyle="1" w:styleId="affffc">
    <w:name w:val="ایران. بند اصلی لوتوس"/>
    <w:basedOn w:val="ListParagraph"/>
    <w:qFormat/>
    <w:rsid w:val="006B55AE"/>
    <w:pPr>
      <w:bidi/>
      <w:spacing w:after="240" w:line="460" w:lineRule="exact"/>
      <w:ind w:left="562" w:hanging="562"/>
      <w:contextualSpacing w:val="0"/>
      <w:jc w:val="lowKashida"/>
    </w:pPr>
    <w:rPr>
      <w:rFonts w:ascii="B Lotus" w:eastAsia="Times New Roman" w:hAnsi="B Lotus" w:cs="B Lotus"/>
      <w:b/>
      <w:bCs/>
      <w:spacing w:val="-2"/>
      <w:sz w:val="28"/>
      <w:szCs w:val="28"/>
      <w:lang w:bidi="fa-IR"/>
    </w:rPr>
  </w:style>
  <w:style w:type="paragraph" w:customStyle="1" w:styleId="affffd">
    <w:name w:val="ایران. ب ترافیک بلد"/>
    <w:basedOn w:val="Normal"/>
    <w:qFormat/>
    <w:rsid w:val="006B55AE"/>
    <w:pPr>
      <w:spacing w:after="120" w:line="240" w:lineRule="auto"/>
      <w:ind w:left="567" w:hanging="567"/>
      <w:jc w:val="lowKashida"/>
    </w:pPr>
    <w:rPr>
      <w:rFonts w:ascii="B Traffic" w:eastAsia="Times New Roman" w:hAnsi="B Traffic" w:cs="B Traffic"/>
      <w:b/>
      <w:bCs/>
    </w:rPr>
  </w:style>
  <w:style w:type="paragraph" w:customStyle="1" w:styleId="affffe">
    <w:name w:val="ایران. زیر الف ب پ بلد"/>
    <w:basedOn w:val="Normal"/>
    <w:qFormat/>
    <w:rsid w:val="006B55AE"/>
    <w:pPr>
      <w:spacing w:after="120" w:line="240" w:lineRule="auto"/>
      <w:ind w:left="567"/>
      <w:jc w:val="both"/>
    </w:pPr>
    <w:rPr>
      <w:rFonts w:ascii="B Traffic" w:eastAsia="Times New Roman" w:hAnsi="B Traffic" w:cs="B Traffic"/>
      <w:bCs/>
    </w:rPr>
  </w:style>
  <w:style w:type="character" w:styleId="SubtleEmphasis">
    <w:name w:val="Subtle Emphasis"/>
    <w:aliases w:val="bandhaye standard,تاکید تاکید تاکید"/>
    <w:uiPriority w:val="19"/>
    <w:qFormat/>
    <w:rsid w:val="006B55AE"/>
    <w:rPr>
      <w:rFonts w:cs="B Nazanin"/>
      <w:bCs/>
      <w:i/>
      <w:color w:val="auto"/>
      <w:szCs w:val="24"/>
    </w:rPr>
  </w:style>
  <w:style w:type="paragraph" w:customStyle="1" w:styleId="afffff">
    <w:name w:val="ایران. الف ب پ اصلی"/>
    <w:basedOn w:val="Normal"/>
    <w:qFormat/>
    <w:rsid w:val="006B55AE"/>
    <w:pPr>
      <w:spacing w:after="120" w:line="460" w:lineRule="exact"/>
      <w:ind w:left="1124" w:hanging="562"/>
      <w:jc w:val="both"/>
    </w:pPr>
    <w:rPr>
      <w:rFonts w:ascii="Times" w:eastAsia="Times New Roman" w:hAnsi="Times" w:cs="B Lotus"/>
      <w:b/>
      <w:bCs/>
      <w:spacing w:val="-2"/>
      <w:szCs w:val="28"/>
    </w:rPr>
  </w:style>
  <w:style w:type="paragraph" w:customStyle="1" w:styleId="afffff0">
    <w:name w:val="ایران. زیر الف ب پ اصلی"/>
    <w:basedOn w:val="Normal"/>
    <w:qFormat/>
    <w:rsid w:val="006B55AE"/>
    <w:pPr>
      <w:spacing w:after="120" w:line="460" w:lineRule="exact"/>
      <w:ind w:left="567"/>
      <w:jc w:val="lowKashida"/>
    </w:pPr>
    <w:rPr>
      <w:rFonts w:ascii="Times" w:eastAsia="Times New Roman" w:hAnsi="Times" w:cs="B Lotus"/>
      <w:b/>
      <w:bCs/>
      <w:spacing w:val="-2"/>
      <w:szCs w:val="28"/>
    </w:rPr>
  </w:style>
  <w:style w:type="paragraph" w:customStyle="1" w:styleId="afffff1">
    <w:name w:val="ایران. الف ب پ بلد"/>
    <w:basedOn w:val="Normal"/>
    <w:qFormat/>
    <w:rsid w:val="006B55AE"/>
    <w:pPr>
      <w:spacing w:after="120" w:line="240" w:lineRule="auto"/>
      <w:ind w:left="1134" w:hanging="567"/>
      <w:jc w:val="lowKashida"/>
    </w:pPr>
    <w:rPr>
      <w:rFonts w:ascii="Times" w:eastAsia="Times New Roman" w:hAnsi="Times" w:cs="B Traffic"/>
      <w:bCs/>
      <w:sz w:val="24"/>
    </w:rPr>
  </w:style>
  <w:style w:type="paragraph" w:customStyle="1" w:styleId="afffff2">
    <w:name w:val="ایران. شماره زیر الف ب پ بلد"/>
    <w:basedOn w:val="ListParagraph"/>
    <w:qFormat/>
    <w:rsid w:val="006B55AE"/>
    <w:pPr>
      <w:bidi/>
      <w:spacing w:after="120" w:line="460" w:lineRule="exact"/>
      <w:ind w:left="1700" w:hanging="562"/>
      <w:contextualSpacing w:val="0"/>
      <w:jc w:val="lowKashida"/>
    </w:pPr>
    <w:rPr>
      <w:rFonts w:ascii="B Traffic" w:eastAsia="Times New Roman" w:hAnsi="B Traffic" w:cs="B Traffic"/>
      <w:b/>
      <w:bCs/>
      <w:spacing w:val="-2"/>
      <w:szCs w:val="28"/>
      <w:lang w:bidi="fa-IR"/>
    </w:rPr>
  </w:style>
  <w:style w:type="paragraph" w:styleId="NoSpacing">
    <w:name w:val="No Spacing"/>
    <w:aliases w:val="Title of standard"/>
    <w:uiPriority w:val="1"/>
    <w:qFormat/>
    <w:rsid w:val="006B55AE"/>
    <w:pPr>
      <w:bidi/>
      <w:spacing w:after="0" w:line="240" w:lineRule="auto"/>
      <w:jc w:val="lowKashida"/>
    </w:pPr>
    <w:rPr>
      <w:rFonts w:ascii="Times New Roman" w:eastAsia="MS Mincho" w:hAnsi="Times New Roman" w:cs="B Titr"/>
      <w:bCs/>
      <w:color w:val="1F497D"/>
      <w:szCs w:val="28"/>
    </w:rPr>
  </w:style>
  <w:style w:type="paragraph" w:customStyle="1" w:styleId="italic">
    <w:name w:val="italic"/>
    <w:qFormat/>
    <w:rsid w:val="006B55AE"/>
    <w:pPr>
      <w:spacing w:after="0" w:line="240" w:lineRule="auto"/>
    </w:pPr>
    <w:rPr>
      <w:rFonts w:ascii="Times New Roman" w:eastAsia="Times New Roman" w:hAnsi="Times New Roman" w:cs="B Homa"/>
      <w:color w:val="2E74B5"/>
      <w:spacing w:val="-4"/>
    </w:rPr>
  </w:style>
  <w:style w:type="character" w:customStyle="1" w:styleId="MatnCharChar">
    <w:name w:val="Matn Char Char"/>
    <w:rsid w:val="006B55AE"/>
    <w:rPr>
      <w:rFonts w:ascii="Times New Roman" w:eastAsia="Times New Roman" w:hAnsi="Times New Roman" w:cs="B Lotus"/>
      <w:bCs/>
      <w:szCs w:val="28"/>
      <w:lang w:bidi="fa-IR"/>
    </w:rPr>
  </w:style>
  <w:style w:type="paragraph" w:customStyle="1" w:styleId="afffff3">
    <w:name w:val="ایران بند اصلی لوتوس طولانی"/>
    <w:basedOn w:val="affffc"/>
    <w:rsid w:val="006B55AE"/>
    <w:pPr>
      <w:ind w:left="720" w:hanging="720"/>
    </w:pPr>
  </w:style>
  <w:style w:type="paragraph" w:customStyle="1" w:styleId="afffff4">
    <w:name w:val="ایران تیتر اصلی بدون خط طولانی"/>
    <w:basedOn w:val="Normal"/>
    <w:rsid w:val="006B55AE"/>
    <w:pPr>
      <w:keepNext/>
      <w:spacing w:before="300" w:after="80" w:line="240" w:lineRule="auto"/>
      <w:ind w:left="720"/>
      <w:jc w:val="lowKashida"/>
      <w:outlineLvl w:val="0"/>
    </w:pPr>
    <w:rPr>
      <w:rFonts w:ascii="Times" w:eastAsia="Times New Roman" w:hAnsi="Times" w:cs="B Zar"/>
      <w:b/>
      <w:bCs/>
      <w:sz w:val="26"/>
      <w:szCs w:val="26"/>
    </w:rPr>
  </w:style>
  <w:style w:type="paragraph" w:customStyle="1" w:styleId="afffff5">
    <w:name w:val="ایران. تیتر اصلی بدون خط"/>
    <w:basedOn w:val="Heading1"/>
    <w:qFormat/>
    <w:rsid w:val="006B55AE"/>
    <w:pPr>
      <w:pBdr>
        <w:bottom w:val="none" w:sz="0" w:space="0" w:color="auto"/>
      </w:pBdr>
      <w:spacing w:before="300" w:after="80" w:line="240" w:lineRule="auto"/>
      <w:ind w:left="562"/>
    </w:pPr>
    <w:rPr>
      <w:rFonts w:ascii="Times" w:hAnsi="Times" w:cs="B Zar"/>
      <w:sz w:val="26"/>
      <w:szCs w:val="26"/>
    </w:rPr>
  </w:style>
  <w:style w:type="numbering" w:customStyle="1" w:styleId="NoList2">
    <w:name w:val="No List2"/>
    <w:next w:val="NoList"/>
    <w:uiPriority w:val="99"/>
    <w:semiHidden/>
    <w:rsid w:val="00D30F25"/>
  </w:style>
  <w:style w:type="numbering" w:customStyle="1" w:styleId="ArticleSection1">
    <w:name w:val="Article / Section1"/>
    <w:basedOn w:val="NoList"/>
    <w:next w:val="ArticleSection"/>
    <w:rsid w:val="00D30F25"/>
  </w:style>
  <w:style w:type="table" w:customStyle="1" w:styleId="Table3Deffects11">
    <w:name w:val="Table 3D effects 11"/>
    <w:basedOn w:val="TableList8"/>
    <w:next w:val="Table3Deffects1"/>
    <w:rsid w:val="00D30F25"/>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elAbi1">
    <w:name w:val="Tabel Abi1"/>
    <w:basedOn w:val="TableProfessional"/>
    <w:rsid w:val="00D30F2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advalAbi2color1">
    <w:name w:val="Gadval Abi (2 color)1"/>
    <w:basedOn w:val="TableProfessional"/>
    <w:rsid w:val="00D30F25"/>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
    <w:name w:val="G (1 Color)1"/>
    <w:basedOn w:val="TableProfessional"/>
    <w:rsid w:val="00D30F2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NoHeader1">
    <w:name w:val="T = Abi   No Header1"/>
    <w:basedOn w:val="TableProfessional"/>
    <w:rsid w:val="00D30F2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
    <w:name w:val="Table Sadeh1"/>
    <w:basedOn w:val="TableProfessional"/>
    <w:rsid w:val="00D30F2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leAbi114cm1">
    <w:name w:val="Table Abi = 1  =  14 cm1"/>
    <w:basedOn w:val="TableAbi115cm"/>
    <w:rsid w:val="00D30F25"/>
    <w:tblPr>
      <w:tblInd w:w="680" w:type="dxa"/>
    </w:tblPr>
    <w:tcPr>
      <w:shd w:val="clear" w:color="auto" w:fill="EBF5FF"/>
    </w:tcPr>
    <w:tblStylePr w:type="firstRow">
      <w:tblPr/>
      <w:tcPr>
        <w:shd w:val="clear" w:color="auto" w:fill="BED8FF"/>
      </w:tcPr>
    </w:tblStylePr>
  </w:style>
  <w:style w:type="table" w:customStyle="1" w:styleId="TableAbi215cm1">
    <w:name w:val="Table Abi = 2  =  15 cm1"/>
    <w:basedOn w:val="TableAbi115cm"/>
    <w:rsid w:val="00D30F25"/>
    <w:rPr>
      <w:bCs/>
    </w:rPr>
    <w:tblPr/>
    <w:tcPr>
      <w:shd w:val="clear" w:color="auto" w:fill="EBF5FF"/>
    </w:tcPr>
    <w:tblStylePr w:type="firstRow">
      <w:tblPr/>
      <w:tcPr>
        <w:shd w:val="clear" w:color="auto" w:fill="BED8FF"/>
      </w:tcPr>
    </w:tblStylePr>
  </w:style>
  <w:style w:type="table" w:customStyle="1" w:styleId="TableAbi214cm1">
    <w:name w:val="Table Abi = 2  =  14 cm1"/>
    <w:basedOn w:val="TableAbi215cm"/>
    <w:rsid w:val="00D30F25"/>
    <w:tblPr>
      <w:tblInd w:w="680" w:type="dxa"/>
    </w:tblPr>
    <w:tcPr>
      <w:shd w:val="clear" w:color="auto" w:fill="EBF5FF"/>
    </w:tcPr>
    <w:tblStylePr w:type="firstRow">
      <w:tblPr/>
      <w:tcPr>
        <w:shd w:val="clear" w:color="auto" w:fill="BED8FF"/>
      </w:tcPr>
    </w:tblStylePr>
  </w:style>
  <w:style w:type="table" w:customStyle="1" w:styleId="TableBase1">
    <w:name w:val="Table Base1"/>
    <w:basedOn w:val="TableProfessional"/>
    <w:rsid w:val="00D30F25"/>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
    <w:name w:val="Table Asli1"/>
    <w:basedOn w:val="TableBase"/>
    <w:rsid w:val="00D30F25"/>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
    <w:name w:val="Norm-Table11"/>
    <w:basedOn w:val="TableAsli"/>
    <w:rsid w:val="00D30F25"/>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
    <w:name w:val="Table B1"/>
    <w:basedOn w:val="TableElegant"/>
    <w:rsid w:val="00D30F25"/>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
    <w:name w:val="Table Fa1"/>
    <w:basedOn w:val="TableProfessional"/>
    <w:rsid w:val="00D30F25"/>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
    <w:name w:val="Table fa = L 131"/>
    <w:basedOn w:val="TableProfessional"/>
    <w:rsid w:val="00D30F25"/>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3">
    <w:name w:val="No List3"/>
    <w:next w:val="NoList"/>
    <w:uiPriority w:val="99"/>
    <w:semiHidden/>
    <w:rsid w:val="00754645"/>
  </w:style>
  <w:style w:type="table" w:customStyle="1" w:styleId="TableGrid20">
    <w:name w:val="Table Grid2"/>
    <w:basedOn w:val="TableNormal"/>
    <w:next w:val="TableGrid"/>
    <w:rsid w:val="00754645"/>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2">
    <w:name w:val="Heading 32"/>
    <w:basedOn w:val="Heading2"/>
    <w:qFormat/>
    <w:rsid w:val="00754645"/>
    <w:pPr>
      <w:bidi/>
    </w:pPr>
    <w:rPr>
      <w:rFonts w:cs="B Titr"/>
      <w:color w:val="1F497D"/>
      <w:szCs w:val="18"/>
    </w:rPr>
  </w:style>
  <w:style w:type="numbering" w:customStyle="1" w:styleId="ArticleSection2">
    <w:name w:val="Article / Section2"/>
    <w:basedOn w:val="NoList"/>
    <w:next w:val="ArticleSection"/>
    <w:rsid w:val="00754645"/>
  </w:style>
  <w:style w:type="table" w:customStyle="1" w:styleId="Table3Deffects12">
    <w:name w:val="Table 3D effects 12"/>
    <w:basedOn w:val="TableList8"/>
    <w:next w:val="Table3Deffects1"/>
    <w:rsid w:val="00754645"/>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rsid w:val="00754645"/>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754645"/>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754645"/>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754645"/>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754645"/>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754645"/>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sid w:val="00754645"/>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754645"/>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754645"/>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754645"/>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rsid w:val="00754645"/>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rsid w:val="00754645"/>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754645"/>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
    <w:name w:val="Table Grid 11"/>
    <w:basedOn w:val="TableNormal"/>
    <w:next w:val="TableGrid1"/>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rsid w:val="00754645"/>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rsid w:val="00754645"/>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rsid w:val="00754645"/>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754645"/>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754645"/>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rsid w:val="00754645"/>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rsid w:val="00754645"/>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754645"/>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rsid w:val="00754645"/>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rsid w:val="00754645"/>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rsid w:val="00754645"/>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754645"/>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754645"/>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rsid w:val="00754645"/>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754645"/>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754645"/>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
    <w:name w:val="TT1"/>
    <w:basedOn w:val="TableNormal"/>
    <w:rsid w:val="00754645"/>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
    <w:name w:val="Tabel Abi2"/>
    <w:basedOn w:val="TableProfessional"/>
    <w:rsid w:val="007546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
    <w:name w:val="G1"/>
    <w:basedOn w:val="TableNormal"/>
    <w:rsid w:val="00754645"/>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
    <w:name w:val="Gadval Abi (2 color)2"/>
    <w:basedOn w:val="TableProfessional"/>
    <w:rsid w:val="00754645"/>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
    <w:name w:val="G (1 Color)2"/>
    <w:basedOn w:val="TableProfessional"/>
    <w:rsid w:val="007546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
    <w:name w:val="T = Abi + Header1"/>
    <w:basedOn w:val="TableNormal"/>
    <w:rsid w:val="00754645"/>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
    <w:name w:val="T = Abi   No Header2"/>
    <w:basedOn w:val="TableProfessional"/>
    <w:rsid w:val="0075464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
    <w:name w:val="Table Sadeh2"/>
    <w:basedOn w:val="TableProfessional"/>
    <w:rsid w:val="0075464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
    <w:name w:val="T =  Abi 11"/>
    <w:basedOn w:val="TableGrid"/>
    <w:rsid w:val="00754645"/>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
    <w:name w:val="T =  Abi 21"/>
    <w:basedOn w:val="TableGrid"/>
    <w:rsid w:val="00754645"/>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
    <w:name w:val="Table Abi =  1.6 = 11"/>
    <w:basedOn w:val="TableNormal"/>
    <w:rsid w:val="00754645"/>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1">
    <w:name w:val="Table Abi =  1.6 = 21"/>
    <w:basedOn w:val="TableAbi161"/>
    <w:rsid w:val="00754645"/>
    <w:rPr>
      <w:bCs w:val="0"/>
    </w:rPr>
    <w:tblPr/>
    <w:tcPr>
      <w:shd w:val="clear" w:color="auto" w:fill="EBF5FF"/>
    </w:tcPr>
  </w:style>
  <w:style w:type="table" w:customStyle="1" w:styleId="TableAbi115cm1">
    <w:name w:val="Table Abi = 1  =  15 cm1"/>
    <w:basedOn w:val="TableNormal"/>
    <w:rsid w:val="00754645"/>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2">
    <w:name w:val="Table Abi = 1  =  14 cm2"/>
    <w:basedOn w:val="TableAbi115cm"/>
    <w:rsid w:val="00754645"/>
    <w:tblPr>
      <w:tblInd w:w="680" w:type="dxa"/>
    </w:tblPr>
    <w:tcPr>
      <w:shd w:val="clear" w:color="auto" w:fill="EBF5FF"/>
    </w:tcPr>
    <w:tblStylePr w:type="firstRow">
      <w:tblPr/>
      <w:tcPr>
        <w:shd w:val="clear" w:color="auto" w:fill="BED8FF"/>
      </w:tcPr>
    </w:tblStylePr>
  </w:style>
  <w:style w:type="table" w:customStyle="1" w:styleId="TableAbi215cm2">
    <w:name w:val="Table Abi = 2  =  15 cm2"/>
    <w:basedOn w:val="TableAbi115cm"/>
    <w:rsid w:val="00754645"/>
    <w:rPr>
      <w:bCs/>
    </w:rPr>
    <w:tblPr/>
    <w:tcPr>
      <w:shd w:val="clear" w:color="auto" w:fill="EBF5FF"/>
    </w:tcPr>
    <w:tblStylePr w:type="firstRow">
      <w:tblPr/>
      <w:tcPr>
        <w:shd w:val="clear" w:color="auto" w:fill="BED8FF"/>
      </w:tcPr>
    </w:tblStylePr>
  </w:style>
  <w:style w:type="table" w:customStyle="1" w:styleId="TableAbi214cm2">
    <w:name w:val="Table Abi = 2  =  14 cm2"/>
    <w:basedOn w:val="TableAbi215cm"/>
    <w:rsid w:val="00754645"/>
    <w:tblPr>
      <w:tblInd w:w="680" w:type="dxa"/>
    </w:tblPr>
    <w:tcPr>
      <w:shd w:val="clear" w:color="auto" w:fill="EBF5FF"/>
    </w:tcPr>
    <w:tblStylePr w:type="firstRow">
      <w:tblPr/>
      <w:tcPr>
        <w:shd w:val="clear" w:color="auto" w:fill="BED8FF"/>
      </w:tcPr>
    </w:tblStylePr>
  </w:style>
  <w:style w:type="table" w:customStyle="1" w:styleId="TableGrid110">
    <w:name w:val="Table Grid11"/>
    <w:basedOn w:val="TableNormal"/>
    <w:next w:val="TableGrid"/>
    <w:rsid w:val="00754645"/>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
    <w:name w:val="Table Base2"/>
    <w:basedOn w:val="TableProfessional"/>
    <w:rsid w:val="00754645"/>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
    <w:name w:val="Table Asli2"/>
    <w:basedOn w:val="TableBase"/>
    <w:rsid w:val="00754645"/>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
    <w:name w:val="Norm-Table12"/>
    <w:basedOn w:val="TableAsli"/>
    <w:rsid w:val="00754645"/>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
    <w:name w:val="Table B2"/>
    <w:basedOn w:val="TableElegant"/>
    <w:rsid w:val="00754645"/>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
    <w:name w:val="Table Fa2"/>
    <w:basedOn w:val="TableProfessional"/>
    <w:rsid w:val="00754645"/>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
    <w:name w:val="Table fa = L 132"/>
    <w:basedOn w:val="TableProfessional"/>
    <w:rsid w:val="00754645"/>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4">
    <w:name w:val="No List4"/>
    <w:next w:val="NoList"/>
    <w:uiPriority w:val="99"/>
    <w:semiHidden/>
    <w:rsid w:val="00794B98"/>
  </w:style>
  <w:style w:type="table" w:customStyle="1" w:styleId="TableGrid30">
    <w:name w:val="Table Grid3"/>
    <w:basedOn w:val="TableNormal"/>
    <w:next w:val="TableGrid"/>
    <w:rsid w:val="00794B98"/>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3">
    <w:name w:val="Article / Section3"/>
    <w:basedOn w:val="NoList"/>
    <w:next w:val="ArticleSection"/>
    <w:rsid w:val="00794B98"/>
  </w:style>
  <w:style w:type="table" w:customStyle="1" w:styleId="Table3Deffects13">
    <w:name w:val="Table 3D effects 13"/>
    <w:basedOn w:val="TableList8"/>
    <w:next w:val="Table3Deffects1"/>
    <w:rsid w:val="00794B98"/>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
    <w:name w:val="Table 3D effects 22"/>
    <w:basedOn w:val="TableNormal"/>
    <w:next w:val="Table3Deffects2"/>
    <w:rsid w:val="00794B98"/>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
    <w:name w:val="Table 3D effects 32"/>
    <w:basedOn w:val="TableNormal"/>
    <w:next w:val="Table3Deffects3"/>
    <w:rsid w:val="00794B98"/>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rsid w:val="00794B98"/>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
    <w:name w:val="Table Colorful 12"/>
    <w:basedOn w:val="TableNormal"/>
    <w:next w:val="TableColorful1"/>
    <w:rsid w:val="00794B98"/>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
    <w:name w:val="Table Colorful 22"/>
    <w:basedOn w:val="TableNormal"/>
    <w:next w:val="TableColorful2"/>
    <w:rsid w:val="00794B98"/>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rsid w:val="00794B98"/>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
    <w:name w:val="Table Columns 12"/>
    <w:basedOn w:val="TableNormal"/>
    <w:next w:val="TableColumns1"/>
    <w:rsid w:val="00794B98"/>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
    <w:name w:val="Table Columns 22"/>
    <w:basedOn w:val="TableNormal"/>
    <w:next w:val="TableColumns2"/>
    <w:rsid w:val="00794B98"/>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rsid w:val="00794B98"/>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rsid w:val="00794B98"/>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TableNormal"/>
    <w:next w:val="TableColumns5"/>
    <w:rsid w:val="00794B98"/>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
    <w:name w:val="Table Contemporary2"/>
    <w:basedOn w:val="TableNormal"/>
    <w:next w:val="TableContemporary"/>
    <w:rsid w:val="00794B98"/>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TableNormal"/>
    <w:next w:val="TableElegant"/>
    <w:rsid w:val="00794B98"/>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
    <w:name w:val="Table Grid 12"/>
    <w:basedOn w:val="TableNormal"/>
    <w:next w:val="TableGrid1"/>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
    <w:name w:val="Table Grid 22"/>
    <w:basedOn w:val="TableNormal"/>
    <w:next w:val="TableGrid2"/>
    <w:rsid w:val="00794B98"/>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
    <w:name w:val="Table Grid 42"/>
    <w:basedOn w:val="TableNormal"/>
    <w:next w:val="TableGrid4"/>
    <w:rsid w:val="00794B98"/>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
    <w:name w:val="Table Grid 52"/>
    <w:basedOn w:val="TableNormal"/>
    <w:next w:val="TableGrid5"/>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
    <w:name w:val="Table Grid 62"/>
    <w:basedOn w:val="TableNormal"/>
    <w:next w:val="TableGrid6"/>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
    <w:name w:val="Table Grid 72"/>
    <w:basedOn w:val="TableNormal"/>
    <w:next w:val="TableGrid7"/>
    <w:rsid w:val="00794B98"/>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
    <w:name w:val="Table Grid 82"/>
    <w:basedOn w:val="TableNormal"/>
    <w:next w:val="TableGrid8"/>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
    <w:name w:val="Table List 12"/>
    <w:basedOn w:val="TableNormal"/>
    <w:next w:val="TableList1"/>
    <w:rsid w:val="00794B98"/>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
    <w:name w:val="Table List 22"/>
    <w:basedOn w:val="TableNormal"/>
    <w:next w:val="TableList2"/>
    <w:rsid w:val="00794B98"/>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
    <w:name w:val="Table List 32"/>
    <w:basedOn w:val="TableNormal"/>
    <w:next w:val="TableList3"/>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TableNormal"/>
    <w:next w:val="TableList4"/>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
    <w:name w:val="Table List 52"/>
    <w:basedOn w:val="TableNormal"/>
    <w:next w:val="TableList5"/>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
    <w:name w:val="Table List 62"/>
    <w:basedOn w:val="TableNormal"/>
    <w:next w:val="TableList6"/>
    <w:rsid w:val="00794B98"/>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
    <w:name w:val="Table List 72"/>
    <w:basedOn w:val="TableNormal"/>
    <w:next w:val="TableList7"/>
    <w:rsid w:val="00794B98"/>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
    <w:name w:val="Table List 82"/>
    <w:basedOn w:val="TableNormal"/>
    <w:next w:val="TableList8"/>
    <w:rsid w:val="00794B98"/>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
    <w:name w:val="Table Professional2"/>
    <w:basedOn w:val="TableNormal"/>
    <w:next w:val="TableProfessional"/>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
    <w:name w:val="Table Simple 12"/>
    <w:basedOn w:val="TableNormal"/>
    <w:next w:val="TableSimple1"/>
    <w:rsid w:val="00794B98"/>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
    <w:name w:val="Table Simple 22"/>
    <w:basedOn w:val="TableNormal"/>
    <w:next w:val="TableSimple2"/>
    <w:rsid w:val="00794B98"/>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TableNormal"/>
    <w:next w:val="TableSimple3"/>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
    <w:name w:val="Table Subtle 12"/>
    <w:basedOn w:val="TableNormal"/>
    <w:next w:val="TableSubtle1"/>
    <w:rsid w:val="00794B98"/>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794B98"/>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794B98"/>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
    <w:name w:val="Table Web 12"/>
    <w:basedOn w:val="TableNormal"/>
    <w:next w:val="TableWeb1"/>
    <w:rsid w:val="00794B98"/>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rsid w:val="00794B98"/>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rsid w:val="00794B98"/>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2">
    <w:name w:val="TT2"/>
    <w:basedOn w:val="TableNormal"/>
    <w:rsid w:val="00794B98"/>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3">
    <w:name w:val="Tabel Abi3"/>
    <w:basedOn w:val="TableProfessional"/>
    <w:rsid w:val="00794B98"/>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
    <w:name w:val="G2"/>
    <w:basedOn w:val="TableNormal"/>
    <w:rsid w:val="00794B98"/>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3">
    <w:name w:val="Gadval Abi (2 color)3"/>
    <w:basedOn w:val="TableProfessional"/>
    <w:rsid w:val="00794B98"/>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3">
    <w:name w:val="G (1 Color)3"/>
    <w:basedOn w:val="TableProfessional"/>
    <w:rsid w:val="00794B98"/>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
    <w:name w:val="T = Abi + Header2"/>
    <w:basedOn w:val="TableNormal"/>
    <w:rsid w:val="00794B98"/>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3">
    <w:name w:val="T = Abi   No Header3"/>
    <w:basedOn w:val="TableProfessional"/>
    <w:rsid w:val="00794B98"/>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3">
    <w:name w:val="Table Sadeh3"/>
    <w:basedOn w:val="TableProfessional"/>
    <w:rsid w:val="00794B98"/>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2">
    <w:name w:val="T =  Abi 12"/>
    <w:basedOn w:val="TableGrid"/>
    <w:rsid w:val="00794B98"/>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2">
    <w:name w:val="T =  Abi 22"/>
    <w:basedOn w:val="TableGrid"/>
    <w:rsid w:val="00794B98"/>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2">
    <w:name w:val="Table Abi =  1.6 = 12"/>
    <w:basedOn w:val="TableNormal"/>
    <w:rsid w:val="00794B98"/>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2">
    <w:name w:val="Table Abi =  1.6 = 22"/>
    <w:basedOn w:val="TableAbi161"/>
    <w:rsid w:val="00794B98"/>
    <w:rPr>
      <w:bCs w:val="0"/>
    </w:rPr>
    <w:tblPr/>
    <w:tcPr>
      <w:shd w:val="clear" w:color="auto" w:fill="EBF5FF"/>
    </w:tcPr>
  </w:style>
  <w:style w:type="table" w:customStyle="1" w:styleId="TableAbi115cm2">
    <w:name w:val="Table Abi = 1  =  15 cm2"/>
    <w:basedOn w:val="TableNormal"/>
    <w:rsid w:val="00794B98"/>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3">
    <w:name w:val="Table Abi = 1  =  14 cm3"/>
    <w:basedOn w:val="TableAbi115cm"/>
    <w:rsid w:val="00794B98"/>
    <w:tblPr>
      <w:tblInd w:w="680" w:type="dxa"/>
    </w:tblPr>
    <w:tcPr>
      <w:shd w:val="clear" w:color="auto" w:fill="EBF5FF"/>
    </w:tcPr>
    <w:tblStylePr w:type="firstRow">
      <w:tblPr/>
      <w:tcPr>
        <w:shd w:val="clear" w:color="auto" w:fill="BED8FF"/>
      </w:tcPr>
    </w:tblStylePr>
  </w:style>
  <w:style w:type="table" w:customStyle="1" w:styleId="TableAbi215cm3">
    <w:name w:val="Table Abi = 2  =  15 cm3"/>
    <w:basedOn w:val="TableAbi115cm"/>
    <w:rsid w:val="00794B98"/>
    <w:rPr>
      <w:bCs/>
    </w:rPr>
    <w:tblPr/>
    <w:tcPr>
      <w:shd w:val="clear" w:color="auto" w:fill="EBF5FF"/>
    </w:tcPr>
    <w:tblStylePr w:type="firstRow">
      <w:tblPr/>
      <w:tcPr>
        <w:shd w:val="clear" w:color="auto" w:fill="BED8FF"/>
      </w:tcPr>
    </w:tblStylePr>
  </w:style>
  <w:style w:type="table" w:customStyle="1" w:styleId="TableAbi214cm3">
    <w:name w:val="Table Abi = 2  =  14 cm3"/>
    <w:basedOn w:val="TableAbi215cm"/>
    <w:rsid w:val="00794B98"/>
    <w:tblPr>
      <w:tblInd w:w="680" w:type="dxa"/>
    </w:tblPr>
    <w:tcPr>
      <w:shd w:val="clear" w:color="auto" w:fill="EBF5FF"/>
    </w:tcPr>
    <w:tblStylePr w:type="firstRow">
      <w:tblPr/>
      <w:tcPr>
        <w:shd w:val="clear" w:color="auto" w:fill="BED8FF"/>
      </w:tcPr>
    </w:tblStylePr>
  </w:style>
  <w:style w:type="table" w:customStyle="1" w:styleId="TableGrid120">
    <w:name w:val="Table Grid12"/>
    <w:basedOn w:val="TableNormal"/>
    <w:next w:val="TableGrid"/>
    <w:rsid w:val="00794B98"/>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3">
    <w:name w:val="Table Base3"/>
    <w:basedOn w:val="TableProfessional"/>
    <w:rsid w:val="00794B98"/>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3">
    <w:name w:val="Table Asli3"/>
    <w:basedOn w:val="TableBase"/>
    <w:rsid w:val="00794B98"/>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3">
    <w:name w:val="Norm-Table13"/>
    <w:basedOn w:val="TableAsli"/>
    <w:rsid w:val="00794B98"/>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3">
    <w:name w:val="Table B3"/>
    <w:basedOn w:val="TableElegant"/>
    <w:rsid w:val="00794B98"/>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3">
    <w:name w:val="Table Fa3"/>
    <w:basedOn w:val="TableProfessional"/>
    <w:rsid w:val="00794B98"/>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3">
    <w:name w:val="Table fa = L 133"/>
    <w:basedOn w:val="TableProfessional"/>
    <w:rsid w:val="00794B98"/>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5">
    <w:name w:val="No List5"/>
    <w:next w:val="NoList"/>
    <w:uiPriority w:val="99"/>
    <w:semiHidden/>
    <w:rsid w:val="008006BB"/>
  </w:style>
  <w:style w:type="table" w:customStyle="1" w:styleId="TableGrid40">
    <w:name w:val="Table Grid4"/>
    <w:basedOn w:val="TableNormal"/>
    <w:next w:val="TableGrid"/>
    <w:rsid w:val="008006BB"/>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4">
    <w:name w:val="Article / Section4"/>
    <w:basedOn w:val="NoList"/>
    <w:next w:val="ArticleSection"/>
    <w:rsid w:val="008006BB"/>
  </w:style>
  <w:style w:type="table" w:customStyle="1" w:styleId="Table3Deffects14">
    <w:name w:val="Table 3D effects 14"/>
    <w:basedOn w:val="TableList8"/>
    <w:next w:val="Table3Deffects1"/>
    <w:rsid w:val="008006BB"/>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3">
    <w:name w:val="Table 3D effects 23"/>
    <w:basedOn w:val="TableNormal"/>
    <w:next w:val="Table3Deffects2"/>
    <w:rsid w:val="008006BB"/>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3">
    <w:name w:val="Table 3D effects 33"/>
    <w:basedOn w:val="TableNormal"/>
    <w:next w:val="Table3Deffects3"/>
    <w:rsid w:val="008006BB"/>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3">
    <w:name w:val="Table Classic 23"/>
    <w:basedOn w:val="TableNormal"/>
    <w:next w:val="TableClassic2"/>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3">
    <w:name w:val="Table Classic 33"/>
    <w:basedOn w:val="TableNormal"/>
    <w:next w:val="TableClassic3"/>
    <w:rsid w:val="008006BB"/>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3">
    <w:name w:val="Table Classic 43"/>
    <w:basedOn w:val="TableNormal"/>
    <w:next w:val="TableClassic4"/>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3">
    <w:name w:val="Table Colorful 13"/>
    <w:basedOn w:val="TableNormal"/>
    <w:next w:val="TableColorful1"/>
    <w:rsid w:val="008006BB"/>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3">
    <w:name w:val="Table Colorful 23"/>
    <w:basedOn w:val="TableNormal"/>
    <w:next w:val="TableColorful2"/>
    <w:rsid w:val="008006BB"/>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3">
    <w:name w:val="Table Colorful 33"/>
    <w:basedOn w:val="TableNormal"/>
    <w:next w:val="TableColorful3"/>
    <w:rsid w:val="008006BB"/>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3">
    <w:name w:val="Table Columns 13"/>
    <w:basedOn w:val="TableNormal"/>
    <w:next w:val="TableColumns1"/>
    <w:rsid w:val="008006BB"/>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3">
    <w:name w:val="Table Columns 23"/>
    <w:basedOn w:val="TableNormal"/>
    <w:next w:val="TableColumns2"/>
    <w:rsid w:val="008006BB"/>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3">
    <w:name w:val="Table Columns 33"/>
    <w:basedOn w:val="TableNormal"/>
    <w:next w:val="TableColumns3"/>
    <w:rsid w:val="008006BB"/>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3">
    <w:name w:val="Table Columns 43"/>
    <w:basedOn w:val="TableNormal"/>
    <w:next w:val="TableColumns4"/>
    <w:rsid w:val="008006BB"/>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3">
    <w:name w:val="Table Columns 53"/>
    <w:basedOn w:val="TableNormal"/>
    <w:next w:val="TableColumns5"/>
    <w:rsid w:val="008006BB"/>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3">
    <w:name w:val="Table Contemporary3"/>
    <w:basedOn w:val="TableNormal"/>
    <w:next w:val="TableContemporary"/>
    <w:rsid w:val="008006BB"/>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3">
    <w:name w:val="Table Elegant3"/>
    <w:basedOn w:val="TableNormal"/>
    <w:next w:val="TableElegant"/>
    <w:rsid w:val="008006BB"/>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3">
    <w:name w:val="Table Grid 13"/>
    <w:basedOn w:val="TableNormal"/>
    <w:next w:val="TableGrid1"/>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3">
    <w:name w:val="Table Grid 23"/>
    <w:basedOn w:val="TableNormal"/>
    <w:next w:val="TableGrid2"/>
    <w:rsid w:val="008006BB"/>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3">
    <w:name w:val="Table Grid 43"/>
    <w:basedOn w:val="TableNormal"/>
    <w:next w:val="TableGrid4"/>
    <w:rsid w:val="008006BB"/>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3">
    <w:name w:val="Table Grid 53"/>
    <w:basedOn w:val="TableNormal"/>
    <w:next w:val="TableGrid5"/>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3">
    <w:name w:val="Table Grid 63"/>
    <w:basedOn w:val="TableNormal"/>
    <w:next w:val="TableGrid6"/>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3">
    <w:name w:val="Table Grid 73"/>
    <w:basedOn w:val="TableNormal"/>
    <w:next w:val="TableGrid7"/>
    <w:rsid w:val="008006BB"/>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3">
    <w:name w:val="Table Grid 83"/>
    <w:basedOn w:val="TableNormal"/>
    <w:next w:val="TableGrid8"/>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3">
    <w:name w:val="Table List 13"/>
    <w:basedOn w:val="TableNormal"/>
    <w:next w:val="TableList1"/>
    <w:rsid w:val="008006BB"/>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3">
    <w:name w:val="Table List 23"/>
    <w:basedOn w:val="TableNormal"/>
    <w:next w:val="TableList2"/>
    <w:rsid w:val="008006BB"/>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3">
    <w:name w:val="Table List 33"/>
    <w:basedOn w:val="TableNormal"/>
    <w:next w:val="TableList3"/>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3">
    <w:name w:val="Table List 43"/>
    <w:basedOn w:val="TableNormal"/>
    <w:next w:val="TableList4"/>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3">
    <w:name w:val="Table List 53"/>
    <w:basedOn w:val="TableNormal"/>
    <w:next w:val="TableList5"/>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3">
    <w:name w:val="Table List 63"/>
    <w:basedOn w:val="TableNormal"/>
    <w:next w:val="TableList6"/>
    <w:rsid w:val="008006BB"/>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3">
    <w:name w:val="Table List 73"/>
    <w:basedOn w:val="TableNormal"/>
    <w:next w:val="TableList7"/>
    <w:rsid w:val="008006BB"/>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3">
    <w:name w:val="Table List 83"/>
    <w:basedOn w:val="TableNormal"/>
    <w:next w:val="TableList8"/>
    <w:rsid w:val="008006BB"/>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3">
    <w:name w:val="Table Professional3"/>
    <w:basedOn w:val="TableNormal"/>
    <w:next w:val="TableProfessional"/>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3">
    <w:name w:val="Table Simple 13"/>
    <w:basedOn w:val="TableNormal"/>
    <w:next w:val="TableSimple1"/>
    <w:rsid w:val="008006BB"/>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3">
    <w:name w:val="Table Simple 23"/>
    <w:basedOn w:val="TableNormal"/>
    <w:next w:val="TableSimple2"/>
    <w:rsid w:val="008006BB"/>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3">
    <w:name w:val="Table Simple 33"/>
    <w:basedOn w:val="TableNormal"/>
    <w:next w:val="TableSimple3"/>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3">
    <w:name w:val="Table Subtle 13"/>
    <w:basedOn w:val="TableNormal"/>
    <w:next w:val="TableSubtle1"/>
    <w:rsid w:val="008006BB"/>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8006BB"/>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8006BB"/>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3">
    <w:name w:val="Table Web 13"/>
    <w:basedOn w:val="TableNormal"/>
    <w:next w:val="TableWeb1"/>
    <w:rsid w:val="008006BB"/>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3">
    <w:name w:val="Table Web 23"/>
    <w:basedOn w:val="TableNormal"/>
    <w:next w:val="TableWeb2"/>
    <w:rsid w:val="008006BB"/>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3">
    <w:name w:val="Table Web 33"/>
    <w:basedOn w:val="TableNormal"/>
    <w:next w:val="TableWeb3"/>
    <w:rsid w:val="008006BB"/>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3">
    <w:name w:val="TT3"/>
    <w:basedOn w:val="TableNormal"/>
    <w:rsid w:val="008006BB"/>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4">
    <w:name w:val="Tabel Abi4"/>
    <w:basedOn w:val="TableProfessional"/>
    <w:rsid w:val="008006BB"/>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3">
    <w:name w:val="G3"/>
    <w:basedOn w:val="TableNormal"/>
    <w:rsid w:val="008006BB"/>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4">
    <w:name w:val="Gadval Abi (2 color)4"/>
    <w:basedOn w:val="TableProfessional"/>
    <w:rsid w:val="008006BB"/>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4">
    <w:name w:val="G (1 Color)4"/>
    <w:basedOn w:val="TableProfessional"/>
    <w:rsid w:val="008006BB"/>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3">
    <w:name w:val="T = Abi + Header3"/>
    <w:basedOn w:val="TableNormal"/>
    <w:rsid w:val="008006BB"/>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4">
    <w:name w:val="T = Abi   No Header4"/>
    <w:basedOn w:val="TableProfessional"/>
    <w:rsid w:val="008006BB"/>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4">
    <w:name w:val="Table Sadeh4"/>
    <w:basedOn w:val="TableProfessional"/>
    <w:rsid w:val="008006BB"/>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3">
    <w:name w:val="T =  Abi 13"/>
    <w:basedOn w:val="TableGrid"/>
    <w:rsid w:val="008006BB"/>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3">
    <w:name w:val="T =  Abi 23"/>
    <w:basedOn w:val="TableGrid"/>
    <w:rsid w:val="008006BB"/>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3">
    <w:name w:val="Table Abi =  1.6 = 13"/>
    <w:basedOn w:val="TableNormal"/>
    <w:rsid w:val="008006BB"/>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3">
    <w:name w:val="Table Abi =  1.6 = 23"/>
    <w:basedOn w:val="TableAbi161"/>
    <w:rsid w:val="008006BB"/>
    <w:rPr>
      <w:bCs w:val="0"/>
    </w:rPr>
    <w:tblPr/>
    <w:tcPr>
      <w:shd w:val="clear" w:color="auto" w:fill="EBF5FF"/>
    </w:tcPr>
  </w:style>
  <w:style w:type="table" w:customStyle="1" w:styleId="TableAbi115cm3">
    <w:name w:val="Table Abi = 1  =  15 cm3"/>
    <w:basedOn w:val="TableNormal"/>
    <w:rsid w:val="008006BB"/>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4">
    <w:name w:val="Table Abi = 1  =  14 cm4"/>
    <w:basedOn w:val="TableAbi115cm"/>
    <w:rsid w:val="008006BB"/>
    <w:tblPr>
      <w:tblInd w:w="680" w:type="dxa"/>
    </w:tblPr>
    <w:tcPr>
      <w:shd w:val="clear" w:color="auto" w:fill="EBF5FF"/>
    </w:tcPr>
    <w:tblStylePr w:type="firstRow">
      <w:tblPr/>
      <w:tcPr>
        <w:shd w:val="clear" w:color="auto" w:fill="BED8FF"/>
      </w:tcPr>
    </w:tblStylePr>
  </w:style>
  <w:style w:type="table" w:customStyle="1" w:styleId="TableAbi215cm4">
    <w:name w:val="Table Abi = 2  =  15 cm4"/>
    <w:basedOn w:val="TableAbi115cm"/>
    <w:rsid w:val="008006BB"/>
    <w:rPr>
      <w:bCs/>
    </w:rPr>
    <w:tblPr/>
    <w:tcPr>
      <w:shd w:val="clear" w:color="auto" w:fill="EBF5FF"/>
    </w:tcPr>
    <w:tblStylePr w:type="firstRow">
      <w:tblPr/>
      <w:tcPr>
        <w:shd w:val="clear" w:color="auto" w:fill="BED8FF"/>
      </w:tcPr>
    </w:tblStylePr>
  </w:style>
  <w:style w:type="table" w:customStyle="1" w:styleId="TableAbi214cm4">
    <w:name w:val="Table Abi = 2  =  14 cm4"/>
    <w:basedOn w:val="TableAbi215cm"/>
    <w:rsid w:val="008006BB"/>
    <w:tblPr>
      <w:tblInd w:w="680" w:type="dxa"/>
    </w:tblPr>
    <w:tcPr>
      <w:shd w:val="clear" w:color="auto" w:fill="EBF5FF"/>
    </w:tcPr>
    <w:tblStylePr w:type="firstRow">
      <w:tblPr/>
      <w:tcPr>
        <w:shd w:val="clear" w:color="auto" w:fill="BED8FF"/>
      </w:tcPr>
    </w:tblStylePr>
  </w:style>
  <w:style w:type="table" w:customStyle="1" w:styleId="TableGrid130">
    <w:name w:val="Table Grid13"/>
    <w:basedOn w:val="TableNormal"/>
    <w:next w:val="TableGrid"/>
    <w:rsid w:val="008006BB"/>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4">
    <w:name w:val="Table Base4"/>
    <w:basedOn w:val="TableProfessional"/>
    <w:rsid w:val="008006BB"/>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4">
    <w:name w:val="Table Asli4"/>
    <w:basedOn w:val="TableBase"/>
    <w:rsid w:val="008006BB"/>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4">
    <w:name w:val="Norm-Table14"/>
    <w:basedOn w:val="TableAsli"/>
    <w:rsid w:val="008006BB"/>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4">
    <w:name w:val="Table B4"/>
    <w:basedOn w:val="TableElegant"/>
    <w:rsid w:val="008006BB"/>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4">
    <w:name w:val="Table Fa4"/>
    <w:basedOn w:val="TableProfessional"/>
    <w:rsid w:val="008006BB"/>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4">
    <w:name w:val="Table fa = L 134"/>
    <w:basedOn w:val="TableProfessional"/>
    <w:rsid w:val="008006BB"/>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6">
    <w:name w:val="No List6"/>
    <w:next w:val="NoList"/>
    <w:uiPriority w:val="99"/>
    <w:semiHidden/>
    <w:rsid w:val="00B948F9"/>
  </w:style>
  <w:style w:type="table" w:customStyle="1" w:styleId="TableGrid50">
    <w:name w:val="Table Grid5"/>
    <w:basedOn w:val="TableNormal"/>
    <w:next w:val="TableGrid"/>
    <w:rsid w:val="00B948F9"/>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5">
    <w:name w:val="Article / Section5"/>
    <w:basedOn w:val="NoList"/>
    <w:next w:val="ArticleSection"/>
    <w:rsid w:val="00B948F9"/>
  </w:style>
  <w:style w:type="table" w:customStyle="1" w:styleId="Table3Deffects15">
    <w:name w:val="Table 3D effects 15"/>
    <w:basedOn w:val="TableList8"/>
    <w:next w:val="Table3Deffects1"/>
    <w:rsid w:val="00B948F9"/>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4">
    <w:name w:val="Table 3D effects 24"/>
    <w:basedOn w:val="TableNormal"/>
    <w:next w:val="Table3Deffects2"/>
    <w:rsid w:val="00B948F9"/>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4">
    <w:name w:val="Table 3D effects 34"/>
    <w:basedOn w:val="TableNormal"/>
    <w:next w:val="Table3Deffects3"/>
    <w:rsid w:val="00B948F9"/>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4">
    <w:name w:val="Table Classic 14"/>
    <w:basedOn w:val="TableNormal"/>
    <w:next w:val="TableClassic1"/>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4">
    <w:name w:val="Table Classic 24"/>
    <w:basedOn w:val="TableNormal"/>
    <w:next w:val="TableClassic2"/>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4">
    <w:name w:val="Table Classic 34"/>
    <w:basedOn w:val="TableNormal"/>
    <w:next w:val="TableClassic3"/>
    <w:rsid w:val="00B948F9"/>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4">
    <w:name w:val="Table Classic 44"/>
    <w:basedOn w:val="TableNormal"/>
    <w:next w:val="TableClassic4"/>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4">
    <w:name w:val="Table Colorful 14"/>
    <w:basedOn w:val="TableNormal"/>
    <w:next w:val="TableColorful1"/>
    <w:rsid w:val="00B948F9"/>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4">
    <w:name w:val="Table Colorful 24"/>
    <w:basedOn w:val="TableNormal"/>
    <w:next w:val="TableColorful2"/>
    <w:rsid w:val="00B948F9"/>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4">
    <w:name w:val="Table Colorful 34"/>
    <w:basedOn w:val="TableNormal"/>
    <w:next w:val="TableColorful3"/>
    <w:rsid w:val="00B948F9"/>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4">
    <w:name w:val="Table Columns 14"/>
    <w:basedOn w:val="TableNormal"/>
    <w:next w:val="TableColumns1"/>
    <w:rsid w:val="00B948F9"/>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4">
    <w:name w:val="Table Columns 24"/>
    <w:basedOn w:val="TableNormal"/>
    <w:next w:val="TableColumns2"/>
    <w:rsid w:val="00B948F9"/>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4">
    <w:name w:val="Table Columns 34"/>
    <w:basedOn w:val="TableNormal"/>
    <w:next w:val="TableColumns3"/>
    <w:rsid w:val="00B948F9"/>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4">
    <w:name w:val="Table Columns 44"/>
    <w:basedOn w:val="TableNormal"/>
    <w:next w:val="TableColumns4"/>
    <w:rsid w:val="00B948F9"/>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4">
    <w:name w:val="Table Columns 54"/>
    <w:basedOn w:val="TableNormal"/>
    <w:next w:val="TableColumns5"/>
    <w:rsid w:val="00B948F9"/>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4">
    <w:name w:val="Table Contemporary4"/>
    <w:basedOn w:val="TableNormal"/>
    <w:next w:val="TableContemporary"/>
    <w:rsid w:val="00B948F9"/>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4">
    <w:name w:val="Table Elegant4"/>
    <w:basedOn w:val="TableNormal"/>
    <w:next w:val="TableElegant"/>
    <w:rsid w:val="00B948F9"/>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4">
    <w:name w:val="Table Grid 14"/>
    <w:basedOn w:val="TableNormal"/>
    <w:next w:val="TableGrid1"/>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4">
    <w:name w:val="Table Grid 24"/>
    <w:basedOn w:val="TableNormal"/>
    <w:next w:val="TableGrid2"/>
    <w:rsid w:val="00B948F9"/>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4">
    <w:name w:val="Table Grid 34"/>
    <w:basedOn w:val="TableNormal"/>
    <w:next w:val="TableGrid3"/>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4">
    <w:name w:val="Table Grid 44"/>
    <w:basedOn w:val="TableNormal"/>
    <w:next w:val="TableGrid4"/>
    <w:rsid w:val="00B948F9"/>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4">
    <w:name w:val="Table Grid 54"/>
    <w:basedOn w:val="TableNormal"/>
    <w:next w:val="TableGrid5"/>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4">
    <w:name w:val="Table Grid 64"/>
    <w:basedOn w:val="TableNormal"/>
    <w:next w:val="TableGrid6"/>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4">
    <w:name w:val="Table Grid 74"/>
    <w:basedOn w:val="TableNormal"/>
    <w:next w:val="TableGrid7"/>
    <w:rsid w:val="00B948F9"/>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4">
    <w:name w:val="Table Grid 84"/>
    <w:basedOn w:val="TableNormal"/>
    <w:next w:val="TableGrid8"/>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4">
    <w:name w:val="Table List 14"/>
    <w:basedOn w:val="TableNormal"/>
    <w:next w:val="TableList1"/>
    <w:rsid w:val="00B948F9"/>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4">
    <w:name w:val="Table List 24"/>
    <w:basedOn w:val="TableNormal"/>
    <w:next w:val="TableList2"/>
    <w:rsid w:val="00B948F9"/>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4">
    <w:name w:val="Table List 34"/>
    <w:basedOn w:val="TableNormal"/>
    <w:next w:val="TableList3"/>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4">
    <w:name w:val="Table List 44"/>
    <w:basedOn w:val="TableNormal"/>
    <w:next w:val="TableList4"/>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4">
    <w:name w:val="Table List 54"/>
    <w:basedOn w:val="TableNormal"/>
    <w:next w:val="TableList5"/>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4">
    <w:name w:val="Table List 64"/>
    <w:basedOn w:val="TableNormal"/>
    <w:next w:val="TableList6"/>
    <w:rsid w:val="00B948F9"/>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4">
    <w:name w:val="Table List 74"/>
    <w:basedOn w:val="TableNormal"/>
    <w:next w:val="TableList7"/>
    <w:rsid w:val="00B948F9"/>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4">
    <w:name w:val="Table List 84"/>
    <w:basedOn w:val="TableNormal"/>
    <w:next w:val="TableList8"/>
    <w:rsid w:val="00B948F9"/>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4">
    <w:name w:val="Table Professional4"/>
    <w:basedOn w:val="TableNormal"/>
    <w:next w:val="TableProfessional"/>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4">
    <w:name w:val="Table Simple 14"/>
    <w:basedOn w:val="TableNormal"/>
    <w:next w:val="TableSimple1"/>
    <w:rsid w:val="00B948F9"/>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4">
    <w:name w:val="Table Simple 24"/>
    <w:basedOn w:val="TableNormal"/>
    <w:next w:val="TableSimple2"/>
    <w:rsid w:val="00B948F9"/>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4">
    <w:name w:val="Table Simple 34"/>
    <w:basedOn w:val="TableNormal"/>
    <w:next w:val="TableSimple3"/>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4">
    <w:name w:val="Table Subtle 14"/>
    <w:basedOn w:val="TableNormal"/>
    <w:next w:val="TableSubtle1"/>
    <w:rsid w:val="00B948F9"/>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4">
    <w:name w:val="Table Subtle 24"/>
    <w:basedOn w:val="TableNormal"/>
    <w:next w:val="TableSubtle2"/>
    <w:rsid w:val="00B948F9"/>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4">
    <w:name w:val="Table Theme4"/>
    <w:basedOn w:val="TableNormal"/>
    <w:next w:val="TableTheme"/>
    <w:rsid w:val="00B948F9"/>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4">
    <w:name w:val="Table Web 14"/>
    <w:basedOn w:val="TableNormal"/>
    <w:next w:val="TableWeb1"/>
    <w:rsid w:val="00B948F9"/>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4">
    <w:name w:val="Table Web 24"/>
    <w:basedOn w:val="TableNormal"/>
    <w:next w:val="TableWeb2"/>
    <w:rsid w:val="00B948F9"/>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4">
    <w:name w:val="Table Web 34"/>
    <w:basedOn w:val="TableNormal"/>
    <w:next w:val="TableWeb3"/>
    <w:rsid w:val="00B948F9"/>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4">
    <w:name w:val="TT4"/>
    <w:basedOn w:val="TableNormal"/>
    <w:rsid w:val="00B948F9"/>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5">
    <w:name w:val="Tabel Abi5"/>
    <w:basedOn w:val="TableProfessional"/>
    <w:rsid w:val="00B948F9"/>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4">
    <w:name w:val="G4"/>
    <w:basedOn w:val="TableNormal"/>
    <w:rsid w:val="00B948F9"/>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5">
    <w:name w:val="Gadval Abi (2 color)5"/>
    <w:basedOn w:val="TableProfessional"/>
    <w:rsid w:val="00B948F9"/>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5">
    <w:name w:val="G (1 Color)5"/>
    <w:basedOn w:val="TableProfessional"/>
    <w:rsid w:val="00B948F9"/>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4">
    <w:name w:val="T = Abi + Header4"/>
    <w:basedOn w:val="TableNormal"/>
    <w:rsid w:val="00B948F9"/>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5">
    <w:name w:val="T = Abi   No Header5"/>
    <w:basedOn w:val="TableProfessional"/>
    <w:rsid w:val="00B948F9"/>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5">
    <w:name w:val="Table Sadeh5"/>
    <w:basedOn w:val="TableProfessional"/>
    <w:rsid w:val="00B948F9"/>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4">
    <w:name w:val="T =  Abi 14"/>
    <w:basedOn w:val="TableGrid"/>
    <w:rsid w:val="00B948F9"/>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4">
    <w:name w:val="T =  Abi 24"/>
    <w:basedOn w:val="TableGrid"/>
    <w:rsid w:val="00B948F9"/>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4">
    <w:name w:val="Table Abi =  1.6 = 14"/>
    <w:basedOn w:val="TableNormal"/>
    <w:rsid w:val="00B948F9"/>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4">
    <w:name w:val="Table Abi =  1.6 = 24"/>
    <w:basedOn w:val="TableAbi161"/>
    <w:rsid w:val="00B948F9"/>
    <w:rPr>
      <w:bCs w:val="0"/>
    </w:rPr>
    <w:tblPr/>
    <w:tcPr>
      <w:shd w:val="clear" w:color="auto" w:fill="EBF5FF"/>
    </w:tcPr>
  </w:style>
  <w:style w:type="table" w:customStyle="1" w:styleId="TableAbi115cm4">
    <w:name w:val="Table Abi = 1  =  15 cm4"/>
    <w:basedOn w:val="TableNormal"/>
    <w:rsid w:val="00B948F9"/>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5">
    <w:name w:val="Table Abi = 1  =  14 cm5"/>
    <w:basedOn w:val="TableAbi115cm"/>
    <w:rsid w:val="00B948F9"/>
    <w:tblPr>
      <w:tblInd w:w="680" w:type="dxa"/>
    </w:tblPr>
    <w:tcPr>
      <w:shd w:val="clear" w:color="auto" w:fill="EBF5FF"/>
    </w:tcPr>
    <w:tblStylePr w:type="firstRow">
      <w:tblPr/>
      <w:tcPr>
        <w:shd w:val="clear" w:color="auto" w:fill="BED8FF"/>
      </w:tcPr>
    </w:tblStylePr>
  </w:style>
  <w:style w:type="table" w:customStyle="1" w:styleId="TableAbi215cm5">
    <w:name w:val="Table Abi = 2  =  15 cm5"/>
    <w:basedOn w:val="TableAbi115cm"/>
    <w:rsid w:val="00B948F9"/>
    <w:rPr>
      <w:bCs/>
    </w:rPr>
    <w:tblPr/>
    <w:tcPr>
      <w:shd w:val="clear" w:color="auto" w:fill="EBF5FF"/>
    </w:tcPr>
    <w:tblStylePr w:type="firstRow">
      <w:tblPr/>
      <w:tcPr>
        <w:shd w:val="clear" w:color="auto" w:fill="BED8FF"/>
      </w:tcPr>
    </w:tblStylePr>
  </w:style>
  <w:style w:type="table" w:customStyle="1" w:styleId="TableAbi214cm5">
    <w:name w:val="Table Abi = 2  =  14 cm5"/>
    <w:basedOn w:val="TableAbi215cm"/>
    <w:rsid w:val="00B948F9"/>
    <w:tblPr>
      <w:tblInd w:w="680" w:type="dxa"/>
    </w:tblPr>
    <w:tcPr>
      <w:shd w:val="clear" w:color="auto" w:fill="EBF5FF"/>
    </w:tcPr>
    <w:tblStylePr w:type="firstRow">
      <w:tblPr/>
      <w:tcPr>
        <w:shd w:val="clear" w:color="auto" w:fill="BED8FF"/>
      </w:tcPr>
    </w:tblStylePr>
  </w:style>
  <w:style w:type="table" w:customStyle="1" w:styleId="TableGrid140">
    <w:name w:val="Table Grid14"/>
    <w:basedOn w:val="TableNormal"/>
    <w:next w:val="TableGrid"/>
    <w:rsid w:val="00B948F9"/>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5">
    <w:name w:val="Table Base5"/>
    <w:basedOn w:val="TableProfessional"/>
    <w:rsid w:val="00B948F9"/>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5">
    <w:name w:val="Table Asli5"/>
    <w:basedOn w:val="TableBase"/>
    <w:rsid w:val="00B948F9"/>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5">
    <w:name w:val="Norm-Table15"/>
    <w:basedOn w:val="TableAsli"/>
    <w:rsid w:val="00B948F9"/>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5">
    <w:name w:val="Table B5"/>
    <w:basedOn w:val="TableElegant"/>
    <w:rsid w:val="00B948F9"/>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5">
    <w:name w:val="Table Fa5"/>
    <w:basedOn w:val="TableProfessional"/>
    <w:rsid w:val="00B948F9"/>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5">
    <w:name w:val="Table fa = L 135"/>
    <w:basedOn w:val="TableProfessional"/>
    <w:rsid w:val="00B948F9"/>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7">
    <w:name w:val="No List7"/>
    <w:next w:val="NoList"/>
    <w:uiPriority w:val="99"/>
    <w:semiHidden/>
    <w:rsid w:val="00062BCD"/>
  </w:style>
  <w:style w:type="table" w:customStyle="1" w:styleId="TableGrid60">
    <w:name w:val="Table Grid6"/>
    <w:basedOn w:val="TableNormal"/>
    <w:next w:val="TableGrid"/>
    <w:rsid w:val="00062BCD"/>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
    <w:name w:val="Article / Section6"/>
    <w:basedOn w:val="NoList"/>
    <w:next w:val="ArticleSection"/>
    <w:rsid w:val="00062BCD"/>
  </w:style>
  <w:style w:type="table" w:customStyle="1" w:styleId="Table3Deffects16">
    <w:name w:val="Table 3D effects 16"/>
    <w:basedOn w:val="TableList8"/>
    <w:next w:val="Table3Deffects1"/>
    <w:rsid w:val="00062BCD"/>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5">
    <w:name w:val="Table 3D effects 25"/>
    <w:basedOn w:val="TableNormal"/>
    <w:next w:val="Table3Deffects2"/>
    <w:rsid w:val="00062BCD"/>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5">
    <w:name w:val="Table 3D effects 35"/>
    <w:basedOn w:val="TableNormal"/>
    <w:next w:val="Table3Deffects3"/>
    <w:rsid w:val="00062BCD"/>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5">
    <w:name w:val="Table Classic 15"/>
    <w:basedOn w:val="TableNormal"/>
    <w:next w:val="TableClassic1"/>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5">
    <w:name w:val="Table Classic 25"/>
    <w:basedOn w:val="TableNormal"/>
    <w:next w:val="TableClassic2"/>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5">
    <w:name w:val="Table Classic 35"/>
    <w:basedOn w:val="TableNormal"/>
    <w:next w:val="TableClassic3"/>
    <w:rsid w:val="00062BCD"/>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5">
    <w:name w:val="Table Classic 45"/>
    <w:basedOn w:val="TableNormal"/>
    <w:next w:val="TableClassic4"/>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5">
    <w:name w:val="Table Colorful 15"/>
    <w:basedOn w:val="TableNormal"/>
    <w:next w:val="TableColorful1"/>
    <w:rsid w:val="00062BCD"/>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5">
    <w:name w:val="Table Colorful 25"/>
    <w:basedOn w:val="TableNormal"/>
    <w:next w:val="TableColorful2"/>
    <w:rsid w:val="00062BCD"/>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5">
    <w:name w:val="Table Colorful 35"/>
    <w:basedOn w:val="TableNormal"/>
    <w:next w:val="TableColorful3"/>
    <w:rsid w:val="00062BCD"/>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5">
    <w:name w:val="Table Columns 15"/>
    <w:basedOn w:val="TableNormal"/>
    <w:next w:val="TableColumns1"/>
    <w:rsid w:val="00062BCD"/>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5">
    <w:name w:val="Table Columns 25"/>
    <w:basedOn w:val="TableNormal"/>
    <w:next w:val="TableColumns2"/>
    <w:rsid w:val="00062BCD"/>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5">
    <w:name w:val="Table Columns 35"/>
    <w:basedOn w:val="TableNormal"/>
    <w:next w:val="TableColumns3"/>
    <w:rsid w:val="00062BCD"/>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5">
    <w:name w:val="Table Columns 45"/>
    <w:basedOn w:val="TableNormal"/>
    <w:next w:val="TableColumns4"/>
    <w:rsid w:val="00062BCD"/>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5">
    <w:name w:val="Table Columns 55"/>
    <w:basedOn w:val="TableNormal"/>
    <w:next w:val="TableColumns5"/>
    <w:rsid w:val="00062BCD"/>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5">
    <w:name w:val="Table Contemporary5"/>
    <w:basedOn w:val="TableNormal"/>
    <w:next w:val="TableContemporary"/>
    <w:rsid w:val="00062BCD"/>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5">
    <w:name w:val="Table Elegant5"/>
    <w:basedOn w:val="TableNormal"/>
    <w:next w:val="TableElegant"/>
    <w:rsid w:val="00062BCD"/>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5">
    <w:name w:val="Table Grid 15"/>
    <w:basedOn w:val="TableNormal"/>
    <w:next w:val="TableGrid1"/>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5">
    <w:name w:val="Table Grid 25"/>
    <w:basedOn w:val="TableNormal"/>
    <w:next w:val="TableGrid2"/>
    <w:rsid w:val="00062BCD"/>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5">
    <w:name w:val="Table Grid 35"/>
    <w:basedOn w:val="TableNormal"/>
    <w:next w:val="TableGrid3"/>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5">
    <w:name w:val="Table Grid 45"/>
    <w:basedOn w:val="TableNormal"/>
    <w:next w:val="TableGrid4"/>
    <w:rsid w:val="00062BCD"/>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5">
    <w:name w:val="Table Grid 55"/>
    <w:basedOn w:val="TableNormal"/>
    <w:next w:val="TableGrid5"/>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5">
    <w:name w:val="Table Grid 65"/>
    <w:basedOn w:val="TableNormal"/>
    <w:next w:val="TableGrid6"/>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5">
    <w:name w:val="Table Grid 75"/>
    <w:basedOn w:val="TableNormal"/>
    <w:next w:val="TableGrid7"/>
    <w:rsid w:val="00062BCD"/>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5">
    <w:name w:val="Table Grid 85"/>
    <w:basedOn w:val="TableNormal"/>
    <w:next w:val="TableGrid8"/>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5">
    <w:name w:val="Table List 15"/>
    <w:basedOn w:val="TableNormal"/>
    <w:next w:val="TableList1"/>
    <w:rsid w:val="00062BCD"/>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5">
    <w:name w:val="Table List 25"/>
    <w:basedOn w:val="TableNormal"/>
    <w:next w:val="TableList2"/>
    <w:rsid w:val="00062BCD"/>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5">
    <w:name w:val="Table List 35"/>
    <w:basedOn w:val="TableNormal"/>
    <w:next w:val="TableList3"/>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5">
    <w:name w:val="Table List 45"/>
    <w:basedOn w:val="TableNormal"/>
    <w:next w:val="TableList4"/>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5">
    <w:name w:val="Table List 55"/>
    <w:basedOn w:val="TableNormal"/>
    <w:next w:val="TableList5"/>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5">
    <w:name w:val="Table List 65"/>
    <w:basedOn w:val="TableNormal"/>
    <w:next w:val="TableList6"/>
    <w:rsid w:val="00062BCD"/>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5">
    <w:name w:val="Table List 75"/>
    <w:basedOn w:val="TableNormal"/>
    <w:next w:val="TableList7"/>
    <w:rsid w:val="00062BCD"/>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5">
    <w:name w:val="Table List 85"/>
    <w:basedOn w:val="TableNormal"/>
    <w:next w:val="TableList8"/>
    <w:rsid w:val="00062BCD"/>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5">
    <w:name w:val="Table Professional5"/>
    <w:basedOn w:val="TableNormal"/>
    <w:next w:val="TableProfessional"/>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5">
    <w:name w:val="Table Simple 15"/>
    <w:basedOn w:val="TableNormal"/>
    <w:next w:val="TableSimple1"/>
    <w:rsid w:val="00062BCD"/>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5">
    <w:name w:val="Table Simple 25"/>
    <w:basedOn w:val="TableNormal"/>
    <w:next w:val="TableSimple2"/>
    <w:rsid w:val="00062BCD"/>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5">
    <w:name w:val="Table Simple 35"/>
    <w:basedOn w:val="TableNormal"/>
    <w:next w:val="TableSimple3"/>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5">
    <w:name w:val="Table Subtle 15"/>
    <w:basedOn w:val="TableNormal"/>
    <w:next w:val="TableSubtle1"/>
    <w:rsid w:val="00062BCD"/>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5">
    <w:name w:val="Table Subtle 25"/>
    <w:basedOn w:val="TableNormal"/>
    <w:next w:val="TableSubtle2"/>
    <w:rsid w:val="00062BCD"/>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5">
    <w:name w:val="Table Theme5"/>
    <w:basedOn w:val="TableNormal"/>
    <w:next w:val="TableTheme"/>
    <w:rsid w:val="00062BCD"/>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5">
    <w:name w:val="Table Web 15"/>
    <w:basedOn w:val="TableNormal"/>
    <w:next w:val="TableWeb1"/>
    <w:rsid w:val="00062BCD"/>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5">
    <w:name w:val="Table Web 25"/>
    <w:basedOn w:val="TableNormal"/>
    <w:next w:val="TableWeb2"/>
    <w:rsid w:val="00062BCD"/>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5">
    <w:name w:val="Table Web 35"/>
    <w:basedOn w:val="TableNormal"/>
    <w:next w:val="TableWeb3"/>
    <w:rsid w:val="00062BCD"/>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5">
    <w:name w:val="TT5"/>
    <w:basedOn w:val="TableNormal"/>
    <w:rsid w:val="00062BCD"/>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6">
    <w:name w:val="Tabel Abi6"/>
    <w:basedOn w:val="TableProfessional"/>
    <w:rsid w:val="00062BC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5">
    <w:name w:val="G5"/>
    <w:basedOn w:val="TableNormal"/>
    <w:rsid w:val="00062BCD"/>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6">
    <w:name w:val="Gadval Abi (2 color)6"/>
    <w:basedOn w:val="TableProfessional"/>
    <w:rsid w:val="00062BCD"/>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6">
    <w:name w:val="G (1 Color)6"/>
    <w:basedOn w:val="TableProfessional"/>
    <w:rsid w:val="00062BC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5">
    <w:name w:val="T = Abi + Header5"/>
    <w:basedOn w:val="TableNormal"/>
    <w:rsid w:val="00062BCD"/>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6">
    <w:name w:val="T = Abi   No Header6"/>
    <w:basedOn w:val="TableProfessional"/>
    <w:rsid w:val="00062BCD"/>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6">
    <w:name w:val="Table Sadeh6"/>
    <w:basedOn w:val="TableProfessional"/>
    <w:rsid w:val="00062BCD"/>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5">
    <w:name w:val="T =  Abi 15"/>
    <w:basedOn w:val="TableGrid"/>
    <w:rsid w:val="00062BCD"/>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5">
    <w:name w:val="T =  Abi 25"/>
    <w:basedOn w:val="TableGrid"/>
    <w:rsid w:val="00062BCD"/>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5">
    <w:name w:val="Table Abi =  1.6 = 15"/>
    <w:basedOn w:val="TableNormal"/>
    <w:rsid w:val="00062BCD"/>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5">
    <w:name w:val="Table Abi =  1.6 = 25"/>
    <w:basedOn w:val="TableAbi161"/>
    <w:rsid w:val="00062BCD"/>
    <w:rPr>
      <w:bCs w:val="0"/>
    </w:rPr>
    <w:tblPr/>
    <w:tcPr>
      <w:shd w:val="clear" w:color="auto" w:fill="EBF5FF"/>
    </w:tcPr>
  </w:style>
  <w:style w:type="table" w:customStyle="1" w:styleId="TableAbi115cm5">
    <w:name w:val="Table Abi = 1  =  15 cm5"/>
    <w:basedOn w:val="TableNormal"/>
    <w:rsid w:val="00062BCD"/>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6">
    <w:name w:val="Table Abi = 1  =  14 cm6"/>
    <w:basedOn w:val="TableAbi115cm"/>
    <w:rsid w:val="00062BCD"/>
    <w:tblPr>
      <w:tblInd w:w="680" w:type="dxa"/>
    </w:tblPr>
    <w:tcPr>
      <w:shd w:val="clear" w:color="auto" w:fill="EBF5FF"/>
    </w:tcPr>
    <w:tblStylePr w:type="firstRow">
      <w:tblPr/>
      <w:tcPr>
        <w:shd w:val="clear" w:color="auto" w:fill="BED8FF"/>
      </w:tcPr>
    </w:tblStylePr>
  </w:style>
  <w:style w:type="table" w:customStyle="1" w:styleId="TableAbi215cm6">
    <w:name w:val="Table Abi = 2  =  15 cm6"/>
    <w:basedOn w:val="TableAbi115cm"/>
    <w:rsid w:val="00062BCD"/>
    <w:rPr>
      <w:bCs/>
    </w:rPr>
    <w:tblPr/>
    <w:tcPr>
      <w:shd w:val="clear" w:color="auto" w:fill="EBF5FF"/>
    </w:tcPr>
    <w:tblStylePr w:type="firstRow">
      <w:tblPr/>
      <w:tcPr>
        <w:shd w:val="clear" w:color="auto" w:fill="BED8FF"/>
      </w:tcPr>
    </w:tblStylePr>
  </w:style>
  <w:style w:type="table" w:customStyle="1" w:styleId="TableAbi214cm6">
    <w:name w:val="Table Abi = 2  =  14 cm6"/>
    <w:basedOn w:val="TableAbi215cm"/>
    <w:rsid w:val="00062BCD"/>
    <w:tblPr>
      <w:tblInd w:w="680" w:type="dxa"/>
    </w:tblPr>
    <w:tcPr>
      <w:shd w:val="clear" w:color="auto" w:fill="EBF5FF"/>
    </w:tcPr>
    <w:tblStylePr w:type="firstRow">
      <w:tblPr/>
      <w:tcPr>
        <w:shd w:val="clear" w:color="auto" w:fill="BED8FF"/>
      </w:tcPr>
    </w:tblStylePr>
  </w:style>
  <w:style w:type="table" w:customStyle="1" w:styleId="TableGrid150">
    <w:name w:val="Table Grid15"/>
    <w:basedOn w:val="TableNormal"/>
    <w:next w:val="TableGrid"/>
    <w:rsid w:val="00062BCD"/>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6">
    <w:name w:val="Table Base6"/>
    <w:basedOn w:val="TableProfessional"/>
    <w:rsid w:val="00062BCD"/>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6">
    <w:name w:val="Table Asli6"/>
    <w:basedOn w:val="TableBase"/>
    <w:rsid w:val="00062BCD"/>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6">
    <w:name w:val="Norm-Table16"/>
    <w:basedOn w:val="TableAsli"/>
    <w:rsid w:val="00062BCD"/>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6">
    <w:name w:val="Table B6"/>
    <w:basedOn w:val="TableElegant"/>
    <w:rsid w:val="00062BCD"/>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6">
    <w:name w:val="Table Fa6"/>
    <w:basedOn w:val="TableProfessional"/>
    <w:rsid w:val="00062BCD"/>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6">
    <w:name w:val="Table fa = L 136"/>
    <w:basedOn w:val="TableProfessional"/>
    <w:rsid w:val="00062BCD"/>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8">
    <w:name w:val="No List8"/>
    <w:next w:val="NoList"/>
    <w:uiPriority w:val="99"/>
    <w:semiHidden/>
    <w:rsid w:val="00116913"/>
  </w:style>
  <w:style w:type="table" w:customStyle="1" w:styleId="TableGrid70">
    <w:name w:val="Table Grid7"/>
    <w:basedOn w:val="TableNormal"/>
    <w:next w:val="TableGrid"/>
    <w:rsid w:val="00116913"/>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7">
    <w:name w:val="Article / Section7"/>
    <w:basedOn w:val="NoList"/>
    <w:next w:val="ArticleSection"/>
    <w:rsid w:val="00116913"/>
  </w:style>
  <w:style w:type="table" w:customStyle="1" w:styleId="Table3Deffects17">
    <w:name w:val="Table 3D effects 17"/>
    <w:basedOn w:val="TableList8"/>
    <w:next w:val="Table3Deffects1"/>
    <w:rsid w:val="00116913"/>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6">
    <w:name w:val="Table 3D effects 26"/>
    <w:basedOn w:val="TableNormal"/>
    <w:next w:val="Table3Deffects2"/>
    <w:rsid w:val="00116913"/>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6">
    <w:name w:val="Table 3D effects 36"/>
    <w:basedOn w:val="TableNormal"/>
    <w:next w:val="Table3Deffects3"/>
    <w:rsid w:val="00116913"/>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6">
    <w:name w:val="Table Classic 16"/>
    <w:basedOn w:val="TableNormal"/>
    <w:next w:val="TableClassic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6">
    <w:name w:val="Table Classic 26"/>
    <w:basedOn w:val="TableNormal"/>
    <w:next w:val="TableClassic2"/>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6">
    <w:name w:val="Table Classic 36"/>
    <w:basedOn w:val="TableNormal"/>
    <w:next w:val="TableClassic3"/>
    <w:rsid w:val="00116913"/>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6">
    <w:name w:val="Table Classic 46"/>
    <w:basedOn w:val="TableNormal"/>
    <w:next w:val="TableClassic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6">
    <w:name w:val="Table Colorful 16"/>
    <w:basedOn w:val="TableNormal"/>
    <w:next w:val="TableColorful1"/>
    <w:rsid w:val="00116913"/>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6">
    <w:name w:val="Table Colorful 26"/>
    <w:basedOn w:val="TableNormal"/>
    <w:next w:val="TableColorful2"/>
    <w:rsid w:val="00116913"/>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6">
    <w:name w:val="Table Colorful 36"/>
    <w:basedOn w:val="TableNormal"/>
    <w:next w:val="TableColorful3"/>
    <w:rsid w:val="00116913"/>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6">
    <w:name w:val="Table Columns 16"/>
    <w:basedOn w:val="TableNormal"/>
    <w:next w:val="TableColumns1"/>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6">
    <w:name w:val="Table Columns 26"/>
    <w:basedOn w:val="TableNormal"/>
    <w:next w:val="TableColumns2"/>
    <w:rsid w:val="00116913"/>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6">
    <w:name w:val="Table Columns 36"/>
    <w:basedOn w:val="TableNormal"/>
    <w:next w:val="TableColumns3"/>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6">
    <w:name w:val="Table Columns 46"/>
    <w:basedOn w:val="TableNormal"/>
    <w:next w:val="TableColumns4"/>
    <w:rsid w:val="00116913"/>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6">
    <w:name w:val="Table Columns 56"/>
    <w:basedOn w:val="TableNormal"/>
    <w:next w:val="TableColumns5"/>
    <w:rsid w:val="00116913"/>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6">
    <w:name w:val="Table Contemporary6"/>
    <w:basedOn w:val="TableNormal"/>
    <w:next w:val="TableContemporary"/>
    <w:rsid w:val="00116913"/>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6">
    <w:name w:val="Table Elegant6"/>
    <w:basedOn w:val="TableNormal"/>
    <w:next w:val="TableElegant"/>
    <w:rsid w:val="00116913"/>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6">
    <w:name w:val="Table Grid 16"/>
    <w:basedOn w:val="TableNormal"/>
    <w:next w:val="TableGrid1"/>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6">
    <w:name w:val="Table Grid 26"/>
    <w:basedOn w:val="TableNormal"/>
    <w:next w:val="TableGrid2"/>
    <w:rsid w:val="00116913"/>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6">
    <w:name w:val="Table Grid 36"/>
    <w:basedOn w:val="TableNormal"/>
    <w:next w:val="TableGrid3"/>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6">
    <w:name w:val="Table Grid 46"/>
    <w:basedOn w:val="TableNormal"/>
    <w:next w:val="TableGrid4"/>
    <w:rsid w:val="00116913"/>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6">
    <w:name w:val="Table Grid 56"/>
    <w:basedOn w:val="TableNormal"/>
    <w:next w:val="TableGrid5"/>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6">
    <w:name w:val="Table Grid 66"/>
    <w:basedOn w:val="TableNormal"/>
    <w:next w:val="TableGrid6"/>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6">
    <w:name w:val="Table Grid 76"/>
    <w:basedOn w:val="TableNormal"/>
    <w:next w:val="TableGrid7"/>
    <w:rsid w:val="00116913"/>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6">
    <w:name w:val="Table Grid 86"/>
    <w:basedOn w:val="TableNormal"/>
    <w:next w:val="TableGrid8"/>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6">
    <w:name w:val="Table List 16"/>
    <w:basedOn w:val="TableNormal"/>
    <w:next w:val="TableList1"/>
    <w:rsid w:val="00116913"/>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6">
    <w:name w:val="Table List 26"/>
    <w:basedOn w:val="TableNormal"/>
    <w:next w:val="TableList2"/>
    <w:rsid w:val="00116913"/>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6">
    <w:name w:val="Table List 36"/>
    <w:basedOn w:val="TableNormal"/>
    <w:next w:val="TableList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6">
    <w:name w:val="Table List 46"/>
    <w:basedOn w:val="TableNormal"/>
    <w:next w:val="TableList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6">
    <w:name w:val="Table List 56"/>
    <w:basedOn w:val="TableNormal"/>
    <w:next w:val="TableList5"/>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6">
    <w:name w:val="Table List 66"/>
    <w:basedOn w:val="TableNormal"/>
    <w:next w:val="TableList6"/>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6">
    <w:name w:val="Table List 76"/>
    <w:basedOn w:val="TableNormal"/>
    <w:next w:val="TableList7"/>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6">
    <w:name w:val="Table List 86"/>
    <w:basedOn w:val="TableNormal"/>
    <w:next w:val="TableList8"/>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6">
    <w:name w:val="Table Professional6"/>
    <w:basedOn w:val="TableNormal"/>
    <w:next w:val="TableProfessional"/>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6">
    <w:name w:val="Table Simple 16"/>
    <w:basedOn w:val="TableNormal"/>
    <w:next w:val="TableSimple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6">
    <w:name w:val="Table Simple 26"/>
    <w:basedOn w:val="TableNormal"/>
    <w:next w:val="TableSimple2"/>
    <w:rsid w:val="00116913"/>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6">
    <w:name w:val="Table Simple 36"/>
    <w:basedOn w:val="TableNormal"/>
    <w:next w:val="TableSimple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6">
    <w:name w:val="Table Subtle 16"/>
    <w:basedOn w:val="TableNormal"/>
    <w:next w:val="TableSubtle1"/>
    <w:rsid w:val="00116913"/>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6">
    <w:name w:val="Table Subtle 26"/>
    <w:basedOn w:val="TableNormal"/>
    <w:next w:val="TableSubtle2"/>
    <w:rsid w:val="00116913"/>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6">
    <w:name w:val="Table Theme6"/>
    <w:basedOn w:val="TableNormal"/>
    <w:next w:val="TableTheme"/>
    <w:rsid w:val="00116913"/>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6">
    <w:name w:val="Table Web 16"/>
    <w:basedOn w:val="TableNormal"/>
    <w:next w:val="TableWeb1"/>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6">
    <w:name w:val="Table Web 26"/>
    <w:basedOn w:val="TableNormal"/>
    <w:next w:val="TableWeb2"/>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6">
    <w:name w:val="Table Web 36"/>
    <w:basedOn w:val="TableNormal"/>
    <w:next w:val="TableWeb3"/>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6">
    <w:name w:val="TT6"/>
    <w:basedOn w:val="TableNormal"/>
    <w:rsid w:val="00116913"/>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7">
    <w:name w:val="Tabel Abi7"/>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6">
    <w:name w:val="G6"/>
    <w:basedOn w:val="TableNormal"/>
    <w:rsid w:val="00116913"/>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7">
    <w:name w:val="Gadval Abi (2 color)7"/>
    <w:basedOn w:val="TableProfessional"/>
    <w:rsid w:val="00116913"/>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7">
    <w:name w:val="G (1 Color)7"/>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6">
    <w:name w:val="T = Abi + Header6"/>
    <w:basedOn w:val="TableNormal"/>
    <w:rsid w:val="00116913"/>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7">
    <w:name w:val="T = Abi   No Header7"/>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7">
    <w:name w:val="Table Sadeh7"/>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6">
    <w:name w:val="T =  Abi 16"/>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6">
    <w:name w:val="T =  Abi 26"/>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6">
    <w:name w:val="Table Abi =  1.6 = 16"/>
    <w:basedOn w:val="TableNormal"/>
    <w:rsid w:val="00116913"/>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6">
    <w:name w:val="Table Abi =  1.6 = 26"/>
    <w:basedOn w:val="TableAbi161"/>
    <w:rsid w:val="00116913"/>
    <w:rPr>
      <w:bCs w:val="0"/>
    </w:rPr>
    <w:tblPr/>
    <w:tcPr>
      <w:shd w:val="clear" w:color="auto" w:fill="EBF5FF"/>
    </w:tcPr>
  </w:style>
  <w:style w:type="table" w:customStyle="1" w:styleId="TableAbi115cm6">
    <w:name w:val="Table Abi = 1  =  15 cm6"/>
    <w:basedOn w:val="TableNormal"/>
    <w:rsid w:val="00116913"/>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7">
    <w:name w:val="Table Abi = 1  =  14 cm7"/>
    <w:basedOn w:val="TableAbi115cm"/>
    <w:rsid w:val="00116913"/>
    <w:tblPr>
      <w:tblInd w:w="680" w:type="dxa"/>
    </w:tblPr>
    <w:tcPr>
      <w:shd w:val="clear" w:color="auto" w:fill="EBF5FF"/>
    </w:tcPr>
    <w:tblStylePr w:type="firstRow">
      <w:tblPr/>
      <w:tcPr>
        <w:shd w:val="clear" w:color="auto" w:fill="BED8FF"/>
      </w:tcPr>
    </w:tblStylePr>
  </w:style>
  <w:style w:type="table" w:customStyle="1" w:styleId="TableAbi215cm7">
    <w:name w:val="Table Abi = 2  =  15 cm7"/>
    <w:basedOn w:val="TableAbi115cm"/>
    <w:rsid w:val="00116913"/>
    <w:rPr>
      <w:bCs/>
    </w:rPr>
    <w:tblPr/>
    <w:tcPr>
      <w:shd w:val="clear" w:color="auto" w:fill="EBF5FF"/>
    </w:tcPr>
    <w:tblStylePr w:type="firstRow">
      <w:tblPr/>
      <w:tcPr>
        <w:shd w:val="clear" w:color="auto" w:fill="BED8FF"/>
      </w:tcPr>
    </w:tblStylePr>
  </w:style>
  <w:style w:type="table" w:customStyle="1" w:styleId="TableAbi214cm7">
    <w:name w:val="Table Abi = 2  =  14 cm7"/>
    <w:basedOn w:val="TableAbi215cm"/>
    <w:rsid w:val="00116913"/>
    <w:tblPr>
      <w:tblInd w:w="680" w:type="dxa"/>
    </w:tblPr>
    <w:tcPr>
      <w:shd w:val="clear" w:color="auto" w:fill="EBF5FF"/>
    </w:tcPr>
    <w:tblStylePr w:type="firstRow">
      <w:tblPr/>
      <w:tcPr>
        <w:shd w:val="clear" w:color="auto" w:fill="BED8FF"/>
      </w:tcPr>
    </w:tblStylePr>
  </w:style>
  <w:style w:type="table" w:customStyle="1" w:styleId="TableGrid160">
    <w:name w:val="Table Grid16"/>
    <w:basedOn w:val="TableNormal"/>
    <w:next w:val="TableGrid"/>
    <w:rsid w:val="00116913"/>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7">
    <w:name w:val="Table Base7"/>
    <w:basedOn w:val="TableProfessional"/>
    <w:rsid w:val="00116913"/>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7">
    <w:name w:val="Table Asli7"/>
    <w:basedOn w:val="TableBase"/>
    <w:rsid w:val="00116913"/>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7">
    <w:name w:val="Norm-Table17"/>
    <w:basedOn w:val="TableAsli"/>
    <w:rsid w:val="00116913"/>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7">
    <w:name w:val="Table B7"/>
    <w:basedOn w:val="TableElegant"/>
    <w:rsid w:val="00116913"/>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7">
    <w:name w:val="Table Fa7"/>
    <w:basedOn w:val="TableProfessional"/>
    <w:rsid w:val="00116913"/>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7">
    <w:name w:val="Table fa = L 137"/>
    <w:basedOn w:val="TableProfessional"/>
    <w:rsid w:val="00116913"/>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9">
    <w:name w:val="No List9"/>
    <w:next w:val="NoList"/>
    <w:uiPriority w:val="99"/>
    <w:semiHidden/>
    <w:rsid w:val="00116913"/>
  </w:style>
  <w:style w:type="table" w:customStyle="1" w:styleId="TableGrid80">
    <w:name w:val="Table Grid8"/>
    <w:basedOn w:val="TableNormal"/>
    <w:next w:val="TableGrid"/>
    <w:rsid w:val="00116913"/>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8">
    <w:name w:val="Article / Section8"/>
    <w:basedOn w:val="NoList"/>
    <w:next w:val="ArticleSection"/>
    <w:rsid w:val="00116913"/>
  </w:style>
  <w:style w:type="table" w:customStyle="1" w:styleId="Table3Deffects18">
    <w:name w:val="Table 3D effects 18"/>
    <w:basedOn w:val="TableList8"/>
    <w:next w:val="Table3Deffects1"/>
    <w:rsid w:val="00116913"/>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7">
    <w:name w:val="Table 3D effects 27"/>
    <w:basedOn w:val="TableNormal"/>
    <w:next w:val="Table3Deffects2"/>
    <w:rsid w:val="00116913"/>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7">
    <w:name w:val="Table 3D effects 37"/>
    <w:basedOn w:val="TableNormal"/>
    <w:next w:val="Table3Deffects3"/>
    <w:rsid w:val="00116913"/>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7">
    <w:name w:val="Table Classic 17"/>
    <w:basedOn w:val="TableNormal"/>
    <w:next w:val="TableClassic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7">
    <w:name w:val="Table Classic 27"/>
    <w:basedOn w:val="TableNormal"/>
    <w:next w:val="TableClassic2"/>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7">
    <w:name w:val="Table Classic 37"/>
    <w:basedOn w:val="TableNormal"/>
    <w:next w:val="TableClassic3"/>
    <w:rsid w:val="00116913"/>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7">
    <w:name w:val="Table Classic 47"/>
    <w:basedOn w:val="TableNormal"/>
    <w:next w:val="TableClassic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7">
    <w:name w:val="Table Colorful 17"/>
    <w:basedOn w:val="TableNormal"/>
    <w:next w:val="TableColorful1"/>
    <w:rsid w:val="00116913"/>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7">
    <w:name w:val="Table Colorful 27"/>
    <w:basedOn w:val="TableNormal"/>
    <w:next w:val="TableColorful2"/>
    <w:rsid w:val="00116913"/>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7">
    <w:name w:val="Table Colorful 37"/>
    <w:basedOn w:val="TableNormal"/>
    <w:next w:val="TableColorful3"/>
    <w:rsid w:val="00116913"/>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7">
    <w:name w:val="Table Columns 17"/>
    <w:basedOn w:val="TableNormal"/>
    <w:next w:val="TableColumns1"/>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7">
    <w:name w:val="Table Columns 27"/>
    <w:basedOn w:val="TableNormal"/>
    <w:next w:val="TableColumns2"/>
    <w:rsid w:val="00116913"/>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7">
    <w:name w:val="Table Columns 37"/>
    <w:basedOn w:val="TableNormal"/>
    <w:next w:val="TableColumns3"/>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7">
    <w:name w:val="Table Columns 47"/>
    <w:basedOn w:val="TableNormal"/>
    <w:next w:val="TableColumns4"/>
    <w:rsid w:val="00116913"/>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7">
    <w:name w:val="Table Columns 57"/>
    <w:basedOn w:val="TableNormal"/>
    <w:next w:val="TableColumns5"/>
    <w:rsid w:val="00116913"/>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7">
    <w:name w:val="Table Contemporary7"/>
    <w:basedOn w:val="TableNormal"/>
    <w:next w:val="TableContemporary"/>
    <w:rsid w:val="00116913"/>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7">
    <w:name w:val="Table Elegant7"/>
    <w:basedOn w:val="TableNormal"/>
    <w:next w:val="TableElegant"/>
    <w:rsid w:val="00116913"/>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7">
    <w:name w:val="Table Grid 17"/>
    <w:basedOn w:val="TableNormal"/>
    <w:next w:val="TableGrid1"/>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7">
    <w:name w:val="Table Grid 27"/>
    <w:basedOn w:val="TableNormal"/>
    <w:next w:val="TableGrid2"/>
    <w:rsid w:val="00116913"/>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7">
    <w:name w:val="Table Grid 37"/>
    <w:basedOn w:val="TableNormal"/>
    <w:next w:val="TableGrid3"/>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7">
    <w:name w:val="Table Grid 47"/>
    <w:basedOn w:val="TableNormal"/>
    <w:next w:val="TableGrid4"/>
    <w:rsid w:val="00116913"/>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7">
    <w:name w:val="Table Grid 57"/>
    <w:basedOn w:val="TableNormal"/>
    <w:next w:val="TableGrid5"/>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7">
    <w:name w:val="Table Grid 67"/>
    <w:basedOn w:val="TableNormal"/>
    <w:next w:val="TableGrid6"/>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7">
    <w:name w:val="Table Grid 77"/>
    <w:basedOn w:val="TableNormal"/>
    <w:next w:val="TableGrid7"/>
    <w:rsid w:val="00116913"/>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7">
    <w:name w:val="Table Grid 87"/>
    <w:basedOn w:val="TableNormal"/>
    <w:next w:val="TableGrid8"/>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7">
    <w:name w:val="Table List 17"/>
    <w:basedOn w:val="TableNormal"/>
    <w:next w:val="TableList1"/>
    <w:rsid w:val="00116913"/>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7">
    <w:name w:val="Table List 27"/>
    <w:basedOn w:val="TableNormal"/>
    <w:next w:val="TableList2"/>
    <w:rsid w:val="00116913"/>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7">
    <w:name w:val="Table List 37"/>
    <w:basedOn w:val="TableNormal"/>
    <w:next w:val="TableList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7">
    <w:name w:val="Table List 47"/>
    <w:basedOn w:val="TableNormal"/>
    <w:next w:val="TableList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7">
    <w:name w:val="Table List 57"/>
    <w:basedOn w:val="TableNormal"/>
    <w:next w:val="TableList5"/>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7">
    <w:name w:val="Table List 67"/>
    <w:basedOn w:val="TableNormal"/>
    <w:next w:val="TableList6"/>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7">
    <w:name w:val="Table List 77"/>
    <w:basedOn w:val="TableNormal"/>
    <w:next w:val="TableList7"/>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7">
    <w:name w:val="Table List 87"/>
    <w:basedOn w:val="TableNormal"/>
    <w:next w:val="TableList8"/>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7">
    <w:name w:val="Table Professional7"/>
    <w:basedOn w:val="TableNormal"/>
    <w:next w:val="TableProfessional"/>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7">
    <w:name w:val="Table Simple 17"/>
    <w:basedOn w:val="TableNormal"/>
    <w:next w:val="TableSimple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7">
    <w:name w:val="Table Simple 27"/>
    <w:basedOn w:val="TableNormal"/>
    <w:next w:val="TableSimple2"/>
    <w:rsid w:val="00116913"/>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7">
    <w:name w:val="Table Simple 37"/>
    <w:basedOn w:val="TableNormal"/>
    <w:next w:val="TableSimple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7">
    <w:name w:val="Table Subtle 17"/>
    <w:basedOn w:val="TableNormal"/>
    <w:next w:val="TableSubtle1"/>
    <w:rsid w:val="00116913"/>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7">
    <w:name w:val="Table Subtle 27"/>
    <w:basedOn w:val="TableNormal"/>
    <w:next w:val="TableSubtle2"/>
    <w:rsid w:val="00116913"/>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7">
    <w:name w:val="Table Theme7"/>
    <w:basedOn w:val="TableNormal"/>
    <w:next w:val="TableTheme"/>
    <w:rsid w:val="00116913"/>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7">
    <w:name w:val="Table Web 17"/>
    <w:basedOn w:val="TableNormal"/>
    <w:next w:val="TableWeb1"/>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7">
    <w:name w:val="Table Web 27"/>
    <w:basedOn w:val="TableNormal"/>
    <w:next w:val="TableWeb2"/>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7">
    <w:name w:val="Table Web 37"/>
    <w:basedOn w:val="TableNormal"/>
    <w:next w:val="TableWeb3"/>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7">
    <w:name w:val="TT7"/>
    <w:basedOn w:val="TableNormal"/>
    <w:rsid w:val="00116913"/>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8">
    <w:name w:val="Tabel Abi8"/>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7">
    <w:name w:val="G7"/>
    <w:basedOn w:val="TableNormal"/>
    <w:rsid w:val="00116913"/>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8">
    <w:name w:val="Gadval Abi (2 color)8"/>
    <w:basedOn w:val="TableProfessional"/>
    <w:rsid w:val="00116913"/>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8">
    <w:name w:val="G (1 Color)8"/>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7">
    <w:name w:val="T = Abi + Header7"/>
    <w:basedOn w:val="TableNormal"/>
    <w:rsid w:val="00116913"/>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8">
    <w:name w:val="T = Abi   No Header8"/>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8">
    <w:name w:val="Table Sadeh8"/>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7">
    <w:name w:val="T =  Abi 17"/>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7">
    <w:name w:val="T =  Abi 27"/>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7">
    <w:name w:val="Table Abi =  1.6 = 17"/>
    <w:basedOn w:val="TableNormal"/>
    <w:rsid w:val="00116913"/>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7">
    <w:name w:val="Table Abi =  1.6 = 27"/>
    <w:basedOn w:val="TableAbi161"/>
    <w:rsid w:val="00116913"/>
    <w:rPr>
      <w:bCs w:val="0"/>
    </w:rPr>
    <w:tblPr/>
    <w:tcPr>
      <w:shd w:val="clear" w:color="auto" w:fill="EBF5FF"/>
    </w:tcPr>
  </w:style>
  <w:style w:type="table" w:customStyle="1" w:styleId="TableAbi115cm7">
    <w:name w:val="Table Abi = 1  =  15 cm7"/>
    <w:basedOn w:val="TableNormal"/>
    <w:rsid w:val="00116913"/>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8">
    <w:name w:val="Table Abi = 1  =  14 cm8"/>
    <w:basedOn w:val="TableAbi115cm"/>
    <w:rsid w:val="00116913"/>
    <w:tblPr>
      <w:tblInd w:w="680" w:type="dxa"/>
    </w:tblPr>
    <w:tcPr>
      <w:shd w:val="clear" w:color="auto" w:fill="EBF5FF"/>
    </w:tcPr>
    <w:tblStylePr w:type="firstRow">
      <w:tblPr/>
      <w:tcPr>
        <w:shd w:val="clear" w:color="auto" w:fill="BED8FF"/>
      </w:tcPr>
    </w:tblStylePr>
  </w:style>
  <w:style w:type="table" w:customStyle="1" w:styleId="TableAbi215cm8">
    <w:name w:val="Table Abi = 2  =  15 cm8"/>
    <w:basedOn w:val="TableAbi115cm"/>
    <w:rsid w:val="00116913"/>
    <w:rPr>
      <w:bCs/>
    </w:rPr>
    <w:tblPr/>
    <w:tcPr>
      <w:shd w:val="clear" w:color="auto" w:fill="EBF5FF"/>
    </w:tcPr>
    <w:tblStylePr w:type="firstRow">
      <w:tblPr/>
      <w:tcPr>
        <w:shd w:val="clear" w:color="auto" w:fill="BED8FF"/>
      </w:tcPr>
    </w:tblStylePr>
  </w:style>
  <w:style w:type="table" w:customStyle="1" w:styleId="TableAbi214cm8">
    <w:name w:val="Table Abi = 2  =  14 cm8"/>
    <w:basedOn w:val="TableAbi215cm"/>
    <w:rsid w:val="00116913"/>
    <w:tblPr>
      <w:tblInd w:w="680" w:type="dxa"/>
    </w:tblPr>
    <w:tcPr>
      <w:shd w:val="clear" w:color="auto" w:fill="EBF5FF"/>
    </w:tcPr>
    <w:tblStylePr w:type="firstRow">
      <w:tblPr/>
      <w:tcPr>
        <w:shd w:val="clear" w:color="auto" w:fill="BED8FF"/>
      </w:tcPr>
    </w:tblStylePr>
  </w:style>
  <w:style w:type="table" w:customStyle="1" w:styleId="TableGrid170">
    <w:name w:val="Table Grid17"/>
    <w:basedOn w:val="TableNormal"/>
    <w:next w:val="TableGrid"/>
    <w:rsid w:val="00116913"/>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8">
    <w:name w:val="Table Base8"/>
    <w:basedOn w:val="TableProfessional"/>
    <w:rsid w:val="00116913"/>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8">
    <w:name w:val="Table Asli8"/>
    <w:basedOn w:val="TableBase"/>
    <w:rsid w:val="00116913"/>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8">
    <w:name w:val="Norm-Table18"/>
    <w:basedOn w:val="TableAsli"/>
    <w:rsid w:val="00116913"/>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8">
    <w:name w:val="Table B8"/>
    <w:basedOn w:val="TableElegant"/>
    <w:rsid w:val="00116913"/>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8">
    <w:name w:val="Table Fa8"/>
    <w:basedOn w:val="TableProfessional"/>
    <w:rsid w:val="00116913"/>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8">
    <w:name w:val="Table fa = L 138"/>
    <w:basedOn w:val="TableProfessional"/>
    <w:rsid w:val="00116913"/>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10">
    <w:name w:val="No List10"/>
    <w:next w:val="NoList"/>
    <w:uiPriority w:val="99"/>
    <w:semiHidden/>
    <w:rsid w:val="00116913"/>
  </w:style>
  <w:style w:type="table" w:customStyle="1" w:styleId="TableGrid9">
    <w:name w:val="Table Grid9"/>
    <w:basedOn w:val="TableNormal"/>
    <w:next w:val="TableGrid"/>
    <w:rsid w:val="00116913"/>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9">
    <w:name w:val="Article / Section9"/>
    <w:basedOn w:val="NoList"/>
    <w:next w:val="ArticleSection"/>
    <w:rsid w:val="00116913"/>
  </w:style>
  <w:style w:type="table" w:customStyle="1" w:styleId="Table3Deffects19">
    <w:name w:val="Table 3D effects 19"/>
    <w:basedOn w:val="TableList8"/>
    <w:next w:val="Table3Deffects1"/>
    <w:rsid w:val="00116913"/>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8">
    <w:name w:val="Table 3D effects 28"/>
    <w:basedOn w:val="TableNormal"/>
    <w:next w:val="Table3Deffects2"/>
    <w:rsid w:val="00116913"/>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8">
    <w:name w:val="Table 3D effects 38"/>
    <w:basedOn w:val="TableNormal"/>
    <w:next w:val="Table3Deffects3"/>
    <w:rsid w:val="00116913"/>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8">
    <w:name w:val="Table Classic 18"/>
    <w:basedOn w:val="TableNormal"/>
    <w:next w:val="TableClassic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8">
    <w:name w:val="Table Classic 28"/>
    <w:basedOn w:val="TableNormal"/>
    <w:next w:val="TableClassic2"/>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8">
    <w:name w:val="Table Classic 38"/>
    <w:basedOn w:val="TableNormal"/>
    <w:next w:val="TableClassic3"/>
    <w:rsid w:val="00116913"/>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8">
    <w:name w:val="Table Classic 48"/>
    <w:basedOn w:val="TableNormal"/>
    <w:next w:val="TableClassic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8">
    <w:name w:val="Table Colorful 18"/>
    <w:basedOn w:val="TableNormal"/>
    <w:next w:val="TableColorful1"/>
    <w:rsid w:val="00116913"/>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8">
    <w:name w:val="Table Colorful 28"/>
    <w:basedOn w:val="TableNormal"/>
    <w:next w:val="TableColorful2"/>
    <w:rsid w:val="00116913"/>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8">
    <w:name w:val="Table Colorful 38"/>
    <w:basedOn w:val="TableNormal"/>
    <w:next w:val="TableColorful3"/>
    <w:rsid w:val="00116913"/>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8">
    <w:name w:val="Table Columns 18"/>
    <w:basedOn w:val="TableNormal"/>
    <w:next w:val="TableColumns1"/>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8">
    <w:name w:val="Table Columns 28"/>
    <w:basedOn w:val="TableNormal"/>
    <w:next w:val="TableColumns2"/>
    <w:rsid w:val="00116913"/>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8">
    <w:name w:val="Table Columns 38"/>
    <w:basedOn w:val="TableNormal"/>
    <w:next w:val="TableColumns3"/>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8">
    <w:name w:val="Table Columns 48"/>
    <w:basedOn w:val="TableNormal"/>
    <w:next w:val="TableColumns4"/>
    <w:rsid w:val="00116913"/>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8">
    <w:name w:val="Table Columns 58"/>
    <w:basedOn w:val="TableNormal"/>
    <w:next w:val="TableColumns5"/>
    <w:rsid w:val="00116913"/>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8">
    <w:name w:val="Table Contemporary8"/>
    <w:basedOn w:val="TableNormal"/>
    <w:next w:val="TableContemporary"/>
    <w:rsid w:val="00116913"/>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8">
    <w:name w:val="Table Elegant8"/>
    <w:basedOn w:val="TableNormal"/>
    <w:next w:val="TableElegant"/>
    <w:rsid w:val="00116913"/>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8">
    <w:name w:val="Table Grid 18"/>
    <w:basedOn w:val="TableNormal"/>
    <w:next w:val="TableGrid1"/>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8">
    <w:name w:val="Table Grid 28"/>
    <w:basedOn w:val="TableNormal"/>
    <w:next w:val="TableGrid2"/>
    <w:rsid w:val="00116913"/>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8">
    <w:name w:val="Table Grid 38"/>
    <w:basedOn w:val="TableNormal"/>
    <w:next w:val="TableGrid3"/>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8">
    <w:name w:val="Table Grid 48"/>
    <w:basedOn w:val="TableNormal"/>
    <w:next w:val="TableGrid4"/>
    <w:rsid w:val="00116913"/>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8">
    <w:name w:val="Table Grid 58"/>
    <w:basedOn w:val="TableNormal"/>
    <w:next w:val="TableGrid5"/>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8">
    <w:name w:val="Table Grid 68"/>
    <w:basedOn w:val="TableNormal"/>
    <w:next w:val="TableGrid6"/>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8">
    <w:name w:val="Table Grid 78"/>
    <w:basedOn w:val="TableNormal"/>
    <w:next w:val="TableGrid7"/>
    <w:rsid w:val="00116913"/>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8">
    <w:name w:val="Table Grid 88"/>
    <w:basedOn w:val="TableNormal"/>
    <w:next w:val="TableGrid8"/>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8">
    <w:name w:val="Table List 18"/>
    <w:basedOn w:val="TableNormal"/>
    <w:next w:val="TableList1"/>
    <w:rsid w:val="00116913"/>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8">
    <w:name w:val="Table List 28"/>
    <w:basedOn w:val="TableNormal"/>
    <w:next w:val="TableList2"/>
    <w:rsid w:val="00116913"/>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8">
    <w:name w:val="Table List 38"/>
    <w:basedOn w:val="TableNormal"/>
    <w:next w:val="TableList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8">
    <w:name w:val="Table List 48"/>
    <w:basedOn w:val="TableNormal"/>
    <w:next w:val="TableList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8">
    <w:name w:val="Table List 58"/>
    <w:basedOn w:val="TableNormal"/>
    <w:next w:val="TableList5"/>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8">
    <w:name w:val="Table List 68"/>
    <w:basedOn w:val="TableNormal"/>
    <w:next w:val="TableList6"/>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8">
    <w:name w:val="Table List 78"/>
    <w:basedOn w:val="TableNormal"/>
    <w:next w:val="TableList7"/>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8">
    <w:name w:val="Table List 88"/>
    <w:basedOn w:val="TableNormal"/>
    <w:next w:val="TableList8"/>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8">
    <w:name w:val="Table Professional8"/>
    <w:basedOn w:val="TableNormal"/>
    <w:next w:val="TableProfessional"/>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8">
    <w:name w:val="Table Simple 18"/>
    <w:basedOn w:val="TableNormal"/>
    <w:next w:val="TableSimple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8">
    <w:name w:val="Table Simple 28"/>
    <w:basedOn w:val="TableNormal"/>
    <w:next w:val="TableSimple2"/>
    <w:rsid w:val="00116913"/>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8">
    <w:name w:val="Table Simple 38"/>
    <w:basedOn w:val="TableNormal"/>
    <w:next w:val="TableSimple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8">
    <w:name w:val="Table Subtle 18"/>
    <w:basedOn w:val="TableNormal"/>
    <w:next w:val="TableSubtle1"/>
    <w:rsid w:val="00116913"/>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8">
    <w:name w:val="Table Subtle 28"/>
    <w:basedOn w:val="TableNormal"/>
    <w:next w:val="TableSubtle2"/>
    <w:rsid w:val="00116913"/>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8">
    <w:name w:val="Table Theme8"/>
    <w:basedOn w:val="TableNormal"/>
    <w:next w:val="TableTheme"/>
    <w:rsid w:val="00116913"/>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8">
    <w:name w:val="Table Web 18"/>
    <w:basedOn w:val="TableNormal"/>
    <w:next w:val="TableWeb1"/>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8">
    <w:name w:val="Table Web 28"/>
    <w:basedOn w:val="TableNormal"/>
    <w:next w:val="TableWeb2"/>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8">
    <w:name w:val="Table Web 38"/>
    <w:basedOn w:val="TableNormal"/>
    <w:next w:val="TableWeb3"/>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8">
    <w:name w:val="TT8"/>
    <w:basedOn w:val="TableNormal"/>
    <w:rsid w:val="00116913"/>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9">
    <w:name w:val="Tabel Abi9"/>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8">
    <w:name w:val="G8"/>
    <w:basedOn w:val="TableNormal"/>
    <w:rsid w:val="00116913"/>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9">
    <w:name w:val="Gadval Abi (2 color)9"/>
    <w:basedOn w:val="TableProfessional"/>
    <w:rsid w:val="00116913"/>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9">
    <w:name w:val="G (1 Color)9"/>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8">
    <w:name w:val="T = Abi + Header8"/>
    <w:basedOn w:val="TableNormal"/>
    <w:rsid w:val="00116913"/>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9">
    <w:name w:val="T = Abi   No Header9"/>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9">
    <w:name w:val="Table Sadeh9"/>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8">
    <w:name w:val="T =  Abi 18"/>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8">
    <w:name w:val="T =  Abi 28"/>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8">
    <w:name w:val="Table Abi =  1.6 = 18"/>
    <w:basedOn w:val="TableNormal"/>
    <w:rsid w:val="00116913"/>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8">
    <w:name w:val="Table Abi =  1.6 = 28"/>
    <w:basedOn w:val="TableAbi161"/>
    <w:rsid w:val="00116913"/>
    <w:rPr>
      <w:bCs w:val="0"/>
    </w:rPr>
    <w:tblPr/>
    <w:tcPr>
      <w:shd w:val="clear" w:color="auto" w:fill="EBF5FF"/>
    </w:tcPr>
  </w:style>
  <w:style w:type="table" w:customStyle="1" w:styleId="TableAbi115cm8">
    <w:name w:val="Table Abi = 1  =  15 cm8"/>
    <w:basedOn w:val="TableNormal"/>
    <w:rsid w:val="00116913"/>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9">
    <w:name w:val="Table Abi = 1  =  14 cm9"/>
    <w:basedOn w:val="TableAbi115cm"/>
    <w:rsid w:val="00116913"/>
    <w:tblPr>
      <w:tblInd w:w="680" w:type="dxa"/>
    </w:tblPr>
    <w:tcPr>
      <w:shd w:val="clear" w:color="auto" w:fill="EBF5FF"/>
    </w:tcPr>
    <w:tblStylePr w:type="firstRow">
      <w:tblPr/>
      <w:tcPr>
        <w:shd w:val="clear" w:color="auto" w:fill="BED8FF"/>
      </w:tcPr>
    </w:tblStylePr>
  </w:style>
  <w:style w:type="table" w:customStyle="1" w:styleId="TableAbi215cm9">
    <w:name w:val="Table Abi = 2  =  15 cm9"/>
    <w:basedOn w:val="TableAbi115cm"/>
    <w:rsid w:val="00116913"/>
    <w:rPr>
      <w:bCs/>
    </w:rPr>
    <w:tblPr/>
    <w:tcPr>
      <w:shd w:val="clear" w:color="auto" w:fill="EBF5FF"/>
    </w:tcPr>
    <w:tblStylePr w:type="firstRow">
      <w:tblPr/>
      <w:tcPr>
        <w:shd w:val="clear" w:color="auto" w:fill="BED8FF"/>
      </w:tcPr>
    </w:tblStylePr>
  </w:style>
  <w:style w:type="table" w:customStyle="1" w:styleId="TableAbi214cm9">
    <w:name w:val="Table Abi = 2  =  14 cm9"/>
    <w:basedOn w:val="TableAbi215cm"/>
    <w:rsid w:val="00116913"/>
    <w:tblPr>
      <w:tblInd w:w="680" w:type="dxa"/>
    </w:tblPr>
    <w:tcPr>
      <w:shd w:val="clear" w:color="auto" w:fill="EBF5FF"/>
    </w:tcPr>
    <w:tblStylePr w:type="firstRow">
      <w:tblPr/>
      <w:tcPr>
        <w:shd w:val="clear" w:color="auto" w:fill="BED8FF"/>
      </w:tcPr>
    </w:tblStylePr>
  </w:style>
  <w:style w:type="table" w:customStyle="1" w:styleId="TableGrid180">
    <w:name w:val="Table Grid18"/>
    <w:basedOn w:val="TableNormal"/>
    <w:next w:val="TableGrid"/>
    <w:rsid w:val="00116913"/>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9">
    <w:name w:val="Table Base9"/>
    <w:basedOn w:val="TableProfessional"/>
    <w:rsid w:val="00116913"/>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9">
    <w:name w:val="Table Asli9"/>
    <w:basedOn w:val="TableBase"/>
    <w:rsid w:val="00116913"/>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9">
    <w:name w:val="Norm-Table19"/>
    <w:basedOn w:val="TableAsli"/>
    <w:rsid w:val="00116913"/>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9">
    <w:name w:val="Table B9"/>
    <w:basedOn w:val="TableElegant"/>
    <w:rsid w:val="00116913"/>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9">
    <w:name w:val="Table Fa9"/>
    <w:basedOn w:val="TableProfessional"/>
    <w:rsid w:val="00116913"/>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9">
    <w:name w:val="Table fa = L 139"/>
    <w:basedOn w:val="TableProfessional"/>
    <w:rsid w:val="00116913"/>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11">
    <w:name w:val="No List11"/>
    <w:next w:val="NoList"/>
    <w:semiHidden/>
    <w:rsid w:val="003B3A5A"/>
  </w:style>
  <w:style w:type="table" w:customStyle="1" w:styleId="TableGrid100">
    <w:name w:val="Table Grid10"/>
    <w:basedOn w:val="TableNormal"/>
    <w:next w:val="TableGrid"/>
    <w:uiPriority w:val="59"/>
    <w:rsid w:val="003B3A5A"/>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3">
    <w:name w:val="Heading 33"/>
    <w:basedOn w:val="Heading2"/>
    <w:qFormat/>
    <w:rsid w:val="003B3A5A"/>
    <w:pPr>
      <w:bidi/>
    </w:pPr>
    <w:rPr>
      <w:rFonts w:eastAsia="Batang" w:cs="B Titr"/>
      <w:color w:val="1F497D"/>
      <w:szCs w:val="18"/>
    </w:rPr>
  </w:style>
  <w:style w:type="numbering" w:customStyle="1" w:styleId="ArticleSection10">
    <w:name w:val="Article / Section10"/>
    <w:basedOn w:val="NoList"/>
    <w:next w:val="ArticleSection"/>
    <w:rsid w:val="003B3A5A"/>
  </w:style>
  <w:style w:type="table" w:customStyle="1" w:styleId="Table3Deffects110">
    <w:name w:val="Table 3D effects 110"/>
    <w:basedOn w:val="TableList8"/>
    <w:next w:val="Table3Deffects1"/>
    <w:rsid w:val="003B3A5A"/>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9">
    <w:name w:val="Table 3D effects 29"/>
    <w:basedOn w:val="TableNormal"/>
    <w:next w:val="Table3Deffects2"/>
    <w:rsid w:val="003B3A5A"/>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9">
    <w:name w:val="Table 3D effects 39"/>
    <w:basedOn w:val="TableNormal"/>
    <w:next w:val="Table3Deffects3"/>
    <w:rsid w:val="003B3A5A"/>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9">
    <w:name w:val="Table Classic 19"/>
    <w:basedOn w:val="TableNormal"/>
    <w:next w:val="TableClassic1"/>
    <w:rsid w:val="003B3A5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9">
    <w:name w:val="Table Classic 29"/>
    <w:basedOn w:val="TableNormal"/>
    <w:next w:val="TableClassic2"/>
    <w:rsid w:val="003B3A5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9">
    <w:name w:val="Table Classic 39"/>
    <w:basedOn w:val="TableNormal"/>
    <w:next w:val="TableClassic3"/>
    <w:rsid w:val="003B3A5A"/>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9">
    <w:name w:val="Table Classic 49"/>
    <w:basedOn w:val="TableNormal"/>
    <w:next w:val="TableClassic4"/>
    <w:rsid w:val="003B3A5A"/>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9">
    <w:name w:val="Table Colorful 19"/>
    <w:basedOn w:val="TableNormal"/>
    <w:next w:val="TableColorful1"/>
    <w:rsid w:val="003B3A5A"/>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9">
    <w:name w:val="Table Colorful 29"/>
    <w:basedOn w:val="TableNormal"/>
    <w:next w:val="TableColorful2"/>
    <w:rsid w:val="003B3A5A"/>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9">
    <w:name w:val="Table Colorful 39"/>
    <w:basedOn w:val="TableNormal"/>
    <w:next w:val="TableColorful3"/>
    <w:rsid w:val="003B3A5A"/>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9">
    <w:name w:val="Table Columns 19"/>
    <w:basedOn w:val="TableNormal"/>
    <w:next w:val="TableColumns1"/>
    <w:rsid w:val="003B3A5A"/>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9">
    <w:name w:val="Table Columns 29"/>
    <w:basedOn w:val="TableNormal"/>
    <w:next w:val="TableColumns2"/>
    <w:rsid w:val="003B3A5A"/>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9">
    <w:name w:val="Table Columns 39"/>
    <w:basedOn w:val="TableNormal"/>
    <w:next w:val="TableColumns3"/>
    <w:rsid w:val="003B3A5A"/>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9">
    <w:name w:val="Table Columns 49"/>
    <w:basedOn w:val="TableNormal"/>
    <w:next w:val="TableColumns4"/>
    <w:rsid w:val="003B3A5A"/>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9">
    <w:name w:val="Table Columns 59"/>
    <w:basedOn w:val="TableNormal"/>
    <w:next w:val="TableColumns5"/>
    <w:rsid w:val="003B3A5A"/>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9">
    <w:name w:val="Table Contemporary9"/>
    <w:basedOn w:val="TableNormal"/>
    <w:next w:val="TableContemporary"/>
    <w:rsid w:val="003B3A5A"/>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9">
    <w:name w:val="Table Elegant9"/>
    <w:basedOn w:val="TableNormal"/>
    <w:next w:val="TableElegant"/>
    <w:rsid w:val="003B3A5A"/>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9">
    <w:name w:val="Table Grid 19"/>
    <w:basedOn w:val="TableNormal"/>
    <w:next w:val="TableGrid1"/>
    <w:rsid w:val="003B3A5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9">
    <w:name w:val="Table Grid 29"/>
    <w:basedOn w:val="TableNormal"/>
    <w:next w:val="TableGrid2"/>
    <w:rsid w:val="003B3A5A"/>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9">
    <w:name w:val="Table Grid 39"/>
    <w:basedOn w:val="TableNormal"/>
    <w:next w:val="TableGrid3"/>
    <w:rsid w:val="003B3A5A"/>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9">
    <w:name w:val="Table Grid 49"/>
    <w:basedOn w:val="TableNormal"/>
    <w:next w:val="TableGrid4"/>
    <w:rsid w:val="003B3A5A"/>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9">
    <w:name w:val="Table Grid 59"/>
    <w:basedOn w:val="TableNormal"/>
    <w:next w:val="TableGrid5"/>
    <w:rsid w:val="003B3A5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9">
    <w:name w:val="Table Grid 69"/>
    <w:basedOn w:val="TableNormal"/>
    <w:next w:val="TableGrid6"/>
    <w:rsid w:val="003B3A5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9">
    <w:name w:val="Table Grid 79"/>
    <w:basedOn w:val="TableNormal"/>
    <w:next w:val="TableGrid7"/>
    <w:rsid w:val="003B3A5A"/>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9">
    <w:name w:val="Table Grid 89"/>
    <w:basedOn w:val="TableNormal"/>
    <w:next w:val="TableGrid8"/>
    <w:rsid w:val="003B3A5A"/>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9">
    <w:name w:val="Table List 19"/>
    <w:basedOn w:val="TableNormal"/>
    <w:next w:val="TableList1"/>
    <w:rsid w:val="003B3A5A"/>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9">
    <w:name w:val="Table List 29"/>
    <w:basedOn w:val="TableNormal"/>
    <w:next w:val="TableList2"/>
    <w:rsid w:val="003B3A5A"/>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9">
    <w:name w:val="Table List 39"/>
    <w:basedOn w:val="TableNormal"/>
    <w:next w:val="TableList3"/>
    <w:rsid w:val="003B3A5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9">
    <w:name w:val="Table List 49"/>
    <w:basedOn w:val="TableNormal"/>
    <w:next w:val="TableList4"/>
    <w:rsid w:val="003B3A5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9">
    <w:name w:val="Table List 59"/>
    <w:basedOn w:val="TableNormal"/>
    <w:next w:val="TableList5"/>
    <w:rsid w:val="003B3A5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9">
    <w:name w:val="Table List 69"/>
    <w:basedOn w:val="TableNormal"/>
    <w:next w:val="TableList6"/>
    <w:rsid w:val="003B3A5A"/>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9">
    <w:name w:val="Table List 79"/>
    <w:basedOn w:val="TableNormal"/>
    <w:next w:val="TableList7"/>
    <w:rsid w:val="003B3A5A"/>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9">
    <w:name w:val="Table List 89"/>
    <w:basedOn w:val="TableNormal"/>
    <w:next w:val="TableList8"/>
    <w:rsid w:val="003B3A5A"/>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9">
    <w:name w:val="Table Professional9"/>
    <w:basedOn w:val="TableNormal"/>
    <w:next w:val="TableProfessional"/>
    <w:rsid w:val="003B3A5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9">
    <w:name w:val="Table Simple 19"/>
    <w:basedOn w:val="TableNormal"/>
    <w:next w:val="TableSimple1"/>
    <w:rsid w:val="003B3A5A"/>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9">
    <w:name w:val="Table Simple 29"/>
    <w:basedOn w:val="TableNormal"/>
    <w:next w:val="TableSimple2"/>
    <w:rsid w:val="003B3A5A"/>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9">
    <w:name w:val="Table Simple 39"/>
    <w:basedOn w:val="TableNormal"/>
    <w:next w:val="TableSimple3"/>
    <w:rsid w:val="003B3A5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9">
    <w:name w:val="Table Subtle 19"/>
    <w:basedOn w:val="TableNormal"/>
    <w:next w:val="TableSubtle1"/>
    <w:rsid w:val="003B3A5A"/>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9">
    <w:name w:val="Table Subtle 29"/>
    <w:basedOn w:val="TableNormal"/>
    <w:next w:val="TableSubtle2"/>
    <w:rsid w:val="003B3A5A"/>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9">
    <w:name w:val="Table Theme9"/>
    <w:basedOn w:val="TableNormal"/>
    <w:next w:val="TableTheme"/>
    <w:rsid w:val="003B3A5A"/>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9">
    <w:name w:val="Table Web 19"/>
    <w:basedOn w:val="TableNormal"/>
    <w:next w:val="TableWeb1"/>
    <w:rsid w:val="003B3A5A"/>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9">
    <w:name w:val="Table Web 29"/>
    <w:basedOn w:val="TableNormal"/>
    <w:next w:val="TableWeb2"/>
    <w:rsid w:val="003B3A5A"/>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9">
    <w:name w:val="Table Web 39"/>
    <w:basedOn w:val="TableNormal"/>
    <w:next w:val="TableWeb3"/>
    <w:rsid w:val="003B3A5A"/>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9">
    <w:name w:val="TT9"/>
    <w:basedOn w:val="TableNormal"/>
    <w:rsid w:val="003B3A5A"/>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10">
    <w:name w:val="Tabel Abi10"/>
    <w:basedOn w:val="TableProfessional"/>
    <w:rsid w:val="003B3A5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9">
    <w:name w:val="G9"/>
    <w:basedOn w:val="TableNormal"/>
    <w:rsid w:val="003B3A5A"/>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10">
    <w:name w:val="Gadval Abi (2 color)10"/>
    <w:basedOn w:val="TableProfessional"/>
    <w:rsid w:val="003B3A5A"/>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0">
    <w:name w:val="G (1 Color)10"/>
    <w:basedOn w:val="TableProfessional"/>
    <w:rsid w:val="003B3A5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9">
    <w:name w:val="T = Abi + Header9"/>
    <w:basedOn w:val="TableNormal"/>
    <w:rsid w:val="003B3A5A"/>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0">
    <w:name w:val="T = Abi   No Header10"/>
    <w:basedOn w:val="TableProfessional"/>
    <w:rsid w:val="003B3A5A"/>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0">
    <w:name w:val="Table Sadeh10"/>
    <w:basedOn w:val="TableProfessional"/>
    <w:rsid w:val="003B3A5A"/>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9">
    <w:name w:val="T =  Abi 19"/>
    <w:basedOn w:val="TableGrid"/>
    <w:rsid w:val="003B3A5A"/>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9">
    <w:name w:val="T =  Abi 29"/>
    <w:basedOn w:val="TableGrid"/>
    <w:rsid w:val="003B3A5A"/>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9">
    <w:name w:val="Table Abi =  1.6 = 19"/>
    <w:basedOn w:val="TableNormal"/>
    <w:rsid w:val="003B3A5A"/>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9">
    <w:name w:val="Table Abi =  1.6 = 29"/>
    <w:basedOn w:val="TableAbi161"/>
    <w:rsid w:val="003B3A5A"/>
    <w:rPr>
      <w:rFonts w:eastAsia="Batang"/>
      <w:bCs w:val="0"/>
    </w:rPr>
    <w:tblPr/>
    <w:tcPr>
      <w:shd w:val="clear" w:color="auto" w:fill="EBF5FF"/>
    </w:tcPr>
  </w:style>
  <w:style w:type="table" w:customStyle="1" w:styleId="TableAbi115cm9">
    <w:name w:val="Table Abi = 1  =  15 cm9"/>
    <w:basedOn w:val="TableNormal"/>
    <w:rsid w:val="003B3A5A"/>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0">
    <w:name w:val="Table Abi = 1  =  14 cm10"/>
    <w:basedOn w:val="TableAbi115cm"/>
    <w:rsid w:val="003B3A5A"/>
    <w:rPr>
      <w:rFonts w:eastAsia="Batang"/>
    </w:rPr>
    <w:tblPr>
      <w:tblInd w:w="680" w:type="dxa"/>
    </w:tblPr>
    <w:tcPr>
      <w:shd w:val="clear" w:color="auto" w:fill="EBF5FF"/>
    </w:tcPr>
    <w:tblStylePr w:type="firstRow">
      <w:tblPr/>
      <w:tcPr>
        <w:shd w:val="clear" w:color="auto" w:fill="BED8FF"/>
      </w:tcPr>
    </w:tblStylePr>
  </w:style>
  <w:style w:type="table" w:customStyle="1" w:styleId="TableAbi215cm10">
    <w:name w:val="Table Abi = 2  =  15 cm10"/>
    <w:basedOn w:val="TableAbi115cm"/>
    <w:rsid w:val="003B3A5A"/>
    <w:rPr>
      <w:rFonts w:eastAsia="Batang"/>
      <w:bCs/>
    </w:rPr>
    <w:tblPr/>
    <w:tcPr>
      <w:shd w:val="clear" w:color="auto" w:fill="EBF5FF"/>
    </w:tcPr>
    <w:tblStylePr w:type="firstRow">
      <w:tblPr/>
      <w:tcPr>
        <w:shd w:val="clear" w:color="auto" w:fill="BED8FF"/>
      </w:tcPr>
    </w:tblStylePr>
  </w:style>
  <w:style w:type="table" w:customStyle="1" w:styleId="TableAbi214cm10">
    <w:name w:val="Table Abi = 2  =  14 cm10"/>
    <w:basedOn w:val="TableAbi215cm"/>
    <w:rsid w:val="003B3A5A"/>
    <w:rPr>
      <w:rFonts w:eastAsia="Batang"/>
    </w:rPr>
    <w:tblPr>
      <w:tblInd w:w="680" w:type="dxa"/>
    </w:tblPr>
    <w:tcPr>
      <w:shd w:val="clear" w:color="auto" w:fill="EBF5FF"/>
    </w:tcPr>
    <w:tblStylePr w:type="firstRow">
      <w:tblPr/>
      <w:tcPr>
        <w:shd w:val="clear" w:color="auto" w:fill="BED8FF"/>
      </w:tcPr>
    </w:tblStylePr>
  </w:style>
  <w:style w:type="table" w:customStyle="1" w:styleId="TableGrid190">
    <w:name w:val="Table Grid19"/>
    <w:basedOn w:val="TableNormal"/>
    <w:next w:val="TableGrid"/>
    <w:rsid w:val="003B3A5A"/>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10">
    <w:name w:val="Table Base10"/>
    <w:basedOn w:val="TableProfessional"/>
    <w:rsid w:val="003B3A5A"/>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0">
    <w:name w:val="Table Asli10"/>
    <w:basedOn w:val="TableBase"/>
    <w:rsid w:val="003B3A5A"/>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0">
    <w:name w:val="Norm-Table110"/>
    <w:basedOn w:val="TableAsli"/>
    <w:rsid w:val="003B3A5A"/>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0">
    <w:name w:val="Table B10"/>
    <w:basedOn w:val="TableElegant"/>
    <w:rsid w:val="003B3A5A"/>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0">
    <w:name w:val="Table Fa10"/>
    <w:basedOn w:val="TableProfessional"/>
    <w:rsid w:val="003B3A5A"/>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0">
    <w:name w:val="Table fa = L 1310"/>
    <w:basedOn w:val="TableProfessional"/>
    <w:rsid w:val="003B3A5A"/>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paragraph" w:customStyle="1" w:styleId="1LotusMokararTeram0">
    <w:name w:val="1 = Lotus =  Mokarar Teram"/>
    <w:basedOn w:val="Normal"/>
    <w:rsid w:val="003B3A5A"/>
    <w:pPr>
      <w:spacing w:after="240" w:line="240" w:lineRule="auto"/>
      <w:ind w:left="1077" w:hanging="1077"/>
      <w:jc w:val="lowKashida"/>
    </w:pPr>
    <w:rPr>
      <w:rFonts w:ascii="Times New Roman" w:eastAsia="Batang" w:hAnsi="Times New Roman" w:cs="B Lotus"/>
      <w:bCs/>
      <w:spacing w:val="-4"/>
      <w:szCs w:val="28"/>
    </w:rPr>
  </w:style>
  <w:style w:type="paragraph" w:customStyle="1" w:styleId="1TrafficMokarar">
    <w:name w:val="1 = Traffic =  Mokarar"/>
    <w:basedOn w:val="Normal"/>
    <w:rsid w:val="003B3A5A"/>
    <w:pPr>
      <w:spacing w:after="0" w:line="240" w:lineRule="auto"/>
      <w:ind w:left="1077" w:hanging="1077"/>
      <w:jc w:val="lowKashida"/>
    </w:pPr>
    <w:rPr>
      <w:rFonts w:ascii="Times New Roman" w:eastAsia="Batang" w:hAnsi="Times New Roman" w:cs="Traffic"/>
      <w:bCs/>
      <w:sz w:val="16"/>
    </w:rPr>
  </w:style>
  <w:style w:type="character" w:customStyle="1" w:styleId="Mianband3Underline">
    <w:name w:val="Mianband  3 Underline"/>
    <w:rsid w:val="003B3A5A"/>
    <w:rPr>
      <w:rFonts w:cs="Traffic"/>
      <w:b/>
      <w:bCs/>
      <w:color w:val="auto"/>
      <w:szCs w:val="22"/>
      <w:u w:val="single"/>
      <w:lang w:bidi="fa-IR"/>
    </w:rPr>
  </w:style>
  <w:style w:type="character" w:customStyle="1" w:styleId="Mianband2Underline">
    <w:name w:val="Mianband  2 Underline"/>
    <w:rsid w:val="003B3A5A"/>
    <w:rPr>
      <w:rFonts w:cs="Traffic"/>
      <w:b/>
      <w:bCs/>
      <w:color w:val="auto"/>
      <w:szCs w:val="22"/>
      <w:u w:val="single"/>
      <w:lang w:bidi="fa-IR"/>
    </w:rPr>
  </w:style>
  <w:style w:type="paragraph" w:customStyle="1" w:styleId="1LotusBeFeSatr2">
    <w:name w:val="1   Lotus   =   Be Fe Satr"/>
    <w:basedOn w:val="Normal"/>
    <w:rsid w:val="003B3A5A"/>
    <w:pPr>
      <w:spacing w:after="0" w:line="240" w:lineRule="auto"/>
      <w:ind w:left="567" w:hanging="567"/>
      <w:jc w:val="both"/>
    </w:pPr>
    <w:rPr>
      <w:rFonts w:ascii="Times New Roman Bold" w:eastAsia="Batang" w:hAnsi="Times New Roman Bold" w:cs="Lotus"/>
      <w:bCs/>
      <w:sz w:val="24"/>
      <w:szCs w:val="28"/>
    </w:rPr>
  </w:style>
  <w:style w:type="character" w:customStyle="1" w:styleId="1KamranAlefTeram">
    <w:name w:val="1  Kamran  =  Alef  =  Teram"/>
    <w:rsid w:val="003B3A5A"/>
    <w:rPr>
      <w:rFonts w:cs="Kamran"/>
      <w:szCs w:val="32"/>
      <w:bdr w:val="none" w:sz="0" w:space="0" w:color="auto"/>
      <w:shd w:val="clear" w:color="auto" w:fill="CCCCCC"/>
      <w:lang w:bidi="fa-IR"/>
    </w:rPr>
  </w:style>
  <w:style w:type="paragraph" w:customStyle="1" w:styleId="1TrafficMatn">
    <w:name w:val="1  Traffic  =  Matn"/>
    <w:basedOn w:val="1Traffic"/>
    <w:autoRedefine/>
    <w:rsid w:val="003B3A5A"/>
    <w:pPr>
      <w:ind w:right="567" w:firstLine="0"/>
    </w:pPr>
    <w:rPr>
      <w:rFonts w:eastAsia="Batang" w:cs="Traffic"/>
    </w:rPr>
  </w:style>
  <w:style w:type="paragraph" w:customStyle="1" w:styleId="1LotusAlefyek">
    <w:name w:val="1  Lotus  =  Alef  yek"/>
    <w:basedOn w:val="1LotusAlef"/>
    <w:autoRedefine/>
    <w:rsid w:val="003B3A5A"/>
    <w:pPr>
      <w:ind w:left="1531" w:right="1531" w:hanging="510"/>
      <w:jc w:val="center"/>
    </w:pPr>
    <w:rPr>
      <w:rFonts w:ascii="Times New Roman Bold" w:eastAsia="Batang" w:hAnsi="Times New Roman Bold"/>
      <w:b/>
      <w:sz w:val="20"/>
    </w:rPr>
  </w:style>
  <w:style w:type="paragraph" w:customStyle="1" w:styleId="1LotuszirAlef5">
    <w:name w:val="1  Lotus  zir  Alef"/>
    <w:basedOn w:val="1Lotus"/>
    <w:autoRedefine/>
    <w:rsid w:val="003B3A5A"/>
    <w:pPr>
      <w:bidi/>
      <w:spacing w:after="0"/>
      <w:jc w:val="both"/>
    </w:pPr>
    <w:rPr>
      <w:rFonts w:eastAsia="Batang" w:cs="Lotus"/>
    </w:rPr>
  </w:style>
  <w:style w:type="paragraph" w:customStyle="1" w:styleId="1LotusMatn">
    <w:name w:val="1  Lotus  =  Matn"/>
    <w:basedOn w:val="1LotusAlef"/>
    <w:autoRedefine/>
    <w:rsid w:val="003B3A5A"/>
    <w:pPr>
      <w:spacing w:after="0"/>
      <w:ind w:left="510" w:right="510" w:firstLine="0"/>
      <w:jc w:val="center"/>
    </w:pPr>
    <w:rPr>
      <w:rFonts w:ascii="Times New Roman Bold" w:eastAsia="Batang" w:hAnsi="Times New Roman Bold"/>
      <w:b/>
      <w:sz w:val="20"/>
    </w:rPr>
  </w:style>
  <w:style w:type="paragraph" w:customStyle="1" w:styleId="1TrafficZirAlef3">
    <w:name w:val="1  Traffic  Zir Alef"/>
    <w:basedOn w:val="1Traffic"/>
    <w:rsid w:val="003B3A5A"/>
    <w:pPr>
      <w:ind w:right="567"/>
    </w:pPr>
    <w:rPr>
      <w:rFonts w:eastAsia="Batang" w:cs="Traffic"/>
    </w:rPr>
  </w:style>
  <w:style w:type="paragraph" w:customStyle="1" w:styleId="1TrafficZirAlef4">
    <w:name w:val="1  Traffic  =  Zir Alef"/>
    <w:basedOn w:val="1Traffic"/>
    <w:autoRedefine/>
    <w:rsid w:val="003B3A5A"/>
    <w:pPr>
      <w:ind w:right="567"/>
    </w:pPr>
    <w:rPr>
      <w:rFonts w:eastAsia="Batang" w:cs="Traffic"/>
    </w:rPr>
  </w:style>
  <w:style w:type="paragraph" w:customStyle="1" w:styleId="1Traffic3">
    <w:name w:val="1  Traffic  ="/>
    <w:basedOn w:val="1TrafficAlef"/>
    <w:rsid w:val="003B3A5A"/>
    <w:pPr>
      <w:bidi/>
      <w:ind w:left="1191"/>
      <w:jc w:val="both"/>
    </w:pPr>
    <w:rPr>
      <w:rFonts w:eastAsia="Batang" w:cs="Traffic"/>
      <w:shd w:val="clear" w:color="auto" w:fill="CCCCCC"/>
    </w:rPr>
  </w:style>
  <w:style w:type="character" w:customStyle="1" w:styleId="1Traffic--Batel--">
    <w:name w:val="1  Traffic  = -- Batel --"/>
    <w:rsid w:val="003B3A5A"/>
    <w:rPr>
      <w:rFonts w:cs="Traffic"/>
      <w:strike/>
      <w:dstrike w:val="0"/>
      <w:szCs w:val="22"/>
      <w:vertAlign w:val="baseline"/>
    </w:rPr>
  </w:style>
  <w:style w:type="character" w:customStyle="1" w:styleId="1Lotus---Batel--">
    <w:name w:val="1  Lotus  =  --- Batel--"/>
    <w:rsid w:val="003B3A5A"/>
    <w:rPr>
      <w:rFonts w:cs="Lotus"/>
      <w:strike/>
      <w:dstrike w:val="0"/>
      <w:sz w:val="24"/>
      <w:szCs w:val="28"/>
      <w:u w:val="none"/>
    </w:rPr>
  </w:style>
  <w:style w:type="character" w:customStyle="1" w:styleId="1LotusAlefTeram">
    <w:name w:val="1  Lotus  =  Alef  =  Teram"/>
    <w:rsid w:val="003B3A5A"/>
    <w:rPr>
      <w:rFonts w:cs="Lotus"/>
      <w:i/>
      <w:color w:val="000000"/>
      <w:szCs w:val="28"/>
      <w:bdr w:val="none" w:sz="0" w:space="0" w:color="auto"/>
      <w:shd w:val="clear" w:color="auto" w:fill="CCCCCC"/>
    </w:rPr>
  </w:style>
  <w:style w:type="paragraph" w:customStyle="1" w:styleId="MatneExactly22">
    <w:name w:val="Matn e Exactly 22"/>
    <w:basedOn w:val="Matn"/>
    <w:rsid w:val="003B3A5A"/>
    <w:pPr>
      <w:spacing w:line="440" w:lineRule="exact"/>
      <w:jc w:val="both"/>
    </w:pPr>
    <w:rPr>
      <w:rFonts w:eastAsia="Batang" w:cs="Lotus"/>
    </w:rPr>
  </w:style>
  <w:style w:type="paragraph" w:customStyle="1" w:styleId="1TrafficAlef--0">
    <w:name w:val="1 Traffic Alef  --"/>
    <w:basedOn w:val="1TrafficZirAlef"/>
    <w:rsid w:val="003B3A5A"/>
    <w:pPr>
      <w:spacing w:after="60"/>
      <w:ind w:left="1531" w:hanging="340"/>
    </w:pPr>
    <w:rPr>
      <w:rFonts w:ascii="Times New Roman" w:eastAsia="Batang" w:hAnsi="Times New Roman"/>
    </w:rPr>
  </w:style>
  <w:style w:type="paragraph" w:customStyle="1" w:styleId="1Lotus--">
    <w:name w:val="1 Lotus --"/>
    <w:basedOn w:val="1LotusZirAlef"/>
    <w:rsid w:val="003B3A5A"/>
    <w:pPr>
      <w:numPr>
        <w:numId w:val="39"/>
      </w:numPr>
    </w:pPr>
    <w:rPr>
      <w:rFonts w:ascii="Times New Roman" w:eastAsia="Batang" w:hAnsi="Times New Roman" w:cs="B Lotus"/>
    </w:rPr>
  </w:style>
  <w:style w:type="paragraph" w:customStyle="1" w:styleId="NORMAL-BACE">
    <w:name w:val="NORMAL-BACE"/>
    <w:basedOn w:val="Normal"/>
    <w:rsid w:val="003B3A5A"/>
    <w:pPr>
      <w:spacing w:after="0" w:line="240" w:lineRule="auto"/>
      <w:jc w:val="both"/>
    </w:pPr>
    <w:rPr>
      <w:rFonts w:ascii="Times New Roman" w:eastAsia="Batang" w:hAnsi="Times New Roman" w:cs="B Lotus"/>
      <w:bCs/>
      <w:szCs w:val="28"/>
    </w:rPr>
  </w:style>
  <w:style w:type="paragraph" w:customStyle="1" w:styleId="Titr">
    <w:name w:val="Titr"/>
    <w:basedOn w:val="Normal"/>
    <w:rsid w:val="003B3A5A"/>
    <w:pPr>
      <w:spacing w:after="0" w:line="240" w:lineRule="auto"/>
      <w:jc w:val="center"/>
    </w:pPr>
    <w:rPr>
      <w:rFonts w:ascii="Times New Roman Bold" w:eastAsia="MS Mincho" w:hAnsi="Times New Roman Bold" w:cs="Titr"/>
      <w:bCs/>
      <w:szCs w:val="28"/>
    </w:rPr>
  </w:style>
  <w:style w:type="character" w:customStyle="1" w:styleId="PersonalComposeStyle">
    <w:name w:val="Personal Compose Style"/>
    <w:rsid w:val="003B3A5A"/>
    <w:rPr>
      <w:rFonts w:ascii="Arial" w:hAnsi="Arial" w:cs="B Lotus"/>
      <w:color w:val="auto"/>
      <w:sz w:val="20"/>
    </w:rPr>
  </w:style>
  <w:style w:type="character" w:customStyle="1" w:styleId="PersonalReplyStyle">
    <w:name w:val="Personal Reply Style"/>
    <w:rsid w:val="003B3A5A"/>
    <w:rPr>
      <w:rFonts w:ascii="Arial" w:hAnsi="Arial" w:cs="Arial"/>
      <w:color w:val="auto"/>
      <w:sz w:val="20"/>
    </w:rPr>
  </w:style>
  <w:style w:type="paragraph" w:customStyle="1" w:styleId="Normal-B2">
    <w:name w:val="Normal - B"/>
    <w:basedOn w:val="Normal"/>
    <w:rsid w:val="003B3A5A"/>
    <w:pPr>
      <w:spacing w:after="0" w:line="240" w:lineRule="auto"/>
      <w:jc w:val="both"/>
    </w:pPr>
    <w:rPr>
      <w:rFonts w:ascii="Times New Roman Bold" w:eastAsia="MS Mincho" w:hAnsi="Times New Roman Bold" w:cs="Lotus"/>
      <w:bCs/>
      <w:szCs w:val="28"/>
    </w:rPr>
  </w:style>
  <w:style w:type="paragraph" w:customStyle="1" w:styleId="1TrafficBullet">
    <w:name w:val="1Traffic Bullet"/>
    <w:basedOn w:val="1Traffic1"/>
    <w:rsid w:val="003B3A5A"/>
    <w:pPr>
      <w:numPr>
        <w:numId w:val="40"/>
      </w:numPr>
      <w:tabs>
        <w:tab w:val="clear" w:pos="907"/>
        <w:tab w:val="left" w:pos="851"/>
      </w:tabs>
      <w:spacing w:after="80"/>
      <w:ind w:left="851" w:hanging="284"/>
    </w:pPr>
    <w:rPr>
      <w:rFonts w:ascii="Times" w:eastAsia="MS Mincho" w:hAnsi="Times"/>
    </w:rPr>
  </w:style>
  <w:style w:type="paragraph" w:customStyle="1" w:styleId="1LotusBeFa0">
    <w:name w:val="1 Lotus   Be Fa"/>
    <w:basedOn w:val="1Lotus2"/>
    <w:rsid w:val="003B3A5A"/>
    <w:pPr>
      <w:spacing w:after="0"/>
      <w:ind w:left="510"/>
    </w:pPr>
    <w:rPr>
      <w:rFonts w:ascii="Times" w:eastAsia="MS Mincho" w:hAnsi="Times"/>
      <w:sz w:val="34"/>
    </w:rPr>
  </w:style>
  <w:style w:type="paragraph" w:customStyle="1" w:styleId="1TrafficBeFa0">
    <w:name w:val="1Traffic  Be Fa"/>
    <w:basedOn w:val="1Traffic1"/>
    <w:rsid w:val="003B3A5A"/>
    <w:pPr>
      <w:spacing w:line="140" w:lineRule="exact"/>
      <w:ind w:left="510"/>
    </w:pPr>
    <w:rPr>
      <w:rFonts w:ascii="Times" w:eastAsia="MS Mincho" w:hAnsi="Times"/>
    </w:rPr>
  </w:style>
  <w:style w:type="paragraph" w:customStyle="1" w:styleId="1TrafficAlef6">
    <w:name w:val="1 Traffic  (Alef)"/>
    <w:basedOn w:val="1Traffic1"/>
    <w:rsid w:val="003B3A5A"/>
    <w:pPr>
      <w:tabs>
        <w:tab w:val="left" w:pos="907"/>
      </w:tabs>
      <w:ind w:left="1134"/>
    </w:pPr>
    <w:rPr>
      <w:rFonts w:ascii="Times" w:eastAsia="MS Mincho" w:hAnsi="Times"/>
    </w:rPr>
  </w:style>
  <w:style w:type="paragraph" w:customStyle="1" w:styleId="1LotusAlef5">
    <w:name w:val="1 Lotus  (Alef)"/>
    <w:basedOn w:val="Normal-B2"/>
    <w:rsid w:val="003B3A5A"/>
    <w:pPr>
      <w:tabs>
        <w:tab w:val="left" w:pos="851"/>
      </w:tabs>
      <w:ind w:left="1134" w:hanging="567"/>
    </w:pPr>
  </w:style>
  <w:style w:type="paragraph" w:customStyle="1" w:styleId="ZirFehrest">
    <w:name w:val="Zir Fehrest"/>
    <w:basedOn w:val="Normal"/>
    <w:rsid w:val="003B3A5A"/>
    <w:pPr>
      <w:numPr>
        <w:numId w:val="44"/>
      </w:numPr>
      <w:tabs>
        <w:tab w:val="left" w:pos="567"/>
        <w:tab w:val="center" w:pos="7371"/>
      </w:tabs>
      <w:spacing w:after="0" w:line="240" w:lineRule="auto"/>
      <w:jc w:val="both"/>
    </w:pPr>
    <w:rPr>
      <w:rFonts w:ascii="Times New Roman Bold" w:eastAsia="MS Mincho" w:hAnsi="Times New Roman Bold" w:cs="Lotus"/>
      <w:bCs/>
      <w:szCs w:val="28"/>
    </w:rPr>
  </w:style>
  <w:style w:type="paragraph" w:customStyle="1" w:styleId="1LotusKamFa">
    <w:name w:val="1 Lotus Kam Fa"/>
    <w:basedOn w:val="1Lotus2"/>
    <w:rsid w:val="003B3A5A"/>
    <w:pPr>
      <w:spacing w:after="80"/>
    </w:pPr>
    <w:rPr>
      <w:rFonts w:ascii="Times" w:eastAsia="MS Mincho" w:hAnsi="Times"/>
    </w:rPr>
  </w:style>
  <w:style w:type="paragraph" w:customStyle="1" w:styleId="Heading">
    <w:name w:val="Heading"/>
    <w:basedOn w:val="Normal-Base"/>
    <w:rsid w:val="003B3A5A"/>
    <w:pPr>
      <w:spacing w:line="500" w:lineRule="exact"/>
      <w:jc w:val="center"/>
    </w:pPr>
    <w:rPr>
      <w:rFonts w:ascii="Times" w:eastAsia="Batang" w:hAnsi="Times" w:cs="Titr"/>
      <w:b/>
      <w:sz w:val="28"/>
    </w:rPr>
  </w:style>
  <w:style w:type="paragraph" w:customStyle="1" w:styleId="1">
    <w:name w:val="1=●"/>
    <w:basedOn w:val="13"/>
    <w:rsid w:val="003B3A5A"/>
    <w:pPr>
      <w:numPr>
        <w:numId w:val="41"/>
      </w:numPr>
      <w:tabs>
        <w:tab w:val="clear" w:pos="870"/>
        <w:tab w:val="left" w:pos="851"/>
      </w:tabs>
      <w:spacing w:after="60"/>
      <w:ind w:hanging="284"/>
      <w:jc w:val="both"/>
    </w:pPr>
    <w:rPr>
      <w:rFonts w:ascii="Times New Roman" w:eastAsia="Batang" w:hAnsi="Times New Roman" w:cs="Lotus"/>
      <w:spacing w:val="-2"/>
      <w:sz w:val="30"/>
    </w:rPr>
  </w:style>
  <w:style w:type="paragraph" w:customStyle="1" w:styleId="1Zir-Dar">
    <w:name w:val="1=Zir-Dar"/>
    <w:basedOn w:val="13"/>
    <w:rsid w:val="003B3A5A"/>
    <w:pPr>
      <w:spacing w:after="60"/>
      <w:ind w:left="510"/>
      <w:jc w:val="both"/>
    </w:pPr>
    <w:rPr>
      <w:rFonts w:ascii="Times New Roman" w:eastAsia="Batang" w:hAnsi="Times New Roman" w:cs="Lotus"/>
      <w:spacing w:val="-2"/>
      <w:sz w:val="30"/>
    </w:rPr>
  </w:style>
  <w:style w:type="paragraph" w:customStyle="1" w:styleId="Zire1-1">
    <w:name w:val="Zir e 1-1"/>
    <w:basedOn w:val="NormalB"/>
    <w:rsid w:val="003B3A5A"/>
    <w:pPr>
      <w:bidi/>
      <w:spacing w:after="200"/>
      <w:ind w:left="1191"/>
      <w:jc w:val="both"/>
    </w:pPr>
    <w:rPr>
      <w:rFonts w:ascii="Times" w:eastAsia="Batang" w:hAnsi="Times"/>
      <w:sz w:val="28"/>
      <w:lang w:val="en-US"/>
    </w:rPr>
  </w:style>
  <w:style w:type="paragraph" w:customStyle="1" w:styleId="1-10">
    <w:name w:val="1-1"/>
    <w:basedOn w:val="13"/>
    <w:rsid w:val="003B3A5A"/>
    <w:pPr>
      <w:keepNext/>
      <w:ind w:left="1190" w:hanging="680"/>
      <w:jc w:val="both"/>
    </w:pPr>
    <w:rPr>
      <w:rFonts w:ascii="Times New Roman Bold" w:eastAsia="Batang" w:hAnsi="Times New Roman Bold" w:cs="Zar"/>
      <w:spacing w:val="-2"/>
      <w:sz w:val="30"/>
      <w:szCs w:val="24"/>
    </w:rPr>
  </w:style>
  <w:style w:type="paragraph" w:customStyle="1" w:styleId="Alefe1-1">
    <w:name w:val="Alef e   1-1"/>
    <w:basedOn w:val="Zire1-1"/>
    <w:rsid w:val="003B3A5A"/>
    <w:pPr>
      <w:spacing w:after="80"/>
      <w:ind w:left="1758" w:hanging="567"/>
    </w:pPr>
  </w:style>
  <w:style w:type="paragraph" w:customStyle="1" w:styleId="ziee1-1Kamfaseleh">
    <w:name w:val="zie e 1-1  Kam faseleh"/>
    <w:basedOn w:val="Zire1-1"/>
    <w:rsid w:val="003B3A5A"/>
    <w:pPr>
      <w:spacing w:after="80"/>
    </w:pPr>
  </w:style>
  <w:style w:type="paragraph" w:customStyle="1" w:styleId="Bullete1-1">
    <w:name w:val="Bullet e 1-1"/>
    <w:basedOn w:val="ziee1-1Kamfaseleh"/>
    <w:rsid w:val="003B3A5A"/>
    <w:pPr>
      <w:numPr>
        <w:numId w:val="42"/>
      </w:numPr>
      <w:tabs>
        <w:tab w:val="left" w:pos="1134"/>
      </w:tabs>
    </w:pPr>
  </w:style>
  <w:style w:type="paragraph" w:customStyle="1" w:styleId="FA0">
    <w:name w:val="FA"/>
    <w:rsid w:val="003B3A5A"/>
    <w:pPr>
      <w:spacing w:after="0" w:line="240" w:lineRule="auto"/>
      <w:jc w:val="lowKashida"/>
    </w:pPr>
    <w:rPr>
      <w:rFonts w:ascii="Times" w:eastAsia="Batang" w:hAnsi="Times" w:cs="Lotus"/>
      <w:sz w:val="16"/>
      <w:szCs w:val="16"/>
    </w:rPr>
  </w:style>
  <w:style w:type="paragraph" w:customStyle="1" w:styleId="1-1-1">
    <w:name w:val="1-1-1"/>
    <w:basedOn w:val="1-10"/>
    <w:rsid w:val="003B3A5A"/>
    <w:pPr>
      <w:spacing w:after="200"/>
      <w:ind w:left="2155" w:hanging="964"/>
    </w:pPr>
    <w:rPr>
      <w:rFonts w:cs="Lotus"/>
      <w:sz w:val="28"/>
      <w:szCs w:val="28"/>
    </w:rPr>
  </w:style>
  <w:style w:type="paragraph" w:customStyle="1" w:styleId="1Bullet">
    <w:name w:val="1= Bullet"/>
    <w:basedOn w:val="Normal"/>
    <w:rsid w:val="003B3A5A"/>
    <w:pPr>
      <w:numPr>
        <w:numId w:val="43"/>
      </w:numPr>
      <w:tabs>
        <w:tab w:val="clear" w:pos="964"/>
        <w:tab w:val="left" w:pos="851"/>
      </w:tabs>
      <w:spacing w:after="0" w:line="240" w:lineRule="auto"/>
      <w:ind w:left="851" w:hanging="284"/>
      <w:jc w:val="both"/>
    </w:pPr>
    <w:rPr>
      <w:rFonts w:ascii="Times New Roman Bold" w:eastAsia="Batang" w:hAnsi="Times New Roman Bold" w:cs="Lotus"/>
      <w:bCs/>
      <w:szCs w:val="28"/>
    </w:rPr>
  </w:style>
  <w:style w:type="paragraph" w:customStyle="1" w:styleId="1-Lotus-Bullet">
    <w:name w:val="1-Lotus-Bullet"/>
    <w:basedOn w:val="Normal"/>
    <w:rsid w:val="003B3A5A"/>
    <w:pPr>
      <w:numPr>
        <w:numId w:val="45"/>
      </w:numPr>
      <w:spacing w:after="0" w:line="240" w:lineRule="auto"/>
      <w:jc w:val="both"/>
    </w:pPr>
    <w:rPr>
      <w:rFonts w:ascii="Times New Roman Bold" w:eastAsia="Batang" w:hAnsi="Times New Roman Bold" w:cs="B Lotus"/>
      <w:bCs/>
      <w:szCs w:val="28"/>
    </w:rPr>
  </w:style>
  <w:style w:type="paragraph" w:customStyle="1" w:styleId="1zirAlef">
    <w:name w:val="1 = zir Alef"/>
    <w:basedOn w:val="13"/>
    <w:rsid w:val="003B3A5A"/>
    <w:pPr>
      <w:spacing w:after="40"/>
      <w:jc w:val="both"/>
    </w:pPr>
    <w:rPr>
      <w:rFonts w:ascii="Times New Roman" w:eastAsia="Batang" w:hAnsi="Times New Roman" w:cs="Lotus"/>
      <w:spacing w:val="-2"/>
      <w:sz w:val="30"/>
    </w:rPr>
  </w:style>
  <w:style w:type="paragraph" w:customStyle="1" w:styleId="Style1Lotus">
    <w:name w:val="Style 1  Lotus +"/>
    <w:basedOn w:val="1Lotus"/>
    <w:rsid w:val="003B3A5A"/>
    <w:pPr>
      <w:bidi/>
      <w:ind w:right="567"/>
    </w:pPr>
    <w:rPr>
      <w:rFonts w:eastAsia="Batang"/>
    </w:rPr>
  </w:style>
  <w:style w:type="paragraph" w:customStyle="1" w:styleId="OnvanPageoneonlytitr">
    <w:name w:val="Onvan Page one (only titr)"/>
    <w:basedOn w:val="Normal"/>
    <w:rsid w:val="003B3A5A"/>
    <w:pPr>
      <w:spacing w:after="120" w:line="240" w:lineRule="auto"/>
      <w:jc w:val="center"/>
    </w:pPr>
    <w:rPr>
      <w:rFonts w:ascii="Times New Roman" w:eastAsia="Batang" w:hAnsi="Times New Roman" w:cs="B Titr"/>
      <w:b/>
      <w:bCs/>
      <w:sz w:val="32"/>
      <w:szCs w:val="30"/>
    </w:rPr>
  </w:style>
  <w:style w:type="paragraph" w:customStyle="1" w:styleId="1TrafficBulletFa3">
    <w:name w:val="1 = Traffic = Bullet  (Fa 3)"/>
    <w:basedOn w:val="1TrafficZirAlef2"/>
    <w:rsid w:val="003B3A5A"/>
    <w:pPr>
      <w:ind w:left="851" w:hanging="284"/>
    </w:pPr>
    <w:rPr>
      <w:rFonts w:eastAsia="Batang"/>
    </w:rPr>
  </w:style>
  <w:style w:type="paragraph" w:customStyle="1" w:styleId="1TrafficBulletFa8">
    <w:name w:val="1 = Traffic = Bullet  (Fa 8)"/>
    <w:basedOn w:val="1TrafficBulletFa3"/>
    <w:rsid w:val="003B3A5A"/>
    <w:pPr>
      <w:numPr>
        <w:numId w:val="48"/>
      </w:numPr>
      <w:spacing w:after="160"/>
    </w:pPr>
  </w:style>
  <w:style w:type="paragraph" w:customStyle="1" w:styleId="1TrafficBulletAlef4">
    <w:name w:val="1 = Traffic = Bullet = Alef"/>
    <w:basedOn w:val="1TrafficBulletFa3"/>
    <w:rsid w:val="003B3A5A"/>
    <w:pPr>
      <w:tabs>
        <w:tab w:val="left" w:pos="1191"/>
      </w:tabs>
      <w:spacing w:after="120"/>
      <w:ind w:left="1475" w:hanging="624"/>
    </w:pPr>
  </w:style>
  <w:style w:type="paragraph" w:customStyle="1" w:styleId="1LotusZir5">
    <w:name w:val="1 = Lotus  = Zir"/>
    <w:basedOn w:val="1Lotus0"/>
    <w:rsid w:val="003B3A5A"/>
    <w:pPr>
      <w:spacing w:after="80"/>
      <w:ind w:firstLine="0"/>
    </w:pPr>
    <w:rPr>
      <w:rFonts w:eastAsia="Batang"/>
    </w:rPr>
  </w:style>
  <w:style w:type="paragraph" w:customStyle="1" w:styleId="1LotusAlefZir">
    <w:name w:val="1 = Lotus = Alef = Zir"/>
    <w:basedOn w:val="1LotusAlef4"/>
    <w:rsid w:val="003B3A5A"/>
    <w:pPr>
      <w:ind w:firstLine="0"/>
    </w:pPr>
    <w:rPr>
      <w:rFonts w:eastAsia="Batang"/>
    </w:rPr>
  </w:style>
  <w:style w:type="paragraph" w:customStyle="1" w:styleId="FehrestMatn0">
    <w:name w:val="Fehrest Matn"/>
    <w:basedOn w:val="NormalB"/>
    <w:rsid w:val="003B3A5A"/>
    <w:pPr>
      <w:bidi/>
      <w:jc w:val="left"/>
    </w:pPr>
    <w:rPr>
      <w:rFonts w:ascii="Times New Roman" w:eastAsia="Batang" w:hAnsi="Times New Roman" w:cs="B Lotus"/>
      <w:b/>
      <w:sz w:val="28"/>
      <w:lang w:val="en-US"/>
    </w:rPr>
  </w:style>
  <w:style w:type="paragraph" w:customStyle="1" w:styleId="MesalTraffic">
    <w:name w:val="Mesal  Traffic"/>
    <w:basedOn w:val="NormalB"/>
    <w:rsid w:val="003B3A5A"/>
    <w:pPr>
      <w:keepNext/>
      <w:bidi/>
      <w:spacing w:before="240" w:after="45"/>
      <w:jc w:val="both"/>
    </w:pPr>
    <w:rPr>
      <w:rFonts w:ascii="Times New Roman" w:eastAsia="Batang" w:hAnsi="Times New Roman" w:cs="B Traffic"/>
      <w:sz w:val="20"/>
      <w:szCs w:val="24"/>
      <w:lang w:val="en-US"/>
    </w:rPr>
  </w:style>
  <w:style w:type="paragraph" w:customStyle="1" w:styleId="JadvalTitreNazanin">
    <w:name w:val="Jadval Titre Nazanin"/>
    <w:basedOn w:val="NormalB"/>
    <w:rsid w:val="003B3A5A"/>
    <w:pPr>
      <w:pBdr>
        <w:bottom w:val="single" w:sz="4" w:space="1" w:color="auto"/>
      </w:pBdr>
      <w:bidi/>
      <w:spacing w:after="120"/>
      <w:ind w:left="-57" w:right="-57"/>
      <w:jc w:val="center"/>
    </w:pPr>
    <w:rPr>
      <w:rFonts w:ascii="Times New Roman" w:eastAsia="Batang" w:hAnsi="Times New Roman" w:cs="B Nazanin"/>
      <w:spacing w:val="-4"/>
      <w:sz w:val="18"/>
      <w:szCs w:val="18"/>
      <w:lang w:val="en-US"/>
    </w:rPr>
  </w:style>
  <w:style w:type="paragraph" w:customStyle="1" w:styleId="JadvalNumL13">
    <w:name w:val="Jadval Num (L 13)"/>
    <w:basedOn w:val="NormalB"/>
    <w:rsid w:val="003B3A5A"/>
    <w:pPr>
      <w:bidi/>
      <w:spacing w:after="40"/>
      <w:jc w:val="center"/>
    </w:pPr>
    <w:rPr>
      <w:rFonts w:ascii="Times New Roman" w:eastAsia="Batang" w:hAnsi="Times New Roman" w:cs="B Lotus"/>
      <w:szCs w:val="26"/>
      <w:lang w:val="en-US"/>
    </w:rPr>
  </w:style>
  <w:style w:type="paragraph" w:customStyle="1" w:styleId="JadvalMatn">
    <w:name w:val="Jadval  Matn"/>
    <w:basedOn w:val="NormalB"/>
    <w:rsid w:val="003B3A5A"/>
    <w:pPr>
      <w:bidi/>
      <w:spacing w:after="40"/>
      <w:jc w:val="both"/>
    </w:pPr>
    <w:rPr>
      <w:rFonts w:ascii="Times New Roman" w:eastAsia="Batang" w:hAnsi="Times New Roman" w:cs="B Lotus"/>
      <w:szCs w:val="26"/>
      <w:lang w:val="en-US"/>
    </w:rPr>
  </w:style>
  <w:style w:type="paragraph" w:customStyle="1" w:styleId="JadvalTitrVasatBala">
    <w:name w:val="Jadval = Titr Vasat Bala"/>
    <w:basedOn w:val="NormalB"/>
    <w:rsid w:val="003B3A5A"/>
    <w:pPr>
      <w:bidi/>
      <w:jc w:val="center"/>
    </w:pPr>
    <w:rPr>
      <w:rFonts w:ascii="Times New Roman" w:eastAsia="Batang" w:hAnsi="Times New Roman" w:cs="B Zar"/>
      <w:szCs w:val="24"/>
      <w:lang w:val="en-US"/>
    </w:rPr>
  </w:style>
  <w:style w:type="paragraph" w:customStyle="1" w:styleId="JadvalTitrZar12">
    <w:name w:val="Jadval Titr (Zar 12)"/>
    <w:basedOn w:val="NormalB"/>
    <w:rsid w:val="003B3A5A"/>
    <w:pPr>
      <w:pBdr>
        <w:bottom w:val="single" w:sz="6" w:space="1" w:color="auto"/>
      </w:pBdr>
      <w:bidi/>
      <w:spacing w:line="440" w:lineRule="exact"/>
      <w:jc w:val="center"/>
    </w:pPr>
    <w:rPr>
      <w:rFonts w:ascii="Times New Roman" w:eastAsia="Batang" w:hAnsi="Times New Roman" w:cs="B Zar"/>
      <w:szCs w:val="24"/>
      <w:lang w:val="en-US"/>
    </w:rPr>
  </w:style>
  <w:style w:type="paragraph" w:customStyle="1" w:styleId="JadvalMatne">
    <w:name w:val="Jadval Matn e"/>
    <w:basedOn w:val="NormalB"/>
    <w:rsid w:val="003B3A5A"/>
    <w:pPr>
      <w:bidi/>
      <w:spacing w:line="440" w:lineRule="exact"/>
      <w:jc w:val="both"/>
    </w:pPr>
    <w:rPr>
      <w:rFonts w:ascii="Times New Roman" w:eastAsia="Batang" w:hAnsi="Times New Roman" w:cs="B Lotus"/>
      <w:lang w:val="en-US"/>
    </w:rPr>
  </w:style>
  <w:style w:type="paragraph" w:customStyle="1" w:styleId="JadvalTitrzar9">
    <w:name w:val="Jadval Titr (zar 9)"/>
    <w:basedOn w:val="NormalB"/>
    <w:rsid w:val="003B3A5A"/>
    <w:pPr>
      <w:pBdr>
        <w:bottom w:val="single" w:sz="4" w:space="1" w:color="auto"/>
      </w:pBdr>
      <w:bidi/>
      <w:spacing w:after="120"/>
      <w:jc w:val="center"/>
    </w:pPr>
    <w:rPr>
      <w:rFonts w:ascii="Times New Roman" w:eastAsia="Batang" w:hAnsi="Times New Roman" w:cs="B Zar"/>
      <w:szCs w:val="18"/>
      <w:lang w:val="en-US"/>
    </w:rPr>
  </w:style>
  <w:style w:type="paragraph" w:customStyle="1" w:styleId="JadvalMatnNazanin">
    <w:name w:val="Jadval (Matn Nazanin)"/>
    <w:basedOn w:val="JadvalMatne"/>
    <w:rsid w:val="003B3A5A"/>
    <w:pPr>
      <w:spacing w:line="240" w:lineRule="auto"/>
    </w:pPr>
    <w:rPr>
      <w:rFonts w:cs="B Nazanin"/>
      <w:u w:val="single"/>
    </w:rPr>
  </w:style>
  <w:style w:type="paragraph" w:customStyle="1" w:styleId="Heading1EPeyvastTitr11">
    <w:name w:val="Heading 1 E Peyvast (Titr 11)"/>
    <w:basedOn w:val="Heading1"/>
    <w:rsid w:val="003B3A5A"/>
    <w:pPr>
      <w:pBdr>
        <w:bottom w:val="none" w:sz="0" w:space="0" w:color="auto"/>
      </w:pBdr>
      <w:spacing w:before="300" w:after="80" w:line="240" w:lineRule="auto"/>
    </w:pPr>
    <w:rPr>
      <w:rFonts w:ascii="Times New Roman" w:eastAsia="Batang" w:hAnsi="Times New Roman"/>
      <w:sz w:val="26"/>
      <w:szCs w:val="22"/>
    </w:rPr>
  </w:style>
  <w:style w:type="paragraph" w:customStyle="1" w:styleId="Fa42">
    <w:name w:val="Fa 4"/>
    <w:rsid w:val="003B3A5A"/>
    <w:pPr>
      <w:spacing w:after="0" w:line="240" w:lineRule="auto"/>
    </w:pPr>
    <w:rPr>
      <w:rFonts w:ascii="Times" w:eastAsia="Batang" w:hAnsi="Times" w:cs="Lotus"/>
      <w:bCs/>
      <w:sz w:val="8"/>
      <w:szCs w:val="8"/>
    </w:rPr>
  </w:style>
  <w:style w:type="paragraph" w:customStyle="1" w:styleId="1TrafficBulletKhatdar">
    <w:name w:val="1  Traffic =  Bullet  Khat dar"/>
    <w:basedOn w:val="1TrafficBullet0"/>
    <w:rsid w:val="003B3A5A"/>
    <w:pPr>
      <w:tabs>
        <w:tab w:val="num" w:pos="851"/>
      </w:tabs>
      <w:bidi/>
      <w:ind w:right="0"/>
    </w:pPr>
    <w:rPr>
      <w:rFonts w:eastAsia="Batang"/>
      <w:strike/>
    </w:rPr>
  </w:style>
  <w:style w:type="paragraph" w:customStyle="1" w:styleId="Fa12">
    <w:name w:val="Fa 12"/>
    <w:basedOn w:val="NormalB"/>
    <w:rsid w:val="003B3A5A"/>
    <w:pPr>
      <w:bidi/>
    </w:pPr>
    <w:rPr>
      <w:rFonts w:ascii="Times New Roman" w:eastAsia="Batang" w:hAnsi="Times New Roman" w:cs="B Lotus"/>
      <w:sz w:val="24"/>
      <w:szCs w:val="24"/>
      <w:lang w:val="en-US"/>
    </w:rPr>
  </w:style>
  <w:style w:type="paragraph" w:customStyle="1" w:styleId="FehrestBand">
    <w:name w:val="Fehrest Band"/>
    <w:basedOn w:val="NormalB"/>
    <w:rsid w:val="003B3A5A"/>
    <w:pPr>
      <w:pBdr>
        <w:bottom w:val="single" w:sz="6" w:space="1" w:color="auto"/>
      </w:pBdr>
      <w:bidi/>
      <w:jc w:val="center"/>
    </w:pPr>
    <w:rPr>
      <w:rFonts w:ascii="Times New Roman" w:eastAsia="Batang" w:hAnsi="Times New Roman" w:cs="B Zar"/>
      <w:sz w:val="20"/>
      <w:szCs w:val="24"/>
      <w:lang w:val="en-US"/>
    </w:rPr>
  </w:style>
  <w:style w:type="paragraph" w:customStyle="1" w:styleId="FehrestNumber">
    <w:name w:val="Fehrest Number"/>
    <w:basedOn w:val="NormalB"/>
    <w:rsid w:val="003B3A5A"/>
    <w:pPr>
      <w:bidi/>
      <w:jc w:val="center"/>
    </w:pPr>
    <w:rPr>
      <w:rFonts w:ascii="Times New Roman" w:eastAsia="Batang" w:hAnsi="Times New Roman" w:cs="B Lotus"/>
      <w:sz w:val="28"/>
      <w:szCs w:val="26"/>
      <w:lang w:val="en-US"/>
    </w:rPr>
  </w:style>
  <w:style w:type="paragraph" w:customStyle="1" w:styleId="FehrestBullet">
    <w:name w:val="Fehrest  Bullet"/>
    <w:basedOn w:val="NormalB"/>
    <w:rsid w:val="003B3A5A"/>
    <w:pPr>
      <w:numPr>
        <w:numId w:val="49"/>
      </w:numPr>
      <w:bidi/>
    </w:pPr>
    <w:rPr>
      <w:rFonts w:ascii="Times New Roman" w:eastAsia="Batang" w:hAnsi="Times New Roman"/>
      <w:sz w:val="34"/>
      <w:lang w:val="en-US"/>
    </w:rPr>
  </w:style>
  <w:style w:type="paragraph" w:customStyle="1" w:styleId="Fehrest--">
    <w:name w:val="Fehrest --"/>
    <w:basedOn w:val="NormalB"/>
    <w:rsid w:val="003B3A5A"/>
    <w:pPr>
      <w:numPr>
        <w:numId w:val="50"/>
      </w:numPr>
      <w:bidi/>
      <w:ind w:right="567"/>
    </w:pPr>
    <w:rPr>
      <w:rFonts w:ascii="Times New Roman" w:eastAsia="Batang" w:hAnsi="Times New Roman" w:cs="B Lotus"/>
      <w:sz w:val="24"/>
      <w:szCs w:val="26"/>
      <w:lang w:val="en-US"/>
    </w:rPr>
  </w:style>
  <w:style w:type="character" w:customStyle="1" w:styleId="D-TrafficVasat">
    <w:name w:val="D-Traffic Vasat"/>
    <w:rsid w:val="003B3A5A"/>
    <w:rPr>
      <w:rFonts w:cs="B Traffic" w:hint="cs"/>
      <w:sz w:val="20"/>
      <w:szCs w:val="22"/>
    </w:rPr>
  </w:style>
  <w:style w:type="numbering" w:styleId="111111">
    <w:name w:val="Outline List 2"/>
    <w:basedOn w:val="NoList"/>
    <w:unhideWhenUsed/>
    <w:rsid w:val="003B3A5A"/>
    <w:pPr>
      <w:numPr>
        <w:numId w:val="51"/>
      </w:numPr>
    </w:pPr>
  </w:style>
  <w:style w:type="paragraph" w:customStyle="1" w:styleId="matn12">
    <w:name w:val="matn = 1"/>
    <w:basedOn w:val="1alef"/>
    <w:rsid w:val="003B3A5A"/>
    <w:pPr>
      <w:tabs>
        <w:tab w:val="clear" w:pos="907"/>
      </w:tabs>
      <w:spacing w:after="120"/>
      <w:ind w:left="567" w:firstLine="0"/>
    </w:pPr>
    <w:rPr>
      <w:rFonts w:ascii="Times New Roman" w:eastAsia="Batang" w:hAnsi="Times New Roman"/>
      <w:b w:val="0"/>
      <w:spacing w:val="0"/>
      <w:sz w:val="24"/>
    </w:rPr>
  </w:style>
  <w:style w:type="paragraph" w:customStyle="1" w:styleId="1teraficalefteraficmatn">
    <w:name w:val="1 terafic = alef terafic = matn"/>
    <w:basedOn w:val="1teraficalefterafic"/>
    <w:rsid w:val="003B3A5A"/>
    <w:pPr>
      <w:ind w:left="567" w:firstLine="0"/>
    </w:pPr>
  </w:style>
  <w:style w:type="paragraph" w:customStyle="1" w:styleId="a2">
    <w:name w:val="تورفته یک"/>
    <w:semiHidden/>
    <w:rsid w:val="003B3A5A"/>
    <w:pPr>
      <w:numPr>
        <w:numId w:val="52"/>
      </w:numPr>
      <w:bidi/>
      <w:spacing w:before="120" w:after="120" w:line="240" w:lineRule="auto"/>
      <w:jc w:val="lowKashida"/>
    </w:pPr>
    <w:rPr>
      <w:rFonts w:ascii="Times New Roman" w:eastAsia="Batang" w:hAnsi="Times New Roman" w:cs="B Nazanin"/>
      <w:sz w:val="24"/>
      <w:szCs w:val="28"/>
    </w:rPr>
  </w:style>
  <w:style w:type="paragraph" w:customStyle="1" w:styleId="Table">
    <w:name w:val="Table"/>
    <w:semiHidden/>
    <w:rsid w:val="003B3A5A"/>
    <w:pPr>
      <w:tabs>
        <w:tab w:val="left" w:pos="567"/>
        <w:tab w:val="right" w:pos="8504"/>
      </w:tabs>
      <w:bidi/>
      <w:spacing w:after="0" w:line="240" w:lineRule="auto"/>
      <w:jc w:val="center"/>
    </w:pPr>
    <w:rPr>
      <w:rFonts w:ascii="Times New Roman" w:eastAsia="Batang" w:hAnsi="Times New Roman" w:cs="B Nazanin"/>
      <w:szCs w:val="28"/>
    </w:rPr>
  </w:style>
  <w:style w:type="table" w:customStyle="1" w:styleId="Tablesade">
    <w:name w:val="Table sade"/>
    <w:basedOn w:val="TableNormal"/>
    <w:rsid w:val="003B3A5A"/>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paragraph" w:customStyle="1" w:styleId="titr12">
    <w:name w:val="titr12"/>
    <w:rsid w:val="003B3A5A"/>
    <w:pPr>
      <w:spacing w:after="0" w:line="240" w:lineRule="auto"/>
      <w:jc w:val="center"/>
    </w:pPr>
    <w:rPr>
      <w:rFonts w:ascii="Times New Roman" w:eastAsia="Batang" w:hAnsi="Times New Roman" w:cs="B Titr"/>
      <w:sz w:val="24"/>
      <w:szCs w:val="24"/>
    </w:rPr>
  </w:style>
  <w:style w:type="paragraph" w:customStyle="1" w:styleId="lotosnazokitalic16">
    <w:name w:val="lotos nazok italic 16"/>
    <w:rsid w:val="003B3A5A"/>
    <w:pPr>
      <w:spacing w:before="240" w:after="480" w:line="240" w:lineRule="auto"/>
      <w:ind w:left="1134" w:right="1134"/>
      <w:jc w:val="center"/>
    </w:pPr>
    <w:rPr>
      <w:rFonts w:ascii="Times New Roman" w:eastAsia="Batang" w:hAnsi="Times New Roman" w:cs="B Lotus"/>
      <w:iCs/>
      <w:sz w:val="24"/>
      <w:szCs w:val="32"/>
    </w:rPr>
  </w:style>
  <w:style w:type="paragraph" w:customStyle="1" w:styleId="sartitr1-zarb13">
    <w:name w:val="sartitr1- zar b 13"/>
    <w:link w:val="sartitr1-zarb13Char"/>
    <w:rsid w:val="003B3A5A"/>
    <w:pPr>
      <w:keepNext/>
      <w:bidi/>
      <w:spacing w:before="240" w:after="120" w:line="240" w:lineRule="auto"/>
      <w:jc w:val="lowKashida"/>
    </w:pPr>
    <w:rPr>
      <w:rFonts w:ascii="Times New Roman" w:eastAsia="Batang" w:hAnsi="Times New Roman" w:cs="B Zar"/>
      <w:bCs/>
      <w:sz w:val="26"/>
      <w:szCs w:val="26"/>
    </w:rPr>
  </w:style>
  <w:style w:type="paragraph" w:customStyle="1" w:styleId="lotos1">
    <w:name w:val="lotos 1"/>
    <w:basedOn w:val="Normal"/>
    <w:rsid w:val="003B3A5A"/>
    <w:pPr>
      <w:spacing w:after="120" w:line="240" w:lineRule="auto"/>
      <w:ind w:left="567" w:hanging="567"/>
      <w:jc w:val="lowKashida"/>
    </w:pPr>
    <w:rPr>
      <w:rFonts w:ascii="Times New Roman" w:eastAsia="MS Mincho" w:hAnsi="Times New Roman" w:cs="B Lotus"/>
      <w:bCs/>
      <w:sz w:val="24"/>
      <w:szCs w:val="28"/>
    </w:rPr>
  </w:style>
  <w:style w:type="paragraph" w:customStyle="1" w:styleId="barjeste">
    <w:name w:val="barjeste"/>
    <w:link w:val="barjesteChar"/>
    <w:rsid w:val="003B3A5A"/>
    <w:pPr>
      <w:spacing w:after="120" w:line="240" w:lineRule="auto"/>
      <w:ind w:left="567" w:hanging="567"/>
      <w:jc w:val="lowKashida"/>
    </w:pPr>
    <w:rPr>
      <w:rFonts w:ascii="Times New Roman" w:eastAsia="Batang" w:hAnsi="Times New Roman" w:cs="B Traffic"/>
      <w:bCs/>
      <w:sz w:val="24"/>
    </w:rPr>
  </w:style>
  <w:style w:type="character" w:customStyle="1" w:styleId="barjesteChar">
    <w:name w:val="barjeste Char"/>
    <w:link w:val="barjeste"/>
    <w:rsid w:val="003B3A5A"/>
    <w:rPr>
      <w:rFonts w:ascii="Times New Roman" w:eastAsia="Batang" w:hAnsi="Times New Roman" w:cs="B Traffic"/>
      <w:bCs/>
      <w:sz w:val="24"/>
    </w:rPr>
  </w:style>
  <w:style w:type="paragraph" w:customStyle="1" w:styleId="1teraficalefterafic">
    <w:name w:val="1 terafic = alef terafic"/>
    <w:basedOn w:val="1alef"/>
    <w:rsid w:val="003B3A5A"/>
    <w:pPr>
      <w:tabs>
        <w:tab w:val="clear" w:pos="907"/>
        <w:tab w:val="left" w:pos="944"/>
        <w:tab w:val="left" w:pos="1134"/>
      </w:tabs>
      <w:spacing w:after="120"/>
    </w:pPr>
    <w:rPr>
      <w:rFonts w:ascii="Times New Roman" w:eastAsia="Batang" w:hAnsi="Times New Roman" w:cs="B Traffic"/>
      <w:b w:val="0"/>
      <w:spacing w:val="0"/>
      <w:sz w:val="24"/>
      <w:szCs w:val="22"/>
    </w:rPr>
  </w:style>
  <w:style w:type="paragraph" w:customStyle="1" w:styleId="1bulletteraficalefteraficmatn">
    <w:name w:val="1 = bullet terafic = alef terafic = matn"/>
    <w:basedOn w:val="barjeste"/>
    <w:rsid w:val="003B3A5A"/>
    <w:pPr>
      <w:tabs>
        <w:tab w:val="left" w:pos="964"/>
        <w:tab w:val="left" w:pos="1134"/>
      </w:tabs>
      <w:bidi/>
      <w:ind w:left="851" w:firstLine="0"/>
    </w:pPr>
  </w:style>
  <w:style w:type="paragraph" w:customStyle="1" w:styleId="1teraficalefterafic1terafic">
    <w:name w:val="1 terafic= alef terafic = 1 terafic"/>
    <w:basedOn w:val="1teraficalefterafic"/>
    <w:rsid w:val="003B3A5A"/>
    <w:pPr>
      <w:tabs>
        <w:tab w:val="clear" w:pos="944"/>
        <w:tab w:val="clear" w:pos="1134"/>
        <w:tab w:val="left" w:pos="1474"/>
        <w:tab w:val="left" w:pos="1701"/>
      </w:tabs>
      <w:ind w:left="1701"/>
    </w:pPr>
  </w:style>
  <w:style w:type="paragraph" w:customStyle="1" w:styleId="lotos15">
    <w:name w:val="lotos 1.5"/>
    <w:basedOn w:val="Normal"/>
    <w:rsid w:val="003B3A5A"/>
    <w:pPr>
      <w:spacing w:after="0" w:line="240" w:lineRule="auto"/>
      <w:ind w:left="1418" w:hanging="851"/>
      <w:jc w:val="lowKashida"/>
    </w:pPr>
    <w:rPr>
      <w:rFonts w:ascii="Times New Roman" w:eastAsia="MS Mincho" w:hAnsi="Times New Roman" w:cs="B Lotus"/>
      <w:bCs/>
      <w:szCs w:val="28"/>
    </w:rPr>
  </w:style>
  <w:style w:type="paragraph" w:customStyle="1" w:styleId="1bulletterafic">
    <w:name w:val="1 = bullet terafic"/>
    <w:basedOn w:val="1bulletteraficalefteraficmatn"/>
    <w:rsid w:val="003B3A5A"/>
    <w:pPr>
      <w:numPr>
        <w:numId w:val="53"/>
      </w:numPr>
      <w:tabs>
        <w:tab w:val="clear" w:pos="1287"/>
        <w:tab w:val="num" w:pos="360"/>
        <w:tab w:val="num" w:pos="644"/>
        <w:tab w:val="left" w:pos="851"/>
      </w:tabs>
      <w:ind w:left="360"/>
    </w:pPr>
  </w:style>
  <w:style w:type="paragraph" w:customStyle="1" w:styleId="1bulletteraficalef">
    <w:name w:val="1 = bullet terafic = alef"/>
    <w:basedOn w:val="1teraficalefterafic"/>
    <w:rsid w:val="003B3A5A"/>
    <w:pPr>
      <w:tabs>
        <w:tab w:val="clear" w:pos="944"/>
        <w:tab w:val="clear" w:pos="1134"/>
        <w:tab w:val="left" w:pos="1184"/>
        <w:tab w:val="left" w:pos="1424"/>
      </w:tabs>
      <w:ind w:left="1475"/>
    </w:pPr>
  </w:style>
  <w:style w:type="paragraph" w:customStyle="1" w:styleId="1alefterafic1terafic">
    <w:name w:val="1 = alef terafic = 1 terafic"/>
    <w:basedOn w:val="1teraficalefterafic1terafic"/>
    <w:rsid w:val="003B3A5A"/>
    <w:pPr>
      <w:tabs>
        <w:tab w:val="left" w:pos="1985"/>
      </w:tabs>
      <w:ind w:left="1702" w:hanging="284"/>
    </w:pPr>
  </w:style>
  <w:style w:type="paragraph" w:customStyle="1" w:styleId="matnejadval">
    <w:name w:val="matne jadval"/>
    <w:basedOn w:val="1-jadval"/>
    <w:rsid w:val="003B3A5A"/>
    <w:pPr>
      <w:tabs>
        <w:tab w:val="left" w:pos="113"/>
      </w:tabs>
      <w:ind w:left="0" w:firstLine="0"/>
    </w:pPr>
  </w:style>
  <w:style w:type="paragraph" w:customStyle="1" w:styleId="1alefterafic">
    <w:name w:val="1alef terafic"/>
    <w:basedOn w:val="Normal"/>
    <w:rsid w:val="003B3A5A"/>
    <w:pPr>
      <w:tabs>
        <w:tab w:val="left" w:pos="1134"/>
      </w:tabs>
      <w:spacing w:after="0" w:line="240" w:lineRule="auto"/>
      <w:ind w:left="1701" w:hanging="1134"/>
      <w:jc w:val="lowKashida"/>
    </w:pPr>
    <w:rPr>
      <w:rFonts w:ascii="Times New Roman" w:eastAsia="MS Mincho" w:hAnsi="Times New Roman" w:cs="B Traffic"/>
      <w:bCs/>
    </w:rPr>
  </w:style>
  <w:style w:type="paragraph" w:customStyle="1" w:styleId="lotos1-12pt">
    <w:name w:val="lotos 1- 12pt"/>
    <w:basedOn w:val="lotos1"/>
    <w:rsid w:val="003B3A5A"/>
    <w:pPr>
      <w:spacing w:before="240"/>
    </w:pPr>
  </w:style>
  <w:style w:type="paragraph" w:customStyle="1" w:styleId="1-jadval">
    <w:name w:val="1- jadval"/>
    <w:basedOn w:val="Normal"/>
    <w:rsid w:val="003B3A5A"/>
    <w:pPr>
      <w:spacing w:after="0" w:line="240" w:lineRule="auto"/>
      <w:ind w:left="567" w:hanging="567"/>
      <w:jc w:val="lowKashida"/>
    </w:pPr>
    <w:rPr>
      <w:rFonts w:ascii="Times New Roman" w:eastAsia="MS Mincho" w:hAnsi="Times New Roman" w:cs="B Lotus"/>
      <w:bCs/>
      <w:szCs w:val="28"/>
    </w:rPr>
  </w:style>
  <w:style w:type="paragraph" w:customStyle="1" w:styleId="alefba-aval">
    <w:name w:val="alefba- aval"/>
    <w:basedOn w:val="Normal"/>
    <w:rsid w:val="003B3A5A"/>
    <w:pPr>
      <w:tabs>
        <w:tab w:val="left" w:pos="397"/>
      </w:tabs>
      <w:spacing w:after="0" w:line="240" w:lineRule="auto"/>
      <w:ind w:left="567" w:hanging="567"/>
      <w:jc w:val="lowKashida"/>
    </w:pPr>
    <w:rPr>
      <w:rFonts w:ascii="Times New Roman" w:eastAsia="MS Mincho" w:hAnsi="Times New Roman" w:cs="B Lotus"/>
      <w:bCs/>
      <w:szCs w:val="28"/>
    </w:rPr>
  </w:style>
  <w:style w:type="paragraph" w:customStyle="1" w:styleId="zir1-1lotos">
    <w:name w:val="zir 1-1 lotos"/>
    <w:basedOn w:val="Normal"/>
    <w:rsid w:val="003B3A5A"/>
    <w:pPr>
      <w:tabs>
        <w:tab w:val="left" w:pos="1701"/>
      </w:tabs>
      <w:spacing w:after="0" w:line="240" w:lineRule="auto"/>
      <w:ind w:left="1701" w:hanging="567"/>
      <w:jc w:val="lowKashida"/>
    </w:pPr>
    <w:rPr>
      <w:rFonts w:ascii="Times New Roman" w:eastAsia="MS Mincho" w:hAnsi="Times New Roman" w:cs="B Lotus"/>
      <w:bCs/>
      <w:szCs w:val="28"/>
    </w:rPr>
  </w:style>
  <w:style w:type="paragraph" w:customStyle="1" w:styleId="1alefmatn">
    <w:name w:val="1 = alef = matn"/>
    <w:basedOn w:val="1Lotus"/>
    <w:rsid w:val="003B3A5A"/>
    <w:pPr>
      <w:spacing w:after="120"/>
      <w:ind w:firstLine="0"/>
    </w:pPr>
    <w:rPr>
      <w:rFonts w:eastAsia="Batang"/>
    </w:rPr>
  </w:style>
  <w:style w:type="paragraph" w:customStyle="1" w:styleId="faree1-12pt">
    <w:name w:val="faree 1- 12pt"/>
    <w:basedOn w:val="Normal"/>
    <w:rsid w:val="003B3A5A"/>
    <w:pPr>
      <w:tabs>
        <w:tab w:val="left" w:pos="1134"/>
      </w:tabs>
      <w:spacing w:before="240" w:after="0" w:line="240" w:lineRule="auto"/>
      <w:ind w:left="1134" w:hanging="1134"/>
      <w:jc w:val="lowKashida"/>
    </w:pPr>
    <w:rPr>
      <w:rFonts w:ascii="Times New Roman" w:eastAsia="MS Mincho" w:hAnsi="Times New Roman" w:cs="B Lotus"/>
      <w:bCs/>
      <w:szCs w:val="28"/>
    </w:rPr>
  </w:style>
  <w:style w:type="paragraph" w:customStyle="1" w:styleId="zir1-1-1">
    <w:name w:val="zir 1-1-1"/>
    <w:basedOn w:val="zir1-1lotos"/>
    <w:rsid w:val="003B3A5A"/>
    <w:pPr>
      <w:tabs>
        <w:tab w:val="clear" w:pos="1701"/>
        <w:tab w:val="left" w:pos="2041"/>
        <w:tab w:val="left" w:pos="2268"/>
      </w:tabs>
      <w:ind w:left="2268"/>
    </w:pPr>
  </w:style>
  <w:style w:type="paragraph" w:customStyle="1" w:styleId="fa1">
    <w:name w:val="fa"/>
    <w:basedOn w:val="1alef"/>
    <w:rsid w:val="003B3A5A"/>
    <w:pPr>
      <w:tabs>
        <w:tab w:val="clear" w:pos="907"/>
        <w:tab w:val="left" w:pos="944"/>
        <w:tab w:val="left" w:pos="1134"/>
      </w:tabs>
      <w:spacing w:after="0"/>
    </w:pPr>
    <w:rPr>
      <w:rFonts w:ascii="Times New Roman" w:eastAsia="Batang" w:hAnsi="Times New Roman"/>
      <w:b w:val="0"/>
      <w:spacing w:val="0"/>
      <w:sz w:val="16"/>
      <w:szCs w:val="20"/>
    </w:rPr>
  </w:style>
  <w:style w:type="paragraph" w:customStyle="1" w:styleId="11alef">
    <w:name w:val="1 = 1alef"/>
    <w:basedOn w:val="Normal"/>
    <w:rsid w:val="003B3A5A"/>
    <w:pPr>
      <w:tabs>
        <w:tab w:val="left" w:pos="1134"/>
      </w:tabs>
      <w:spacing w:after="0" w:line="240" w:lineRule="auto"/>
      <w:ind w:left="1701" w:hanging="1134"/>
      <w:jc w:val="lowKashida"/>
    </w:pPr>
    <w:rPr>
      <w:rFonts w:ascii="Times New Roman" w:eastAsia="MS Mincho" w:hAnsi="Times New Roman" w:cs="B Lotus"/>
      <w:bCs/>
      <w:szCs w:val="28"/>
    </w:rPr>
  </w:style>
  <w:style w:type="paragraph" w:customStyle="1" w:styleId="1alefalef">
    <w:name w:val="1alef = alef"/>
    <w:basedOn w:val="1alef"/>
    <w:rsid w:val="003B3A5A"/>
    <w:pPr>
      <w:tabs>
        <w:tab w:val="clear" w:pos="907"/>
        <w:tab w:val="left" w:pos="944"/>
        <w:tab w:val="left" w:pos="1134"/>
        <w:tab w:val="left" w:pos="2041"/>
        <w:tab w:val="left" w:pos="2075"/>
      </w:tabs>
      <w:spacing w:after="120"/>
      <w:ind w:left="2268"/>
    </w:pPr>
    <w:rPr>
      <w:rFonts w:ascii="Times New Roman" w:eastAsia="Batang" w:hAnsi="Times New Roman"/>
      <w:b w:val="0"/>
      <w:spacing w:val="0"/>
      <w:sz w:val="24"/>
    </w:rPr>
  </w:style>
  <w:style w:type="paragraph" w:customStyle="1" w:styleId="1alefteraficalef">
    <w:name w:val="1alef terafic =alef"/>
    <w:basedOn w:val="1teraficalefterafic"/>
    <w:rsid w:val="003B3A5A"/>
    <w:pPr>
      <w:tabs>
        <w:tab w:val="left" w:pos="2041"/>
      </w:tabs>
      <w:ind w:left="2268"/>
    </w:pPr>
  </w:style>
  <w:style w:type="paragraph" w:customStyle="1" w:styleId="1terafficalefmatn">
    <w:name w:val="1 teraffic = alef = matn"/>
    <w:basedOn w:val="barjeste"/>
    <w:rsid w:val="003B3A5A"/>
    <w:pPr>
      <w:bidi/>
      <w:ind w:firstLine="0"/>
    </w:pPr>
  </w:style>
  <w:style w:type="paragraph" w:customStyle="1" w:styleId="1alef3">
    <w:name w:val="1alef"/>
    <w:basedOn w:val="11alef"/>
    <w:rsid w:val="003B3A5A"/>
    <w:pPr>
      <w:spacing w:after="200"/>
      <w:ind w:left="1134"/>
    </w:pPr>
  </w:style>
  <w:style w:type="paragraph" w:customStyle="1" w:styleId="11alefalef1">
    <w:name w:val="1 = 1alef = alef = 1"/>
    <w:basedOn w:val="zir1-1lotos"/>
    <w:rsid w:val="003B3A5A"/>
    <w:pPr>
      <w:ind w:left="2835"/>
    </w:pPr>
  </w:style>
  <w:style w:type="paragraph" w:customStyle="1" w:styleId="11alefalef1matn">
    <w:name w:val="1 = 1alef = alef = 1 = matn"/>
    <w:basedOn w:val="1alef"/>
    <w:rsid w:val="003B3A5A"/>
    <w:pPr>
      <w:tabs>
        <w:tab w:val="clear" w:pos="907"/>
        <w:tab w:val="left" w:pos="944"/>
        <w:tab w:val="left" w:pos="1134"/>
      </w:tabs>
      <w:spacing w:after="120"/>
      <w:ind w:left="2268" w:firstLine="0"/>
    </w:pPr>
    <w:rPr>
      <w:rFonts w:ascii="Times New Roman" w:eastAsia="Batang" w:hAnsi="Times New Roman"/>
      <w:b w:val="0"/>
      <w:spacing w:val="0"/>
      <w:sz w:val="24"/>
    </w:rPr>
  </w:style>
  <w:style w:type="paragraph" w:customStyle="1" w:styleId="11alefalef1alef">
    <w:name w:val="1 = 1alef = alef = 1 = alef"/>
    <w:basedOn w:val="zir1-1-1"/>
    <w:rsid w:val="003B3A5A"/>
    <w:pPr>
      <w:tabs>
        <w:tab w:val="clear" w:pos="2041"/>
        <w:tab w:val="clear" w:pos="2268"/>
        <w:tab w:val="left" w:pos="3175"/>
      </w:tabs>
      <w:ind w:left="3402"/>
    </w:pPr>
  </w:style>
  <w:style w:type="paragraph" w:customStyle="1" w:styleId="1Lotus6">
    <w:name w:val="1  Lotus  =  6"/>
    <w:basedOn w:val="Matn"/>
    <w:locked/>
    <w:rsid w:val="003B3A5A"/>
    <w:pPr>
      <w:tabs>
        <w:tab w:val="left" w:pos="454"/>
        <w:tab w:val="left" w:pos="1418"/>
        <w:tab w:val="right" w:pos="8392"/>
      </w:tabs>
      <w:spacing w:after="120"/>
      <w:ind w:left="567" w:hanging="567"/>
    </w:pPr>
    <w:rPr>
      <w:rFonts w:ascii="Times New Roman" w:eastAsia="Batang" w:hAnsi="Times New Roman"/>
    </w:rPr>
  </w:style>
  <w:style w:type="paragraph" w:customStyle="1" w:styleId="1Lotus20">
    <w:name w:val="1  Lotus  =  2"/>
    <w:basedOn w:val="1Lotus6"/>
    <w:locked/>
    <w:rsid w:val="003B3A5A"/>
    <w:pPr>
      <w:spacing w:after="40"/>
      <w:jc w:val="both"/>
    </w:pPr>
  </w:style>
  <w:style w:type="paragraph" w:customStyle="1" w:styleId="1LotusAbi">
    <w:name w:val="1  Lotus  =  Abi"/>
    <w:basedOn w:val="Matn"/>
    <w:locked/>
    <w:rsid w:val="003B3A5A"/>
    <w:pPr>
      <w:keepNext/>
      <w:tabs>
        <w:tab w:val="left" w:pos="454"/>
        <w:tab w:val="left" w:pos="1418"/>
        <w:tab w:val="right" w:pos="8392"/>
      </w:tabs>
      <w:spacing w:before="160"/>
      <w:ind w:left="567" w:hanging="567"/>
    </w:pPr>
    <w:rPr>
      <w:rFonts w:ascii="Times New Roman" w:eastAsia="Batang" w:hAnsi="Times New Roman" w:cs="B Zar"/>
      <w:b/>
      <w:color w:val="0066CC"/>
      <w:szCs w:val="22"/>
    </w:rPr>
  </w:style>
  <w:style w:type="character" w:customStyle="1" w:styleId="1LotusChar1">
    <w:name w:val="1  Lotus Char"/>
    <w:rsid w:val="003B3A5A"/>
    <w:rPr>
      <w:rFonts w:ascii="Times" w:eastAsia="Batang" w:hAnsi="Times" w:cs="B Lotus"/>
      <w:bCs/>
      <w:sz w:val="24"/>
      <w:szCs w:val="28"/>
    </w:rPr>
  </w:style>
  <w:style w:type="character" w:customStyle="1" w:styleId="1LotusZirChar">
    <w:name w:val="1  Lotus  =  Zir Char"/>
    <w:link w:val="1LotusZir"/>
    <w:rsid w:val="003B3A5A"/>
    <w:rPr>
      <w:rFonts w:ascii="Times" w:eastAsia="Times New Roman" w:hAnsi="Times" w:cs="B Lotus"/>
      <w:bCs/>
      <w:sz w:val="24"/>
      <w:szCs w:val="28"/>
    </w:rPr>
  </w:style>
  <w:style w:type="paragraph" w:customStyle="1" w:styleId="1LotusAlef2Sotoni">
    <w:name w:val="1  Lotus  = Alef =  2 Sotoni"/>
    <w:basedOn w:val="1LotusAlef"/>
    <w:locked/>
    <w:rsid w:val="003B3A5A"/>
    <w:pPr>
      <w:tabs>
        <w:tab w:val="clear" w:pos="907"/>
      </w:tabs>
      <w:bidi/>
      <w:spacing w:after="0"/>
      <w:ind w:left="1758" w:hanging="624"/>
      <w:jc w:val="both"/>
    </w:pPr>
    <w:rPr>
      <w:rFonts w:ascii="Times New Roman Bold" w:eastAsia="Batang" w:hAnsi="Times New Roman Bold" w:cs="B Lotus"/>
      <w:b/>
    </w:rPr>
  </w:style>
  <w:style w:type="paragraph" w:customStyle="1" w:styleId="1Lotusyek">
    <w:name w:val="1  Lotus = (yek)"/>
    <w:basedOn w:val="1LotusZir"/>
    <w:rsid w:val="003B3A5A"/>
    <w:pPr>
      <w:spacing w:after="0"/>
      <w:ind w:left="1134" w:hanging="567"/>
      <w:jc w:val="lowKashida"/>
    </w:pPr>
    <w:rPr>
      <w:rFonts w:ascii="Times New Roman Bold" w:eastAsia="Batang" w:hAnsi="Times New Roman Bold"/>
      <w:sz w:val="22"/>
    </w:rPr>
  </w:style>
  <w:style w:type="paragraph" w:customStyle="1" w:styleId="1LotusKamFaSatr">
    <w:name w:val="1  Lotus = Kam Fa Satr"/>
    <w:basedOn w:val="1LotusBeFeSatr"/>
    <w:locked/>
    <w:rsid w:val="003B3A5A"/>
    <w:pPr>
      <w:spacing w:before="0" w:after="80"/>
      <w:jc w:val="both"/>
    </w:pPr>
    <w:rPr>
      <w:rFonts w:ascii="Times New Roman Bold" w:eastAsia="Batang" w:hAnsi="Times New Roman Bold"/>
      <w:b/>
    </w:rPr>
  </w:style>
  <w:style w:type="numbering" w:styleId="1ai">
    <w:name w:val="Outline List 1"/>
    <w:basedOn w:val="NoList"/>
    <w:rsid w:val="003B3A5A"/>
    <w:pPr>
      <w:numPr>
        <w:numId w:val="54"/>
      </w:numPr>
    </w:pPr>
  </w:style>
  <w:style w:type="paragraph" w:customStyle="1" w:styleId="1Abi">
    <w:name w:val="1 =  Abi"/>
    <w:locked/>
    <w:rsid w:val="003B3A5A"/>
    <w:pPr>
      <w:keepNext/>
      <w:spacing w:after="40" w:line="240" w:lineRule="auto"/>
      <w:ind w:left="454" w:right="454" w:hanging="454"/>
      <w:jc w:val="lowKashida"/>
    </w:pPr>
    <w:rPr>
      <w:rFonts w:ascii="Times" w:eastAsia="Batang" w:hAnsi="Times" w:cs="B Yagut"/>
      <w:b/>
      <w:bCs/>
      <w:color w:val="0099FF"/>
      <w:sz w:val="24"/>
      <w:szCs w:val="28"/>
    </w:rPr>
  </w:style>
  <w:style w:type="paragraph" w:customStyle="1" w:styleId="1AbiAlef">
    <w:name w:val="1 =  Abi = Alef"/>
    <w:locked/>
    <w:rsid w:val="003B3A5A"/>
    <w:pPr>
      <w:spacing w:after="0" w:line="240" w:lineRule="auto"/>
      <w:ind w:left="1078" w:right="1078" w:hanging="624"/>
      <w:jc w:val="lowKashida"/>
    </w:pPr>
    <w:rPr>
      <w:rFonts w:ascii="Times" w:eastAsia="Batang" w:hAnsi="Times" w:cs="Lotus"/>
      <w:bCs/>
      <w:szCs w:val="28"/>
    </w:rPr>
  </w:style>
  <w:style w:type="paragraph" w:customStyle="1" w:styleId="1Black">
    <w:name w:val="1 =  Black"/>
    <w:locked/>
    <w:rsid w:val="003B3A5A"/>
    <w:pPr>
      <w:spacing w:after="40" w:line="240" w:lineRule="auto"/>
      <w:ind w:left="454" w:right="454" w:hanging="454"/>
      <w:jc w:val="lowKashida"/>
    </w:pPr>
    <w:rPr>
      <w:rFonts w:ascii="Times" w:eastAsia="Batang" w:hAnsi="Times" w:cs="Lotus"/>
      <w:bCs/>
      <w:color w:val="000000"/>
      <w:szCs w:val="28"/>
    </w:rPr>
  </w:style>
  <w:style w:type="paragraph" w:customStyle="1" w:styleId="1BlackBullet">
    <w:name w:val="1 =  Black =  Bullet"/>
    <w:basedOn w:val="Matn"/>
    <w:locked/>
    <w:rsid w:val="003B3A5A"/>
    <w:pPr>
      <w:tabs>
        <w:tab w:val="left" w:pos="454"/>
        <w:tab w:val="left" w:pos="1418"/>
        <w:tab w:val="right" w:pos="8392"/>
      </w:tabs>
      <w:ind w:left="738" w:hanging="284"/>
    </w:pPr>
    <w:rPr>
      <w:rFonts w:ascii="Times New Roman" w:eastAsia="Batang" w:hAnsi="Times New Roman"/>
    </w:rPr>
  </w:style>
  <w:style w:type="paragraph" w:customStyle="1" w:styleId="1Zir8Pt">
    <w:name w:val="1 =  Zir  (8 Pt)"/>
    <w:basedOn w:val="Matn"/>
    <w:rsid w:val="003B3A5A"/>
    <w:pPr>
      <w:tabs>
        <w:tab w:val="left" w:pos="454"/>
        <w:tab w:val="left" w:pos="1418"/>
        <w:tab w:val="right" w:pos="8392"/>
      </w:tabs>
      <w:spacing w:after="160"/>
      <w:ind w:left="567"/>
    </w:pPr>
    <w:rPr>
      <w:rFonts w:ascii="Times New Roman" w:eastAsia="Batang" w:hAnsi="Times New Roman"/>
    </w:rPr>
  </w:style>
  <w:style w:type="paragraph" w:customStyle="1" w:styleId="1Zir2Pt">
    <w:name w:val="1 =  Zir  (2 Pt)"/>
    <w:basedOn w:val="1Zir8Pt"/>
    <w:rsid w:val="003B3A5A"/>
    <w:pPr>
      <w:spacing w:after="40"/>
    </w:pPr>
  </w:style>
  <w:style w:type="paragraph" w:customStyle="1" w:styleId="1ZireZar">
    <w:name w:val="1 =  Zire = Zar"/>
    <w:basedOn w:val="Matn"/>
    <w:rsid w:val="003B3A5A"/>
    <w:pPr>
      <w:tabs>
        <w:tab w:val="left" w:pos="454"/>
        <w:tab w:val="left" w:pos="1418"/>
        <w:tab w:val="right" w:pos="8392"/>
      </w:tabs>
      <w:spacing w:before="200" w:after="40"/>
      <w:ind w:left="567"/>
    </w:pPr>
    <w:rPr>
      <w:rFonts w:ascii="Times New Roman" w:eastAsia="Batang" w:hAnsi="Times New Roman" w:cs="B Zar"/>
      <w:b/>
      <w:szCs w:val="24"/>
    </w:rPr>
  </w:style>
  <w:style w:type="paragraph" w:customStyle="1" w:styleId="1Titr">
    <w:name w:val="1 = Titr"/>
    <w:basedOn w:val="Normal-B0"/>
    <w:rsid w:val="003B3A5A"/>
    <w:pPr>
      <w:numPr>
        <w:numId w:val="55"/>
      </w:numPr>
      <w:spacing w:after="80"/>
    </w:pPr>
    <w:rPr>
      <w:rFonts w:eastAsia="MS Mincho" w:cs="B Titr"/>
      <w:szCs w:val="22"/>
    </w:rPr>
  </w:style>
  <w:style w:type="paragraph" w:customStyle="1" w:styleId="1Zir">
    <w:name w:val="1 = Zir"/>
    <w:basedOn w:val="Normal-B0"/>
    <w:rsid w:val="003B3A5A"/>
    <w:pPr>
      <w:numPr>
        <w:numId w:val="56"/>
      </w:numPr>
    </w:pPr>
    <w:rPr>
      <w:rFonts w:eastAsia="MS Mincho"/>
    </w:rPr>
  </w:style>
  <w:style w:type="paragraph" w:customStyle="1" w:styleId="1LotusYekBlack">
    <w:name w:val="1 Lotus  = Yek  Black"/>
    <w:basedOn w:val="Matn"/>
    <w:locked/>
    <w:rsid w:val="003B3A5A"/>
    <w:pPr>
      <w:tabs>
        <w:tab w:val="left" w:pos="454"/>
        <w:tab w:val="left" w:pos="1418"/>
        <w:tab w:val="right" w:pos="8392"/>
      </w:tabs>
      <w:ind w:left="1021" w:hanging="454"/>
    </w:pPr>
    <w:rPr>
      <w:rFonts w:ascii="Times New Roman" w:eastAsia="Batang" w:hAnsi="Times New Roman"/>
    </w:rPr>
  </w:style>
  <w:style w:type="paragraph" w:customStyle="1" w:styleId="1LotusYekAlef">
    <w:name w:val="1 Lotus  = Yek = Alef"/>
    <w:locked/>
    <w:rsid w:val="003B3A5A"/>
    <w:pPr>
      <w:bidi/>
      <w:spacing w:after="0" w:line="240" w:lineRule="auto"/>
      <w:ind w:left="1645" w:hanging="624"/>
    </w:pPr>
    <w:rPr>
      <w:rFonts w:ascii="Times" w:eastAsia="Batang" w:hAnsi="Times" w:cs="B Lotus"/>
      <w:bCs/>
      <w:szCs w:val="28"/>
    </w:rPr>
  </w:style>
  <w:style w:type="paragraph" w:customStyle="1" w:styleId="1Tash">
    <w:name w:val="1 Tash"/>
    <w:basedOn w:val="NormalB"/>
    <w:rsid w:val="003B3A5A"/>
    <w:pPr>
      <w:bidi/>
      <w:spacing w:before="120" w:after="280"/>
      <w:ind w:left="567" w:hanging="567"/>
    </w:pPr>
    <w:rPr>
      <w:rFonts w:ascii="Times New Roman" w:eastAsia="Batang" w:hAnsi="Times New Roman" w:cs="B Nazanin"/>
      <w:szCs w:val="26"/>
      <w:lang w:val="en-US"/>
    </w:rPr>
  </w:style>
  <w:style w:type="paragraph" w:customStyle="1" w:styleId="1-1Zir">
    <w:name w:val="1-1  = Zir"/>
    <w:basedOn w:val="Normal-B0"/>
    <w:rsid w:val="003B3A5A"/>
    <w:pPr>
      <w:ind w:left="851"/>
    </w:pPr>
    <w:rPr>
      <w:rFonts w:eastAsia="MS Mincho"/>
    </w:rPr>
  </w:style>
  <w:style w:type="paragraph" w:customStyle="1" w:styleId="1-1Bullet">
    <w:name w:val="1-1 Bullet"/>
    <w:basedOn w:val="Normal"/>
    <w:rsid w:val="003B3A5A"/>
    <w:pPr>
      <w:numPr>
        <w:numId w:val="57"/>
      </w:numPr>
      <w:spacing w:after="0" w:line="240" w:lineRule="auto"/>
      <w:ind w:right="284"/>
      <w:jc w:val="lowKashida"/>
    </w:pPr>
    <w:rPr>
      <w:rFonts w:ascii="Times New Roman" w:eastAsia="MS Mincho" w:hAnsi="Times New Roman" w:cs="B Lotus"/>
      <w:bCs/>
      <w:szCs w:val="28"/>
    </w:rPr>
  </w:style>
  <w:style w:type="paragraph" w:customStyle="1" w:styleId="AhdafMatn">
    <w:name w:val="Ahdaf  Matn"/>
    <w:basedOn w:val="Matn"/>
    <w:locked/>
    <w:rsid w:val="003B3A5A"/>
    <w:pPr>
      <w:tabs>
        <w:tab w:val="left" w:pos="454"/>
        <w:tab w:val="left" w:pos="1418"/>
        <w:tab w:val="right" w:pos="8392"/>
      </w:tabs>
      <w:spacing w:after="240"/>
      <w:ind w:left="1134" w:right="567" w:hanging="567"/>
    </w:pPr>
    <w:rPr>
      <w:rFonts w:ascii="Times New Roman" w:eastAsia="Batang" w:hAnsi="Times New Roman" w:cs="B Nazanin"/>
      <w:color w:val="0099CC"/>
    </w:rPr>
  </w:style>
  <w:style w:type="paragraph" w:customStyle="1" w:styleId="AhdafMatnCond">
    <w:name w:val="Ahdaf  Matn  =  Cond"/>
    <w:basedOn w:val="AhdafMatn"/>
    <w:locked/>
    <w:rsid w:val="003B3A5A"/>
    <w:pPr>
      <w:jc w:val="both"/>
    </w:pPr>
    <w:rPr>
      <w:spacing w:val="-2"/>
    </w:rPr>
  </w:style>
  <w:style w:type="paragraph" w:customStyle="1" w:styleId="Alef10">
    <w:name w:val="Alef = (1)"/>
    <w:basedOn w:val="Normal-B0"/>
    <w:rsid w:val="003B3A5A"/>
    <w:pPr>
      <w:spacing w:after="160" w:line="440" w:lineRule="exact"/>
      <w:ind w:left="1078" w:hanging="454"/>
    </w:pPr>
    <w:rPr>
      <w:rFonts w:eastAsia="MS Mincho"/>
    </w:rPr>
  </w:style>
  <w:style w:type="paragraph" w:customStyle="1" w:styleId="AuditOrg">
    <w:name w:val="Audit Org.."/>
    <w:basedOn w:val="Matn"/>
    <w:locked/>
    <w:rsid w:val="003B3A5A"/>
    <w:pPr>
      <w:tabs>
        <w:tab w:val="left" w:pos="454"/>
        <w:tab w:val="left" w:pos="1418"/>
        <w:tab w:val="right" w:pos="8392"/>
      </w:tabs>
      <w:jc w:val="center"/>
    </w:pPr>
    <w:rPr>
      <w:rFonts w:ascii="Times New Roman" w:eastAsia="Batang" w:hAnsi="Times New Roman" w:cs="B Titr"/>
      <w:b/>
      <w:sz w:val="24"/>
    </w:rPr>
  </w:style>
  <w:style w:type="paragraph" w:customStyle="1" w:styleId="111">
    <w:name w:val="1 = 1"/>
    <w:basedOn w:val="1-1Zir"/>
    <w:link w:val="11CharChar"/>
    <w:rsid w:val="003B3A5A"/>
    <w:pPr>
      <w:ind w:left="1134" w:hanging="567"/>
    </w:pPr>
  </w:style>
  <w:style w:type="character" w:customStyle="1" w:styleId="DefaultVasatAbi">
    <w:name w:val="Default  (Vasat) Abi"/>
    <w:rsid w:val="003B3A5A"/>
    <w:rPr>
      <w:rFonts w:ascii="Times New Roman" w:hAnsi="Times New Roman" w:cs="B Traffic"/>
      <w:b/>
      <w:color w:val="0066CC"/>
      <w:sz w:val="24"/>
      <w:szCs w:val="22"/>
    </w:rPr>
  </w:style>
  <w:style w:type="paragraph" w:customStyle="1" w:styleId="1bulletterafic1">
    <w:name w:val="1 = bullet terafic1"/>
    <w:basedOn w:val="1bulletteraficalefteraficmatn"/>
    <w:next w:val="1bulletterafic"/>
    <w:rsid w:val="003B3A5A"/>
    <w:pPr>
      <w:tabs>
        <w:tab w:val="left" w:pos="851"/>
        <w:tab w:val="num" w:pos="1287"/>
      </w:tabs>
      <w:ind w:left="1287" w:hanging="360"/>
    </w:pPr>
  </w:style>
  <w:style w:type="paragraph" w:customStyle="1" w:styleId="afffff6">
    <w:name w:val="ایران. فهرست جداول"/>
    <w:basedOn w:val="Normal"/>
    <w:rsid w:val="003B3A5A"/>
    <w:pPr>
      <w:spacing w:after="0" w:line="240" w:lineRule="auto"/>
      <w:jc w:val="lowKashida"/>
    </w:pPr>
    <w:rPr>
      <w:rFonts w:ascii="B Nazanin" w:eastAsia="Batang" w:hAnsi="B Nazanin" w:cs="B Nazanin"/>
      <w:b/>
      <w:bCs/>
      <w:sz w:val="24"/>
      <w:szCs w:val="24"/>
    </w:rPr>
  </w:style>
  <w:style w:type="paragraph" w:customStyle="1" w:styleId="afffff7">
    <w:name w:val="تعاریف"/>
    <w:basedOn w:val="Normal"/>
    <w:link w:val="Char2"/>
    <w:qFormat/>
    <w:rsid w:val="003B3A5A"/>
    <w:pPr>
      <w:tabs>
        <w:tab w:val="right" w:pos="8392"/>
      </w:tabs>
      <w:spacing w:after="80" w:line="460" w:lineRule="exact"/>
      <w:ind w:left="2265" w:hanging="2265"/>
      <w:jc w:val="lowKashida"/>
    </w:pPr>
    <w:rPr>
      <w:rFonts w:ascii="B Nazanin" w:eastAsia="Batang" w:hAnsi="B Nazanin" w:cs="B Lotus"/>
      <w:bCs/>
      <w:sz w:val="24"/>
      <w:szCs w:val="28"/>
    </w:rPr>
  </w:style>
  <w:style w:type="paragraph" w:customStyle="1" w:styleId="a6">
    <w:name w:val="لیست فرعی"/>
    <w:basedOn w:val="Normal"/>
    <w:link w:val="Char3"/>
    <w:qFormat/>
    <w:rsid w:val="003B3A5A"/>
    <w:pPr>
      <w:numPr>
        <w:numId w:val="58"/>
      </w:numPr>
      <w:spacing w:after="240"/>
      <w:jc w:val="lowKashida"/>
    </w:pPr>
    <w:rPr>
      <w:rFonts w:ascii="B Nazanin" w:eastAsia="Batang" w:hAnsi="B Nazanin" w:cs="B Lotus"/>
      <w:bCs/>
      <w:spacing w:val="-4"/>
      <w:sz w:val="24"/>
      <w:szCs w:val="28"/>
    </w:rPr>
  </w:style>
  <w:style w:type="character" w:customStyle="1" w:styleId="afffff8">
    <w:name w:val="ایران. تاکید"/>
    <w:uiPriority w:val="1"/>
    <w:qFormat/>
    <w:rsid w:val="003B3A5A"/>
    <w:rPr>
      <w:rFonts w:ascii="B Homa" w:hAnsi="B Homa" w:cs="B Homa"/>
      <w:b w:val="0"/>
      <w:bCs/>
      <w:i w:val="0"/>
      <w:iCs w:val="0"/>
      <w:caps w:val="0"/>
      <w:smallCaps w:val="0"/>
      <w:strike w:val="0"/>
      <w:dstrike w:val="0"/>
      <w:vanish w:val="0"/>
      <w:color w:val="1F497D"/>
      <w:spacing w:val="0"/>
      <w:sz w:val="18"/>
      <w:szCs w:val="22"/>
      <w:vertAlign w:val="baseline"/>
    </w:rPr>
  </w:style>
  <w:style w:type="paragraph" w:customStyle="1" w:styleId="afffff9">
    <w:name w:val="ایران. هدف بدون شماره"/>
    <w:basedOn w:val="ListParagraph"/>
    <w:qFormat/>
    <w:rsid w:val="003B3A5A"/>
    <w:pPr>
      <w:bidi/>
      <w:spacing w:after="240" w:line="460" w:lineRule="exact"/>
      <w:ind w:left="567"/>
      <w:contextualSpacing w:val="0"/>
      <w:jc w:val="both"/>
    </w:pPr>
    <w:rPr>
      <w:rFonts w:ascii="Times New Roman" w:eastAsia="Times New Roman" w:hAnsi="Times New Roman" w:cs="B Lotus"/>
      <w:bCs/>
      <w:szCs w:val="28"/>
      <w:lang w:bidi="fa-IR"/>
    </w:rPr>
  </w:style>
  <w:style w:type="paragraph" w:customStyle="1" w:styleId="afffffa">
    <w:name w:val="ایران. الف ب هدف بدون شماره"/>
    <w:basedOn w:val="Normal"/>
    <w:qFormat/>
    <w:rsid w:val="003B3A5A"/>
    <w:pPr>
      <w:spacing w:after="120" w:line="460" w:lineRule="exact"/>
      <w:ind w:left="1134" w:hanging="567"/>
      <w:jc w:val="lowKashida"/>
    </w:pPr>
    <w:rPr>
      <w:rFonts w:ascii="Times New Roman Bold" w:eastAsia="Batang" w:hAnsi="Times New Roman Bold" w:cs="B Lotus"/>
      <w:b/>
      <w:bCs/>
      <w:szCs w:val="28"/>
    </w:rPr>
  </w:style>
  <w:style w:type="paragraph" w:customStyle="1" w:styleId="afffffb">
    <w:name w:val="ایران. تعاریف"/>
    <w:basedOn w:val="affffd"/>
    <w:qFormat/>
    <w:rsid w:val="003B3A5A"/>
    <w:pPr>
      <w:ind w:firstLine="0"/>
    </w:pPr>
    <w:rPr>
      <w:rFonts w:eastAsia="Batang"/>
      <w:b w:val="0"/>
    </w:rPr>
  </w:style>
  <w:style w:type="paragraph" w:customStyle="1" w:styleId="afffffc">
    <w:name w:val="ایران. الف ب پ تعاریف"/>
    <w:basedOn w:val="affffd"/>
    <w:qFormat/>
    <w:rsid w:val="003B3A5A"/>
    <w:pPr>
      <w:ind w:left="1134"/>
    </w:pPr>
    <w:rPr>
      <w:rFonts w:eastAsia="Batang"/>
    </w:rPr>
  </w:style>
  <w:style w:type="paragraph" w:customStyle="1" w:styleId="-">
    <w:name w:val="ایران. داخل جداول- شماره"/>
    <w:basedOn w:val="ListParagraph"/>
    <w:qFormat/>
    <w:rsid w:val="003B3A5A"/>
    <w:pPr>
      <w:numPr>
        <w:numId w:val="60"/>
      </w:numPr>
      <w:bidi/>
      <w:spacing w:after="120" w:line="240" w:lineRule="auto"/>
      <w:contextualSpacing w:val="0"/>
      <w:jc w:val="lowKashida"/>
    </w:pPr>
    <w:rPr>
      <w:rFonts w:ascii="Times" w:eastAsia="Times New Roman" w:hAnsi="Times" w:cs="B Lotus"/>
      <w:b/>
      <w:bCs/>
      <w:szCs w:val="28"/>
      <w:lang w:bidi="fa-IR"/>
    </w:rPr>
  </w:style>
  <w:style w:type="paragraph" w:customStyle="1" w:styleId="afffffd">
    <w:name w:val="ایران. داخل جداول. فرعی"/>
    <w:basedOn w:val="-"/>
    <w:qFormat/>
    <w:rsid w:val="003B3A5A"/>
    <w:rPr>
      <w:bCs w:val="0"/>
      <w:szCs w:val="26"/>
    </w:rPr>
  </w:style>
  <w:style w:type="paragraph" w:customStyle="1" w:styleId="afffffe">
    <w:name w:val="ایران. شماره زیر الف ب بلد"/>
    <w:basedOn w:val="Normal"/>
    <w:qFormat/>
    <w:rsid w:val="003B3A5A"/>
    <w:pPr>
      <w:spacing w:after="120" w:line="240" w:lineRule="auto"/>
      <w:ind w:left="1701" w:hanging="567"/>
      <w:jc w:val="lowKashida"/>
    </w:pPr>
    <w:rPr>
      <w:rFonts w:ascii="Times New Roman Bold" w:eastAsia="Batang" w:hAnsi="Times New Roman Bold" w:cs="B Traffic"/>
      <w:bCs/>
      <w:sz w:val="24"/>
    </w:rPr>
  </w:style>
  <w:style w:type="paragraph" w:customStyle="1" w:styleId="affffff">
    <w:name w:val="ایران. زیر شماره بلد"/>
    <w:basedOn w:val="Normal"/>
    <w:qFormat/>
    <w:rsid w:val="003B3A5A"/>
    <w:pPr>
      <w:spacing w:after="120" w:line="240" w:lineRule="auto"/>
      <w:ind w:left="567"/>
      <w:jc w:val="both"/>
    </w:pPr>
    <w:rPr>
      <w:rFonts w:ascii="Times New Roman Bold" w:eastAsia="Batang" w:hAnsi="Times New Roman Bold" w:cs="B Traffic"/>
      <w:bCs/>
      <w:sz w:val="24"/>
    </w:rPr>
  </w:style>
  <w:style w:type="paragraph" w:customStyle="1" w:styleId="affffff0">
    <w:name w:val="ایران. داخل جداول. متن"/>
    <w:basedOn w:val="-"/>
    <w:qFormat/>
    <w:rsid w:val="003B3A5A"/>
    <w:pPr>
      <w:numPr>
        <w:numId w:val="0"/>
      </w:numPr>
    </w:pPr>
  </w:style>
  <w:style w:type="paragraph" w:customStyle="1" w:styleId="affffff1">
    <w:name w:val="ایران. تیتر فرعی‌تر"/>
    <w:basedOn w:val="afffff5"/>
    <w:qFormat/>
    <w:rsid w:val="003B3A5A"/>
    <w:rPr>
      <w:rFonts w:eastAsia="Batang"/>
      <w:szCs w:val="22"/>
    </w:rPr>
  </w:style>
  <w:style w:type="paragraph" w:customStyle="1" w:styleId="a5">
    <w:name w:val="ایران. شماره زیر الف ب پ اصلی"/>
    <w:basedOn w:val="ListParagraph"/>
    <w:qFormat/>
    <w:rsid w:val="003B3A5A"/>
    <w:pPr>
      <w:numPr>
        <w:numId w:val="59"/>
      </w:numPr>
      <w:bidi/>
      <w:spacing w:after="120" w:line="460" w:lineRule="exact"/>
      <w:contextualSpacing w:val="0"/>
      <w:jc w:val="lowKashida"/>
    </w:pPr>
    <w:rPr>
      <w:rFonts w:ascii="Times" w:eastAsia="Times New Roman" w:hAnsi="Times" w:cs="B Lotus"/>
      <w:b/>
      <w:bCs/>
      <w:szCs w:val="28"/>
      <w:lang w:bidi="fa-IR"/>
    </w:rPr>
  </w:style>
  <w:style w:type="paragraph" w:customStyle="1" w:styleId="affffff2">
    <w:name w:val="تاكيد داخل متن"/>
    <w:basedOn w:val="Normal"/>
    <w:rsid w:val="003B3A5A"/>
    <w:pPr>
      <w:spacing w:after="0" w:line="240" w:lineRule="auto"/>
      <w:jc w:val="lowKashida"/>
    </w:pPr>
    <w:rPr>
      <w:rFonts w:ascii="Times New Roman Bold" w:eastAsia="Batang" w:hAnsi="Times New Roman Bold" w:cs="B Homa"/>
      <w:b/>
    </w:rPr>
  </w:style>
  <w:style w:type="paragraph" w:customStyle="1" w:styleId="affffff3">
    <w:name w:val="شماره زیر الف ب پ"/>
    <w:basedOn w:val="Normal"/>
    <w:rsid w:val="003B3A5A"/>
    <w:pPr>
      <w:tabs>
        <w:tab w:val="left" w:pos="907"/>
      </w:tabs>
      <w:spacing w:after="120" w:line="240" w:lineRule="auto"/>
      <w:ind w:left="1701" w:hanging="567"/>
      <w:jc w:val="lowKashida"/>
    </w:pPr>
    <w:rPr>
      <w:rFonts w:ascii="B Nazanin" w:eastAsia="Batang" w:hAnsi="B Nazanin" w:cs="B Nazanin"/>
      <w:spacing w:val="-4"/>
      <w:sz w:val="28"/>
      <w:szCs w:val="28"/>
    </w:rPr>
  </w:style>
  <w:style w:type="paragraph" w:customStyle="1" w:styleId="affffff4">
    <w:name w:val="تیتر زیرخط دار"/>
    <w:basedOn w:val="affffb"/>
    <w:rsid w:val="003B3A5A"/>
    <w:pPr>
      <w:pBdr>
        <w:bottom w:val="single" w:sz="4" w:space="1" w:color="auto"/>
      </w:pBdr>
      <w:spacing w:before="0" w:line="240" w:lineRule="auto"/>
    </w:pPr>
    <w:rPr>
      <w:rFonts w:ascii="Times New Roman" w:eastAsia="Batang" w:hAnsi="Times New Roman" w:cs="B Titr"/>
      <w:b/>
      <w:bCs/>
      <w:color w:val="3366FF"/>
      <w:sz w:val="28"/>
      <w:szCs w:val="24"/>
    </w:rPr>
  </w:style>
  <w:style w:type="paragraph" w:customStyle="1" w:styleId="affffff5">
    <w:name w:val="بند اصلی"/>
    <w:basedOn w:val="Normal"/>
    <w:link w:val="Char4"/>
    <w:qFormat/>
    <w:rsid w:val="003B3A5A"/>
    <w:pPr>
      <w:spacing w:after="120" w:line="240" w:lineRule="auto"/>
      <w:ind w:left="567" w:hanging="567"/>
      <w:jc w:val="lowKashida"/>
    </w:pPr>
    <w:rPr>
      <w:rFonts w:ascii="B Nazanin" w:eastAsia="Batang" w:hAnsi="B Nazanin" w:cs="B Nazanin"/>
      <w:spacing w:val="-4"/>
      <w:sz w:val="28"/>
      <w:szCs w:val="28"/>
    </w:rPr>
  </w:style>
  <w:style w:type="character" w:customStyle="1" w:styleId="Char4">
    <w:name w:val="بند اصلی Char"/>
    <w:link w:val="affffff5"/>
    <w:locked/>
    <w:rsid w:val="003B3A5A"/>
    <w:rPr>
      <w:rFonts w:ascii="B Nazanin" w:eastAsia="Batang" w:hAnsi="B Nazanin" w:cs="B Nazanin"/>
      <w:spacing w:val="-4"/>
      <w:sz w:val="28"/>
      <w:szCs w:val="28"/>
    </w:rPr>
  </w:style>
  <w:style w:type="paragraph" w:customStyle="1" w:styleId="affffff6">
    <w:name w:val="بند اصلی بولد"/>
    <w:basedOn w:val="11"/>
    <w:rsid w:val="003B3A5A"/>
    <w:pPr>
      <w:spacing w:after="120" w:line="240" w:lineRule="auto"/>
    </w:pPr>
    <w:rPr>
      <w:rFonts w:eastAsia="Batang"/>
      <w:spacing w:val="-4"/>
      <w:sz w:val="24"/>
    </w:rPr>
  </w:style>
  <w:style w:type="paragraph" w:customStyle="1" w:styleId="--0">
    <w:name w:val="الف-ب-پ"/>
    <w:basedOn w:val="affffff5"/>
    <w:rsid w:val="003B3A5A"/>
    <w:pPr>
      <w:ind w:left="1134"/>
    </w:pPr>
    <w:rPr>
      <w:color w:val="000000"/>
    </w:rPr>
  </w:style>
  <w:style w:type="paragraph" w:customStyle="1" w:styleId="affffff7">
    <w:name w:val="الف ب پ بلد"/>
    <w:basedOn w:val="affffff6"/>
    <w:qFormat/>
    <w:rsid w:val="003B3A5A"/>
    <w:pPr>
      <w:ind w:left="1134"/>
    </w:pPr>
  </w:style>
  <w:style w:type="character" w:customStyle="1" w:styleId="DefaultParagrafChar">
    <w:name w:val="Default = Paragraf Char"/>
    <w:link w:val="DefaultParagraf"/>
    <w:rsid w:val="003B3A5A"/>
    <w:rPr>
      <w:rFonts w:ascii="Times" w:hAnsi="Times" w:cs="B Yekan"/>
      <w:bCs/>
    </w:rPr>
  </w:style>
  <w:style w:type="paragraph" w:customStyle="1" w:styleId="DefaultParagraf">
    <w:name w:val="Default = Paragraf"/>
    <w:basedOn w:val="Matn"/>
    <w:link w:val="DefaultParagrafChar"/>
    <w:rsid w:val="003B3A5A"/>
    <w:pPr>
      <w:jc w:val="both"/>
    </w:pPr>
    <w:rPr>
      <w:rFonts w:eastAsiaTheme="minorHAnsi" w:cs="B Yekan"/>
      <w:szCs w:val="22"/>
    </w:rPr>
  </w:style>
  <w:style w:type="paragraph" w:customStyle="1" w:styleId="affffff8">
    <w:name w:val="شماره بلد"/>
    <w:basedOn w:val="affffff7"/>
    <w:rsid w:val="003B3A5A"/>
    <w:pPr>
      <w:tabs>
        <w:tab w:val="left" w:pos="907"/>
      </w:tabs>
      <w:ind w:left="1701"/>
    </w:pPr>
    <w:rPr>
      <w:spacing w:val="0"/>
    </w:rPr>
  </w:style>
  <w:style w:type="paragraph" w:customStyle="1" w:styleId="affffff9">
    <w:name w:val="زیر الف ب پ"/>
    <w:basedOn w:val="1LotusAlef"/>
    <w:qFormat/>
    <w:rsid w:val="003B3A5A"/>
    <w:pPr>
      <w:bidi/>
      <w:spacing w:after="120"/>
      <w:ind w:left="567" w:firstLine="0"/>
      <w:contextualSpacing/>
    </w:pPr>
    <w:rPr>
      <w:rFonts w:ascii="B Nazanin" w:eastAsia="Batang" w:hAnsi="B Nazanin" w:cs="B Nazanin"/>
      <w:bCs w:val="0"/>
      <w:spacing w:val="-4"/>
      <w:sz w:val="28"/>
    </w:rPr>
  </w:style>
  <w:style w:type="paragraph" w:customStyle="1" w:styleId="affffffa">
    <w:name w:val="اصطلاحات تعریف شده"/>
    <w:basedOn w:val="Normal"/>
    <w:rsid w:val="003B3A5A"/>
    <w:pPr>
      <w:spacing w:after="120" w:line="240" w:lineRule="auto"/>
      <w:ind w:left="567"/>
      <w:jc w:val="lowKashida"/>
    </w:pPr>
    <w:rPr>
      <w:rFonts w:ascii="Times New Roman" w:eastAsia="Batang" w:hAnsi="Times New Roman" w:cs="B Nazanin"/>
      <w:b/>
      <w:bCs/>
      <w:szCs w:val="24"/>
    </w:rPr>
  </w:style>
  <w:style w:type="paragraph" w:customStyle="1" w:styleId="affffffb">
    <w:name w:val="زیر الف ب پ بلد"/>
    <w:basedOn w:val="affffff7"/>
    <w:qFormat/>
    <w:rsid w:val="003B3A5A"/>
    <w:pPr>
      <w:tabs>
        <w:tab w:val="left" w:pos="907"/>
      </w:tabs>
      <w:ind w:left="567" w:firstLine="0"/>
    </w:pPr>
    <w:rPr>
      <w:spacing w:val="0"/>
    </w:rPr>
  </w:style>
  <w:style w:type="paragraph" w:customStyle="1" w:styleId="affffffc">
    <w:name w:val="زیر شماره بلد"/>
    <w:basedOn w:val="affffffb"/>
    <w:rsid w:val="003B3A5A"/>
    <w:pPr>
      <w:ind w:left="1134"/>
    </w:pPr>
  </w:style>
  <w:style w:type="paragraph" w:customStyle="1" w:styleId="Heading21">
    <w:name w:val="Heading 21"/>
    <w:basedOn w:val="Heading2"/>
    <w:rsid w:val="003B3A5A"/>
    <w:pPr>
      <w:bidi/>
      <w:spacing w:before="0" w:after="120" w:line="240" w:lineRule="auto"/>
    </w:pPr>
    <w:rPr>
      <w:rFonts w:ascii="B Titr" w:eastAsia="Batang" w:hAnsi="B Titr" w:cs="B Titr"/>
      <w:color w:val="3366FF"/>
      <w:spacing w:val="-4"/>
      <w:sz w:val="24"/>
      <w:szCs w:val="24"/>
    </w:rPr>
  </w:style>
  <w:style w:type="paragraph" w:customStyle="1" w:styleId="affffffd">
    <w:name w:val="بندهای با شمره طولانی"/>
    <w:basedOn w:val="affffff5"/>
    <w:rsid w:val="003B3A5A"/>
    <w:pPr>
      <w:ind w:left="907" w:hanging="907"/>
    </w:pPr>
  </w:style>
  <w:style w:type="paragraph" w:customStyle="1" w:styleId="affffffe">
    <w:name w:val="ایران. پیوست"/>
    <w:basedOn w:val="Heading21"/>
    <w:rsid w:val="003B3A5A"/>
    <w:pPr>
      <w:spacing w:after="80"/>
      <w:ind w:left="0"/>
    </w:pPr>
    <w:rPr>
      <w:rFonts w:cs="B Zar"/>
      <w:color w:val="auto"/>
      <w:szCs w:val="26"/>
    </w:rPr>
  </w:style>
  <w:style w:type="paragraph" w:customStyle="1" w:styleId="afffffff">
    <w:name w:val="ایران. بند اصلی لوتوس طولانی"/>
    <w:basedOn w:val="affffc"/>
    <w:rsid w:val="003B3A5A"/>
    <w:pPr>
      <w:ind w:left="720" w:hanging="720"/>
    </w:pPr>
    <w:rPr>
      <w:spacing w:val="0"/>
    </w:rPr>
  </w:style>
  <w:style w:type="paragraph" w:customStyle="1" w:styleId="afffffff0">
    <w:name w:val="ایران. الف ب پ اصلی طولانی"/>
    <w:basedOn w:val="--0"/>
    <w:rsid w:val="003B3A5A"/>
    <w:pPr>
      <w:spacing w:line="460" w:lineRule="exact"/>
      <w:ind w:left="1440" w:hanging="720"/>
    </w:pPr>
    <w:rPr>
      <w:rFonts w:ascii="B Lotus" w:hAnsi="B Lotus" w:cs="B Lotus"/>
      <w:b/>
      <w:bCs/>
      <w:sz w:val="24"/>
    </w:rPr>
  </w:style>
  <w:style w:type="paragraph" w:styleId="Quote">
    <w:name w:val="Quote"/>
    <w:basedOn w:val="Normal"/>
    <w:next w:val="Normal"/>
    <w:link w:val="QuoteChar"/>
    <w:uiPriority w:val="29"/>
    <w:qFormat/>
    <w:rsid w:val="003B3A5A"/>
    <w:pPr>
      <w:spacing w:after="0" w:line="240" w:lineRule="auto"/>
      <w:jc w:val="lowKashida"/>
    </w:pPr>
    <w:rPr>
      <w:rFonts w:ascii="Times New Roman Bold" w:eastAsia="Batang" w:hAnsi="Times New Roman Bold" w:cs="B Nazanin"/>
      <w:b/>
      <w:i/>
      <w:iCs/>
      <w:color w:val="000000"/>
      <w:szCs w:val="28"/>
    </w:rPr>
  </w:style>
  <w:style w:type="character" w:customStyle="1" w:styleId="QuoteChar">
    <w:name w:val="Quote Char"/>
    <w:basedOn w:val="DefaultParagraphFont"/>
    <w:link w:val="Quote"/>
    <w:uiPriority w:val="29"/>
    <w:rsid w:val="003B3A5A"/>
    <w:rPr>
      <w:rFonts w:ascii="Times New Roman Bold" w:eastAsia="Batang" w:hAnsi="Times New Roman Bold" w:cs="B Nazanin"/>
      <w:b/>
      <w:i/>
      <w:iCs/>
      <w:color w:val="000000"/>
      <w:szCs w:val="28"/>
    </w:rPr>
  </w:style>
  <w:style w:type="character" w:customStyle="1" w:styleId="Char3">
    <w:name w:val="لیست فرعی Char"/>
    <w:link w:val="a6"/>
    <w:rsid w:val="003B3A5A"/>
    <w:rPr>
      <w:rFonts w:ascii="B Nazanin" w:eastAsia="Batang" w:hAnsi="B Nazanin" w:cs="B Lotus"/>
      <w:bCs/>
      <w:spacing w:val="-4"/>
      <w:sz w:val="24"/>
      <w:szCs w:val="28"/>
    </w:rPr>
  </w:style>
  <w:style w:type="character" w:styleId="IntenseEmphasis">
    <w:name w:val="Intense Emphasis"/>
    <w:uiPriority w:val="21"/>
    <w:qFormat/>
    <w:rsid w:val="003B3A5A"/>
    <w:rPr>
      <w:b/>
      <w:bCs/>
      <w:i/>
      <w:iCs/>
      <w:color w:val="5B9BD5"/>
    </w:rPr>
  </w:style>
  <w:style w:type="character" w:customStyle="1" w:styleId="Matn1zirChar">
    <w:name w:val="Matn = (1)  =   zir Char"/>
    <w:link w:val="Matn1zir"/>
    <w:rsid w:val="003B3A5A"/>
    <w:rPr>
      <w:rFonts w:ascii="Times New Roman" w:eastAsia="Times New Roman" w:hAnsi="Times New Roman" w:cs="B Lotus"/>
      <w:bCs/>
      <w:spacing w:val="-4"/>
      <w:szCs w:val="28"/>
    </w:rPr>
  </w:style>
  <w:style w:type="paragraph" w:customStyle="1" w:styleId="2a">
    <w:name w:val="لیست فرعی2"/>
    <w:basedOn w:val="a6"/>
    <w:link w:val="2Char"/>
    <w:qFormat/>
    <w:rsid w:val="003B3A5A"/>
    <w:pPr>
      <w:numPr>
        <w:numId w:val="0"/>
      </w:numPr>
      <w:spacing w:after="0"/>
      <w:ind w:left="1548" w:hanging="357"/>
    </w:pPr>
    <w:rPr>
      <w:rFonts w:cs="B Nazanin"/>
      <w:bCs w:val="0"/>
    </w:rPr>
  </w:style>
  <w:style w:type="character" w:customStyle="1" w:styleId="2Char">
    <w:name w:val="لیست فرعی2 Char"/>
    <w:link w:val="2a"/>
    <w:rsid w:val="003B3A5A"/>
    <w:rPr>
      <w:rFonts w:ascii="B Nazanin" w:eastAsia="Batang" w:hAnsi="B Nazanin" w:cs="B Nazanin"/>
      <w:spacing w:val="-4"/>
      <w:sz w:val="24"/>
      <w:szCs w:val="28"/>
    </w:rPr>
  </w:style>
  <w:style w:type="character" w:customStyle="1" w:styleId="Char5">
    <w:name w:val="تعریف Char"/>
    <w:link w:val="afffffff1"/>
    <w:locked/>
    <w:rsid w:val="003B3A5A"/>
    <w:rPr>
      <w:rFonts w:ascii="B Nazanin" w:hAnsi="B Nazanin" w:cs="B Nazanin"/>
      <w:sz w:val="24"/>
      <w:szCs w:val="28"/>
    </w:rPr>
  </w:style>
  <w:style w:type="paragraph" w:customStyle="1" w:styleId="afffffff1">
    <w:name w:val="تعریف"/>
    <w:basedOn w:val="Normal"/>
    <w:link w:val="Char5"/>
    <w:qFormat/>
    <w:rsid w:val="003B3A5A"/>
    <w:pPr>
      <w:tabs>
        <w:tab w:val="right" w:pos="8392"/>
      </w:tabs>
      <w:spacing w:after="80" w:line="240" w:lineRule="auto"/>
      <w:ind w:left="2265" w:hanging="2265"/>
      <w:jc w:val="lowKashida"/>
    </w:pPr>
    <w:rPr>
      <w:rFonts w:ascii="B Nazanin" w:hAnsi="B Nazanin" w:cs="B Nazanin"/>
      <w:sz w:val="24"/>
      <w:szCs w:val="28"/>
    </w:rPr>
  </w:style>
  <w:style w:type="paragraph" w:customStyle="1" w:styleId="MatnAlefAlef">
    <w:name w:val="Matn = Alef = Alef"/>
    <w:basedOn w:val="Normal"/>
    <w:rsid w:val="003B3A5A"/>
    <w:pPr>
      <w:tabs>
        <w:tab w:val="left" w:pos="964"/>
        <w:tab w:val="left" w:pos="1418"/>
        <w:tab w:val="left" w:pos="1588"/>
        <w:tab w:val="left" w:pos="1950"/>
        <w:tab w:val="right" w:pos="8392"/>
      </w:tabs>
      <w:spacing w:after="120" w:line="240" w:lineRule="auto"/>
      <w:ind w:left="1248" w:hanging="624"/>
      <w:jc w:val="lowKashida"/>
    </w:pPr>
    <w:rPr>
      <w:rFonts w:ascii="Times New Roman Bold" w:eastAsia="Batang" w:hAnsi="Times New Roman Bold" w:cs="B Nazanin"/>
      <w:b/>
      <w:szCs w:val="28"/>
    </w:rPr>
  </w:style>
  <w:style w:type="character" w:customStyle="1" w:styleId="CommentTextChar1">
    <w:name w:val="Comment Text Char1"/>
    <w:rsid w:val="003B3A5A"/>
    <w:rPr>
      <w:rFonts w:ascii="Times" w:eastAsia="Times New Roman" w:hAnsi="Times" w:cs="B Nazanin"/>
      <w:b/>
    </w:rPr>
  </w:style>
  <w:style w:type="paragraph" w:customStyle="1" w:styleId="afffffff2">
    <w:name w:val="بند اصلی بلد"/>
    <w:basedOn w:val="affffff5"/>
    <w:qFormat/>
    <w:rsid w:val="003B3A5A"/>
    <w:rPr>
      <w:rFonts w:ascii="Times New Roman" w:hAnsi="Times New Roman"/>
      <w:b/>
      <w:bCs/>
      <w:sz w:val="24"/>
      <w:szCs w:val="24"/>
    </w:rPr>
  </w:style>
  <w:style w:type="paragraph" w:customStyle="1" w:styleId="1BOLD">
    <w:name w:val="1= BOLD"/>
    <w:basedOn w:val="Normal"/>
    <w:link w:val="1BOLDChar"/>
    <w:qFormat/>
    <w:rsid w:val="003B3A5A"/>
    <w:pPr>
      <w:spacing w:after="120" w:line="240" w:lineRule="auto"/>
      <w:ind w:left="567" w:hanging="567"/>
      <w:jc w:val="lowKashida"/>
    </w:pPr>
    <w:rPr>
      <w:rFonts w:ascii="Times New Roman Bold" w:eastAsia="Batang" w:hAnsi="Times New Roman Bold" w:cs="B Nazanin"/>
      <w:b/>
      <w:bCs/>
      <w:szCs w:val="24"/>
    </w:rPr>
  </w:style>
  <w:style w:type="character" w:customStyle="1" w:styleId="1BOLDChar">
    <w:name w:val="1= BOLD Char"/>
    <w:link w:val="1BOLD"/>
    <w:locked/>
    <w:rsid w:val="003B3A5A"/>
    <w:rPr>
      <w:rFonts w:ascii="Times New Roman Bold" w:eastAsia="Batang" w:hAnsi="Times New Roman Bold" w:cs="B Nazanin"/>
      <w:b/>
      <w:bCs/>
      <w:szCs w:val="24"/>
    </w:rPr>
  </w:style>
  <w:style w:type="paragraph" w:customStyle="1" w:styleId="1-2-3">
    <w:name w:val="1-2-3 زیر الف"/>
    <w:basedOn w:val="--0"/>
    <w:rsid w:val="003B3A5A"/>
    <w:pPr>
      <w:numPr>
        <w:numId w:val="61"/>
      </w:numPr>
      <w:tabs>
        <w:tab w:val="num" w:pos="1021"/>
      </w:tabs>
      <w:ind w:left="1021" w:hanging="454"/>
    </w:pPr>
    <w:rPr>
      <w:b/>
      <w:color w:val="auto"/>
    </w:rPr>
  </w:style>
  <w:style w:type="character" w:customStyle="1" w:styleId="Style1Char">
    <w:name w:val="Style1 Char"/>
    <w:link w:val="Style1"/>
    <w:rsid w:val="003B3A5A"/>
    <w:rPr>
      <w:rFonts w:ascii="Times" w:eastAsia="Times New Roman" w:hAnsi="Times" w:cs="Lotus"/>
      <w:b/>
      <w:bCs/>
      <w:szCs w:val="28"/>
    </w:rPr>
  </w:style>
  <w:style w:type="paragraph" w:styleId="TOCHeading">
    <w:name w:val="TOC Heading"/>
    <w:basedOn w:val="Heading1"/>
    <w:next w:val="Normal"/>
    <w:uiPriority w:val="39"/>
    <w:semiHidden/>
    <w:unhideWhenUsed/>
    <w:qFormat/>
    <w:rsid w:val="003B3A5A"/>
    <w:pPr>
      <w:keepLines/>
      <w:pBdr>
        <w:bottom w:val="none" w:sz="0" w:space="0" w:color="auto"/>
      </w:pBdr>
      <w:bidi w:val="0"/>
      <w:spacing w:before="480" w:line="276" w:lineRule="auto"/>
      <w:jc w:val="left"/>
      <w:outlineLvl w:val="9"/>
    </w:pPr>
    <w:rPr>
      <w:rFonts w:ascii="Calibri Light" w:hAnsi="Calibri Light" w:cs="Times New Roman"/>
      <w:color w:val="2E74B5"/>
      <w:sz w:val="28"/>
      <w:szCs w:val="28"/>
      <w:lang w:eastAsia="ja-JP" w:bidi="ar-SA"/>
    </w:rPr>
  </w:style>
  <w:style w:type="paragraph" w:customStyle="1" w:styleId="afffffff3">
    <w:name w:val="بندهای اصلی"/>
    <w:basedOn w:val="affffb"/>
    <w:rsid w:val="003B3A5A"/>
    <w:pPr>
      <w:spacing w:before="0" w:after="60" w:line="240" w:lineRule="auto"/>
    </w:pPr>
    <w:rPr>
      <w:rFonts w:ascii="Times New Roman" w:eastAsia="Batang" w:hAnsi="Times New Roman"/>
    </w:rPr>
  </w:style>
  <w:style w:type="paragraph" w:customStyle="1" w:styleId="afffffff4">
    <w:name w:val="تیتر"/>
    <w:basedOn w:val="Normal"/>
    <w:rsid w:val="003B3A5A"/>
    <w:pPr>
      <w:spacing w:after="0" w:line="240" w:lineRule="auto"/>
      <w:jc w:val="lowKashida"/>
    </w:pPr>
    <w:rPr>
      <w:rFonts w:ascii="Times New Roman Bold" w:eastAsia="Batang" w:hAnsi="Times New Roman Bold" w:cs="B Titr"/>
      <w:bCs/>
      <w:color w:val="3366FF"/>
      <w:sz w:val="24"/>
      <w:szCs w:val="24"/>
    </w:rPr>
  </w:style>
  <w:style w:type="paragraph" w:customStyle="1" w:styleId="1c">
    <w:name w:val="تیتر 1 (کمی فاصله)"/>
    <w:basedOn w:val="affffb"/>
    <w:rsid w:val="003B3A5A"/>
    <w:pPr>
      <w:spacing w:before="0" w:line="240" w:lineRule="auto"/>
      <w:ind w:left="1134"/>
    </w:pPr>
    <w:rPr>
      <w:rFonts w:ascii="Times New Roman" w:eastAsia="Batang" w:hAnsi="Times New Roman" w:cs="B Titr"/>
      <w:b/>
      <w:bCs/>
      <w:color w:val="3366FF"/>
      <w:szCs w:val="24"/>
    </w:rPr>
  </w:style>
  <w:style w:type="paragraph" w:customStyle="1" w:styleId="afffffff5">
    <w:name w:val="صفحه اول"/>
    <w:basedOn w:val="Normal"/>
    <w:rsid w:val="003B3A5A"/>
    <w:pPr>
      <w:spacing w:after="0" w:line="240" w:lineRule="auto"/>
      <w:jc w:val="center"/>
    </w:pPr>
    <w:rPr>
      <w:rFonts w:ascii="Times New Roman Bold" w:eastAsia="Batang" w:hAnsi="Times New Roman Bold" w:cs="B Titr"/>
      <w:b/>
      <w:color w:val="2E74B5"/>
      <w:sz w:val="30"/>
      <w:szCs w:val="30"/>
    </w:rPr>
  </w:style>
  <w:style w:type="paragraph" w:customStyle="1" w:styleId="afffffff6">
    <w:name w:val="متن اصلی بولد"/>
    <w:basedOn w:val="affffb"/>
    <w:rsid w:val="003B3A5A"/>
    <w:pPr>
      <w:spacing w:before="0" w:line="240" w:lineRule="auto"/>
    </w:pPr>
    <w:rPr>
      <w:rFonts w:ascii="Times New Roman" w:eastAsia="Batang" w:hAnsi="Times New Roman"/>
      <w:b/>
      <w:bCs/>
      <w:szCs w:val="24"/>
    </w:rPr>
  </w:style>
  <w:style w:type="paragraph" w:customStyle="1" w:styleId="afffffff7">
    <w:name w:val="متن زیر بندهای اصلی که شماره ندارد"/>
    <w:basedOn w:val="affffb"/>
    <w:rsid w:val="003B3A5A"/>
    <w:pPr>
      <w:spacing w:before="0" w:line="240" w:lineRule="auto"/>
      <w:ind w:firstLine="0"/>
    </w:pPr>
    <w:rPr>
      <w:rFonts w:ascii="Times New Roman" w:eastAsia="Batang" w:hAnsi="Times New Roman"/>
    </w:rPr>
  </w:style>
  <w:style w:type="paragraph" w:customStyle="1" w:styleId="afffffff8">
    <w:name w:val="زیر شماره ها"/>
    <w:basedOn w:val="--0"/>
    <w:rsid w:val="003B3A5A"/>
    <w:pPr>
      <w:ind w:firstLine="0"/>
    </w:pPr>
    <w:rPr>
      <w:color w:val="auto"/>
    </w:rPr>
  </w:style>
  <w:style w:type="paragraph" w:customStyle="1" w:styleId="afffffff9">
    <w:name w:val="بندهای شماره طولانی"/>
    <w:basedOn w:val="affffff5"/>
    <w:rsid w:val="003B3A5A"/>
    <w:pPr>
      <w:tabs>
        <w:tab w:val="left" w:pos="1132"/>
      </w:tabs>
      <w:ind w:left="907" w:hanging="907"/>
    </w:pPr>
    <w:rPr>
      <w:b/>
    </w:rPr>
  </w:style>
  <w:style w:type="paragraph" w:customStyle="1" w:styleId="ifrs">
    <w:name w:val="بعد از تعاریف ifrs"/>
    <w:basedOn w:val="affffff5"/>
    <w:rsid w:val="003B3A5A"/>
    <w:pPr>
      <w:ind w:left="0" w:firstLine="0"/>
    </w:pPr>
    <w:rPr>
      <w:b/>
    </w:rPr>
  </w:style>
  <w:style w:type="paragraph" w:customStyle="1" w:styleId="afffffffa">
    <w:name w:val="الف ب بندهای شماره طولانی"/>
    <w:basedOn w:val="--0"/>
    <w:rsid w:val="003B3A5A"/>
    <w:pPr>
      <w:ind w:left="1474"/>
    </w:pPr>
    <w:rPr>
      <w:color w:val="auto"/>
    </w:rPr>
  </w:style>
  <w:style w:type="paragraph" w:customStyle="1" w:styleId="afffffffb">
    <w:name w:val="زیر الف ب پ طولانی"/>
    <w:basedOn w:val="affffff5"/>
    <w:qFormat/>
    <w:rsid w:val="003B3A5A"/>
    <w:pPr>
      <w:ind w:left="907" w:firstLine="0"/>
    </w:pPr>
    <w:rPr>
      <w:b/>
    </w:rPr>
  </w:style>
  <w:style w:type="paragraph" w:customStyle="1" w:styleId="afffffffc">
    <w:name w:val="ایران. تیتر فرعی تر کج"/>
    <w:basedOn w:val="affffff1"/>
    <w:qFormat/>
    <w:rsid w:val="003B3A5A"/>
    <w:rPr>
      <w:i/>
      <w:iCs/>
    </w:rPr>
  </w:style>
  <w:style w:type="character" w:customStyle="1" w:styleId="Default2M1">
    <w:name w:val="Default 2 (M1)"/>
    <w:rsid w:val="003B3A5A"/>
    <w:rPr>
      <w:rFonts w:cs="Traffic"/>
      <w:b/>
      <w:bCs/>
      <w:color w:val="auto"/>
      <w:szCs w:val="22"/>
      <w:lang w:bidi="fa-IR"/>
    </w:rPr>
  </w:style>
  <w:style w:type="paragraph" w:customStyle="1" w:styleId="1-1Lotus">
    <w:name w:val="1 - 1   Lotus"/>
    <w:rsid w:val="003B3A5A"/>
    <w:pPr>
      <w:spacing w:after="240" w:line="240" w:lineRule="auto"/>
      <w:ind w:left="907" w:right="907" w:hanging="907"/>
      <w:jc w:val="lowKashida"/>
    </w:pPr>
    <w:rPr>
      <w:rFonts w:ascii="Times" w:eastAsia="Batang" w:hAnsi="Times" w:cs="Lotus"/>
      <w:bCs/>
      <w:sz w:val="20"/>
      <w:szCs w:val="28"/>
    </w:rPr>
  </w:style>
  <w:style w:type="paragraph" w:customStyle="1" w:styleId="1-1Traffic">
    <w:name w:val="1 - 1  Traffic"/>
    <w:rsid w:val="003B3A5A"/>
    <w:pPr>
      <w:bidi/>
      <w:spacing w:after="240" w:line="240" w:lineRule="auto"/>
      <w:ind w:left="907" w:hanging="907"/>
      <w:jc w:val="lowKashida"/>
    </w:pPr>
    <w:rPr>
      <w:rFonts w:ascii="Times" w:eastAsia="Batang" w:hAnsi="Times" w:cs="Traffic"/>
      <w:bCs/>
      <w:sz w:val="20"/>
    </w:rPr>
  </w:style>
  <w:style w:type="paragraph" w:customStyle="1" w:styleId="1-1TrafficAlef">
    <w:name w:val="1 - 1  Traffic  =  Alef"/>
    <w:basedOn w:val="1-1Traffic"/>
    <w:rsid w:val="003B3A5A"/>
    <w:pPr>
      <w:tabs>
        <w:tab w:val="left" w:pos="397"/>
        <w:tab w:val="left" w:pos="510"/>
        <w:tab w:val="left" w:pos="1247"/>
      </w:tabs>
      <w:spacing w:after="120"/>
      <w:ind w:left="1531" w:hanging="624"/>
      <w:jc w:val="both"/>
    </w:pPr>
  </w:style>
  <w:style w:type="paragraph" w:customStyle="1" w:styleId="1-1TrafficAlefZir">
    <w:name w:val="1 - 1  Traffic  =  Alef  = Zir"/>
    <w:basedOn w:val="1-1TrafficAlef"/>
    <w:rsid w:val="003B3A5A"/>
    <w:pPr>
      <w:spacing w:after="80"/>
      <w:ind w:firstLine="0"/>
    </w:pPr>
  </w:style>
  <w:style w:type="paragraph" w:customStyle="1" w:styleId="1-1LotusAlefZir">
    <w:name w:val="1 - 1  Lotus =  Alef  =  Zir"/>
    <w:basedOn w:val="1-1Lotus"/>
    <w:rsid w:val="003B3A5A"/>
    <w:pPr>
      <w:ind w:left="1531" w:right="1531" w:firstLine="0"/>
    </w:pPr>
    <w:rPr>
      <w:spacing w:val="-8"/>
    </w:rPr>
  </w:style>
  <w:style w:type="paragraph" w:customStyle="1" w:styleId="1-1AlefZar">
    <w:name w:val="1 - 1 =  Alef  =  Zar"/>
    <w:rsid w:val="003B3A5A"/>
    <w:pPr>
      <w:keepNext/>
      <w:tabs>
        <w:tab w:val="left" w:pos="1191"/>
      </w:tabs>
      <w:spacing w:after="0" w:line="240" w:lineRule="auto"/>
      <w:ind w:left="1474" w:right="1474" w:hanging="567"/>
      <w:jc w:val="lowKashida"/>
    </w:pPr>
    <w:rPr>
      <w:rFonts w:ascii="Times" w:eastAsia="Batang" w:hAnsi="Times" w:cs="Zar"/>
      <w:bCs/>
      <w:sz w:val="20"/>
    </w:rPr>
  </w:style>
  <w:style w:type="paragraph" w:customStyle="1" w:styleId="1LotusExactlybishtar">
    <w:name w:val="1  Lotus  Exactly bishtar"/>
    <w:basedOn w:val="1LotusExactly"/>
    <w:rsid w:val="003B3A5A"/>
    <w:pPr>
      <w:spacing w:before="0" w:line="480" w:lineRule="exact"/>
      <w:jc w:val="both"/>
    </w:pPr>
    <w:rPr>
      <w:rFonts w:eastAsia="Batang" w:cs="Lotus"/>
    </w:rPr>
  </w:style>
  <w:style w:type="paragraph" w:customStyle="1" w:styleId="Fasl0">
    <w:name w:val="Fasl"/>
    <w:rsid w:val="003B3A5A"/>
    <w:pPr>
      <w:spacing w:after="0" w:line="240" w:lineRule="auto"/>
    </w:pPr>
    <w:rPr>
      <w:rFonts w:ascii="Times New Roman" w:eastAsia="Batang" w:hAnsi="Times New Roman" w:cs="Zar"/>
      <w:bCs/>
      <w:outline/>
      <w:sz w:val="48"/>
      <w:szCs w:val="40"/>
    </w:rPr>
  </w:style>
  <w:style w:type="paragraph" w:customStyle="1" w:styleId="1d">
    <w:name w:val="تيتر1"/>
    <w:basedOn w:val="Normal"/>
    <w:next w:val="Normal"/>
    <w:rsid w:val="003B3A5A"/>
    <w:pPr>
      <w:keepNext/>
      <w:spacing w:before="240" w:after="480" w:line="240" w:lineRule="auto"/>
      <w:jc w:val="center"/>
    </w:pPr>
    <w:rPr>
      <w:rFonts w:ascii="Times New Roman Bold" w:eastAsia="Batang" w:hAnsi="Times New Roman Bold" w:cs="Traffic"/>
      <w:b/>
      <w:bCs/>
      <w:sz w:val="36"/>
      <w:szCs w:val="56"/>
    </w:rPr>
  </w:style>
  <w:style w:type="paragraph" w:customStyle="1" w:styleId="1e">
    <w:name w:val="پاورقي1"/>
    <w:basedOn w:val="Normal"/>
    <w:next w:val="2b"/>
    <w:rsid w:val="003B3A5A"/>
    <w:pPr>
      <w:keepNext/>
      <w:spacing w:after="0" w:line="240" w:lineRule="auto"/>
      <w:jc w:val="both"/>
    </w:pPr>
    <w:rPr>
      <w:rFonts w:ascii="Times New Roman Bold" w:eastAsia="Batang" w:hAnsi="Times New Roman Bold" w:cs="Lotus"/>
      <w:b/>
      <w:sz w:val="24"/>
      <w:szCs w:val="28"/>
    </w:rPr>
  </w:style>
  <w:style w:type="paragraph" w:customStyle="1" w:styleId="2b">
    <w:name w:val="پاورقي2"/>
    <w:basedOn w:val="1e"/>
    <w:next w:val="1e"/>
    <w:rsid w:val="003B3A5A"/>
  </w:style>
  <w:style w:type="paragraph" w:customStyle="1" w:styleId="31">
    <w:name w:val="پاورقي3"/>
    <w:basedOn w:val="Normal"/>
    <w:next w:val="40"/>
    <w:rsid w:val="003B3A5A"/>
    <w:pPr>
      <w:keepNext/>
      <w:bidi w:val="0"/>
      <w:spacing w:after="0" w:line="240" w:lineRule="auto"/>
      <w:ind w:left="284" w:hanging="284"/>
      <w:jc w:val="right"/>
    </w:pPr>
    <w:rPr>
      <w:rFonts w:ascii="Times New Roman Bold" w:eastAsia="Batang" w:hAnsi="Times New Roman Bold" w:cs="Lotus"/>
      <w:b/>
      <w:sz w:val="24"/>
      <w:szCs w:val="28"/>
    </w:rPr>
  </w:style>
  <w:style w:type="paragraph" w:customStyle="1" w:styleId="40">
    <w:name w:val="پاورقي4"/>
    <w:basedOn w:val="31"/>
    <w:next w:val="31"/>
    <w:rsid w:val="003B3A5A"/>
    <w:pPr>
      <w:ind w:firstLine="0"/>
    </w:pPr>
  </w:style>
  <w:style w:type="paragraph" w:customStyle="1" w:styleId="afffffffd">
    <w:name w:val="پاصفحه"/>
    <w:basedOn w:val="Normal"/>
    <w:next w:val="afffffffe"/>
    <w:rsid w:val="003B3A5A"/>
    <w:pPr>
      <w:keepNext/>
      <w:spacing w:before="240" w:after="0" w:line="240" w:lineRule="auto"/>
      <w:jc w:val="both"/>
    </w:pPr>
    <w:rPr>
      <w:rFonts w:ascii="Times New Roman Bold" w:eastAsia="Batang" w:hAnsi="Times New Roman Bold" w:cs="BadrCourier New"/>
      <w:b/>
      <w:bCs/>
      <w:sz w:val="36"/>
      <w:szCs w:val="40"/>
    </w:rPr>
  </w:style>
  <w:style w:type="paragraph" w:customStyle="1" w:styleId="afffffffe">
    <w:name w:val="سرصفحه"/>
    <w:basedOn w:val="afffffffd"/>
    <w:rsid w:val="003B3A5A"/>
  </w:style>
  <w:style w:type="paragraph" w:customStyle="1" w:styleId="1-1LotusAlef">
    <w:name w:val="1 - 1  Lotus  =  Alef"/>
    <w:basedOn w:val="1-1Lotus"/>
    <w:rsid w:val="003B3A5A"/>
    <w:pPr>
      <w:tabs>
        <w:tab w:val="left" w:pos="907"/>
      </w:tabs>
      <w:spacing w:after="80"/>
      <w:ind w:left="1474" w:right="1474" w:hanging="567"/>
    </w:pPr>
  </w:style>
  <w:style w:type="paragraph" w:customStyle="1" w:styleId="affffffff">
    <w:name w:val="بولت مربع"/>
    <w:basedOn w:val="Normal"/>
    <w:rsid w:val="003B3A5A"/>
    <w:pPr>
      <w:spacing w:after="0" w:line="460" w:lineRule="exact"/>
      <w:ind w:left="227" w:hanging="284"/>
      <w:jc w:val="both"/>
    </w:pPr>
    <w:rPr>
      <w:rFonts w:ascii="Times New Roman Bold" w:eastAsia="Batang" w:hAnsi="Times New Roman Bold" w:cs="Lotus"/>
      <w:b/>
      <w:szCs w:val="28"/>
    </w:rPr>
  </w:style>
  <w:style w:type="paragraph" w:customStyle="1" w:styleId="affffffff0">
    <w:name w:val="مربع"/>
    <w:basedOn w:val="Normal"/>
    <w:rsid w:val="003B3A5A"/>
    <w:pPr>
      <w:spacing w:after="0" w:line="460" w:lineRule="exact"/>
      <w:ind w:left="227" w:hanging="284"/>
      <w:jc w:val="both"/>
    </w:pPr>
    <w:rPr>
      <w:rFonts w:ascii="Times New Roman Bold" w:eastAsia="Batang" w:hAnsi="Times New Roman Bold" w:cs="Lotus"/>
      <w:bCs/>
      <w:szCs w:val="28"/>
    </w:rPr>
  </w:style>
  <w:style w:type="paragraph" w:customStyle="1" w:styleId="a4">
    <w:name w:val="بالت زر"/>
    <w:basedOn w:val="1LotusBullet2"/>
    <w:qFormat/>
    <w:rsid w:val="003B3A5A"/>
    <w:pPr>
      <w:numPr>
        <w:numId w:val="38"/>
      </w:numPr>
      <w:tabs>
        <w:tab w:val="left" w:pos="851"/>
      </w:tabs>
      <w:spacing w:after="0" w:line="204" w:lineRule="auto"/>
      <w:jc w:val="lowKashida"/>
    </w:pPr>
    <w:rPr>
      <w:rFonts w:eastAsia="Batang" w:cs="B Zar"/>
      <w:b/>
      <w:bCs w:val="0"/>
      <w:sz w:val="24"/>
      <w:szCs w:val="24"/>
    </w:rPr>
  </w:style>
  <w:style w:type="paragraph" w:customStyle="1" w:styleId="a">
    <w:name w:val="بالت زر ساده"/>
    <w:basedOn w:val="a0"/>
    <w:qFormat/>
    <w:rsid w:val="003B3A5A"/>
    <w:pPr>
      <w:numPr>
        <w:numId w:val="46"/>
      </w:numPr>
      <w:tabs>
        <w:tab w:val="clear" w:pos="644"/>
        <w:tab w:val="left" w:pos="284"/>
      </w:tabs>
      <w:spacing w:before="0" w:after="0" w:line="204" w:lineRule="auto"/>
      <w:ind w:left="284"/>
    </w:pPr>
    <w:rPr>
      <w:rFonts w:eastAsia="Batang"/>
      <w:sz w:val="16"/>
      <w:szCs w:val="24"/>
    </w:rPr>
  </w:style>
  <w:style w:type="paragraph" w:customStyle="1" w:styleId="affffffff1">
    <w:name w:val="تیتر چهارم"/>
    <w:basedOn w:val="Heading3"/>
    <w:qFormat/>
    <w:rsid w:val="003B3A5A"/>
    <w:pPr>
      <w:bidi/>
      <w:spacing w:before="60" w:after="0" w:line="204" w:lineRule="auto"/>
      <w:ind w:left="0" w:firstLine="326"/>
    </w:pPr>
    <w:rPr>
      <w:rFonts w:ascii="Times New Roman Bold" w:eastAsia="Batang" w:hAnsi="Times New Roman Bold"/>
      <w:i w:val="0"/>
      <w:iCs w:val="0"/>
      <w:szCs w:val="20"/>
    </w:rPr>
  </w:style>
  <w:style w:type="paragraph" w:customStyle="1" w:styleId="1230">
    <w:name w:val="1 . 2 . 3"/>
    <w:basedOn w:val="1LotusAlef14"/>
    <w:qFormat/>
    <w:rsid w:val="003B3A5A"/>
    <w:pPr>
      <w:spacing w:after="0" w:line="204" w:lineRule="auto"/>
      <w:ind w:left="1588"/>
    </w:pPr>
    <w:rPr>
      <w:rFonts w:eastAsia="Batang" w:cs="B Zar"/>
      <w:b/>
      <w:bCs w:val="0"/>
      <w:sz w:val="18"/>
      <w:szCs w:val="24"/>
    </w:rPr>
  </w:style>
  <w:style w:type="paragraph" w:customStyle="1" w:styleId="affffffff2">
    <w:name w:val="ب"/>
    <w:basedOn w:val="af4"/>
    <w:qFormat/>
    <w:rsid w:val="003B3A5A"/>
    <w:pPr>
      <w:ind w:left="567"/>
    </w:pPr>
    <w:rPr>
      <w:rFonts w:eastAsia="Batang"/>
    </w:rPr>
  </w:style>
  <w:style w:type="numbering" w:customStyle="1" w:styleId="NoList12">
    <w:name w:val="No List12"/>
    <w:next w:val="NoList"/>
    <w:semiHidden/>
    <w:rsid w:val="003B3A5A"/>
  </w:style>
  <w:style w:type="table" w:customStyle="1" w:styleId="TableGrid210">
    <w:name w:val="Table Grid21"/>
    <w:basedOn w:val="TableNormal"/>
    <w:next w:val="TableGrid"/>
    <w:rsid w:val="003B3A5A"/>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1">
    <w:name w:val="Article / Section11"/>
    <w:basedOn w:val="NoList"/>
    <w:next w:val="ArticleSection"/>
    <w:rsid w:val="003B3A5A"/>
  </w:style>
  <w:style w:type="table" w:customStyle="1" w:styleId="Table3Deffects111">
    <w:name w:val="Table 3D effects 111"/>
    <w:basedOn w:val="TableList8"/>
    <w:next w:val="Table3Deffects1"/>
    <w:rsid w:val="003B3A5A"/>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
    <w:name w:val="Table 3D effects 211"/>
    <w:basedOn w:val="TableNormal"/>
    <w:next w:val="Table3Deffects2"/>
    <w:rsid w:val="003B3A5A"/>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
    <w:name w:val="Table 3D effects 311"/>
    <w:basedOn w:val="TableNormal"/>
    <w:next w:val="Table3Deffects3"/>
    <w:rsid w:val="003B3A5A"/>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
    <w:name w:val="Table Classic 111"/>
    <w:basedOn w:val="TableNormal"/>
    <w:next w:val="TableClassic1"/>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
    <w:name w:val="Table Classic 311"/>
    <w:basedOn w:val="TableNormal"/>
    <w:next w:val="TableClassic3"/>
    <w:rsid w:val="003B3A5A"/>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
    <w:name w:val="Table Classic 411"/>
    <w:basedOn w:val="TableNormal"/>
    <w:next w:val="TableClassic4"/>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
    <w:name w:val="Table Colorful 111"/>
    <w:basedOn w:val="TableNormal"/>
    <w:next w:val="TableColorful1"/>
    <w:rsid w:val="003B3A5A"/>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
    <w:name w:val="Table Colorful 211"/>
    <w:basedOn w:val="TableNormal"/>
    <w:next w:val="TableColorful2"/>
    <w:rsid w:val="003B3A5A"/>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
    <w:name w:val="Table Colorful 311"/>
    <w:basedOn w:val="TableNormal"/>
    <w:next w:val="TableColorful3"/>
    <w:rsid w:val="003B3A5A"/>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
    <w:name w:val="Table Columns 111"/>
    <w:basedOn w:val="TableNormal"/>
    <w:next w:val="TableColumns1"/>
    <w:rsid w:val="003B3A5A"/>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
    <w:name w:val="Table Columns 211"/>
    <w:basedOn w:val="TableNormal"/>
    <w:next w:val="TableColumns2"/>
    <w:rsid w:val="003B3A5A"/>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
    <w:name w:val="Table Columns 311"/>
    <w:basedOn w:val="TableNormal"/>
    <w:next w:val="TableColumns3"/>
    <w:rsid w:val="003B3A5A"/>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
    <w:name w:val="Table Columns 411"/>
    <w:basedOn w:val="TableNormal"/>
    <w:next w:val="TableColumns4"/>
    <w:rsid w:val="003B3A5A"/>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
    <w:name w:val="Table Columns 511"/>
    <w:basedOn w:val="TableNormal"/>
    <w:next w:val="TableColumns5"/>
    <w:rsid w:val="003B3A5A"/>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
    <w:name w:val="Table Contemporary11"/>
    <w:basedOn w:val="TableNormal"/>
    <w:next w:val="TableContemporary"/>
    <w:rsid w:val="003B3A5A"/>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
    <w:name w:val="Table Elegant11"/>
    <w:basedOn w:val="TableNormal"/>
    <w:next w:val="TableElegant"/>
    <w:rsid w:val="003B3A5A"/>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
    <w:name w:val="Table Grid 111"/>
    <w:basedOn w:val="TableNormal"/>
    <w:next w:val="TableGrid1"/>
    <w:rsid w:val="003B3A5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
    <w:name w:val="Table Grid 211"/>
    <w:basedOn w:val="TableNormal"/>
    <w:next w:val="TableGrid2"/>
    <w:rsid w:val="003B3A5A"/>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
    <w:name w:val="Table Grid 311"/>
    <w:basedOn w:val="TableNormal"/>
    <w:next w:val="TableGrid3"/>
    <w:rsid w:val="003B3A5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
    <w:name w:val="Table Grid 411"/>
    <w:basedOn w:val="TableNormal"/>
    <w:next w:val="TableGrid4"/>
    <w:rsid w:val="003B3A5A"/>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
    <w:name w:val="Table Grid 511"/>
    <w:basedOn w:val="TableNormal"/>
    <w:next w:val="TableGrid5"/>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
    <w:name w:val="Table Grid 611"/>
    <w:basedOn w:val="TableNormal"/>
    <w:next w:val="TableGrid6"/>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
    <w:name w:val="Table Grid 711"/>
    <w:basedOn w:val="TableNormal"/>
    <w:next w:val="TableGrid7"/>
    <w:rsid w:val="003B3A5A"/>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
    <w:name w:val="Table Grid 811"/>
    <w:basedOn w:val="TableNormal"/>
    <w:next w:val="TableGrid8"/>
    <w:rsid w:val="003B3A5A"/>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
    <w:name w:val="Table List 111"/>
    <w:basedOn w:val="TableNormal"/>
    <w:next w:val="TableList1"/>
    <w:rsid w:val="003B3A5A"/>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
    <w:name w:val="Table List 211"/>
    <w:basedOn w:val="TableNormal"/>
    <w:next w:val="TableList2"/>
    <w:rsid w:val="003B3A5A"/>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
    <w:name w:val="Table List 311"/>
    <w:basedOn w:val="TableNormal"/>
    <w:next w:val="TableList3"/>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
    <w:name w:val="Table List 411"/>
    <w:basedOn w:val="TableNormal"/>
    <w:next w:val="TableList4"/>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
    <w:name w:val="Table List 511"/>
    <w:basedOn w:val="TableNormal"/>
    <w:next w:val="TableList5"/>
    <w:rsid w:val="003B3A5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
    <w:name w:val="Table List 611"/>
    <w:basedOn w:val="TableNormal"/>
    <w:next w:val="TableList6"/>
    <w:rsid w:val="003B3A5A"/>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
    <w:name w:val="Table List 711"/>
    <w:basedOn w:val="TableNormal"/>
    <w:next w:val="TableList7"/>
    <w:rsid w:val="003B3A5A"/>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
    <w:name w:val="Table List 811"/>
    <w:basedOn w:val="TableNormal"/>
    <w:next w:val="TableList8"/>
    <w:rsid w:val="003B3A5A"/>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
    <w:name w:val="Table Professional11"/>
    <w:basedOn w:val="TableNormal"/>
    <w:next w:val="TableProfessional"/>
    <w:rsid w:val="003B3A5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
    <w:name w:val="Table Simple 111"/>
    <w:basedOn w:val="TableNormal"/>
    <w:next w:val="TableSimple1"/>
    <w:rsid w:val="003B3A5A"/>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
    <w:name w:val="Table Simple 211"/>
    <w:basedOn w:val="TableNormal"/>
    <w:next w:val="TableSimple2"/>
    <w:rsid w:val="003B3A5A"/>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
    <w:name w:val="Table Simple 311"/>
    <w:basedOn w:val="TableNormal"/>
    <w:next w:val="TableSimple3"/>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
    <w:name w:val="Table Subtle 111"/>
    <w:basedOn w:val="TableNormal"/>
    <w:next w:val="TableSubtle1"/>
    <w:rsid w:val="003B3A5A"/>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
    <w:name w:val="Table Subtle 211"/>
    <w:basedOn w:val="TableNormal"/>
    <w:next w:val="TableSubtle2"/>
    <w:rsid w:val="003B3A5A"/>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
    <w:name w:val="Table Theme11"/>
    <w:basedOn w:val="TableNormal"/>
    <w:next w:val="TableTheme"/>
    <w:rsid w:val="003B3A5A"/>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
    <w:name w:val="Table Web 111"/>
    <w:basedOn w:val="TableNormal"/>
    <w:next w:val="TableWeb1"/>
    <w:rsid w:val="003B3A5A"/>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
    <w:name w:val="Table Web 211"/>
    <w:basedOn w:val="TableNormal"/>
    <w:next w:val="TableWeb2"/>
    <w:rsid w:val="003B3A5A"/>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
    <w:name w:val="Table Web 311"/>
    <w:basedOn w:val="TableNormal"/>
    <w:next w:val="TableWeb3"/>
    <w:rsid w:val="003B3A5A"/>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1">
    <w:name w:val="Tabel Abi11"/>
    <w:basedOn w:val="TableProfessional"/>
    <w:rsid w:val="003B3A5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1">
    <w:name w:val="G11"/>
    <w:basedOn w:val="TableProfessional"/>
    <w:rsid w:val="003B3A5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1">
    <w:name w:val="Gadval Abi (2 color)11"/>
    <w:basedOn w:val="TableProfessional"/>
    <w:rsid w:val="003B3A5A"/>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1">
    <w:name w:val="G (1 Color)11"/>
    <w:basedOn w:val="TableProfessional"/>
    <w:rsid w:val="003B3A5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1">
    <w:name w:val="Table Fa11"/>
    <w:basedOn w:val="TableProfessional"/>
    <w:rsid w:val="003B3A5A"/>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1">
    <w:name w:val="Table B11"/>
    <w:basedOn w:val="TableElegant"/>
    <w:rsid w:val="003B3A5A"/>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1">
    <w:name w:val="Table fa = L 1311"/>
    <w:basedOn w:val="TableProfessional"/>
    <w:rsid w:val="003B3A5A"/>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1">
    <w:name w:val="Table Base11"/>
    <w:basedOn w:val="TableProfessional"/>
    <w:rsid w:val="003B3A5A"/>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1">
    <w:name w:val="Table Asli11"/>
    <w:basedOn w:val="TableBase"/>
    <w:rsid w:val="003B3A5A"/>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1">
    <w:name w:val="Norm-Table111"/>
    <w:basedOn w:val="TableAsli"/>
    <w:rsid w:val="003B3A5A"/>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1">
    <w:name w:val="T = Abi + Header11"/>
    <w:basedOn w:val="TableNormal"/>
    <w:rsid w:val="003B3A5A"/>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1">
    <w:name w:val="T = Abi   No Header11"/>
    <w:basedOn w:val="TableProfessional"/>
    <w:rsid w:val="003B3A5A"/>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1">
    <w:name w:val="Table Sadeh11"/>
    <w:basedOn w:val="TableProfessional"/>
    <w:rsid w:val="003B3A5A"/>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paragraph" w:customStyle="1" w:styleId="affffffff3">
    <w:name w:val="لوتوس ب"/>
    <w:basedOn w:val="af6"/>
    <w:qFormat/>
    <w:rsid w:val="003B3A5A"/>
    <w:pPr>
      <w:ind w:left="567"/>
    </w:pPr>
    <w:rPr>
      <w:rFonts w:ascii="Times New Roman" w:eastAsia="Batang" w:hAnsi="Times New Roman" w:cs="B Lotus"/>
      <w:b/>
      <w:bCs/>
      <w:sz w:val="20"/>
    </w:rPr>
  </w:style>
  <w:style w:type="paragraph" w:customStyle="1" w:styleId="affffffff4">
    <w:name w:val="حالت"/>
    <w:basedOn w:val="af6"/>
    <w:qFormat/>
    <w:rsid w:val="003B3A5A"/>
    <w:pPr>
      <w:ind w:left="680"/>
    </w:pPr>
    <w:rPr>
      <w:rFonts w:ascii="Times New Roman" w:eastAsia="Batang" w:hAnsi="Times New Roman"/>
    </w:rPr>
  </w:style>
  <w:style w:type="paragraph" w:customStyle="1" w:styleId="affffffff5">
    <w:name w:val="زیر جدول"/>
    <w:basedOn w:val="Normal"/>
    <w:qFormat/>
    <w:rsid w:val="003B3A5A"/>
    <w:pPr>
      <w:spacing w:after="0" w:line="192" w:lineRule="auto"/>
      <w:ind w:left="851" w:right="567" w:hanging="284"/>
      <w:jc w:val="lowKashida"/>
    </w:pPr>
    <w:rPr>
      <w:rFonts w:ascii="Times New Roman" w:eastAsia="Times New Roman" w:hAnsi="Times New Roman" w:cs="B Lotus"/>
      <w:sz w:val="20"/>
      <w:szCs w:val="20"/>
    </w:rPr>
  </w:style>
  <w:style w:type="paragraph" w:customStyle="1" w:styleId="affffffff6">
    <w:name w:val="الف جدید لاتین دار"/>
    <w:basedOn w:val="af4"/>
    <w:qFormat/>
    <w:rsid w:val="003B3A5A"/>
    <w:rPr>
      <w:rFonts w:ascii="Times New Roman" w:eastAsia="Batang" w:hAnsi="Times New Roman"/>
      <w:sz w:val="20"/>
    </w:rPr>
  </w:style>
  <w:style w:type="paragraph" w:customStyle="1" w:styleId="affffffff7">
    <w:name w:val="بی رویا"/>
    <w:basedOn w:val="Normal"/>
    <w:qFormat/>
    <w:rsid w:val="003B3A5A"/>
    <w:pPr>
      <w:pBdr>
        <w:bottom w:val="single" w:sz="4" w:space="1" w:color="auto"/>
      </w:pBdr>
      <w:spacing w:after="0" w:line="204" w:lineRule="auto"/>
      <w:jc w:val="center"/>
    </w:pPr>
    <w:rPr>
      <w:rFonts w:ascii="Times New Roman" w:eastAsia="Times New Roman" w:hAnsi="Times New Roman" w:cs="B Roya"/>
      <w:b/>
      <w:sz w:val="20"/>
      <w:szCs w:val="20"/>
    </w:rPr>
  </w:style>
  <w:style w:type="paragraph" w:customStyle="1" w:styleId="affffffff8">
    <w:name w:val="تیتر چهار چهار"/>
    <w:basedOn w:val="affffffff1"/>
    <w:qFormat/>
    <w:rsid w:val="003B3A5A"/>
    <w:pPr>
      <w:ind w:left="567" w:firstLine="0"/>
    </w:pPr>
    <w:rPr>
      <w:rFonts w:cs="B Lotus"/>
    </w:rPr>
  </w:style>
  <w:style w:type="paragraph" w:customStyle="1" w:styleId="StyleComplexBLotusLatin10ptComplex12pt">
    <w:name w:val="Style متن اصلی + (Complex) B Lotus (Latin) 10 pt (Complex) 12 pt..."/>
    <w:basedOn w:val="af6"/>
    <w:rsid w:val="003B3A5A"/>
    <w:pPr>
      <w:spacing w:line="211" w:lineRule="auto"/>
      <w:ind w:left="567"/>
    </w:pPr>
    <w:rPr>
      <w:rFonts w:ascii="Times New Roman Bold" w:hAnsi="Times New Roman Bold" w:cs="B Lotus"/>
      <w:b/>
      <w:bCs/>
      <w:sz w:val="20"/>
      <w:szCs w:val="24"/>
    </w:rPr>
  </w:style>
  <w:style w:type="paragraph" w:customStyle="1" w:styleId="Style11pt">
    <w:name w:val="Style تیتر سوم سوم + 11 pt"/>
    <w:basedOn w:val="Heading2"/>
    <w:rsid w:val="003B3A5A"/>
    <w:pPr>
      <w:bidi/>
    </w:pPr>
    <w:rPr>
      <w:rFonts w:ascii="Times New Roman Bold" w:eastAsia="Batang" w:hAnsi="Times New Roman Bold"/>
      <w:sz w:val="22"/>
      <w:szCs w:val="22"/>
    </w:rPr>
  </w:style>
  <w:style w:type="numbering" w:customStyle="1" w:styleId="NoList13">
    <w:name w:val="No List13"/>
    <w:next w:val="NoList"/>
    <w:semiHidden/>
    <w:rsid w:val="004D7F45"/>
  </w:style>
  <w:style w:type="table" w:customStyle="1" w:styleId="TableGrid200">
    <w:name w:val="Table Grid20"/>
    <w:basedOn w:val="TableNormal"/>
    <w:next w:val="TableGrid"/>
    <w:uiPriority w:val="59"/>
    <w:rsid w:val="004D7F45"/>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2">
    <w:name w:val="Article / Section12"/>
    <w:basedOn w:val="NoList"/>
    <w:next w:val="ArticleSection"/>
    <w:rsid w:val="004D7F45"/>
  </w:style>
  <w:style w:type="table" w:customStyle="1" w:styleId="Table3Deffects112">
    <w:name w:val="Table 3D effects 112"/>
    <w:basedOn w:val="TableList8"/>
    <w:next w:val="Table3Deffects1"/>
    <w:rsid w:val="004D7F45"/>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0">
    <w:name w:val="Table 3D effects 210"/>
    <w:basedOn w:val="TableNormal"/>
    <w:next w:val="Table3Deffects2"/>
    <w:rsid w:val="004D7F45"/>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0">
    <w:name w:val="Table 3D effects 310"/>
    <w:basedOn w:val="TableNormal"/>
    <w:next w:val="Table3Deffects3"/>
    <w:rsid w:val="004D7F45"/>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0">
    <w:name w:val="Table Classic 110"/>
    <w:basedOn w:val="TableNormal"/>
    <w:next w:val="TableClassic1"/>
    <w:rsid w:val="004D7F45"/>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0">
    <w:name w:val="Table Classic 210"/>
    <w:basedOn w:val="TableNormal"/>
    <w:next w:val="TableClassic2"/>
    <w:rsid w:val="004D7F45"/>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0">
    <w:name w:val="Table Classic 310"/>
    <w:basedOn w:val="TableNormal"/>
    <w:next w:val="TableClassic3"/>
    <w:rsid w:val="004D7F45"/>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0">
    <w:name w:val="Table Classic 410"/>
    <w:basedOn w:val="TableNormal"/>
    <w:next w:val="TableClassic4"/>
    <w:rsid w:val="004D7F45"/>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0">
    <w:name w:val="Table Colorful 110"/>
    <w:basedOn w:val="TableNormal"/>
    <w:next w:val="TableColorful1"/>
    <w:rsid w:val="004D7F45"/>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0">
    <w:name w:val="Table Colorful 210"/>
    <w:basedOn w:val="TableNormal"/>
    <w:next w:val="TableColorful2"/>
    <w:rsid w:val="004D7F45"/>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0">
    <w:name w:val="Table Colorful 310"/>
    <w:basedOn w:val="TableNormal"/>
    <w:next w:val="TableColorful3"/>
    <w:rsid w:val="004D7F45"/>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0">
    <w:name w:val="Table Columns 110"/>
    <w:basedOn w:val="TableNormal"/>
    <w:next w:val="TableColumns1"/>
    <w:rsid w:val="004D7F45"/>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0">
    <w:name w:val="Table Columns 210"/>
    <w:basedOn w:val="TableNormal"/>
    <w:next w:val="TableColumns2"/>
    <w:rsid w:val="004D7F45"/>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0">
    <w:name w:val="Table Columns 310"/>
    <w:basedOn w:val="TableNormal"/>
    <w:next w:val="TableColumns3"/>
    <w:rsid w:val="004D7F45"/>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0">
    <w:name w:val="Table Columns 410"/>
    <w:basedOn w:val="TableNormal"/>
    <w:next w:val="TableColumns4"/>
    <w:rsid w:val="004D7F45"/>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0">
    <w:name w:val="Table Columns 510"/>
    <w:basedOn w:val="TableNormal"/>
    <w:next w:val="TableColumns5"/>
    <w:rsid w:val="004D7F45"/>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0">
    <w:name w:val="Table Contemporary10"/>
    <w:basedOn w:val="TableNormal"/>
    <w:next w:val="TableContemporary"/>
    <w:rsid w:val="004D7F45"/>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0">
    <w:name w:val="Table Elegant10"/>
    <w:basedOn w:val="TableNormal"/>
    <w:next w:val="TableElegant"/>
    <w:rsid w:val="004D7F45"/>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00">
    <w:name w:val="Table Grid 110"/>
    <w:basedOn w:val="TableNormal"/>
    <w:next w:val="TableGrid1"/>
    <w:rsid w:val="004D7F45"/>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00">
    <w:name w:val="Table Grid 210"/>
    <w:basedOn w:val="TableNormal"/>
    <w:next w:val="TableGrid2"/>
    <w:rsid w:val="004D7F45"/>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0">
    <w:name w:val="Table Grid 310"/>
    <w:basedOn w:val="TableNormal"/>
    <w:next w:val="TableGrid3"/>
    <w:rsid w:val="004D7F45"/>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0">
    <w:name w:val="Table Grid 410"/>
    <w:basedOn w:val="TableNormal"/>
    <w:next w:val="TableGrid4"/>
    <w:rsid w:val="004D7F45"/>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0">
    <w:name w:val="Table Grid 510"/>
    <w:basedOn w:val="TableNormal"/>
    <w:next w:val="TableGrid5"/>
    <w:rsid w:val="004D7F45"/>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0">
    <w:name w:val="Table Grid 610"/>
    <w:basedOn w:val="TableNormal"/>
    <w:next w:val="TableGrid6"/>
    <w:rsid w:val="004D7F45"/>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0">
    <w:name w:val="Table Grid 710"/>
    <w:basedOn w:val="TableNormal"/>
    <w:next w:val="TableGrid7"/>
    <w:rsid w:val="004D7F45"/>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0">
    <w:name w:val="Table Grid 810"/>
    <w:basedOn w:val="TableNormal"/>
    <w:next w:val="TableGrid8"/>
    <w:rsid w:val="004D7F45"/>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0">
    <w:name w:val="Table List 110"/>
    <w:basedOn w:val="TableNormal"/>
    <w:next w:val="TableList1"/>
    <w:rsid w:val="004D7F45"/>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0">
    <w:name w:val="Table List 210"/>
    <w:basedOn w:val="TableNormal"/>
    <w:next w:val="TableList2"/>
    <w:rsid w:val="004D7F45"/>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0">
    <w:name w:val="Table List 310"/>
    <w:basedOn w:val="TableNormal"/>
    <w:next w:val="TableList3"/>
    <w:rsid w:val="004D7F45"/>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0">
    <w:name w:val="Table List 410"/>
    <w:basedOn w:val="TableNormal"/>
    <w:next w:val="TableList4"/>
    <w:rsid w:val="004D7F45"/>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0">
    <w:name w:val="Table List 510"/>
    <w:basedOn w:val="TableNormal"/>
    <w:next w:val="TableList5"/>
    <w:rsid w:val="004D7F45"/>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0">
    <w:name w:val="Table List 610"/>
    <w:basedOn w:val="TableNormal"/>
    <w:next w:val="TableList6"/>
    <w:rsid w:val="004D7F45"/>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0">
    <w:name w:val="Table List 710"/>
    <w:basedOn w:val="TableNormal"/>
    <w:next w:val="TableList7"/>
    <w:rsid w:val="004D7F45"/>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0">
    <w:name w:val="Table List 810"/>
    <w:basedOn w:val="TableNormal"/>
    <w:next w:val="TableList8"/>
    <w:rsid w:val="004D7F45"/>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0">
    <w:name w:val="Table Professional10"/>
    <w:basedOn w:val="TableNormal"/>
    <w:next w:val="TableProfessional"/>
    <w:rsid w:val="004D7F45"/>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0">
    <w:name w:val="Table Simple 110"/>
    <w:basedOn w:val="TableNormal"/>
    <w:next w:val="TableSimple1"/>
    <w:rsid w:val="004D7F45"/>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0">
    <w:name w:val="Table Simple 210"/>
    <w:basedOn w:val="TableNormal"/>
    <w:next w:val="TableSimple2"/>
    <w:rsid w:val="004D7F45"/>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0">
    <w:name w:val="Table Simple 310"/>
    <w:basedOn w:val="TableNormal"/>
    <w:next w:val="TableSimple3"/>
    <w:rsid w:val="004D7F45"/>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0">
    <w:name w:val="Table Subtle 110"/>
    <w:basedOn w:val="TableNormal"/>
    <w:next w:val="TableSubtle1"/>
    <w:rsid w:val="004D7F45"/>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0">
    <w:name w:val="Table Subtle 210"/>
    <w:basedOn w:val="TableNormal"/>
    <w:next w:val="TableSubtle2"/>
    <w:rsid w:val="004D7F45"/>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0">
    <w:name w:val="Table Theme10"/>
    <w:basedOn w:val="TableNormal"/>
    <w:next w:val="TableTheme"/>
    <w:rsid w:val="004D7F45"/>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0">
    <w:name w:val="Table Web 110"/>
    <w:basedOn w:val="TableNormal"/>
    <w:next w:val="TableWeb1"/>
    <w:rsid w:val="004D7F45"/>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0">
    <w:name w:val="Table Web 210"/>
    <w:basedOn w:val="TableNormal"/>
    <w:next w:val="TableWeb2"/>
    <w:rsid w:val="004D7F45"/>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0">
    <w:name w:val="Table Web 310"/>
    <w:basedOn w:val="TableNormal"/>
    <w:next w:val="TableWeb3"/>
    <w:rsid w:val="004D7F45"/>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0">
    <w:name w:val="TT10"/>
    <w:basedOn w:val="TableNormal"/>
    <w:rsid w:val="004D7F45"/>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12">
    <w:name w:val="Tabel Abi12"/>
    <w:basedOn w:val="TableProfessional"/>
    <w:rsid w:val="004D7F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0">
    <w:name w:val="G10"/>
    <w:basedOn w:val="TableNormal"/>
    <w:rsid w:val="004D7F45"/>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12">
    <w:name w:val="Gadval Abi (2 color)12"/>
    <w:basedOn w:val="TableProfessional"/>
    <w:rsid w:val="004D7F45"/>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2">
    <w:name w:val="G (1 Color)12"/>
    <w:basedOn w:val="TableProfessional"/>
    <w:rsid w:val="004D7F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0">
    <w:name w:val="T = Abi + Header10"/>
    <w:basedOn w:val="TableNormal"/>
    <w:rsid w:val="004D7F45"/>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2">
    <w:name w:val="T = Abi   No Header12"/>
    <w:basedOn w:val="TableProfessional"/>
    <w:rsid w:val="004D7F45"/>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2">
    <w:name w:val="Table Sadeh12"/>
    <w:basedOn w:val="TableProfessional"/>
    <w:rsid w:val="004D7F45"/>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0">
    <w:name w:val="T =  Abi 110"/>
    <w:basedOn w:val="TableGrid"/>
    <w:rsid w:val="004D7F45"/>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0">
    <w:name w:val="T =  Abi 210"/>
    <w:basedOn w:val="TableGrid"/>
    <w:rsid w:val="004D7F45"/>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0">
    <w:name w:val="Table Abi =  1.6 = 110"/>
    <w:basedOn w:val="TableNormal"/>
    <w:rsid w:val="004D7F45"/>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0">
    <w:name w:val="Table Abi =  1.6 = 210"/>
    <w:basedOn w:val="TableAbi161"/>
    <w:rsid w:val="004D7F45"/>
    <w:rPr>
      <w:rFonts w:eastAsia="Batang"/>
      <w:bCs w:val="0"/>
    </w:rPr>
    <w:tblPr/>
    <w:tcPr>
      <w:shd w:val="clear" w:color="auto" w:fill="EBF5FF"/>
    </w:tcPr>
  </w:style>
  <w:style w:type="table" w:customStyle="1" w:styleId="TableAbi115cm10">
    <w:name w:val="Table Abi = 1  =  15 cm10"/>
    <w:basedOn w:val="TableNormal"/>
    <w:rsid w:val="004D7F45"/>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1">
    <w:name w:val="Table Abi = 1  =  14 cm11"/>
    <w:basedOn w:val="TableAbi115cm"/>
    <w:rsid w:val="004D7F45"/>
    <w:rPr>
      <w:rFonts w:eastAsia="Batang"/>
    </w:rPr>
    <w:tblPr>
      <w:tblInd w:w="680" w:type="dxa"/>
    </w:tblPr>
    <w:tcPr>
      <w:shd w:val="clear" w:color="auto" w:fill="EBF5FF"/>
    </w:tcPr>
    <w:tblStylePr w:type="firstRow">
      <w:tblPr/>
      <w:tcPr>
        <w:shd w:val="clear" w:color="auto" w:fill="BED8FF"/>
      </w:tcPr>
    </w:tblStylePr>
  </w:style>
  <w:style w:type="table" w:customStyle="1" w:styleId="TableAbi215cm11">
    <w:name w:val="Table Abi = 2  =  15 cm11"/>
    <w:basedOn w:val="TableAbi115cm"/>
    <w:rsid w:val="004D7F45"/>
    <w:rPr>
      <w:rFonts w:eastAsia="Batang"/>
      <w:bCs/>
    </w:rPr>
    <w:tblPr/>
    <w:tcPr>
      <w:shd w:val="clear" w:color="auto" w:fill="EBF5FF"/>
    </w:tcPr>
    <w:tblStylePr w:type="firstRow">
      <w:tblPr/>
      <w:tcPr>
        <w:shd w:val="clear" w:color="auto" w:fill="BED8FF"/>
      </w:tcPr>
    </w:tblStylePr>
  </w:style>
  <w:style w:type="table" w:customStyle="1" w:styleId="TableAbi214cm11">
    <w:name w:val="Table Abi = 2  =  14 cm11"/>
    <w:basedOn w:val="TableAbi215cm"/>
    <w:rsid w:val="004D7F45"/>
    <w:rPr>
      <w:rFonts w:eastAsia="Batang"/>
    </w:rPr>
    <w:tblPr>
      <w:tblInd w:w="680" w:type="dxa"/>
    </w:tblPr>
    <w:tcPr>
      <w:shd w:val="clear" w:color="auto" w:fill="EBF5FF"/>
    </w:tcPr>
    <w:tblStylePr w:type="firstRow">
      <w:tblPr/>
      <w:tcPr>
        <w:shd w:val="clear" w:color="auto" w:fill="BED8FF"/>
      </w:tcPr>
    </w:tblStylePr>
  </w:style>
  <w:style w:type="table" w:customStyle="1" w:styleId="TableGrid1101">
    <w:name w:val="Table Grid110"/>
    <w:basedOn w:val="TableNormal"/>
    <w:next w:val="TableGrid"/>
    <w:rsid w:val="004D7F45"/>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12">
    <w:name w:val="Table Base12"/>
    <w:basedOn w:val="TableProfessional"/>
    <w:rsid w:val="004D7F45"/>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2">
    <w:name w:val="Table Asli12"/>
    <w:basedOn w:val="TableBase"/>
    <w:rsid w:val="004D7F45"/>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2">
    <w:name w:val="Norm-Table112"/>
    <w:basedOn w:val="TableAsli"/>
    <w:rsid w:val="004D7F45"/>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2">
    <w:name w:val="Table B12"/>
    <w:basedOn w:val="TableElegant"/>
    <w:rsid w:val="004D7F45"/>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2">
    <w:name w:val="Table Fa12"/>
    <w:basedOn w:val="TableProfessional"/>
    <w:rsid w:val="004D7F45"/>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2">
    <w:name w:val="Table fa = L 1312"/>
    <w:basedOn w:val="TableProfessional"/>
    <w:rsid w:val="004D7F45"/>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1">
    <w:name w:val="1 / 1.1 / 1.1.11"/>
    <w:basedOn w:val="NoList"/>
    <w:next w:val="111111"/>
    <w:unhideWhenUsed/>
    <w:rsid w:val="004D7F45"/>
  </w:style>
  <w:style w:type="table" w:customStyle="1" w:styleId="Tablesade1">
    <w:name w:val="Table sade1"/>
    <w:basedOn w:val="TableNormal"/>
    <w:rsid w:val="004D7F45"/>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1">
    <w:name w:val="1 / a / i1"/>
    <w:basedOn w:val="NoList"/>
    <w:next w:val="1ai"/>
    <w:rsid w:val="004D7F45"/>
  </w:style>
  <w:style w:type="numbering" w:customStyle="1" w:styleId="NoList14">
    <w:name w:val="No List14"/>
    <w:next w:val="NoList"/>
    <w:semiHidden/>
    <w:rsid w:val="004D7F45"/>
  </w:style>
  <w:style w:type="table" w:customStyle="1" w:styleId="TableGrid220">
    <w:name w:val="Table Grid22"/>
    <w:basedOn w:val="TableNormal"/>
    <w:next w:val="TableGrid"/>
    <w:rsid w:val="004D7F45"/>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3">
    <w:name w:val="Article / Section13"/>
    <w:basedOn w:val="NoList"/>
    <w:next w:val="ArticleSection"/>
    <w:rsid w:val="004D7F45"/>
  </w:style>
  <w:style w:type="table" w:customStyle="1" w:styleId="Table3Deffects113">
    <w:name w:val="Table 3D effects 113"/>
    <w:basedOn w:val="TableList8"/>
    <w:next w:val="Table3Deffects1"/>
    <w:rsid w:val="004D7F45"/>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2">
    <w:name w:val="Table 3D effects 212"/>
    <w:basedOn w:val="TableNormal"/>
    <w:next w:val="Table3Deffects2"/>
    <w:rsid w:val="004D7F45"/>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2">
    <w:name w:val="Table 3D effects 312"/>
    <w:basedOn w:val="TableNormal"/>
    <w:next w:val="Table3Deffects3"/>
    <w:rsid w:val="004D7F45"/>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2">
    <w:name w:val="Table Classic 112"/>
    <w:basedOn w:val="TableNormal"/>
    <w:next w:val="TableClassic1"/>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2">
    <w:name w:val="Table Classic 212"/>
    <w:basedOn w:val="TableNormal"/>
    <w:next w:val="TableClassic2"/>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2">
    <w:name w:val="Table Classic 312"/>
    <w:basedOn w:val="TableNormal"/>
    <w:next w:val="TableClassic3"/>
    <w:rsid w:val="004D7F45"/>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2">
    <w:name w:val="Table Classic 412"/>
    <w:basedOn w:val="TableNormal"/>
    <w:next w:val="TableClassic4"/>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2">
    <w:name w:val="Table Colorful 112"/>
    <w:basedOn w:val="TableNormal"/>
    <w:next w:val="TableColorful1"/>
    <w:rsid w:val="004D7F45"/>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2">
    <w:name w:val="Table Colorful 212"/>
    <w:basedOn w:val="TableNormal"/>
    <w:next w:val="TableColorful2"/>
    <w:rsid w:val="004D7F45"/>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2">
    <w:name w:val="Table Colorful 312"/>
    <w:basedOn w:val="TableNormal"/>
    <w:next w:val="TableColorful3"/>
    <w:rsid w:val="004D7F45"/>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2">
    <w:name w:val="Table Columns 112"/>
    <w:basedOn w:val="TableNormal"/>
    <w:next w:val="TableColumns1"/>
    <w:rsid w:val="004D7F45"/>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2">
    <w:name w:val="Table Columns 212"/>
    <w:basedOn w:val="TableNormal"/>
    <w:next w:val="TableColumns2"/>
    <w:rsid w:val="004D7F45"/>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2">
    <w:name w:val="Table Columns 312"/>
    <w:basedOn w:val="TableNormal"/>
    <w:next w:val="TableColumns3"/>
    <w:rsid w:val="004D7F45"/>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2">
    <w:name w:val="Table Columns 412"/>
    <w:basedOn w:val="TableNormal"/>
    <w:next w:val="TableColumns4"/>
    <w:rsid w:val="004D7F45"/>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2">
    <w:name w:val="Table Columns 512"/>
    <w:basedOn w:val="TableNormal"/>
    <w:next w:val="TableColumns5"/>
    <w:rsid w:val="004D7F45"/>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2">
    <w:name w:val="Table Contemporary12"/>
    <w:basedOn w:val="TableNormal"/>
    <w:next w:val="TableContemporary"/>
    <w:rsid w:val="004D7F45"/>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2">
    <w:name w:val="Table Elegant12"/>
    <w:basedOn w:val="TableNormal"/>
    <w:next w:val="TableElegant"/>
    <w:rsid w:val="004D7F45"/>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2">
    <w:name w:val="Table Grid 112"/>
    <w:basedOn w:val="TableNormal"/>
    <w:next w:val="TableGrid1"/>
    <w:rsid w:val="004D7F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2">
    <w:name w:val="Table Grid 212"/>
    <w:basedOn w:val="TableNormal"/>
    <w:next w:val="TableGrid2"/>
    <w:rsid w:val="004D7F45"/>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2">
    <w:name w:val="Table Grid 312"/>
    <w:basedOn w:val="TableNormal"/>
    <w:next w:val="TableGrid3"/>
    <w:rsid w:val="004D7F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2">
    <w:name w:val="Table Grid 412"/>
    <w:basedOn w:val="TableNormal"/>
    <w:next w:val="TableGrid4"/>
    <w:rsid w:val="004D7F45"/>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2">
    <w:name w:val="Table Grid 512"/>
    <w:basedOn w:val="TableNormal"/>
    <w:next w:val="TableGrid5"/>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2">
    <w:name w:val="Table Grid 612"/>
    <w:basedOn w:val="TableNormal"/>
    <w:next w:val="TableGrid6"/>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2">
    <w:name w:val="Table Grid 712"/>
    <w:basedOn w:val="TableNormal"/>
    <w:next w:val="TableGrid7"/>
    <w:rsid w:val="004D7F45"/>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2">
    <w:name w:val="Table Grid 812"/>
    <w:basedOn w:val="TableNormal"/>
    <w:next w:val="TableGrid8"/>
    <w:rsid w:val="004D7F45"/>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2">
    <w:name w:val="Table List 112"/>
    <w:basedOn w:val="TableNormal"/>
    <w:next w:val="TableList1"/>
    <w:rsid w:val="004D7F45"/>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2">
    <w:name w:val="Table List 212"/>
    <w:basedOn w:val="TableNormal"/>
    <w:next w:val="TableList2"/>
    <w:rsid w:val="004D7F45"/>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2">
    <w:name w:val="Table List 312"/>
    <w:basedOn w:val="TableNormal"/>
    <w:next w:val="TableList3"/>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2">
    <w:name w:val="Table List 412"/>
    <w:basedOn w:val="TableNormal"/>
    <w:next w:val="TableList4"/>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2">
    <w:name w:val="Table List 512"/>
    <w:basedOn w:val="TableNormal"/>
    <w:next w:val="TableList5"/>
    <w:rsid w:val="004D7F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2">
    <w:name w:val="Table List 612"/>
    <w:basedOn w:val="TableNormal"/>
    <w:next w:val="TableList6"/>
    <w:rsid w:val="004D7F45"/>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2">
    <w:name w:val="Table List 712"/>
    <w:basedOn w:val="TableNormal"/>
    <w:next w:val="TableList7"/>
    <w:rsid w:val="004D7F45"/>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2">
    <w:name w:val="Table List 812"/>
    <w:basedOn w:val="TableNormal"/>
    <w:next w:val="TableList8"/>
    <w:rsid w:val="004D7F45"/>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2">
    <w:name w:val="Table Professional12"/>
    <w:basedOn w:val="TableNormal"/>
    <w:next w:val="TableProfessional"/>
    <w:rsid w:val="004D7F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2">
    <w:name w:val="Table Simple 112"/>
    <w:basedOn w:val="TableNormal"/>
    <w:next w:val="TableSimple1"/>
    <w:rsid w:val="004D7F45"/>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2">
    <w:name w:val="Table Simple 212"/>
    <w:basedOn w:val="TableNormal"/>
    <w:next w:val="TableSimple2"/>
    <w:rsid w:val="004D7F45"/>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2">
    <w:name w:val="Table Simple 312"/>
    <w:basedOn w:val="TableNormal"/>
    <w:next w:val="TableSimple3"/>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2">
    <w:name w:val="Table Subtle 112"/>
    <w:basedOn w:val="TableNormal"/>
    <w:next w:val="TableSubtle1"/>
    <w:rsid w:val="004D7F45"/>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2">
    <w:name w:val="Table Subtle 212"/>
    <w:basedOn w:val="TableNormal"/>
    <w:next w:val="TableSubtle2"/>
    <w:rsid w:val="004D7F45"/>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2">
    <w:name w:val="Table Theme12"/>
    <w:basedOn w:val="TableNormal"/>
    <w:next w:val="TableTheme"/>
    <w:rsid w:val="004D7F45"/>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2">
    <w:name w:val="Table Web 112"/>
    <w:basedOn w:val="TableNormal"/>
    <w:next w:val="TableWeb1"/>
    <w:rsid w:val="004D7F45"/>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2">
    <w:name w:val="Table Web 212"/>
    <w:basedOn w:val="TableNormal"/>
    <w:next w:val="TableWeb2"/>
    <w:rsid w:val="004D7F45"/>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2">
    <w:name w:val="Table Web 312"/>
    <w:basedOn w:val="TableNormal"/>
    <w:next w:val="TableWeb3"/>
    <w:rsid w:val="004D7F45"/>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3">
    <w:name w:val="Tabel Abi13"/>
    <w:basedOn w:val="TableProfessional"/>
    <w:rsid w:val="004D7F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2">
    <w:name w:val="G12"/>
    <w:basedOn w:val="TableProfessional"/>
    <w:rsid w:val="004D7F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3">
    <w:name w:val="Gadval Abi (2 color)13"/>
    <w:basedOn w:val="TableProfessional"/>
    <w:rsid w:val="004D7F45"/>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3">
    <w:name w:val="G (1 Color)13"/>
    <w:basedOn w:val="TableProfessional"/>
    <w:rsid w:val="004D7F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3">
    <w:name w:val="Table Fa13"/>
    <w:basedOn w:val="TableProfessional"/>
    <w:rsid w:val="004D7F45"/>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3">
    <w:name w:val="Table B13"/>
    <w:basedOn w:val="TableElegant"/>
    <w:rsid w:val="004D7F45"/>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3">
    <w:name w:val="Table fa = L 1313"/>
    <w:basedOn w:val="TableProfessional"/>
    <w:rsid w:val="004D7F45"/>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3">
    <w:name w:val="Table Base13"/>
    <w:basedOn w:val="TableProfessional"/>
    <w:rsid w:val="004D7F45"/>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3">
    <w:name w:val="Table Asli13"/>
    <w:basedOn w:val="TableBase"/>
    <w:rsid w:val="004D7F45"/>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3">
    <w:name w:val="Norm-Table113"/>
    <w:basedOn w:val="TableAsli"/>
    <w:rsid w:val="004D7F45"/>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2">
    <w:name w:val="T = Abi + Header12"/>
    <w:basedOn w:val="TableNormal"/>
    <w:rsid w:val="004D7F45"/>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3">
    <w:name w:val="T = Abi   No Header13"/>
    <w:basedOn w:val="TableProfessional"/>
    <w:rsid w:val="004D7F4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3">
    <w:name w:val="Table Sadeh13"/>
    <w:basedOn w:val="TableProfessional"/>
    <w:rsid w:val="004D7F4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15">
    <w:name w:val="No List15"/>
    <w:next w:val="NoList"/>
    <w:semiHidden/>
    <w:rsid w:val="00EE5F4A"/>
  </w:style>
  <w:style w:type="table" w:customStyle="1" w:styleId="TableGrid230">
    <w:name w:val="Table Grid23"/>
    <w:basedOn w:val="TableNormal"/>
    <w:next w:val="TableGrid"/>
    <w:uiPriority w:val="59"/>
    <w:rsid w:val="00EE5F4A"/>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4">
    <w:name w:val="Article / Section14"/>
    <w:basedOn w:val="NoList"/>
    <w:next w:val="ArticleSection"/>
    <w:rsid w:val="00EE5F4A"/>
  </w:style>
  <w:style w:type="table" w:customStyle="1" w:styleId="Table3Deffects114">
    <w:name w:val="Table 3D effects 114"/>
    <w:basedOn w:val="TableList8"/>
    <w:next w:val="Table3Deffects1"/>
    <w:rsid w:val="00EE5F4A"/>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3">
    <w:name w:val="Table 3D effects 213"/>
    <w:basedOn w:val="TableNormal"/>
    <w:next w:val="Table3Deffects2"/>
    <w:rsid w:val="00EE5F4A"/>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3">
    <w:name w:val="Table 3D effects 313"/>
    <w:basedOn w:val="TableNormal"/>
    <w:next w:val="Table3Deffects3"/>
    <w:rsid w:val="00EE5F4A"/>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3">
    <w:name w:val="Table Classic 113"/>
    <w:basedOn w:val="TableNormal"/>
    <w:next w:val="TableClassic1"/>
    <w:rsid w:val="00EE5F4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3">
    <w:name w:val="Table Classic 213"/>
    <w:basedOn w:val="TableNormal"/>
    <w:next w:val="TableClassic2"/>
    <w:rsid w:val="00EE5F4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3">
    <w:name w:val="Table Classic 313"/>
    <w:basedOn w:val="TableNormal"/>
    <w:next w:val="TableClassic3"/>
    <w:rsid w:val="00EE5F4A"/>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3">
    <w:name w:val="Table Classic 413"/>
    <w:basedOn w:val="TableNormal"/>
    <w:next w:val="TableClassic4"/>
    <w:rsid w:val="00EE5F4A"/>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3">
    <w:name w:val="Table Colorful 113"/>
    <w:basedOn w:val="TableNormal"/>
    <w:next w:val="TableColorful1"/>
    <w:rsid w:val="00EE5F4A"/>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3">
    <w:name w:val="Table Colorful 213"/>
    <w:basedOn w:val="TableNormal"/>
    <w:next w:val="TableColorful2"/>
    <w:rsid w:val="00EE5F4A"/>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3">
    <w:name w:val="Table Colorful 313"/>
    <w:basedOn w:val="TableNormal"/>
    <w:next w:val="TableColorful3"/>
    <w:rsid w:val="00EE5F4A"/>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3">
    <w:name w:val="Table Columns 113"/>
    <w:basedOn w:val="TableNormal"/>
    <w:next w:val="TableColumns1"/>
    <w:rsid w:val="00EE5F4A"/>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3">
    <w:name w:val="Table Columns 213"/>
    <w:basedOn w:val="TableNormal"/>
    <w:next w:val="TableColumns2"/>
    <w:rsid w:val="00EE5F4A"/>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3">
    <w:name w:val="Table Columns 313"/>
    <w:basedOn w:val="TableNormal"/>
    <w:next w:val="TableColumns3"/>
    <w:rsid w:val="00EE5F4A"/>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3">
    <w:name w:val="Table Columns 413"/>
    <w:basedOn w:val="TableNormal"/>
    <w:next w:val="TableColumns4"/>
    <w:rsid w:val="00EE5F4A"/>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3">
    <w:name w:val="Table Columns 513"/>
    <w:basedOn w:val="TableNormal"/>
    <w:next w:val="TableColumns5"/>
    <w:rsid w:val="00EE5F4A"/>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3">
    <w:name w:val="Table Contemporary13"/>
    <w:basedOn w:val="TableNormal"/>
    <w:next w:val="TableContemporary"/>
    <w:rsid w:val="00EE5F4A"/>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3">
    <w:name w:val="Table Elegant13"/>
    <w:basedOn w:val="TableNormal"/>
    <w:next w:val="TableElegant"/>
    <w:rsid w:val="00EE5F4A"/>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3">
    <w:name w:val="Table Grid 113"/>
    <w:basedOn w:val="TableNormal"/>
    <w:next w:val="TableGrid1"/>
    <w:rsid w:val="00EE5F4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3">
    <w:name w:val="Table Grid 213"/>
    <w:basedOn w:val="TableNormal"/>
    <w:next w:val="TableGrid2"/>
    <w:rsid w:val="00EE5F4A"/>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3">
    <w:name w:val="Table Grid 313"/>
    <w:basedOn w:val="TableNormal"/>
    <w:next w:val="TableGrid3"/>
    <w:rsid w:val="00EE5F4A"/>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3">
    <w:name w:val="Table Grid 413"/>
    <w:basedOn w:val="TableNormal"/>
    <w:next w:val="TableGrid4"/>
    <w:rsid w:val="00EE5F4A"/>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3">
    <w:name w:val="Table Grid 513"/>
    <w:basedOn w:val="TableNormal"/>
    <w:next w:val="TableGrid5"/>
    <w:rsid w:val="00EE5F4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3">
    <w:name w:val="Table Grid 613"/>
    <w:basedOn w:val="TableNormal"/>
    <w:next w:val="TableGrid6"/>
    <w:rsid w:val="00EE5F4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3">
    <w:name w:val="Table Grid 713"/>
    <w:basedOn w:val="TableNormal"/>
    <w:next w:val="TableGrid7"/>
    <w:rsid w:val="00EE5F4A"/>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3">
    <w:name w:val="Table Grid 813"/>
    <w:basedOn w:val="TableNormal"/>
    <w:next w:val="TableGrid8"/>
    <w:rsid w:val="00EE5F4A"/>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3">
    <w:name w:val="Table List 113"/>
    <w:basedOn w:val="TableNormal"/>
    <w:next w:val="TableList1"/>
    <w:rsid w:val="00EE5F4A"/>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3">
    <w:name w:val="Table List 213"/>
    <w:basedOn w:val="TableNormal"/>
    <w:next w:val="TableList2"/>
    <w:rsid w:val="00EE5F4A"/>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3">
    <w:name w:val="Table List 313"/>
    <w:basedOn w:val="TableNormal"/>
    <w:next w:val="TableList3"/>
    <w:rsid w:val="00EE5F4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3">
    <w:name w:val="Table List 413"/>
    <w:basedOn w:val="TableNormal"/>
    <w:next w:val="TableList4"/>
    <w:rsid w:val="00EE5F4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3">
    <w:name w:val="Table List 513"/>
    <w:basedOn w:val="TableNormal"/>
    <w:next w:val="TableList5"/>
    <w:rsid w:val="00EE5F4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3">
    <w:name w:val="Table List 613"/>
    <w:basedOn w:val="TableNormal"/>
    <w:next w:val="TableList6"/>
    <w:rsid w:val="00EE5F4A"/>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3">
    <w:name w:val="Table List 713"/>
    <w:basedOn w:val="TableNormal"/>
    <w:next w:val="TableList7"/>
    <w:rsid w:val="00EE5F4A"/>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3">
    <w:name w:val="Table List 813"/>
    <w:basedOn w:val="TableNormal"/>
    <w:next w:val="TableList8"/>
    <w:rsid w:val="00EE5F4A"/>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3">
    <w:name w:val="Table Professional13"/>
    <w:basedOn w:val="TableNormal"/>
    <w:next w:val="TableProfessional"/>
    <w:rsid w:val="00EE5F4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3">
    <w:name w:val="Table Simple 113"/>
    <w:basedOn w:val="TableNormal"/>
    <w:next w:val="TableSimple1"/>
    <w:rsid w:val="00EE5F4A"/>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3">
    <w:name w:val="Table Simple 213"/>
    <w:basedOn w:val="TableNormal"/>
    <w:next w:val="TableSimple2"/>
    <w:rsid w:val="00EE5F4A"/>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3">
    <w:name w:val="Table Simple 313"/>
    <w:basedOn w:val="TableNormal"/>
    <w:next w:val="TableSimple3"/>
    <w:rsid w:val="00EE5F4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3">
    <w:name w:val="Table Subtle 113"/>
    <w:basedOn w:val="TableNormal"/>
    <w:next w:val="TableSubtle1"/>
    <w:rsid w:val="00EE5F4A"/>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3">
    <w:name w:val="Table Subtle 213"/>
    <w:basedOn w:val="TableNormal"/>
    <w:next w:val="TableSubtle2"/>
    <w:rsid w:val="00EE5F4A"/>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3">
    <w:name w:val="Table Theme13"/>
    <w:basedOn w:val="TableNormal"/>
    <w:next w:val="TableTheme"/>
    <w:rsid w:val="00EE5F4A"/>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3">
    <w:name w:val="Table Web 113"/>
    <w:basedOn w:val="TableNormal"/>
    <w:next w:val="TableWeb1"/>
    <w:rsid w:val="00EE5F4A"/>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3">
    <w:name w:val="Table Web 213"/>
    <w:basedOn w:val="TableNormal"/>
    <w:next w:val="TableWeb2"/>
    <w:rsid w:val="00EE5F4A"/>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3">
    <w:name w:val="Table Web 313"/>
    <w:basedOn w:val="TableNormal"/>
    <w:next w:val="TableWeb3"/>
    <w:rsid w:val="00EE5F4A"/>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1">
    <w:name w:val="TT11"/>
    <w:basedOn w:val="TableNormal"/>
    <w:rsid w:val="00EE5F4A"/>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14">
    <w:name w:val="Tabel Abi14"/>
    <w:basedOn w:val="TableProfessional"/>
    <w:rsid w:val="00EE5F4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3">
    <w:name w:val="G13"/>
    <w:basedOn w:val="TableNormal"/>
    <w:rsid w:val="00EE5F4A"/>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14">
    <w:name w:val="Gadval Abi (2 color)14"/>
    <w:basedOn w:val="TableProfessional"/>
    <w:rsid w:val="00EE5F4A"/>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4">
    <w:name w:val="G (1 Color)14"/>
    <w:basedOn w:val="TableProfessional"/>
    <w:rsid w:val="00EE5F4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3">
    <w:name w:val="T = Abi + Header13"/>
    <w:basedOn w:val="TableNormal"/>
    <w:rsid w:val="00EE5F4A"/>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4">
    <w:name w:val="T = Abi   No Header14"/>
    <w:basedOn w:val="TableProfessional"/>
    <w:rsid w:val="00EE5F4A"/>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4">
    <w:name w:val="Table Sadeh14"/>
    <w:basedOn w:val="TableProfessional"/>
    <w:rsid w:val="00EE5F4A"/>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1">
    <w:name w:val="T =  Abi 111"/>
    <w:basedOn w:val="TableGrid"/>
    <w:rsid w:val="00EE5F4A"/>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1">
    <w:name w:val="T =  Abi 211"/>
    <w:basedOn w:val="TableGrid"/>
    <w:rsid w:val="00EE5F4A"/>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1">
    <w:name w:val="Table Abi =  1.6 = 111"/>
    <w:basedOn w:val="TableNormal"/>
    <w:rsid w:val="00EE5F4A"/>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1">
    <w:name w:val="Table Abi =  1.6 = 211"/>
    <w:basedOn w:val="TableAbi161"/>
    <w:rsid w:val="00EE5F4A"/>
    <w:rPr>
      <w:rFonts w:eastAsia="Batang"/>
      <w:bCs w:val="0"/>
    </w:rPr>
    <w:tblPr/>
    <w:tcPr>
      <w:shd w:val="clear" w:color="auto" w:fill="EBF5FF"/>
    </w:tcPr>
  </w:style>
  <w:style w:type="table" w:customStyle="1" w:styleId="TableAbi115cm11">
    <w:name w:val="Table Abi = 1  =  15 cm11"/>
    <w:basedOn w:val="TableNormal"/>
    <w:rsid w:val="00EE5F4A"/>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2">
    <w:name w:val="Table Abi = 1  =  14 cm12"/>
    <w:basedOn w:val="TableAbi115cm"/>
    <w:rsid w:val="00EE5F4A"/>
    <w:rPr>
      <w:rFonts w:eastAsia="Batang"/>
    </w:rPr>
    <w:tblPr>
      <w:tblInd w:w="680" w:type="dxa"/>
    </w:tblPr>
    <w:tcPr>
      <w:shd w:val="clear" w:color="auto" w:fill="EBF5FF"/>
    </w:tcPr>
    <w:tblStylePr w:type="firstRow">
      <w:tblPr/>
      <w:tcPr>
        <w:shd w:val="clear" w:color="auto" w:fill="BED8FF"/>
      </w:tcPr>
    </w:tblStylePr>
  </w:style>
  <w:style w:type="table" w:customStyle="1" w:styleId="TableAbi215cm12">
    <w:name w:val="Table Abi = 2  =  15 cm12"/>
    <w:basedOn w:val="TableAbi115cm"/>
    <w:rsid w:val="00EE5F4A"/>
    <w:rPr>
      <w:rFonts w:eastAsia="Batang"/>
      <w:bCs/>
    </w:rPr>
    <w:tblPr/>
    <w:tcPr>
      <w:shd w:val="clear" w:color="auto" w:fill="EBF5FF"/>
    </w:tcPr>
    <w:tblStylePr w:type="firstRow">
      <w:tblPr/>
      <w:tcPr>
        <w:shd w:val="clear" w:color="auto" w:fill="BED8FF"/>
      </w:tcPr>
    </w:tblStylePr>
  </w:style>
  <w:style w:type="table" w:customStyle="1" w:styleId="TableAbi214cm12">
    <w:name w:val="Table Abi = 2  =  14 cm12"/>
    <w:basedOn w:val="TableAbi215cm"/>
    <w:rsid w:val="00EE5F4A"/>
    <w:rPr>
      <w:rFonts w:eastAsia="Batang"/>
    </w:rPr>
    <w:tblPr>
      <w:tblInd w:w="680" w:type="dxa"/>
    </w:tblPr>
    <w:tcPr>
      <w:shd w:val="clear" w:color="auto" w:fill="EBF5FF"/>
    </w:tcPr>
    <w:tblStylePr w:type="firstRow">
      <w:tblPr/>
      <w:tcPr>
        <w:shd w:val="clear" w:color="auto" w:fill="BED8FF"/>
      </w:tcPr>
    </w:tblStylePr>
  </w:style>
  <w:style w:type="table" w:customStyle="1" w:styleId="TableGrid1110">
    <w:name w:val="Table Grid111"/>
    <w:basedOn w:val="TableNormal"/>
    <w:next w:val="TableGrid"/>
    <w:rsid w:val="00EE5F4A"/>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14">
    <w:name w:val="Table Base14"/>
    <w:basedOn w:val="TableProfessional"/>
    <w:rsid w:val="00EE5F4A"/>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4">
    <w:name w:val="Table Asli14"/>
    <w:basedOn w:val="TableBase"/>
    <w:rsid w:val="00EE5F4A"/>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4">
    <w:name w:val="Norm-Table114"/>
    <w:basedOn w:val="TableAsli"/>
    <w:rsid w:val="00EE5F4A"/>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4">
    <w:name w:val="Table B14"/>
    <w:basedOn w:val="TableElegant"/>
    <w:rsid w:val="00EE5F4A"/>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4">
    <w:name w:val="Table Fa14"/>
    <w:basedOn w:val="TableProfessional"/>
    <w:rsid w:val="00EE5F4A"/>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4">
    <w:name w:val="Table fa = L 1314"/>
    <w:basedOn w:val="TableProfessional"/>
    <w:rsid w:val="00EE5F4A"/>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2">
    <w:name w:val="1 / 1.1 / 1.1.12"/>
    <w:basedOn w:val="NoList"/>
    <w:next w:val="111111"/>
    <w:unhideWhenUsed/>
    <w:rsid w:val="00EE5F4A"/>
  </w:style>
  <w:style w:type="table" w:customStyle="1" w:styleId="Tablesade2">
    <w:name w:val="Table sade2"/>
    <w:basedOn w:val="TableNormal"/>
    <w:rsid w:val="00EE5F4A"/>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2">
    <w:name w:val="1 / a / i2"/>
    <w:basedOn w:val="NoList"/>
    <w:next w:val="1ai"/>
    <w:rsid w:val="00EE5F4A"/>
  </w:style>
  <w:style w:type="numbering" w:customStyle="1" w:styleId="NoList16">
    <w:name w:val="No List16"/>
    <w:next w:val="NoList"/>
    <w:semiHidden/>
    <w:rsid w:val="00EE5F4A"/>
  </w:style>
  <w:style w:type="table" w:customStyle="1" w:styleId="TableGrid240">
    <w:name w:val="Table Grid24"/>
    <w:basedOn w:val="TableNormal"/>
    <w:next w:val="TableGrid"/>
    <w:rsid w:val="00EE5F4A"/>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5">
    <w:name w:val="Article / Section15"/>
    <w:basedOn w:val="NoList"/>
    <w:next w:val="ArticleSection"/>
    <w:rsid w:val="00EE5F4A"/>
  </w:style>
  <w:style w:type="table" w:customStyle="1" w:styleId="Table3Deffects115">
    <w:name w:val="Table 3D effects 115"/>
    <w:basedOn w:val="TableList8"/>
    <w:next w:val="Table3Deffects1"/>
    <w:rsid w:val="00EE5F4A"/>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4">
    <w:name w:val="Table 3D effects 214"/>
    <w:basedOn w:val="TableNormal"/>
    <w:next w:val="Table3Deffects2"/>
    <w:rsid w:val="00EE5F4A"/>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4">
    <w:name w:val="Table 3D effects 314"/>
    <w:basedOn w:val="TableNormal"/>
    <w:next w:val="Table3Deffects3"/>
    <w:rsid w:val="00EE5F4A"/>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4">
    <w:name w:val="Table Classic 114"/>
    <w:basedOn w:val="TableNormal"/>
    <w:next w:val="TableClassic1"/>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4">
    <w:name w:val="Table Classic 214"/>
    <w:basedOn w:val="TableNormal"/>
    <w:next w:val="TableClassic2"/>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4">
    <w:name w:val="Table Classic 314"/>
    <w:basedOn w:val="TableNormal"/>
    <w:next w:val="TableClassic3"/>
    <w:rsid w:val="00EE5F4A"/>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4">
    <w:name w:val="Table Classic 414"/>
    <w:basedOn w:val="TableNormal"/>
    <w:next w:val="TableClassic4"/>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4">
    <w:name w:val="Table Colorful 114"/>
    <w:basedOn w:val="TableNormal"/>
    <w:next w:val="TableColorful1"/>
    <w:rsid w:val="00EE5F4A"/>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4">
    <w:name w:val="Table Colorful 214"/>
    <w:basedOn w:val="TableNormal"/>
    <w:next w:val="TableColorful2"/>
    <w:rsid w:val="00EE5F4A"/>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4">
    <w:name w:val="Table Colorful 314"/>
    <w:basedOn w:val="TableNormal"/>
    <w:next w:val="TableColorful3"/>
    <w:rsid w:val="00EE5F4A"/>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4">
    <w:name w:val="Table Columns 114"/>
    <w:basedOn w:val="TableNormal"/>
    <w:next w:val="TableColumns1"/>
    <w:rsid w:val="00EE5F4A"/>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4">
    <w:name w:val="Table Columns 214"/>
    <w:basedOn w:val="TableNormal"/>
    <w:next w:val="TableColumns2"/>
    <w:rsid w:val="00EE5F4A"/>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4">
    <w:name w:val="Table Columns 314"/>
    <w:basedOn w:val="TableNormal"/>
    <w:next w:val="TableColumns3"/>
    <w:rsid w:val="00EE5F4A"/>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4">
    <w:name w:val="Table Columns 414"/>
    <w:basedOn w:val="TableNormal"/>
    <w:next w:val="TableColumns4"/>
    <w:rsid w:val="00EE5F4A"/>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4">
    <w:name w:val="Table Columns 514"/>
    <w:basedOn w:val="TableNormal"/>
    <w:next w:val="TableColumns5"/>
    <w:rsid w:val="00EE5F4A"/>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4">
    <w:name w:val="Table Contemporary14"/>
    <w:basedOn w:val="TableNormal"/>
    <w:next w:val="TableContemporary"/>
    <w:rsid w:val="00EE5F4A"/>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4">
    <w:name w:val="Table Elegant14"/>
    <w:basedOn w:val="TableNormal"/>
    <w:next w:val="TableElegant"/>
    <w:rsid w:val="00EE5F4A"/>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4">
    <w:name w:val="Table Grid 114"/>
    <w:basedOn w:val="TableNormal"/>
    <w:next w:val="TableGrid1"/>
    <w:rsid w:val="00EE5F4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4">
    <w:name w:val="Table Grid 214"/>
    <w:basedOn w:val="TableNormal"/>
    <w:next w:val="TableGrid2"/>
    <w:rsid w:val="00EE5F4A"/>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4">
    <w:name w:val="Table Grid 314"/>
    <w:basedOn w:val="TableNormal"/>
    <w:next w:val="TableGrid3"/>
    <w:rsid w:val="00EE5F4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4">
    <w:name w:val="Table Grid 414"/>
    <w:basedOn w:val="TableNormal"/>
    <w:next w:val="TableGrid4"/>
    <w:rsid w:val="00EE5F4A"/>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4">
    <w:name w:val="Table Grid 514"/>
    <w:basedOn w:val="TableNormal"/>
    <w:next w:val="TableGrid5"/>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4">
    <w:name w:val="Table Grid 614"/>
    <w:basedOn w:val="TableNormal"/>
    <w:next w:val="TableGrid6"/>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4">
    <w:name w:val="Table Grid 714"/>
    <w:basedOn w:val="TableNormal"/>
    <w:next w:val="TableGrid7"/>
    <w:rsid w:val="00EE5F4A"/>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4">
    <w:name w:val="Table Grid 814"/>
    <w:basedOn w:val="TableNormal"/>
    <w:next w:val="TableGrid8"/>
    <w:rsid w:val="00EE5F4A"/>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4">
    <w:name w:val="Table List 114"/>
    <w:basedOn w:val="TableNormal"/>
    <w:next w:val="TableList1"/>
    <w:rsid w:val="00EE5F4A"/>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4">
    <w:name w:val="Table List 214"/>
    <w:basedOn w:val="TableNormal"/>
    <w:next w:val="TableList2"/>
    <w:rsid w:val="00EE5F4A"/>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4">
    <w:name w:val="Table List 314"/>
    <w:basedOn w:val="TableNormal"/>
    <w:next w:val="TableList3"/>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4">
    <w:name w:val="Table List 414"/>
    <w:basedOn w:val="TableNormal"/>
    <w:next w:val="TableList4"/>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4">
    <w:name w:val="Table List 514"/>
    <w:basedOn w:val="TableNormal"/>
    <w:next w:val="TableList5"/>
    <w:rsid w:val="00EE5F4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4">
    <w:name w:val="Table List 614"/>
    <w:basedOn w:val="TableNormal"/>
    <w:next w:val="TableList6"/>
    <w:rsid w:val="00EE5F4A"/>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4">
    <w:name w:val="Table List 714"/>
    <w:basedOn w:val="TableNormal"/>
    <w:next w:val="TableList7"/>
    <w:rsid w:val="00EE5F4A"/>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4">
    <w:name w:val="Table List 814"/>
    <w:basedOn w:val="TableNormal"/>
    <w:next w:val="TableList8"/>
    <w:rsid w:val="00EE5F4A"/>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4">
    <w:name w:val="Table Professional14"/>
    <w:basedOn w:val="TableNormal"/>
    <w:next w:val="TableProfessional"/>
    <w:rsid w:val="00EE5F4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4">
    <w:name w:val="Table Simple 114"/>
    <w:basedOn w:val="TableNormal"/>
    <w:next w:val="TableSimple1"/>
    <w:rsid w:val="00EE5F4A"/>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4">
    <w:name w:val="Table Simple 214"/>
    <w:basedOn w:val="TableNormal"/>
    <w:next w:val="TableSimple2"/>
    <w:rsid w:val="00EE5F4A"/>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4">
    <w:name w:val="Table Simple 314"/>
    <w:basedOn w:val="TableNormal"/>
    <w:next w:val="TableSimple3"/>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4">
    <w:name w:val="Table Subtle 114"/>
    <w:basedOn w:val="TableNormal"/>
    <w:next w:val="TableSubtle1"/>
    <w:rsid w:val="00EE5F4A"/>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4">
    <w:name w:val="Table Subtle 214"/>
    <w:basedOn w:val="TableNormal"/>
    <w:next w:val="TableSubtle2"/>
    <w:rsid w:val="00EE5F4A"/>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4">
    <w:name w:val="Table Theme14"/>
    <w:basedOn w:val="TableNormal"/>
    <w:next w:val="TableTheme"/>
    <w:rsid w:val="00EE5F4A"/>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4">
    <w:name w:val="Table Web 114"/>
    <w:basedOn w:val="TableNormal"/>
    <w:next w:val="TableWeb1"/>
    <w:rsid w:val="00EE5F4A"/>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4">
    <w:name w:val="Table Web 214"/>
    <w:basedOn w:val="TableNormal"/>
    <w:next w:val="TableWeb2"/>
    <w:rsid w:val="00EE5F4A"/>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4">
    <w:name w:val="Table Web 314"/>
    <w:basedOn w:val="TableNormal"/>
    <w:next w:val="TableWeb3"/>
    <w:rsid w:val="00EE5F4A"/>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5">
    <w:name w:val="Tabel Abi15"/>
    <w:basedOn w:val="TableProfessional"/>
    <w:rsid w:val="00EE5F4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4">
    <w:name w:val="G14"/>
    <w:basedOn w:val="TableProfessional"/>
    <w:rsid w:val="00EE5F4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5">
    <w:name w:val="Gadval Abi (2 color)15"/>
    <w:basedOn w:val="TableProfessional"/>
    <w:rsid w:val="00EE5F4A"/>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5">
    <w:name w:val="G (1 Color)15"/>
    <w:basedOn w:val="TableProfessional"/>
    <w:rsid w:val="00EE5F4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5">
    <w:name w:val="Table Fa15"/>
    <w:basedOn w:val="TableProfessional"/>
    <w:rsid w:val="00EE5F4A"/>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5">
    <w:name w:val="Table B15"/>
    <w:basedOn w:val="TableElegant"/>
    <w:rsid w:val="00EE5F4A"/>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5">
    <w:name w:val="Table fa = L 1315"/>
    <w:basedOn w:val="TableProfessional"/>
    <w:rsid w:val="00EE5F4A"/>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5">
    <w:name w:val="Table Base15"/>
    <w:basedOn w:val="TableProfessional"/>
    <w:rsid w:val="00EE5F4A"/>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5">
    <w:name w:val="Table Asli15"/>
    <w:basedOn w:val="TableBase"/>
    <w:rsid w:val="00EE5F4A"/>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5">
    <w:name w:val="Norm-Table115"/>
    <w:basedOn w:val="TableAsli"/>
    <w:rsid w:val="00EE5F4A"/>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4">
    <w:name w:val="T = Abi + Header14"/>
    <w:basedOn w:val="TableNormal"/>
    <w:rsid w:val="00EE5F4A"/>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5">
    <w:name w:val="T = Abi   No Header15"/>
    <w:basedOn w:val="TableProfessional"/>
    <w:rsid w:val="00EE5F4A"/>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5">
    <w:name w:val="Table Sadeh15"/>
    <w:basedOn w:val="TableProfessional"/>
    <w:rsid w:val="00EE5F4A"/>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17">
    <w:name w:val="No List17"/>
    <w:next w:val="NoList"/>
    <w:semiHidden/>
    <w:rsid w:val="00E0783C"/>
  </w:style>
  <w:style w:type="table" w:customStyle="1" w:styleId="TableGrid250">
    <w:name w:val="Table Grid25"/>
    <w:basedOn w:val="TableNormal"/>
    <w:next w:val="TableGrid"/>
    <w:uiPriority w:val="59"/>
    <w:rsid w:val="00E0783C"/>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6">
    <w:name w:val="Article / Section16"/>
    <w:basedOn w:val="NoList"/>
    <w:next w:val="ArticleSection"/>
    <w:rsid w:val="00E0783C"/>
  </w:style>
  <w:style w:type="table" w:customStyle="1" w:styleId="Table3Deffects116">
    <w:name w:val="Table 3D effects 116"/>
    <w:basedOn w:val="TableList8"/>
    <w:next w:val="Table3Deffects1"/>
    <w:rsid w:val="00E0783C"/>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5">
    <w:name w:val="Table 3D effects 215"/>
    <w:basedOn w:val="TableNormal"/>
    <w:next w:val="Table3Deffects2"/>
    <w:rsid w:val="00E0783C"/>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5">
    <w:name w:val="Table 3D effects 315"/>
    <w:basedOn w:val="TableNormal"/>
    <w:next w:val="Table3Deffects3"/>
    <w:rsid w:val="00E0783C"/>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5">
    <w:name w:val="Table Classic 115"/>
    <w:basedOn w:val="TableNormal"/>
    <w:next w:val="TableClassic1"/>
    <w:rsid w:val="00E0783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5">
    <w:name w:val="Table Classic 215"/>
    <w:basedOn w:val="TableNormal"/>
    <w:next w:val="TableClassic2"/>
    <w:rsid w:val="00E0783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5">
    <w:name w:val="Table Classic 315"/>
    <w:basedOn w:val="TableNormal"/>
    <w:next w:val="TableClassic3"/>
    <w:rsid w:val="00E0783C"/>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5">
    <w:name w:val="Table Classic 415"/>
    <w:basedOn w:val="TableNormal"/>
    <w:next w:val="TableClassic4"/>
    <w:rsid w:val="00E0783C"/>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5">
    <w:name w:val="Table Colorful 115"/>
    <w:basedOn w:val="TableNormal"/>
    <w:next w:val="TableColorful1"/>
    <w:rsid w:val="00E0783C"/>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5">
    <w:name w:val="Table Colorful 215"/>
    <w:basedOn w:val="TableNormal"/>
    <w:next w:val="TableColorful2"/>
    <w:rsid w:val="00E0783C"/>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5">
    <w:name w:val="Table Colorful 315"/>
    <w:basedOn w:val="TableNormal"/>
    <w:next w:val="TableColorful3"/>
    <w:rsid w:val="00E0783C"/>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5">
    <w:name w:val="Table Columns 115"/>
    <w:basedOn w:val="TableNormal"/>
    <w:next w:val="TableColumns1"/>
    <w:rsid w:val="00E0783C"/>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5">
    <w:name w:val="Table Columns 215"/>
    <w:basedOn w:val="TableNormal"/>
    <w:next w:val="TableColumns2"/>
    <w:rsid w:val="00E0783C"/>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5">
    <w:name w:val="Table Columns 315"/>
    <w:basedOn w:val="TableNormal"/>
    <w:next w:val="TableColumns3"/>
    <w:rsid w:val="00E0783C"/>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5">
    <w:name w:val="Table Columns 415"/>
    <w:basedOn w:val="TableNormal"/>
    <w:next w:val="TableColumns4"/>
    <w:rsid w:val="00E0783C"/>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5">
    <w:name w:val="Table Columns 515"/>
    <w:basedOn w:val="TableNormal"/>
    <w:next w:val="TableColumns5"/>
    <w:rsid w:val="00E0783C"/>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5">
    <w:name w:val="Table Contemporary15"/>
    <w:basedOn w:val="TableNormal"/>
    <w:next w:val="TableContemporary"/>
    <w:rsid w:val="00E0783C"/>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5">
    <w:name w:val="Table Elegant15"/>
    <w:basedOn w:val="TableNormal"/>
    <w:next w:val="TableElegant"/>
    <w:rsid w:val="00E0783C"/>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5">
    <w:name w:val="Table Grid 115"/>
    <w:basedOn w:val="TableNormal"/>
    <w:next w:val="TableGrid1"/>
    <w:rsid w:val="00E0783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5">
    <w:name w:val="Table Grid 215"/>
    <w:basedOn w:val="TableNormal"/>
    <w:next w:val="TableGrid2"/>
    <w:rsid w:val="00E0783C"/>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5">
    <w:name w:val="Table Grid 315"/>
    <w:basedOn w:val="TableNormal"/>
    <w:next w:val="TableGrid3"/>
    <w:rsid w:val="00E0783C"/>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5">
    <w:name w:val="Table Grid 415"/>
    <w:basedOn w:val="TableNormal"/>
    <w:next w:val="TableGrid4"/>
    <w:rsid w:val="00E0783C"/>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5">
    <w:name w:val="Table Grid 515"/>
    <w:basedOn w:val="TableNormal"/>
    <w:next w:val="TableGrid5"/>
    <w:rsid w:val="00E0783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5">
    <w:name w:val="Table Grid 615"/>
    <w:basedOn w:val="TableNormal"/>
    <w:next w:val="TableGrid6"/>
    <w:rsid w:val="00E0783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5">
    <w:name w:val="Table Grid 715"/>
    <w:basedOn w:val="TableNormal"/>
    <w:next w:val="TableGrid7"/>
    <w:rsid w:val="00E0783C"/>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5">
    <w:name w:val="Table Grid 815"/>
    <w:basedOn w:val="TableNormal"/>
    <w:next w:val="TableGrid8"/>
    <w:rsid w:val="00E0783C"/>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5">
    <w:name w:val="Table List 115"/>
    <w:basedOn w:val="TableNormal"/>
    <w:next w:val="TableList1"/>
    <w:rsid w:val="00E0783C"/>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5">
    <w:name w:val="Table List 215"/>
    <w:basedOn w:val="TableNormal"/>
    <w:next w:val="TableList2"/>
    <w:rsid w:val="00E0783C"/>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5">
    <w:name w:val="Table List 315"/>
    <w:basedOn w:val="TableNormal"/>
    <w:next w:val="TableList3"/>
    <w:rsid w:val="00E0783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5">
    <w:name w:val="Table List 415"/>
    <w:basedOn w:val="TableNormal"/>
    <w:next w:val="TableList4"/>
    <w:rsid w:val="00E0783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5">
    <w:name w:val="Table List 515"/>
    <w:basedOn w:val="TableNormal"/>
    <w:next w:val="TableList5"/>
    <w:rsid w:val="00E0783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5">
    <w:name w:val="Table List 615"/>
    <w:basedOn w:val="TableNormal"/>
    <w:next w:val="TableList6"/>
    <w:rsid w:val="00E0783C"/>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5">
    <w:name w:val="Table List 715"/>
    <w:basedOn w:val="TableNormal"/>
    <w:next w:val="TableList7"/>
    <w:rsid w:val="00E0783C"/>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5">
    <w:name w:val="Table List 815"/>
    <w:basedOn w:val="TableNormal"/>
    <w:next w:val="TableList8"/>
    <w:rsid w:val="00E0783C"/>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5">
    <w:name w:val="Table Professional15"/>
    <w:basedOn w:val="TableNormal"/>
    <w:next w:val="TableProfessional"/>
    <w:rsid w:val="00E0783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5">
    <w:name w:val="Table Simple 115"/>
    <w:basedOn w:val="TableNormal"/>
    <w:next w:val="TableSimple1"/>
    <w:rsid w:val="00E0783C"/>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5">
    <w:name w:val="Table Simple 215"/>
    <w:basedOn w:val="TableNormal"/>
    <w:next w:val="TableSimple2"/>
    <w:rsid w:val="00E0783C"/>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5">
    <w:name w:val="Table Simple 315"/>
    <w:basedOn w:val="TableNormal"/>
    <w:next w:val="TableSimple3"/>
    <w:rsid w:val="00E0783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5">
    <w:name w:val="Table Subtle 115"/>
    <w:basedOn w:val="TableNormal"/>
    <w:next w:val="TableSubtle1"/>
    <w:rsid w:val="00E0783C"/>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5">
    <w:name w:val="Table Subtle 215"/>
    <w:basedOn w:val="TableNormal"/>
    <w:next w:val="TableSubtle2"/>
    <w:rsid w:val="00E0783C"/>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5">
    <w:name w:val="Table Theme15"/>
    <w:basedOn w:val="TableNormal"/>
    <w:next w:val="TableTheme"/>
    <w:rsid w:val="00E0783C"/>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5">
    <w:name w:val="Table Web 115"/>
    <w:basedOn w:val="TableNormal"/>
    <w:next w:val="TableWeb1"/>
    <w:rsid w:val="00E0783C"/>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5">
    <w:name w:val="Table Web 215"/>
    <w:basedOn w:val="TableNormal"/>
    <w:next w:val="TableWeb2"/>
    <w:rsid w:val="00E0783C"/>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5">
    <w:name w:val="Table Web 315"/>
    <w:basedOn w:val="TableNormal"/>
    <w:next w:val="TableWeb3"/>
    <w:rsid w:val="00E0783C"/>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2">
    <w:name w:val="TT12"/>
    <w:basedOn w:val="TableNormal"/>
    <w:rsid w:val="00E0783C"/>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16">
    <w:name w:val="Tabel Abi16"/>
    <w:basedOn w:val="TableProfessional"/>
    <w:rsid w:val="00E0783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5">
    <w:name w:val="G15"/>
    <w:basedOn w:val="TableNormal"/>
    <w:rsid w:val="00E0783C"/>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16">
    <w:name w:val="Gadval Abi (2 color)16"/>
    <w:basedOn w:val="TableProfessional"/>
    <w:rsid w:val="00E0783C"/>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6">
    <w:name w:val="G (1 Color)16"/>
    <w:basedOn w:val="TableProfessional"/>
    <w:rsid w:val="00E0783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5">
    <w:name w:val="T = Abi + Header15"/>
    <w:basedOn w:val="TableNormal"/>
    <w:rsid w:val="00E0783C"/>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6">
    <w:name w:val="T = Abi   No Header16"/>
    <w:basedOn w:val="TableProfessional"/>
    <w:rsid w:val="00E0783C"/>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6">
    <w:name w:val="Table Sadeh16"/>
    <w:basedOn w:val="TableProfessional"/>
    <w:rsid w:val="00E0783C"/>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2">
    <w:name w:val="T =  Abi 112"/>
    <w:basedOn w:val="TableGrid"/>
    <w:rsid w:val="00E0783C"/>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2">
    <w:name w:val="T =  Abi 212"/>
    <w:basedOn w:val="TableGrid"/>
    <w:rsid w:val="00E0783C"/>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2">
    <w:name w:val="Table Abi =  1.6 = 112"/>
    <w:basedOn w:val="TableNormal"/>
    <w:rsid w:val="00E0783C"/>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2">
    <w:name w:val="Table Abi =  1.6 = 212"/>
    <w:basedOn w:val="TableAbi161"/>
    <w:rsid w:val="00E0783C"/>
    <w:rPr>
      <w:rFonts w:eastAsia="Batang"/>
      <w:bCs w:val="0"/>
    </w:rPr>
    <w:tblPr/>
    <w:tcPr>
      <w:shd w:val="clear" w:color="auto" w:fill="EBF5FF"/>
    </w:tcPr>
  </w:style>
  <w:style w:type="table" w:customStyle="1" w:styleId="TableAbi115cm12">
    <w:name w:val="Table Abi = 1  =  15 cm12"/>
    <w:basedOn w:val="TableNormal"/>
    <w:rsid w:val="00E0783C"/>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3">
    <w:name w:val="Table Abi = 1  =  14 cm13"/>
    <w:basedOn w:val="TableAbi115cm"/>
    <w:rsid w:val="00E0783C"/>
    <w:rPr>
      <w:rFonts w:eastAsia="Batang"/>
    </w:rPr>
    <w:tblPr>
      <w:tblInd w:w="680" w:type="dxa"/>
    </w:tblPr>
    <w:tcPr>
      <w:shd w:val="clear" w:color="auto" w:fill="EBF5FF"/>
    </w:tcPr>
    <w:tblStylePr w:type="firstRow">
      <w:tblPr/>
      <w:tcPr>
        <w:shd w:val="clear" w:color="auto" w:fill="BED8FF"/>
      </w:tcPr>
    </w:tblStylePr>
  </w:style>
  <w:style w:type="table" w:customStyle="1" w:styleId="TableAbi215cm13">
    <w:name w:val="Table Abi = 2  =  15 cm13"/>
    <w:basedOn w:val="TableAbi115cm"/>
    <w:rsid w:val="00E0783C"/>
    <w:rPr>
      <w:rFonts w:eastAsia="Batang"/>
      <w:bCs/>
    </w:rPr>
    <w:tblPr/>
    <w:tcPr>
      <w:shd w:val="clear" w:color="auto" w:fill="EBF5FF"/>
    </w:tcPr>
    <w:tblStylePr w:type="firstRow">
      <w:tblPr/>
      <w:tcPr>
        <w:shd w:val="clear" w:color="auto" w:fill="BED8FF"/>
      </w:tcPr>
    </w:tblStylePr>
  </w:style>
  <w:style w:type="table" w:customStyle="1" w:styleId="TableAbi214cm13">
    <w:name w:val="Table Abi = 2  =  14 cm13"/>
    <w:basedOn w:val="TableAbi215cm"/>
    <w:rsid w:val="00E0783C"/>
    <w:rPr>
      <w:rFonts w:eastAsia="Batang"/>
    </w:rPr>
    <w:tblPr>
      <w:tblInd w:w="680" w:type="dxa"/>
    </w:tblPr>
    <w:tcPr>
      <w:shd w:val="clear" w:color="auto" w:fill="EBF5FF"/>
    </w:tcPr>
    <w:tblStylePr w:type="firstRow">
      <w:tblPr/>
      <w:tcPr>
        <w:shd w:val="clear" w:color="auto" w:fill="BED8FF"/>
      </w:tcPr>
    </w:tblStylePr>
  </w:style>
  <w:style w:type="table" w:customStyle="1" w:styleId="TableGrid1120">
    <w:name w:val="Table Grid112"/>
    <w:basedOn w:val="TableNormal"/>
    <w:next w:val="TableGrid"/>
    <w:rsid w:val="00E0783C"/>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16">
    <w:name w:val="Table Base16"/>
    <w:basedOn w:val="TableProfessional"/>
    <w:rsid w:val="00E0783C"/>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6">
    <w:name w:val="Table Asli16"/>
    <w:basedOn w:val="TableBase"/>
    <w:rsid w:val="00E0783C"/>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6">
    <w:name w:val="Norm-Table116"/>
    <w:basedOn w:val="TableAsli"/>
    <w:rsid w:val="00E0783C"/>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6">
    <w:name w:val="Table B16"/>
    <w:basedOn w:val="TableElegant"/>
    <w:rsid w:val="00E0783C"/>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6">
    <w:name w:val="Table Fa16"/>
    <w:basedOn w:val="TableProfessional"/>
    <w:rsid w:val="00E0783C"/>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6">
    <w:name w:val="Table fa = L 1316"/>
    <w:basedOn w:val="TableProfessional"/>
    <w:rsid w:val="00E0783C"/>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3">
    <w:name w:val="1 / 1.1 / 1.1.13"/>
    <w:basedOn w:val="NoList"/>
    <w:next w:val="111111"/>
    <w:unhideWhenUsed/>
    <w:rsid w:val="00E0783C"/>
  </w:style>
  <w:style w:type="table" w:customStyle="1" w:styleId="Tablesade3">
    <w:name w:val="Table sade3"/>
    <w:basedOn w:val="TableNormal"/>
    <w:rsid w:val="00E0783C"/>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3">
    <w:name w:val="1 / a / i3"/>
    <w:basedOn w:val="NoList"/>
    <w:next w:val="1ai"/>
    <w:rsid w:val="00E0783C"/>
  </w:style>
  <w:style w:type="numbering" w:customStyle="1" w:styleId="NoList18">
    <w:name w:val="No List18"/>
    <w:next w:val="NoList"/>
    <w:semiHidden/>
    <w:rsid w:val="00E0783C"/>
  </w:style>
  <w:style w:type="table" w:customStyle="1" w:styleId="TableGrid260">
    <w:name w:val="Table Grid26"/>
    <w:basedOn w:val="TableNormal"/>
    <w:next w:val="TableGrid"/>
    <w:rsid w:val="00E0783C"/>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7">
    <w:name w:val="Article / Section17"/>
    <w:basedOn w:val="NoList"/>
    <w:next w:val="ArticleSection"/>
    <w:rsid w:val="00E0783C"/>
  </w:style>
  <w:style w:type="table" w:customStyle="1" w:styleId="Table3Deffects117">
    <w:name w:val="Table 3D effects 117"/>
    <w:basedOn w:val="TableList8"/>
    <w:next w:val="Table3Deffects1"/>
    <w:rsid w:val="00E0783C"/>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6">
    <w:name w:val="Table 3D effects 216"/>
    <w:basedOn w:val="TableNormal"/>
    <w:next w:val="Table3Deffects2"/>
    <w:rsid w:val="00E0783C"/>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6">
    <w:name w:val="Table 3D effects 316"/>
    <w:basedOn w:val="TableNormal"/>
    <w:next w:val="Table3Deffects3"/>
    <w:rsid w:val="00E0783C"/>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6">
    <w:name w:val="Table Classic 116"/>
    <w:basedOn w:val="TableNormal"/>
    <w:next w:val="TableClassic1"/>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6">
    <w:name w:val="Table Classic 216"/>
    <w:basedOn w:val="TableNormal"/>
    <w:next w:val="TableClassic2"/>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6">
    <w:name w:val="Table Classic 316"/>
    <w:basedOn w:val="TableNormal"/>
    <w:next w:val="TableClassic3"/>
    <w:rsid w:val="00E0783C"/>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6">
    <w:name w:val="Table Classic 416"/>
    <w:basedOn w:val="TableNormal"/>
    <w:next w:val="TableClassic4"/>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6">
    <w:name w:val="Table Colorful 116"/>
    <w:basedOn w:val="TableNormal"/>
    <w:next w:val="TableColorful1"/>
    <w:rsid w:val="00E0783C"/>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6">
    <w:name w:val="Table Colorful 216"/>
    <w:basedOn w:val="TableNormal"/>
    <w:next w:val="TableColorful2"/>
    <w:rsid w:val="00E0783C"/>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6">
    <w:name w:val="Table Colorful 316"/>
    <w:basedOn w:val="TableNormal"/>
    <w:next w:val="TableColorful3"/>
    <w:rsid w:val="00E0783C"/>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6">
    <w:name w:val="Table Columns 116"/>
    <w:basedOn w:val="TableNormal"/>
    <w:next w:val="TableColumns1"/>
    <w:rsid w:val="00E0783C"/>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6">
    <w:name w:val="Table Columns 216"/>
    <w:basedOn w:val="TableNormal"/>
    <w:next w:val="TableColumns2"/>
    <w:rsid w:val="00E0783C"/>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6">
    <w:name w:val="Table Columns 316"/>
    <w:basedOn w:val="TableNormal"/>
    <w:next w:val="TableColumns3"/>
    <w:rsid w:val="00E0783C"/>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6">
    <w:name w:val="Table Columns 416"/>
    <w:basedOn w:val="TableNormal"/>
    <w:next w:val="TableColumns4"/>
    <w:rsid w:val="00E0783C"/>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6">
    <w:name w:val="Table Columns 516"/>
    <w:basedOn w:val="TableNormal"/>
    <w:next w:val="TableColumns5"/>
    <w:rsid w:val="00E0783C"/>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6">
    <w:name w:val="Table Contemporary16"/>
    <w:basedOn w:val="TableNormal"/>
    <w:next w:val="TableContemporary"/>
    <w:rsid w:val="00E0783C"/>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6">
    <w:name w:val="Table Elegant16"/>
    <w:basedOn w:val="TableNormal"/>
    <w:next w:val="TableElegant"/>
    <w:rsid w:val="00E0783C"/>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6">
    <w:name w:val="Table Grid 116"/>
    <w:basedOn w:val="TableNormal"/>
    <w:next w:val="TableGrid1"/>
    <w:rsid w:val="00E0783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6">
    <w:name w:val="Table Grid 216"/>
    <w:basedOn w:val="TableNormal"/>
    <w:next w:val="TableGrid2"/>
    <w:rsid w:val="00E0783C"/>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6">
    <w:name w:val="Table Grid 316"/>
    <w:basedOn w:val="TableNormal"/>
    <w:next w:val="TableGrid3"/>
    <w:rsid w:val="00E0783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6">
    <w:name w:val="Table Grid 416"/>
    <w:basedOn w:val="TableNormal"/>
    <w:next w:val="TableGrid4"/>
    <w:rsid w:val="00E0783C"/>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6">
    <w:name w:val="Table Grid 516"/>
    <w:basedOn w:val="TableNormal"/>
    <w:next w:val="TableGrid5"/>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6">
    <w:name w:val="Table Grid 616"/>
    <w:basedOn w:val="TableNormal"/>
    <w:next w:val="TableGrid6"/>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6">
    <w:name w:val="Table Grid 716"/>
    <w:basedOn w:val="TableNormal"/>
    <w:next w:val="TableGrid7"/>
    <w:rsid w:val="00E0783C"/>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6">
    <w:name w:val="Table Grid 816"/>
    <w:basedOn w:val="TableNormal"/>
    <w:next w:val="TableGrid8"/>
    <w:rsid w:val="00E0783C"/>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6">
    <w:name w:val="Table List 116"/>
    <w:basedOn w:val="TableNormal"/>
    <w:next w:val="TableList1"/>
    <w:rsid w:val="00E0783C"/>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6">
    <w:name w:val="Table List 216"/>
    <w:basedOn w:val="TableNormal"/>
    <w:next w:val="TableList2"/>
    <w:rsid w:val="00E0783C"/>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6">
    <w:name w:val="Table List 316"/>
    <w:basedOn w:val="TableNormal"/>
    <w:next w:val="TableList3"/>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6">
    <w:name w:val="Table List 416"/>
    <w:basedOn w:val="TableNormal"/>
    <w:next w:val="TableList4"/>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6">
    <w:name w:val="Table List 516"/>
    <w:basedOn w:val="TableNormal"/>
    <w:next w:val="TableList5"/>
    <w:rsid w:val="00E0783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6">
    <w:name w:val="Table List 616"/>
    <w:basedOn w:val="TableNormal"/>
    <w:next w:val="TableList6"/>
    <w:rsid w:val="00E0783C"/>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6">
    <w:name w:val="Table List 716"/>
    <w:basedOn w:val="TableNormal"/>
    <w:next w:val="TableList7"/>
    <w:rsid w:val="00E0783C"/>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6">
    <w:name w:val="Table List 816"/>
    <w:basedOn w:val="TableNormal"/>
    <w:next w:val="TableList8"/>
    <w:rsid w:val="00E0783C"/>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6">
    <w:name w:val="Table Professional16"/>
    <w:basedOn w:val="TableNormal"/>
    <w:next w:val="TableProfessional"/>
    <w:rsid w:val="00E0783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6">
    <w:name w:val="Table Simple 116"/>
    <w:basedOn w:val="TableNormal"/>
    <w:next w:val="TableSimple1"/>
    <w:rsid w:val="00E0783C"/>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6">
    <w:name w:val="Table Simple 216"/>
    <w:basedOn w:val="TableNormal"/>
    <w:next w:val="TableSimple2"/>
    <w:rsid w:val="00E0783C"/>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6">
    <w:name w:val="Table Simple 316"/>
    <w:basedOn w:val="TableNormal"/>
    <w:next w:val="TableSimple3"/>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6">
    <w:name w:val="Table Subtle 116"/>
    <w:basedOn w:val="TableNormal"/>
    <w:next w:val="TableSubtle1"/>
    <w:rsid w:val="00E0783C"/>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6">
    <w:name w:val="Table Subtle 216"/>
    <w:basedOn w:val="TableNormal"/>
    <w:next w:val="TableSubtle2"/>
    <w:rsid w:val="00E0783C"/>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6">
    <w:name w:val="Table Theme16"/>
    <w:basedOn w:val="TableNormal"/>
    <w:next w:val="TableTheme"/>
    <w:rsid w:val="00E0783C"/>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6">
    <w:name w:val="Table Web 116"/>
    <w:basedOn w:val="TableNormal"/>
    <w:next w:val="TableWeb1"/>
    <w:rsid w:val="00E0783C"/>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6">
    <w:name w:val="Table Web 216"/>
    <w:basedOn w:val="TableNormal"/>
    <w:next w:val="TableWeb2"/>
    <w:rsid w:val="00E0783C"/>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6">
    <w:name w:val="Table Web 316"/>
    <w:basedOn w:val="TableNormal"/>
    <w:next w:val="TableWeb3"/>
    <w:rsid w:val="00E0783C"/>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7">
    <w:name w:val="Tabel Abi17"/>
    <w:basedOn w:val="TableProfessional"/>
    <w:rsid w:val="00E0783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6">
    <w:name w:val="G16"/>
    <w:basedOn w:val="TableProfessional"/>
    <w:rsid w:val="00E0783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7">
    <w:name w:val="Gadval Abi (2 color)17"/>
    <w:basedOn w:val="TableProfessional"/>
    <w:rsid w:val="00E0783C"/>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7">
    <w:name w:val="G (1 Color)17"/>
    <w:basedOn w:val="TableProfessional"/>
    <w:rsid w:val="00E0783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7">
    <w:name w:val="Table Fa17"/>
    <w:basedOn w:val="TableProfessional"/>
    <w:rsid w:val="00E0783C"/>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7">
    <w:name w:val="Table B17"/>
    <w:basedOn w:val="TableElegant"/>
    <w:rsid w:val="00E0783C"/>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7">
    <w:name w:val="Table fa = L 1317"/>
    <w:basedOn w:val="TableProfessional"/>
    <w:rsid w:val="00E0783C"/>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7">
    <w:name w:val="Table Base17"/>
    <w:basedOn w:val="TableProfessional"/>
    <w:rsid w:val="00E0783C"/>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7">
    <w:name w:val="Table Asli17"/>
    <w:basedOn w:val="TableBase"/>
    <w:rsid w:val="00E0783C"/>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7">
    <w:name w:val="Norm-Table117"/>
    <w:basedOn w:val="TableAsli"/>
    <w:rsid w:val="00E0783C"/>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6">
    <w:name w:val="T = Abi + Header16"/>
    <w:basedOn w:val="TableNormal"/>
    <w:rsid w:val="00E0783C"/>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7">
    <w:name w:val="T = Abi   No Header17"/>
    <w:basedOn w:val="TableProfessional"/>
    <w:rsid w:val="00E0783C"/>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7">
    <w:name w:val="Table Sadeh17"/>
    <w:basedOn w:val="TableProfessional"/>
    <w:rsid w:val="00E0783C"/>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19">
    <w:name w:val="No List19"/>
    <w:next w:val="NoList"/>
    <w:semiHidden/>
    <w:rsid w:val="00A5111D"/>
  </w:style>
  <w:style w:type="table" w:customStyle="1" w:styleId="TableGrid270">
    <w:name w:val="Table Grid27"/>
    <w:basedOn w:val="TableNormal"/>
    <w:next w:val="TableGrid"/>
    <w:uiPriority w:val="59"/>
    <w:rsid w:val="00A5111D"/>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8">
    <w:name w:val="Article / Section18"/>
    <w:basedOn w:val="NoList"/>
    <w:next w:val="ArticleSection"/>
    <w:rsid w:val="00A5111D"/>
  </w:style>
  <w:style w:type="table" w:customStyle="1" w:styleId="Table3Deffects118">
    <w:name w:val="Table 3D effects 118"/>
    <w:basedOn w:val="TableList8"/>
    <w:next w:val="Table3Deffects1"/>
    <w:rsid w:val="00A5111D"/>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7">
    <w:name w:val="Table 3D effects 217"/>
    <w:basedOn w:val="TableNormal"/>
    <w:next w:val="Table3Deffects2"/>
    <w:rsid w:val="00A5111D"/>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7">
    <w:name w:val="Table 3D effects 317"/>
    <w:basedOn w:val="TableNormal"/>
    <w:next w:val="Table3Deffects3"/>
    <w:rsid w:val="00A5111D"/>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7">
    <w:name w:val="Table Classic 117"/>
    <w:basedOn w:val="TableNormal"/>
    <w:next w:val="TableClassic1"/>
    <w:rsid w:val="00A5111D"/>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7">
    <w:name w:val="Table Classic 217"/>
    <w:basedOn w:val="TableNormal"/>
    <w:next w:val="TableClassic2"/>
    <w:rsid w:val="00A5111D"/>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7">
    <w:name w:val="Table Classic 317"/>
    <w:basedOn w:val="TableNormal"/>
    <w:next w:val="TableClassic3"/>
    <w:rsid w:val="00A5111D"/>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7">
    <w:name w:val="Table Classic 417"/>
    <w:basedOn w:val="TableNormal"/>
    <w:next w:val="TableClassic4"/>
    <w:rsid w:val="00A5111D"/>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7">
    <w:name w:val="Table Colorful 117"/>
    <w:basedOn w:val="TableNormal"/>
    <w:next w:val="TableColorful1"/>
    <w:rsid w:val="00A5111D"/>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7">
    <w:name w:val="Table Colorful 217"/>
    <w:basedOn w:val="TableNormal"/>
    <w:next w:val="TableColorful2"/>
    <w:rsid w:val="00A5111D"/>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7">
    <w:name w:val="Table Colorful 317"/>
    <w:basedOn w:val="TableNormal"/>
    <w:next w:val="TableColorful3"/>
    <w:rsid w:val="00A5111D"/>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7">
    <w:name w:val="Table Columns 117"/>
    <w:basedOn w:val="TableNormal"/>
    <w:next w:val="TableColumns1"/>
    <w:rsid w:val="00A5111D"/>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7">
    <w:name w:val="Table Columns 217"/>
    <w:basedOn w:val="TableNormal"/>
    <w:next w:val="TableColumns2"/>
    <w:rsid w:val="00A5111D"/>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7">
    <w:name w:val="Table Columns 317"/>
    <w:basedOn w:val="TableNormal"/>
    <w:next w:val="TableColumns3"/>
    <w:rsid w:val="00A5111D"/>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7">
    <w:name w:val="Table Columns 417"/>
    <w:basedOn w:val="TableNormal"/>
    <w:next w:val="TableColumns4"/>
    <w:rsid w:val="00A5111D"/>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7">
    <w:name w:val="Table Columns 517"/>
    <w:basedOn w:val="TableNormal"/>
    <w:next w:val="TableColumns5"/>
    <w:rsid w:val="00A5111D"/>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7">
    <w:name w:val="Table Contemporary17"/>
    <w:basedOn w:val="TableNormal"/>
    <w:next w:val="TableContemporary"/>
    <w:rsid w:val="00A5111D"/>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7">
    <w:name w:val="Table Elegant17"/>
    <w:basedOn w:val="TableNormal"/>
    <w:next w:val="TableElegant"/>
    <w:rsid w:val="00A5111D"/>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7">
    <w:name w:val="Table Grid 117"/>
    <w:basedOn w:val="TableNormal"/>
    <w:next w:val="TableGrid1"/>
    <w:rsid w:val="00A5111D"/>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7">
    <w:name w:val="Table Grid 217"/>
    <w:basedOn w:val="TableNormal"/>
    <w:next w:val="TableGrid2"/>
    <w:rsid w:val="00A5111D"/>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7">
    <w:name w:val="Table Grid 317"/>
    <w:basedOn w:val="TableNormal"/>
    <w:next w:val="TableGrid3"/>
    <w:rsid w:val="00A5111D"/>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7">
    <w:name w:val="Table Grid 417"/>
    <w:basedOn w:val="TableNormal"/>
    <w:next w:val="TableGrid4"/>
    <w:rsid w:val="00A5111D"/>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7">
    <w:name w:val="Table Grid 517"/>
    <w:basedOn w:val="TableNormal"/>
    <w:next w:val="TableGrid5"/>
    <w:rsid w:val="00A5111D"/>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7">
    <w:name w:val="Table Grid 617"/>
    <w:basedOn w:val="TableNormal"/>
    <w:next w:val="TableGrid6"/>
    <w:rsid w:val="00A5111D"/>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7">
    <w:name w:val="Table Grid 717"/>
    <w:basedOn w:val="TableNormal"/>
    <w:next w:val="TableGrid7"/>
    <w:rsid w:val="00A5111D"/>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7">
    <w:name w:val="Table Grid 817"/>
    <w:basedOn w:val="TableNormal"/>
    <w:next w:val="TableGrid8"/>
    <w:rsid w:val="00A5111D"/>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7">
    <w:name w:val="Table List 117"/>
    <w:basedOn w:val="TableNormal"/>
    <w:next w:val="TableList1"/>
    <w:rsid w:val="00A5111D"/>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7">
    <w:name w:val="Table List 217"/>
    <w:basedOn w:val="TableNormal"/>
    <w:next w:val="TableList2"/>
    <w:rsid w:val="00A5111D"/>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7">
    <w:name w:val="Table List 317"/>
    <w:basedOn w:val="TableNormal"/>
    <w:next w:val="TableList3"/>
    <w:rsid w:val="00A5111D"/>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7">
    <w:name w:val="Table List 417"/>
    <w:basedOn w:val="TableNormal"/>
    <w:next w:val="TableList4"/>
    <w:rsid w:val="00A5111D"/>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7">
    <w:name w:val="Table List 517"/>
    <w:basedOn w:val="TableNormal"/>
    <w:next w:val="TableList5"/>
    <w:rsid w:val="00A5111D"/>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7">
    <w:name w:val="Table List 617"/>
    <w:basedOn w:val="TableNormal"/>
    <w:next w:val="TableList6"/>
    <w:rsid w:val="00A5111D"/>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7">
    <w:name w:val="Table List 717"/>
    <w:basedOn w:val="TableNormal"/>
    <w:next w:val="TableList7"/>
    <w:rsid w:val="00A5111D"/>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7">
    <w:name w:val="Table List 817"/>
    <w:basedOn w:val="TableNormal"/>
    <w:next w:val="TableList8"/>
    <w:rsid w:val="00A5111D"/>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7">
    <w:name w:val="Table Professional17"/>
    <w:basedOn w:val="TableNormal"/>
    <w:next w:val="TableProfessional"/>
    <w:rsid w:val="00A5111D"/>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7">
    <w:name w:val="Table Simple 117"/>
    <w:basedOn w:val="TableNormal"/>
    <w:next w:val="TableSimple1"/>
    <w:rsid w:val="00A5111D"/>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7">
    <w:name w:val="Table Simple 217"/>
    <w:basedOn w:val="TableNormal"/>
    <w:next w:val="TableSimple2"/>
    <w:rsid w:val="00A5111D"/>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7">
    <w:name w:val="Table Simple 317"/>
    <w:basedOn w:val="TableNormal"/>
    <w:next w:val="TableSimple3"/>
    <w:rsid w:val="00A5111D"/>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7">
    <w:name w:val="Table Subtle 117"/>
    <w:basedOn w:val="TableNormal"/>
    <w:next w:val="TableSubtle1"/>
    <w:rsid w:val="00A5111D"/>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7">
    <w:name w:val="Table Subtle 217"/>
    <w:basedOn w:val="TableNormal"/>
    <w:next w:val="TableSubtle2"/>
    <w:rsid w:val="00A5111D"/>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7">
    <w:name w:val="Table Theme17"/>
    <w:basedOn w:val="TableNormal"/>
    <w:next w:val="TableTheme"/>
    <w:rsid w:val="00A5111D"/>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7">
    <w:name w:val="Table Web 117"/>
    <w:basedOn w:val="TableNormal"/>
    <w:next w:val="TableWeb1"/>
    <w:rsid w:val="00A5111D"/>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7">
    <w:name w:val="Table Web 217"/>
    <w:basedOn w:val="TableNormal"/>
    <w:next w:val="TableWeb2"/>
    <w:rsid w:val="00A5111D"/>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7">
    <w:name w:val="Table Web 317"/>
    <w:basedOn w:val="TableNormal"/>
    <w:next w:val="TableWeb3"/>
    <w:rsid w:val="00A5111D"/>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3">
    <w:name w:val="TT13"/>
    <w:basedOn w:val="TableNormal"/>
    <w:rsid w:val="00A5111D"/>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18">
    <w:name w:val="Tabel Abi18"/>
    <w:basedOn w:val="TableProfessional"/>
    <w:rsid w:val="00A5111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7">
    <w:name w:val="G17"/>
    <w:basedOn w:val="TableNormal"/>
    <w:rsid w:val="00A5111D"/>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18">
    <w:name w:val="Gadval Abi (2 color)18"/>
    <w:basedOn w:val="TableProfessional"/>
    <w:rsid w:val="00A5111D"/>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8">
    <w:name w:val="G (1 Color)18"/>
    <w:basedOn w:val="TableProfessional"/>
    <w:rsid w:val="00A5111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7">
    <w:name w:val="T = Abi + Header17"/>
    <w:basedOn w:val="TableNormal"/>
    <w:rsid w:val="00A5111D"/>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8">
    <w:name w:val="T = Abi   No Header18"/>
    <w:basedOn w:val="TableProfessional"/>
    <w:rsid w:val="00A5111D"/>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8">
    <w:name w:val="Table Sadeh18"/>
    <w:basedOn w:val="TableProfessional"/>
    <w:rsid w:val="00A5111D"/>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3">
    <w:name w:val="T =  Abi 113"/>
    <w:basedOn w:val="TableGrid"/>
    <w:rsid w:val="00A5111D"/>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3">
    <w:name w:val="T =  Abi 213"/>
    <w:basedOn w:val="TableGrid"/>
    <w:rsid w:val="00A5111D"/>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3">
    <w:name w:val="Table Abi =  1.6 = 113"/>
    <w:basedOn w:val="TableNormal"/>
    <w:rsid w:val="00A5111D"/>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3">
    <w:name w:val="Table Abi =  1.6 = 213"/>
    <w:basedOn w:val="TableAbi161"/>
    <w:rsid w:val="00A5111D"/>
    <w:rPr>
      <w:rFonts w:eastAsia="Batang"/>
      <w:bCs w:val="0"/>
    </w:rPr>
    <w:tblPr/>
    <w:tcPr>
      <w:shd w:val="clear" w:color="auto" w:fill="EBF5FF"/>
    </w:tcPr>
  </w:style>
  <w:style w:type="table" w:customStyle="1" w:styleId="TableAbi115cm13">
    <w:name w:val="Table Abi = 1  =  15 cm13"/>
    <w:basedOn w:val="TableNormal"/>
    <w:rsid w:val="00A5111D"/>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4">
    <w:name w:val="Table Abi = 1  =  14 cm14"/>
    <w:basedOn w:val="TableAbi115cm"/>
    <w:rsid w:val="00A5111D"/>
    <w:rPr>
      <w:rFonts w:eastAsia="Batang"/>
    </w:rPr>
    <w:tblPr>
      <w:tblInd w:w="680" w:type="dxa"/>
    </w:tblPr>
    <w:tcPr>
      <w:shd w:val="clear" w:color="auto" w:fill="EBF5FF"/>
    </w:tcPr>
    <w:tblStylePr w:type="firstRow">
      <w:tblPr/>
      <w:tcPr>
        <w:shd w:val="clear" w:color="auto" w:fill="BED8FF"/>
      </w:tcPr>
    </w:tblStylePr>
  </w:style>
  <w:style w:type="table" w:customStyle="1" w:styleId="TableAbi215cm14">
    <w:name w:val="Table Abi = 2  =  15 cm14"/>
    <w:basedOn w:val="TableAbi115cm"/>
    <w:rsid w:val="00A5111D"/>
    <w:rPr>
      <w:rFonts w:eastAsia="Batang"/>
      <w:bCs/>
    </w:rPr>
    <w:tblPr/>
    <w:tcPr>
      <w:shd w:val="clear" w:color="auto" w:fill="EBF5FF"/>
    </w:tcPr>
    <w:tblStylePr w:type="firstRow">
      <w:tblPr/>
      <w:tcPr>
        <w:shd w:val="clear" w:color="auto" w:fill="BED8FF"/>
      </w:tcPr>
    </w:tblStylePr>
  </w:style>
  <w:style w:type="table" w:customStyle="1" w:styleId="TableAbi214cm14">
    <w:name w:val="Table Abi = 2  =  14 cm14"/>
    <w:basedOn w:val="TableAbi215cm"/>
    <w:rsid w:val="00A5111D"/>
    <w:rPr>
      <w:rFonts w:eastAsia="Batang"/>
    </w:rPr>
    <w:tblPr>
      <w:tblInd w:w="680" w:type="dxa"/>
    </w:tblPr>
    <w:tcPr>
      <w:shd w:val="clear" w:color="auto" w:fill="EBF5FF"/>
    </w:tcPr>
    <w:tblStylePr w:type="firstRow">
      <w:tblPr/>
      <w:tcPr>
        <w:shd w:val="clear" w:color="auto" w:fill="BED8FF"/>
      </w:tcPr>
    </w:tblStylePr>
  </w:style>
  <w:style w:type="table" w:customStyle="1" w:styleId="TableGrid1130">
    <w:name w:val="Table Grid113"/>
    <w:basedOn w:val="TableNormal"/>
    <w:next w:val="TableGrid"/>
    <w:rsid w:val="00A5111D"/>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18">
    <w:name w:val="Table Base18"/>
    <w:basedOn w:val="TableProfessional"/>
    <w:rsid w:val="00A5111D"/>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8">
    <w:name w:val="Table Asli18"/>
    <w:basedOn w:val="TableBase"/>
    <w:rsid w:val="00A5111D"/>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8">
    <w:name w:val="Norm-Table118"/>
    <w:basedOn w:val="TableAsli"/>
    <w:rsid w:val="00A5111D"/>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8">
    <w:name w:val="Table B18"/>
    <w:basedOn w:val="TableElegant"/>
    <w:rsid w:val="00A5111D"/>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8">
    <w:name w:val="Table Fa18"/>
    <w:basedOn w:val="TableProfessional"/>
    <w:rsid w:val="00A5111D"/>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8">
    <w:name w:val="Table fa = L 1318"/>
    <w:basedOn w:val="TableProfessional"/>
    <w:rsid w:val="00A5111D"/>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4">
    <w:name w:val="1 / 1.1 / 1.1.14"/>
    <w:basedOn w:val="NoList"/>
    <w:next w:val="111111"/>
    <w:unhideWhenUsed/>
    <w:rsid w:val="00A5111D"/>
  </w:style>
  <w:style w:type="table" w:customStyle="1" w:styleId="Tablesade4">
    <w:name w:val="Table sade4"/>
    <w:basedOn w:val="TableNormal"/>
    <w:rsid w:val="00A5111D"/>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4">
    <w:name w:val="1 / a / i4"/>
    <w:basedOn w:val="NoList"/>
    <w:next w:val="1ai"/>
    <w:rsid w:val="00A5111D"/>
  </w:style>
  <w:style w:type="numbering" w:customStyle="1" w:styleId="NoList110">
    <w:name w:val="No List110"/>
    <w:next w:val="NoList"/>
    <w:semiHidden/>
    <w:rsid w:val="00A5111D"/>
  </w:style>
  <w:style w:type="table" w:customStyle="1" w:styleId="TableGrid280">
    <w:name w:val="Table Grid28"/>
    <w:basedOn w:val="TableNormal"/>
    <w:next w:val="TableGrid"/>
    <w:rsid w:val="00A5111D"/>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9">
    <w:name w:val="Article / Section19"/>
    <w:basedOn w:val="NoList"/>
    <w:next w:val="ArticleSection"/>
    <w:rsid w:val="00A5111D"/>
  </w:style>
  <w:style w:type="table" w:customStyle="1" w:styleId="Table3Deffects119">
    <w:name w:val="Table 3D effects 119"/>
    <w:basedOn w:val="TableList8"/>
    <w:next w:val="Table3Deffects1"/>
    <w:rsid w:val="00A5111D"/>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8">
    <w:name w:val="Table 3D effects 218"/>
    <w:basedOn w:val="TableNormal"/>
    <w:next w:val="Table3Deffects2"/>
    <w:rsid w:val="00A5111D"/>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8">
    <w:name w:val="Table 3D effects 318"/>
    <w:basedOn w:val="TableNormal"/>
    <w:next w:val="Table3Deffects3"/>
    <w:rsid w:val="00A5111D"/>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8">
    <w:name w:val="Table Classic 118"/>
    <w:basedOn w:val="TableNormal"/>
    <w:next w:val="TableClassic1"/>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8">
    <w:name w:val="Table Classic 218"/>
    <w:basedOn w:val="TableNormal"/>
    <w:next w:val="TableClassic2"/>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8">
    <w:name w:val="Table Classic 318"/>
    <w:basedOn w:val="TableNormal"/>
    <w:next w:val="TableClassic3"/>
    <w:rsid w:val="00A5111D"/>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8">
    <w:name w:val="Table Classic 418"/>
    <w:basedOn w:val="TableNormal"/>
    <w:next w:val="TableClassic4"/>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8">
    <w:name w:val="Table Colorful 118"/>
    <w:basedOn w:val="TableNormal"/>
    <w:next w:val="TableColorful1"/>
    <w:rsid w:val="00A5111D"/>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8">
    <w:name w:val="Table Colorful 218"/>
    <w:basedOn w:val="TableNormal"/>
    <w:next w:val="TableColorful2"/>
    <w:rsid w:val="00A5111D"/>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8">
    <w:name w:val="Table Colorful 318"/>
    <w:basedOn w:val="TableNormal"/>
    <w:next w:val="TableColorful3"/>
    <w:rsid w:val="00A5111D"/>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8">
    <w:name w:val="Table Columns 118"/>
    <w:basedOn w:val="TableNormal"/>
    <w:next w:val="TableColumns1"/>
    <w:rsid w:val="00A5111D"/>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8">
    <w:name w:val="Table Columns 218"/>
    <w:basedOn w:val="TableNormal"/>
    <w:next w:val="TableColumns2"/>
    <w:rsid w:val="00A5111D"/>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8">
    <w:name w:val="Table Columns 318"/>
    <w:basedOn w:val="TableNormal"/>
    <w:next w:val="TableColumns3"/>
    <w:rsid w:val="00A5111D"/>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8">
    <w:name w:val="Table Columns 418"/>
    <w:basedOn w:val="TableNormal"/>
    <w:next w:val="TableColumns4"/>
    <w:rsid w:val="00A5111D"/>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8">
    <w:name w:val="Table Columns 518"/>
    <w:basedOn w:val="TableNormal"/>
    <w:next w:val="TableColumns5"/>
    <w:rsid w:val="00A5111D"/>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8">
    <w:name w:val="Table Contemporary18"/>
    <w:basedOn w:val="TableNormal"/>
    <w:next w:val="TableContemporary"/>
    <w:rsid w:val="00A5111D"/>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8">
    <w:name w:val="Table Elegant18"/>
    <w:basedOn w:val="TableNormal"/>
    <w:next w:val="TableElegant"/>
    <w:rsid w:val="00A5111D"/>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8">
    <w:name w:val="Table Grid 118"/>
    <w:basedOn w:val="TableNormal"/>
    <w:next w:val="TableGrid1"/>
    <w:rsid w:val="00A5111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8">
    <w:name w:val="Table Grid 218"/>
    <w:basedOn w:val="TableNormal"/>
    <w:next w:val="TableGrid2"/>
    <w:rsid w:val="00A5111D"/>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8">
    <w:name w:val="Table Grid 318"/>
    <w:basedOn w:val="TableNormal"/>
    <w:next w:val="TableGrid3"/>
    <w:rsid w:val="00A5111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8">
    <w:name w:val="Table Grid 418"/>
    <w:basedOn w:val="TableNormal"/>
    <w:next w:val="TableGrid4"/>
    <w:rsid w:val="00A5111D"/>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8">
    <w:name w:val="Table Grid 518"/>
    <w:basedOn w:val="TableNormal"/>
    <w:next w:val="TableGrid5"/>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8">
    <w:name w:val="Table Grid 618"/>
    <w:basedOn w:val="TableNormal"/>
    <w:next w:val="TableGrid6"/>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8">
    <w:name w:val="Table Grid 718"/>
    <w:basedOn w:val="TableNormal"/>
    <w:next w:val="TableGrid7"/>
    <w:rsid w:val="00A5111D"/>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8">
    <w:name w:val="Table Grid 818"/>
    <w:basedOn w:val="TableNormal"/>
    <w:next w:val="TableGrid8"/>
    <w:rsid w:val="00A5111D"/>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8">
    <w:name w:val="Table List 118"/>
    <w:basedOn w:val="TableNormal"/>
    <w:next w:val="TableList1"/>
    <w:rsid w:val="00A5111D"/>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8">
    <w:name w:val="Table List 218"/>
    <w:basedOn w:val="TableNormal"/>
    <w:next w:val="TableList2"/>
    <w:rsid w:val="00A5111D"/>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8">
    <w:name w:val="Table List 318"/>
    <w:basedOn w:val="TableNormal"/>
    <w:next w:val="TableList3"/>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8">
    <w:name w:val="Table List 418"/>
    <w:basedOn w:val="TableNormal"/>
    <w:next w:val="TableList4"/>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8">
    <w:name w:val="Table List 518"/>
    <w:basedOn w:val="TableNormal"/>
    <w:next w:val="TableList5"/>
    <w:rsid w:val="00A5111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8">
    <w:name w:val="Table List 618"/>
    <w:basedOn w:val="TableNormal"/>
    <w:next w:val="TableList6"/>
    <w:rsid w:val="00A5111D"/>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8">
    <w:name w:val="Table List 718"/>
    <w:basedOn w:val="TableNormal"/>
    <w:next w:val="TableList7"/>
    <w:rsid w:val="00A5111D"/>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8">
    <w:name w:val="Table List 818"/>
    <w:basedOn w:val="TableNormal"/>
    <w:next w:val="TableList8"/>
    <w:rsid w:val="00A5111D"/>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8">
    <w:name w:val="Table Professional18"/>
    <w:basedOn w:val="TableNormal"/>
    <w:next w:val="TableProfessional"/>
    <w:rsid w:val="00A5111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8">
    <w:name w:val="Table Simple 118"/>
    <w:basedOn w:val="TableNormal"/>
    <w:next w:val="TableSimple1"/>
    <w:rsid w:val="00A5111D"/>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8">
    <w:name w:val="Table Simple 218"/>
    <w:basedOn w:val="TableNormal"/>
    <w:next w:val="TableSimple2"/>
    <w:rsid w:val="00A5111D"/>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8">
    <w:name w:val="Table Simple 318"/>
    <w:basedOn w:val="TableNormal"/>
    <w:next w:val="TableSimple3"/>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8">
    <w:name w:val="Table Subtle 118"/>
    <w:basedOn w:val="TableNormal"/>
    <w:next w:val="TableSubtle1"/>
    <w:rsid w:val="00A5111D"/>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8">
    <w:name w:val="Table Subtle 218"/>
    <w:basedOn w:val="TableNormal"/>
    <w:next w:val="TableSubtle2"/>
    <w:rsid w:val="00A5111D"/>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8">
    <w:name w:val="Table Theme18"/>
    <w:basedOn w:val="TableNormal"/>
    <w:next w:val="TableTheme"/>
    <w:rsid w:val="00A5111D"/>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8">
    <w:name w:val="Table Web 118"/>
    <w:basedOn w:val="TableNormal"/>
    <w:next w:val="TableWeb1"/>
    <w:rsid w:val="00A5111D"/>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8">
    <w:name w:val="Table Web 218"/>
    <w:basedOn w:val="TableNormal"/>
    <w:next w:val="TableWeb2"/>
    <w:rsid w:val="00A5111D"/>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8">
    <w:name w:val="Table Web 318"/>
    <w:basedOn w:val="TableNormal"/>
    <w:next w:val="TableWeb3"/>
    <w:rsid w:val="00A5111D"/>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9">
    <w:name w:val="Tabel Abi19"/>
    <w:basedOn w:val="TableProfessional"/>
    <w:rsid w:val="00A5111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8">
    <w:name w:val="G18"/>
    <w:basedOn w:val="TableProfessional"/>
    <w:rsid w:val="00A5111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9">
    <w:name w:val="Gadval Abi (2 color)19"/>
    <w:basedOn w:val="TableProfessional"/>
    <w:rsid w:val="00A5111D"/>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9">
    <w:name w:val="G (1 Color)19"/>
    <w:basedOn w:val="TableProfessional"/>
    <w:rsid w:val="00A5111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9">
    <w:name w:val="Table Fa19"/>
    <w:basedOn w:val="TableProfessional"/>
    <w:rsid w:val="00A5111D"/>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9">
    <w:name w:val="Table B19"/>
    <w:basedOn w:val="TableElegant"/>
    <w:rsid w:val="00A5111D"/>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9">
    <w:name w:val="Table fa = L 1319"/>
    <w:basedOn w:val="TableProfessional"/>
    <w:rsid w:val="00A5111D"/>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9">
    <w:name w:val="Table Base19"/>
    <w:basedOn w:val="TableProfessional"/>
    <w:rsid w:val="00A5111D"/>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9">
    <w:name w:val="Table Asli19"/>
    <w:basedOn w:val="TableBase"/>
    <w:rsid w:val="00A5111D"/>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9">
    <w:name w:val="Norm-Table119"/>
    <w:basedOn w:val="TableAsli"/>
    <w:rsid w:val="00A5111D"/>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8">
    <w:name w:val="T = Abi + Header18"/>
    <w:basedOn w:val="TableNormal"/>
    <w:rsid w:val="00A5111D"/>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9">
    <w:name w:val="T = Abi   No Header19"/>
    <w:basedOn w:val="TableProfessional"/>
    <w:rsid w:val="00A5111D"/>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9">
    <w:name w:val="Table Sadeh19"/>
    <w:basedOn w:val="TableProfessional"/>
    <w:rsid w:val="00A5111D"/>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20">
    <w:name w:val="No List20"/>
    <w:next w:val="NoList"/>
    <w:semiHidden/>
    <w:rsid w:val="00B04BCC"/>
  </w:style>
  <w:style w:type="table" w:customStyle="1" w:styleId="TableGrid290">
    <w:name w:val="Table Grid29"/>
    <w:basedOn w:val="TableNormal"/>
    <w:next w:val="TableGrid"/>
    <w:uiPriority w:val="59"/>
    <w:rsid w:val="00B04BCC"/>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0">
    <w:name w:val="Article / Section20"/>
    <w:basedOn w:val="NoList"/>
    <w:next w:val="ArticleSection"/>
    <w:rsid w:val="00B04BCC"/>
  </w:style>
  <w:style w:type="table" w:customStyle="1" w:styleId="Table3Deffects120">
    <w:name w:val="Table 3D effects 120"/>
    <w:basedOn w:val="TableList8"/>
    <w:next w:val="Table3Deffects1"/>
    <w:rsid w:val="00B04BCC"/>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9">
    <w:name w:val="Table 3D effects 219"/>
    <w:basedOn w:val="TableNormal"/>
    <w:next w:val="Table3Deffects2"/>
    <w:rsid w:val="00B04BCC"/>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9">
    <w:name w:val="Table 3D effects 319"/>
    <w:basedOn w:val="TableNormal"/>
    <w:next w:val="Table3Deffects3"/>
    <w:rsid w:val="00B04BCC"/>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9">
    <w:name w:val="Table Classic 119"/>
    <w:basedOn w:val="TableNormal"/>
    <w:next w:val="TableClassic1"/>
    <w:rsid w:val="00B04BC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9">
    <w:name w:val="Table Classic 219"/>
    <w:basedOn w:val="TableNormal"/>
    <w:next w:val="TableClassic2"/>
    <w:rsid w:val="00B04BC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9">
    <w:name w:val="Table Classic 319"/>
    <w:basedOn w:val="TableNormal"/>
    <w:next w:val="TableClassic3"/>
    <w:rsid w:val="00B04BCC"/>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9">
    <w:name w:val="Table Classic 419"/>
    <w:basedOn w:val="TableNormal"/>
    <w:next w:val="TableClassic4"/>
    <w:rsid w:val="00B04BCC"/>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9">
    <w:name w:val="Table Colorful 119"/>
    <w:basedOn w:val="TableNormal"/>
    <w:next w:val="TableColorful1"/>
    <w:rsid w:val="00B04BCC"/>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9">
    <w:name w:val="Table Colorful 219"/>
    <w:basedOn w:val="TableNormal"/>
    <w:next w:val="TableColorful2"/>
    <w:rsid w:val="00B04BCC"/>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9">
    <w:name w:val="Table Colorful 319"/>
    <w:basedOn w:val="TableNormal"/>
    <w:next w:val="TableColorful3"/>
    <w:rsid w:val="00B04BCC"/>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9">
    <w:name w:val="Table Columns 119"/>
    <w:basedOn w:val="TableNormal"/>
    <w:next w:val="TableColumns1"/>
    <w:rsid w:val="00B04BCC"/>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9">
    <w:name w:val="Table Columns 219"/>
    <w:basedOn w:val="TableNormal"/>
    <w:next w:val="TableColumns2"/>
    <w:rsid w:val="00B04BCC"/>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9">
    <w:name w:val="Table Columns 319"/>
    <w:basedOn w:val="TableNormal"/>
    <w:next w:val="TableColumns3"/>
    <w:rsid w:val="00B04BCC"/>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9">
    <w:name w:val="Table Columns 419"/>
    <w:basedOn w:val="TableNormal"/>
    <w:next w:val="TableColumns4"/>
    <w:rsid w:val="00B04BCC"/>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9">
    <w:name w:val="Table Columns 519"/>
    <w:basedOn w:val="TableNormal"/>
    <w:next w:val="TableColumns5"/>
    <w:rsid w:val="00B04BCC"/>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9">
    <w:name w:val="Table Contemporary19"/>
    <w:basedOn w:val="TableNormal"/>
    <w:next w:val="TableContemporary"/>
    <w:rsid w:val="00B04BCC"/>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9">
    <w:name w:val="Table Elegant19"/>
    <w:basedOn w:val="TableNormal"/>
    <w:next w:val="TableElegant"/>
    <w:rsid w:val="00B04BCC"/>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9">
    <w:name w:val="Table Grid 119"/>
    <w:basedOn w:val="TableNormal"/>
    <w:next w:val="TableGrid1"/>
    <w:rsid w:val="00B04BC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9">
    <w:name w:val="Table Grid 219"/>
    <w:basedOn w:val="TableNormal"/>
    <w:next w:val="TableGrid2"/>
    <w:rsid w:val="00B04BCC"/>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9">
    <w:name w:val="Table Grid 319"/>
    <w:basedOn w:val="TableNormal"/>
    <w:next w:val="TableGrid3"/>
    <w:rsid w:val="00B04BCC"/>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9">
    <w:name w:val="Table Grid 419"/>
    <w:basedOn w:val="TableNormal"/>
    <w:next w:val="TableGrid4"/>
    <w:rsid w:val="00B04BCC"/>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9">
    <w:name w:val="Table Grid 519"/>
    <w:basedOn w:val="TableNormal"/>
    <w:next w:val="TableGrid5"/>
    <w:rsid w:val="00B04BC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9">
    <w:name w:val="Table Grid 619"/>
    <w:basedOn w:val="TableNormal"/>
    <w:next w:val="TableGrid6"/>
    <w:rsid w:val="00B04BC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9">
    <w:name w:val="Table Grid 719"/>
    <w:basedOn w:val="TableNormal"/>
    <w:next w:val="TableGrid7"/>
    <w:rsid w:val="00B04BCC"/>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9">
    <w:name w:val="Table Grid 819"/>
    <w:basedOn w:val="TableNormal"/>
    <w:next w:val="TableGrid8"/>
    <w:rsid w:val="00B04BCC"/>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9">
    <w:name w:val="Table List 119"/>
    <w:basedOn w:val="TableNormal"/>
    <w:next w:val="TableList1"/>
    <w:rsid w:val="00B04BCC"/>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9">
    <w:name w:val="Table List 219"/>
    <w:basedOn w:val="TableNormal"/>
    <w:next w:val="TableList2"/>
    <w:rsid w:val="00B04BCC"/>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9">
    <w:name w:val="Table List 319"/>
    <w:basedOn w:val="TableNormal"/>
    <w:next w:val="TableList3"/>
    <w:rsid w:val="00B04BC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9">
    <w:name w:val="Table List 419"/>
    <w:basedOn w:val="TableNormal"/>
    <w:next w:val="TableList4"/>
    <w:rsid w:val="00B04BC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9">
    <w:name w:val="Table List 519"/>
    <w:basedOn w:val="TableNormal"/>
    <w:next w:val="TableList5"/>
    <w:rsid w:val="00B04BC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9">
    <w:name w:val="Table List 619"/>
    <w:basedOn w:val="TableNormal"/>
    <w:next w:val="TableList6"/>
    <w:rsid w:val="00B04BCC"/>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9">
    <w:name w:val="Table List 719"/>
    <w:basedOn w:val="TableNormal"/>
    <w:next w:val="TableList7"/>
    <w:rsid w:val="00B04BCC"/>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9">
    <w:name w:val="Table List 819"/>
    <w:basedOn w:val="TableNormal"/>
    <w:next w:val="TableList8"/>
    <w:rsid w:val="00B04BCC"/>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9">
    <w:name w:val="Table Professional19"/>
    <w:basedOn w:val="TableNormal"/>
    <w:next w:val="TableProfessional"/>
    <w:rsid w:val="00B04BC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9">
    <w:name w:val="Table Simple 119"/>
    <w:basedOn w:val="TableNormal"/>
    <w:next w:val="TableSimple1"/>
    <w:rsid w:val="00B04BCC"/>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9">
    <w:name w:val="Table Simple 219"/>
    <w:basedOn w:val="TableNormal"/>
    <w:next w:val="TableSimple2"/>
    <w:rsid w:val="00B04BCC"/>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9">
    <w:name w:val="Table Simple 319"/>
    <w:basedOn w:val="TableNormal"/>
    <w:next w:val="TableSimple3"/>
    <w:rsid w:val="00B04BC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9">
    <w:name w:val="Table Subtle 119"/>
    <w:basedOn w:val="TableNormal"/>
    <w:next w:val="TableSubtle1"/>
    <w:rsid w:val="00B04BCC"/>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9">
    <w:name w:val="Table Subtle 219"/>
    <w:basedOn w:val="TableNormal"/>
    <w:next w:val="TableSubtle2"/>
    <w:rsid w:val="00B04BCC"/>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9">
    <w:name w:val="Table Theme19"/>
    <w:basedOn w:val="TableNormal"/>
    <w:next w:val="TableTheme"/>
    <w:rsid w:val="00B04BCC"/>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9">
    <w:name w:val="Table Web 119"/>
    <w:basedOn w:val="TableNormal"/>
    <w:next w:val="TableWeb1"/>
    <w:rsid w:val="00B04BCC"/>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9">
    <w:name w:val="Table Web 219"/>
    <w:basedOn w:val="TableNormal"/>
    <w:next w:val="TableWeb2"/>
    <w:rsid w:val="00B04BCC"/>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9">
    <w:name w:val="Table Web 319"/>
    <w:basedOn w:val="TableNormal"/>
    <w:next w:val="TableWeb3"/>
    <w:rsid w:val="00B04BCC"/>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4">
    <w:name w:val="TT14"/>
    <w:basedOn w:val="TableNormal"/>
    <w:rsid w:val="00B04BCC"/>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0">
    <w:name w:val="Tabel Abi20"/>
    <w:basedOn w:val="TableProfessional"/>
    <w:rsid w:val="00B04BC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9">
    <w:name w:val="G19"/>
    <w:basedOn w:val="TableNormal"/>
    <w:rsid w:val="00B04BCC"/>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0">
    <w:name w:val="Gadval Abi (2 color)20"/>
    <w:basedOn w:val="TableProfessional"/>
    <w:rsid w:val="00B04BCC"/>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0">
    <w:name w:val="G (1 Color)20"/>
    <w:basedOn w:val="TableProfessional"/>
    <w:rsid w:val="00B04BC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9">
    <w:name w:val="T = Abi + Header19"/>
    <w:basedOn w:val="TableNormal"/>
    <w:rsid w:val="00B04BCC"/>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0">
    <w:name w:val="T = Abi   No Header20"/>
    <w:basedOn w:val="TableProfessional"/>
    <w:rsid w:val="00B04BCC"/>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0">
    <w:name w:val="Table Sadeh20"/>
    <w:basedOn w:val="TableProfessional"/>
    <w:rsid w:val="00B04BCC"/>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4">
    <w:name w:val="T =  Abi 114"/>
    <w:basedOn w:val="TableGrid"/>
    <w:rsid w:val="00B04BCC"/>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4">
    <w:name w:val="T =  Abi 214"/>
    <w:basedOn w:val="TableGrid"/>
    <w:rsid w:val="00B04BCC"/>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4">
    <w:name w:val="Table Abi =  1.6 = 114"/>
    <w:basedOn w:val="TableNormal"/>
    <w:rsid w:val="00B04BCC"/>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4">
    <w:name w:val="Table Abi =  1.6 = 214"/>
    <w:basedOn w:val="TableAbi161"/>
    <w:rsid w:val="00B04BCC"/>
    <w:rPr>
      <w:rFonts w:eastAsia="Batang"/>
      <w:bCs w:val="0"/>
    </w:rPr>
    <w:tblPr/>
    <w:tcPr>
      <w:shd w:val="clear" w:color="auto" w:fill="EBF5FF"/>
    </w:tcPr>
  </w:style>
  <w:style w:type="table" w:customStyle="1" w:styleId="TableAbi115cm14">
    <w:name w:val="Table Abi = 1  =  15 cm14"/>
    <w:basedOn w:val="TableNormal"/>
    <w:rsid w:val="00B04BCC"/>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5">
    <w:name w:val="Table Abi = 1  =  14 cm15"/>
    <w:basedOn w:val="TableAbi115cm"/>
    <w:rsid w:val="00B04BCC"/>
    <w:rPr>
      <w:rFonts w:eastAsia="Batang"/>
    </w:rPr>
    <w:tblPr>
      <w:tblInd w:w="680" w:type="dxa"/>
    </w:tblPr>
    <w:tcPr>
      <w:shd w:val="clear" w:color="auto" w:fill="EBF5FF"/>
    </w:tcPr>
    <w:tblStylePr w:type="firstRow">
      <w:tblPr/>
      <w:tcPr>
        <w:shd w:val="clear" w:color="auto" w:fill="BED8FF"/>
      </w:tcPr>
    </w:tblStylePr>
  </w:style>
  <w:style w:type="table" w:customStyle="1" w:styleId="TableAbi215cm15">
    <w:name w:val="Table Abi = 2  =  15 cm15"/>
    <w:basedOn w:val="TableAbi115cm"/>
    <w:rsid w:val="00B04BCC"/>
    <w:rPr>
      <w:rFonts w:eastAsia="Batang"/>
      <w:bCs/>
    </w:rPr>
    <w:tblPr/>
    <w:tcPr>
      <w:shd w:val="clear" w:color="auto" w:fill="EBF5FF"/>
    </w:tcPr>
    <w:tblStylePr w:type="firstRow">
      <w:tblPr/>
      <w:tcPr>
        <w:shd w:val="clear" w:color="auto" w:fill="BED8FF"/>
      </w:tcPr>
    </w:tblStylePr>
  </w:style>
  <w:style w:type="table" w:customStyle="1" w:styleId="TableAbi214cm15">
    <w:name w:val="Table Abi = 2  =  14 cm15"/>
    <w:basedOn w:val="TableAbi215cm"/>
    <w:rsid w:val="00B04BCC"/>
    <w:rPr>
      <w:rFonts w:eastAsia="Batang"/>
    </w:rPr>
    <w:tblPr>
      <w:tblInd w:w="680" w:type="dxa"/>
    </w:tblPr>
    <w:tcPr>
      <w:shd w:val="clear" w:color="auto" w:fill="EBF5FF"/>
    </w:tcPr>
    <w:tblStylePr w:type="firstRow">
      <w:tblPr/>
      <w:tcPr>
        <w:shd w:val="clear" w:color="auto" w:fill="BED8FF"/>
      </w:tcPr>
    </w:tblStylePr>
  </w:style>
  <w:style w:type="table" w:customStyle="1" w:styleId="TableGrid1140">
    <w:name w:val="Table Grid114"/>
    <w:basedOn w:val="TableNormal"/>
    <w:next w:val="TableGrid"/>
    <w:rsid w:val="00B04BCC"/>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0">
    <w:name w:val="Table Base20"/>
    <w:basedOn w:val="TableProfessional"/>
    <w:rsid w:val="00B04BCC"/>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0">
    <w:name w:val="Table Asli20"/>
    <w:basedOn w:val="TableBase"/>
    <w:rsid w:val="00B04BCC"/>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0">
    <w:name w:val="Norm-Table120"/>
    <w:basedOn w:val="TableAsli"/>
    <w:rsid w:val="00B04BCC"/>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0">
    <w:name w:val="Table B20"/>
    <w:basedOn w:val="TableElegant"/>
    <w:rsid w:val="00B04BCC"/>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0">
    <w:name w:val="Table Fa20"/>
    <w:basedOn w:val="TableProfessional"/>
    <w:rsid w:val="00B04BCC"/>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0">
    <w:name w:val="Table fa = L 1320"/>
    <w:basedOn w:val="TableProfessional"/>
    <w:rsid w:val="00B04BCC"/>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5">
    <w:name w:val="1 / 1.1 / 1.1.15"/>
    <w:basedOn w:val="NoList"/>
    <w:next w:val="111111"/>
    <w:unhideWhenUsed/>
    <w:rsid w:val="00B04BCC"/>
  </w:style>
  <w:style w:type="table" w:customStyle="1" w:styleId="Tablesade5">
    <w:name w:val="Table sade5"/>
    <w:basedOn w:val="TableNormal"/>
    <w:rsid w:val="00B04BCC"/>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5">
    <w:name w:val="1 / a / i5"/>
    <w:basedOn w:val="NoList"/>
    <w:next w:val="1ai"/>
    <w:rsid w:val="00B04BCC"/>
  </w:style>
  <w:style w:type="numbering" w:customStyle="1" w:styleId="NoList111">
    <w:name w:val="No List111"/>
    <w:next w:val="NoList"/>
    <w:semiHidden/>
    <w:rsid w:val="00B04BCC"/>
  </w:style>
  <w:style w:type="table" w:customStyle="1" w:styleId="TableGrid2101">
    <w:name w:val="Table Grid210"/>
    <w:basedOn w:val="TableNormal"/>
    <w:next w:val="TableGrid"/>
    <w:rsid w:val="00B04BCC"/>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10">
    <w:name w:val="Article / Section110"/>
    <w:basedOn w:val="NoList"/>
    <w:next w:val="ArticleSection"/>
    <w:rsid w:val="00B04BCC"/>
  </w:style>
  <w:style w:type="table" w:customStyle="1" w:styleId="Table3Deffects1110">
    <w:name w:val="Table 3D effects 1110"/>
    <w:basedOn w:val="TableList8"/>
    <w:next w:val="Table3Deffects1"/>
    <w:rsid w:val="00B04BCC"/>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0">
    <w:name w:val="Table 3D effects 2110"/>
    <w:basedOn w:val="TableNormal"/>
    <w:next w:val="Table3Deffects2"/>
    <w:rsid w:val="00B04BCC"/>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0">
    <w:name w:val="Table 3D effects 3110"/>
    <w:basedOn w:val="TableNormal"/>
    <w:next w:val="Table3Deffects3"/>
    <w:rsid w:val="00B04BCC"/>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0">
    <w:name w:val="Table Classic 1110"/>
    <w:basedOn w:val="TableNormal"/>
    <w:next w:val="TableClassic1"/>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0">
    <w:name w:val="Table Classic 2110"/>
    <w:basedOn w:val="TableNormal"/>
    <w:next w:val="TableClassic2"/>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0">
    <w:name w:val="Table Classic 3110"/>
    <w:basedOn w:val="TableNormal"/>
    <w:next w:val="TableClassic3"/>
    <w:rsid w:val="00B04BCC"/>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0">
    <w:name w:val="Table Classic 4110"/>
    <w:basedOn w:val="TableNormal"/>
    <w:next w:val="TableClassic4"/>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0">
    <w:name w:val="Table Colorful 1110"/>
    <w:basedOn w:val="TableNormal"/>
    <w:next w:val="TableColorful1"/>
    <w:rsid w:val="00B04BCC"/>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0">
    <w:name w:val="Table Colorful 2110"/>
    <w:basedOn w:val="TableNormal"/>
    <w:next w:val="TableColorful2"/>
    <w:rsid w:val="00B04BCC"/>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0">
    <w:name w:val="Table Colorful 3110"/>
    <w:basedOn w:val="TableNormal"/>
    <w:next w:val="TableColorful3"/>
    <w:rsid w:val="00B04BCC"/>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0">
    <w:name w:val="Table Columns 1110"/>
    <w:basedOn w:val="TableNormal"/>
    <w:next w:val="TableColumns1"/>
    <w:rsid w:val="00B04BCC"/>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0">
    <w:name w:val="Table Columns 2110"/>
    <w:basedOn w:val="TableNormal"/>
    <w:next w:val="TableColumns2"/>
    <w:rsid w:val="00B04BCC"/>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0">
    <w:name w:val="Table Columns 3110"/>
    <w:basedOn w:val="TableNormal"/>
    <w:next w:val="TableColumns3"/>
    <w:rsid w:val="00B04BCC"/>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0">
    <w:name w:val="Table Columns 4110"/>
    <w:basedOn w:val="TableNormal"/>
    <w:next w:val="TableColumns4"/>
    <w:rsid w:val="00B04BCC"/>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0">
    <w:name w:val="Table Columns 5110"/>
    <w:basedOn w:val="TableNormal"/>
    <w:next w:val="TableColumns5"/>
    <w:rsid w:val="00B04BCC"/>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0">
    <w:name w:val="Table Contemporary110"/>
    <w:basedOn w:val="TableNormal"/>
    <w:next w:val="TableContemporary"/>
    <w:rsid w:val="00B04BCC"/>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0">
    <w:name w:val="Table Elegant110"/>
    <w:basedOn w:val="TableNormal"/>
    <w:next w:val="TableElegant"/>
    <w:rsid w:val="00B04BCC"/>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00">
    <w:name w:val="Table Grid 1110"/>
    <w:basedOn w:val="TableNormal"/>
    <w:next w:val="TableGrid1"/>
    <w:rsid w:val="00B04BC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0">
    <w:name w:val="Table Grid 2110"/>
    <w:basedOn w:val="TableNormal"/>
    <w:next w:val="TableGrid2"/>
    <w:rsid w:val="00B04BCC"/>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0">
    <w:name w:val="Table Grid 3110"/>
    <w:basedOn w:val="TableNormal"/>
    <w:next w:val="TableGrid3"/>
    <w:rsid w:val="00B04BC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0">
    <w:name w:val="Table Grid 4110"/>
    <w:basedOn w:val="TableNormal"/>
    <w:next w:val="TableGrid4"/>
    <w:rsid w:val="00B04BCC"/>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0">
    <w:name w:val="Table Grid 5110"/>
    <w:basedOn w:val="TableNormal"/>
    <w:next w:val="TableGrid5"/>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0">
    <w:name w:val="Table Grid 6110"/>
    <w:basedOn w:val="TableNormal"/>
    <w:next w:val="TableGrid6"/>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0">
    <w:name w:val="Table Grid 7110"/>
    <w:basedOn w:val="TableNormal"/>
    <w:next w:val="TableGrid7"/>
    <w:rsid w:val="00B04BCC"/>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0">
    <w:name w:val="Table Grid 8110"/>
    <w:basedOn w:val="TableNormal"/>
    <w:next w:val="TableGrid8"/>
    <w:rsid w:val="00B04BCC"/>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0">
    <w:name w:val="Table List 1110"/>
    <w:basedOn w:val="TableNormal"/>
    <w:next w:val="TableList1"/>
    <w:rsid w:val="00B04BCC"/>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0">
    <w:name w:val="Table List 2110"/>
    <w:basedOn w:val="TableNormal"/>
    <w:next w:val="TableList2"/>
    <w:rsid w:val="00B04BCC"/>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0">
    <w:name w:val="Table List 3110"/>
    <w:basedOn w:val="TableNormal"/>
    <w:next w:val="TableList3"/>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0">
    <w:name w:val="Table List 4110"/>
    <w:basedOn w:val="TableNormal"/>
    <w:next w:val="TableList4"/>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0">
    <w:name w:val="Table List 5110"/>
    <w:basedOn w:val="TableNormal"/>
    <w:next w:val="TableList5"/>
    <w:rsid w:val="00B04BC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0">
    <w:name w:val="Table List 6110"/>
    <w:basedOn w:val="TableNormal"/>
    <w:next w:val="TableList6"/>
    <w:rsid w:val="00B04BCC"/>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0">
    <w:name w:val="Table List 7110"/>
    <w:basedOn w:val="TableNormal"/>
    <w:next w:val="TableList7"/>
    <w:rsid w:val="00B04BCC"/>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0">
    <w:name w:val="Table List 8110"/>
    <w:basedOn w:val="TableNormal"/>
    <w:next w:val="TableList8"/>
    <w:rsid w:val="00B04BCC"/>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0">
    <w:name w:val="Table Professional110"/>
    <w:basedOn w:val="TableNormal"/>
    <w:next w:val="TableProfessional"/>
    <w:rsid w:val="00B04BC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0">
    <w:name w:val="Table Simple 1110"/>
    <w:basedOn w:val="TableNormal"/>
    <w:next w:val="TableSimple1"/>
    <w:rsid w:val="00B04BCC"/>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0">
    <w:name w:val="Table Simple 2110"/>
    <w:basedOn w:val="TableNormal"/>
    <w:next w:val="TableSimple2"/>
    <w:rsid w:val="00B04BCC"/>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0">
    <w:name w:val="Table Simple 3110"/>
    <w:basedOn w:val="TableNormal"/>
    <w:next w:val="TableSimple3"/>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0">
    <w:name w:val="Table Subtle 1110"/>
    <w:basedOn w:val="TableNormal"/>
    <w:next w:val="TableSubtle1"/>
    <w:rsid w:val="00B04BCC"/>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0">
    <w:name w:val="Table Subtle 2110"/>
    <w:basedOn w:val="TableNormal"/>
    <w:next w:val="TableSubtle2"/>
    <w:rsid w:val="00B04BCC"/>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0">
    <w:name w:val="Table Theme110"/>
    <w:basedOn w:val="TableNormal"/>
    <w:next w:val="TableTheme"/>
    <w:rsid w:val="00B04BCC"/>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0">
    <w:name w:val="Table Web 1110"/>
    <w:basedOn w:val="TableNormal"/>
    <w:next w:val="TableWeb1"/>
    <w:rsid w:val="00B04BCC"/>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0">
    <w:name w:val="Table Web 2110"/>
    <w:basedOn w:val="TableNormal"/>
    <w:next w:val="TableWeb2"/>
    <w:rsid w:val="00B04BCC"/>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0">
    <w:name w:val="Table Web 3110"/>
    <w:basedOn w:val="TableNormal"/>
    <w:next w:val="TableWeb3"/>
    <w:rsid w:val="00B04BCC"/>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10">
    <w:name w:val="Tabel Abi110"/>
    <w:basedOn w:val="TableProfessional"/>
    <w:rsid w:val="00B04BC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10">
    <w:name w:val="G110"/>
    <w:basedOn w:val="TableProfessional"/>
    <w:rsid w:val="00B04BC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10">
    <w:name w:val="Gadval Abi (2 color)110"/>
    <w:basedOn w:val="TableProfessional"/>
    <w:rsid w:val="00B04BCC"/>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10">
    <w:name w:val="G (1 Color)110"/>
    <w:basedOn w:val="TableProfessional"/>
    <w:rsid w:val="00B04BC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10">
    <w:name w:val="Table Fa110"/>
    <w:basedOn w:val="TableProfessional"/>
    <w:rsid w:val="00B04BCC"/>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10">
    <w:name w:val="Table B110"/>
    <w:basedOn w:val="TableElegant"/>
    <w:rsid w:val="00B04BCC"/>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10">
    <w:name w:val="Table fa = L 13110"/>
    <w:basedOn w:val="TableProfessional"/>
    <w:rsid w:val="00B04BCC"/>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10">
    <w:name w:val="Table Base110"/>
    <w:basedOn w:val="TableProfessional"/>
    <w:rsid w:val="00B04BCC"/>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10">
    <w:name w:val="Table Asli110"/>
    <w:basedOn w:val="TableBase"/>
    <w:rsid w:val="00B04BCC"/>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10">
    <w:name w:val="Norm-Table1110"/>
    <w:basedOn w:val="TableAsli"/>
    <w:rsid w:val="00B04BCC"/>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10">
    <w:name w:val="T = Abi + Header110"/>
    <w:basedOn w:val="TableNormal"/>
    <w:rsid w:val="00B04BCC"/>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10">
    <w:name w:val="T = Abi   No Header110"/>
    <w:basedOn w:val="TableProfessional"/>
    <w:rsid w:val="00B04BCC"/>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10">
    <w:name w:val="Table Sadeh110"/>
    <w:basedOn w:val="TableProfessional"/>
    <w:rsid w:val="00B04BCC"/>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21">
    <w:name w:val="No List21"/>
    <w:next w:val="NoList"/>
    <w:semiHidden/>
    <w:rsid w:val="007E453F"/>
  </w:style>
  <w:style w:type="table" w:customStyle="1" w:styleId="TableGrid300">
    <w:name w:val="Table Grid30"/>
    <w:basedOn w:val="TableNormal"/>
    <w:next w:val="TableGrid"/>
    <w:uiPriority w:val="59"/>
    <w:rsid w:val="007E453F"/>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1">
    <w:name w:val="Article / Section21"/>
    <w:basedOn w:val="NoList"/>
    <w:next w:val="ArticleSection"/>
    <w:rsid w:val="007E453F"/>
  </w:style>
  <w:style w:type="table" w:customStyle="1" w:styleId="Table3Deffects121">
    <w:name w:val="Table 3D effects 121"/>
    <w:basedOn w:val="TableList8"/>
    <w:next w:val="Table3Deffects1"/>
    <w:rsid w:val="007E453F"/>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0">
    <w:name w:val="Table 3D effects 220"/>
    <w:basedOn w:val="TableNormal"/>
    <w:next w:val="Table3Deffects2"/>
    <w:rsid w:val="007E453F"/>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0">
    <w:name w:val="Table 3D effects 320"/>
    <w:basedOn w:val="TableNormal"/>
    <w:next w:val="Table3Deffects3"/>
    <w:rsid w:val="007E453F"/>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0">
    <w:name w:val="Table Classic 120"/>
    <w:basedOn w:val="TableNormal"/>
    <w:next w:val="TableClassic1"/>
    <w:rsid w:val="007E453F"/>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0">
    <w:name w:val="Table Classic 220"/>
    <w:basedOn w:val="TableNormal"/>
    <w:next w:val="TableClassic2"/>
    <w:rsid w:val="007E453F"/>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0">
    <w:name w:val="Table Classic 320"/>
    <w:basedOn w:val="TableNormal"/>
    <w:next w:val="TableClassic3"/>
    <w:rsid w:val="007E453F"/>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0">
    <w:name w:val="Table Classic 420"/>
    <w:basedOn w:val="TableNormal"/>
    <w:next w:val="TableClassic4"/>
    <w:rsid w:val="007E453F"/>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0">
    <w:name w:val="Table Colorful 120"/>
    <w:basedOn w:val="TableNormal"/>
    <w:next w:val="TableColorful1"/>
    <w:rsid w:val="007E453F"/>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0">
    <w:name w:val="Table Colorful 220"/>
    <w:basedOn w:val="TableNormal"/>
    <w:next w:val="TableColorful2"/>
    <w:rsid w:val="007E453F"/>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0">
    <w:name w:val="Table Colorful 320"/>
    <w:basedOn w:val="TableNormal"/>
    <w:next w:val="TableColorful3"/>
    <w:rsid w:val="007E453F"/>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0">
    <w:name w:val="Table Columns 120"/>
    <w:basedOn w:val="TableNormal"/>
    <w:next w:val="TableColumns1"/>
    <w:rsid w:val="007E453F"/>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0">
    <w:name w:val="Table Columns 220"/>
    <w:basedOn w:val="TableNormal"/>
    <w:next w:val="TableColumns2"/>
    <w:rsid w:val="007E453F"/>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0">
    <w:name w:val="Table Columns 320"/>
    <w:basedOn w:val="TableNormal"/>
    <w:next w:val="TableColumns3"/>
    <w:rsid w:val="007E453F"/>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0">
    <w:name w:val="Table Columns 420"/>
    <w:basedOn w:val="TableNormal"/>
    <w:next w:val="TableColumns4"/>
    <w:rsid w:val="007E453F"/>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0">
    <w:name w:val="Table Columns 520"/>
    <w:basedOn w:val="TableNormal"/>
    <w:next w:val="TableColumns5"/>
    <w:rsid w:val="007E453F"/>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0">
    <w:name w:val="Table Contemporary20"/>
    <w:basedOn w:val="TableNormal"/>
    <w:next w:val="TableContemporary"/>
    <w:rsid w:val="007E453F"/>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0">
    <w:name w:val="Table Elegant20"/>
    <w:basedOn w:val="TableNormal"/>
    <w:next w:val="TableElegant"/>
    <w:rsid w:val="007E453F"/>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00">
    <w:name w:val="Table Grid 120"/>
    <w:basedOn w:val="TableNormal"/>
    <w:next w:val="TableGrid1"/>
    <w:rsid w:val="007E453F"/>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00">
    <w:name w:val="Table Grid 220"/>
    <w:basedOn w:val="TableNormal"/>
    <w:next w:val="TableGrid2"/>
    <w:rsid w:val="007E453F"/>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0">
    <w:name w:val="Table Grid 320"/>
    <w:basedOn w:val="TableNormal"/>
    <w:next w:val="TableGrid3"/>
    <w:rsid w:val="007E453F"/>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0">
    <w:name w:val="Table Grid 420"/>
    <w:basedOn w:val="TableNormal"/>
    <w:next w:val="TableGrid4"/>
    <w:rsid w:val="007E453F"/>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0">
    <w:name w:val="Table Grid 520"/>
    <w:basedOn w:val="TableNormal"/>
    <w:next w:val="TableGrid5"/>
    <w:rsid w:val="007E453F"/>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0">
    <w:name w:val="Table Grid 620"/>
    <w:basedOn w:val="TableNormal"/>
    <w:next w:val="TableGrid6"/>
    <w:rsid w:val="007E453F"/>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0">
    <w:name w:val="Table Grid 720"/>
    <w:basedOn w:val="TableNormal"/>
    <w:next w:val="TableGrid7"/>
    <w:rsid w:val="007E453F"/>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0">
    <w:name w:val="Table Grid 820"/>
    <w:basedOn w:val="TableNormal"/>
    <w:next w:val="TableGrid8"/>
    <w:rsid w:val="007E453F"/>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0">
    <w:name w:val="Table List 120"/>
    <w:basedOn w:val="TableNormal"/>
    <w:next w:val="TableList1"/>
    <w:rsid w:val="007E453F"/>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0">
    <w:name w:val="Table List 220"/>
    <w:basedOn w:val="TableNormal"/>
    <w:next w:val="TableList2"/>
    <w:rsid w:val="007E453F"/>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0">
    <w:name w:val="Table List 320"/>
    <w:basedOn w:val="TableNormal"/>
    <w:next w:val="TableList3"/>
    <w:rsid w:val="007E453F"/>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0">
    <w:name w:val="Table List 420"/>
    <w:basedOn w:val="TableNormal"/>
    <w:next w:val="TableList4"/>
    <w:rsid w:val="007E453F"/>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0">
    <w:name w:val="Table List 520"/>
    <w:basedOn w:val="TableNormal"/>
    <w:next w:val="TableList5"/>
    <w:rsid w:val="007E453F"/>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0">
    <w:name w:val="Table List 620"/>
    <w:basedOn w:val="TableNormal"/>
    <w:next w:val="TableList6"/>
    <w:rsid w:val="007E453F"/>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0">
    <w:name w:val="Table List 720"/>
    <w:basedOn w:val="TableNormal"/>
    <w:next w:val="TableList7"/>
    <w:rsid w:val="007E453F"/>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0">
    <w:name w:val="Table List 820"/>
    <w:basedOn w:val="TableNormal"/>
    <w:next w:val="TableList8"/>
    <w:rsid w:val="007E453F"/>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0">
    <w:name w:val="Table Professional20"/>
    <w:basedOn w:val="TableNormal"/>
    <w:next w:val="TableProfessional"/>
    <w:rsid w:val="007E453F"/>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0">
    <w:name w:val="Table Simple 120"/>
    <w:basedOn w:val="TableNormal"/>
    <w:next w:val="TableSimple1"/>
    <w:rsid w:val="007E453F"/>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0">
    <w:name w:val="Table Simple 220"/>
    <w:basedOn w:val="TableNormal"/>
    <w:next w:val="TableSimple2"/>
    <w:rsid w:val="007E453F"/>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0">
    <w:name w:val="Table Simple 320"/>
    <w:basedOn w:val="TableNormal"/>
    <w:next w:val="TableSimple3"/>
    <w:rsid w:val="007E453F"/>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0">
    <w:name w:val="Table Subtle 120"/>
    <w:basedOn w:val="TableNormal"/>
    <w:next w:val="TableSubtle1"/>
    <w:rsid w:val="007E453F"/>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0">
    <w:name w:val="Table Subtle 220"/>
    <w:basedOn w:val="TableNormal"/>
    <w:next w:val="TableSubtle2"/>
    <w:rsid w:val="007E453F"/>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0">
    <w:name w:val="Table Theme20"/>
    <w:basedOn w:val="TableNormal"/>
    <w:next w:val="TableTheme"/>
    <w:rsid w:val="007E453F"/>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0">
    <w:name w:val="Table Web 120"/>
    <w:basedOn w:val="TableNormal"/>
    <w:next w:val="TableWeb1"/>
    <w:rsid w:val="007E453F"/>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0">
    <w:name w:val="Table Web 220"/>
    <w:basedOn w:val="TableNormal"/>
    <w:next w:val="TableWeb2"/>
    <w:rsid w:val="007E453F"/>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0">
    <w:name w:val="Table Web 320"/>
    <w:basedOn w:val="TableNormal"/>
    <w:next w:val="TableWeb3"/>
    <w:rsid w:val="007E453F"/>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5">
    <w:name w:val="TT15"/>
    <w:basedOn w:val="TableNormal"/>
    <w:rsid w:val="007E453F"/>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1">
    <w:name w:val="Tabel Abi21"/>
    <w:basedOn w:val="TableProfessional"/>
    <w:rsid w:val="007E453F"/>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0">
    <w:name w:val="G20"/>
    <w:basedOn w:val="TableNormal"/>
    <w:rsid w:val="007E453F"/>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1">
    <w:name w:val="Gadval Abi (2 color)21"/>
    <w:basedOn w:val="TableProfessional"/>
    <w:rsid w:val="007E453F"/>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1">
    <w:name w:val="G (1 Color)21"/>
    <w:basedOn w:val="TableProfessional"/>
    <w:rsid w:val="007E453F"/>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0">
    <w:name w:val="T = Abi + Header20"/>
    <w:basedOn w:val="TableNormal"/>
    <w:rsid w:val="007E453F"/>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1">
    <w:name w:val="T = Abi   No Header21"/>
    <w:basedOn w:val="TableProfessional"/>
    <w:rsid w:val="007E453F"/>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1">
    <w:name w:val="Table Sadeh21"/>
    <w:basedOn w:val="TableProfessional"/>
    <w:rsid w:val="007E453F"/>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5">
    <w:name w:val="T =  Abi 115"/>
    <w:basedOn w:val="TableGrid"/>
    <w:rsid w:val="007E453F"/>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5">
    <w:name w:val="T =  Abi 215"/>
    <w:basedOn w:val="TableGrid"/>
    <w:rsid w:val="007E453F"/>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5">
    <w:name w:val="Table Abi =  1.6 = 115"/>
    <w:basedOn w:val="TableNormal"/>
    <w:rsid w:val="007E453F"/>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5">
    <w:name w:val="Table Abi =  1.6 = 215"/>
    <w:basedOn w:val="TableAbi161"/>
    <w:rsid w:val="007E453F"/>
    <w:rPr>
      <w:rFonts w:eastAsia="Batang"/>
      <w:bCs w:val="0"/>
    </w:rPr>
    <w:tblPr/>
    <w:tcPr>
      <w:shd w:val="clear" w:color="auto" w:fill="EBF5FF"/>
    </w:tcPr>
  </w:style>
  <w:style w:type="table" w:customStyle="1" w:styleId="TableAbi115cm15">
    <w:name w:val="Table Abi = 1  =  15 cm15"/>
    <w:basedOn w:val="TableNormal"/>
    <w:rsid w:val="007E453F"/>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6">
    <w:name w:val="Table Abi = 1  =  14 cm16"/>
    <w:basedOn w:val="TableAbi115cm"/>
    <w:rsid w:val="007E453F"/>
    <w:rPr>
      <w:rFonts w:eastAsia="Batang"/>
    </w:rPr>
    <w:tblPr>
      <w:tblInd w:w="680" w:type="dxa"/>
    </w:tblPr>
    <w:tcPr>
      <w:shd w:val="clear" w:color="auto" w:fill="EBF5FF"/>
    </w:tcPr>
    <w:tblStylePr w:type="firstRow">
      <w:tblPr/>
      <w:tcPr>
        <w:shd w:val="clear" w:color="auto" w:fill="BED8FF"/>
      </w:tcPr>
    </w:tblStylePr>
  </w:style>
  <w:style w:type="table" w:customStyle="1" w:styleId="TableAbi215cm16">
    <w:name w:val="Table Abi = 2  =  15 cm16"/>
    <w:basedOn w:val="TableAbi115cm"/>
    <w:rsid w:val="007E453F"/>
    <w:rPr>
      <w:rFonts w:eastAsia="Batang"/>
      <w:bCs/>
    </w:rPr>
    <w:tblPr/>
    <w:tcPr>
      <w:shd w:val="clear" w:color="auto" w:fill="EBF5FF"/>
    </w:tcPr>
    <w:tblStylePr w:type="firstRow">
      <w:tblPr/>
      <w:tcPr>
        <w:shd w:val="clear" w:color="auto" w:fill="BED8FF"/>
      </w:tcPr>
    </w:tblStylePr>
  </w:style>
  <w:style w:type="table" w:customStyle="1" w:styleId="TableAbi214cm16">
    <w:name w:val="Table Abi = 2  =  14 cm16"/>
    <w:basedOn w:val="TableAbi215cm"/>
    <w:rsid w:val="007E453F"/>
    <w:rPr>
      <w:rFonts w:eastAsia="Batang"/>
    </w:rPr>
    <w:tblPr>
      <w:tblInd w:w="680" w:type="dxa"/>
    </w:tblPr>
    <w:tcPr>
      <w:shd w:val="clear" w:color="auto" w:fill="EBF5FF"/>
    </w:tcPr>
    <w:tblStylePr w:type="firstRow">
      <w:tblPr/>
      <w:tcPr>
        <w:shd w:val="clear" w:color="auto" w:fill="BED8FF"/>
      </w:tcPr>
    </w:tblStylePr>
  </w:style>
  <w:style w:type="table" w:customStyle="1" w:styleId="TableGrid1150">
    <w:name w:val="Table Grid115"/>
    <w:basedOn w:val="TableNormal"/>
    <w:next w:val="TableGrid"/>
    <w:rsid w:val="007E453F"/>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1">
    <w:name w:val="Table Base21"/>
    <w:basedOn w:val="TableProfessional"/>
    <w:rsid w:val="007E453F"/>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1">
    <w:name w:val="Table Asli21"/>
    <w:basedOn w:val="TableBase"/>
    <w:rsid w:val="007E453F"/>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1">
    <w:name w:val="Norm-Table121"/>
    <w:basedOn w:val="TableAsli"/>
    <w:rsid w:val="007E453F"/>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1">
    <w:name w:val="Table B21"/>
    <w:basedOn w:val="TableElegant"/>
    <w:rsid w:val="007E453F"/>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1">
    <w:name w:val="Table Fa21"/>
    <w:basedOn w:val="TableProfessional"/>
    <w:rsid w:val="007E453F"/>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1">
    <w:name w:val="Table fa = L 1321"/>
    <w:basedOn w:val="TableProfessional"/>
    <w:rsid w:val="007E453F"/>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6">
    <w:name w:val="1 / 1.1 / 1.1.16"/>
    <w:basedOn w:val="NoList"/>
    <w:next w:val="111111"/>
    <w:unhideWhenUsed/>
    <w:rsid w:val="007E453F"/>
  </w:style>
  <w:style w:type="table" w:customStyle="1" w:styleId="Tablesade6">
    <w:name w:val="Table sade6"/>
    <w:basedOn w:val="TableNormal"/>
    <w:rsid w:val="007E453F"/>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6">
    <w:name w:val="1 / a / i6"/>
    <w:basedOn w:val="NoList"/>
    <w:next w:val="1ai"/>
    <w:rsid w:val="007E453F"/>
  </w:style>
  <w:style w:type="numbering" w:customStyle="1" w:styleId="NoList112">
    <w:name w:val="No List112"/>
    <w:next w:val="NoList"/>
    <w:semiHidden/>
    <w:rsid w:val="007E453F"/>
  </w:style>
  <w:style w:type="table" w:customStyle="1" w:styleId="TableGrid2111">
    <w:name w:val="Table Grid211"/>
    <w:basedOn w:val="TableNormal"/>
    <w:next w:val="TableGrid"/>
    <w:rsid w:val="007E453F"/>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11">
    <w:name w:val="Article / Section111"/>
    <w:basedOn w:val="NoList"/>
    <w:next w:val="ArticleSection"/>
    <w:rsid w:val="007E453F"/>
  </w:style>
  <w:style w:type="table" w:customStyle="1" w:styleId="Table3Deffects1111">
    <w:name w:val="Table 3D effects 1111"/>
    <w:basedOn w:val="TableList8"/>
    <w:next w:val="Table3Deffects1"/>
    <w:rsid w:val="007E453F"/>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1">
    <w:name w:val="Table 3D effects 2111"/>
    <w:basedOn w:val="TableNormal"/>
    <w:next w:val="Table3Deffects2"/>
    <w:rsid w:val="007E453F"/>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1">
    <w:name w:val="Table 3D effects 3111"/>
    <w:basedOn w:val="TableNormal"/>
    <w:next w:val="Table3Deffects3"/>
    <w:rsid w:val="007E453F"/>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1">
    <w:name w:val="Table Classic 1111"/>
    <w:basedOn w:val="TableNormal"/>
    <w:next w:val="TableClassic1"/>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1">
    <w:name w:val="Table Classic 2111"/>
    <w:basedOn w:val="TableNormal"/>
    <w:next w:val="TableClassic2"/>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1">
    <w:name w:val="Table Classic 3111"/>
    <w:basedOn w:val="TableNormal"/>
    <w:next w:val="TableClassic3"/>
    <w:rsid w:val="007E453F"/>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1">
    <w:name w:val="Table Classic 4111"/>
    <w:basedOn w:val="TableNormal"/>
    <w:next w:val="TableClassic4"/>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1">
    <w:name w:val="Table Colorful 1111"/>
    <w:basedOn w:val="TableNormal"/>
    <w:next w:val="TableColorful1"/>
    <w:rsid w:val="007E453F"/>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1">
    <w:name w:val="Table Colorful 2111"/>
    <w:basedOn w:val="TableNormal"/>
    <w:next w:val="TableColorful2"/>
    <w:rsid w:val="007E453F"/>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1">
    <w:name w:val="Table Colorful 3111"/>
    <w:basedOn w:val="TableNormal"/>
    <w:next w:val="TableColorful3"/>
    <w:rsid w:val="007E453F"/>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1">
    <w:name w:val="Table Columns 1111"/>
    <w:basedOn w:val="TableNormal"/>
    <w:next w:val="TableColumns1"/>
    <w:rsid w:val="007E453F"/>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1">
    <w:name w:val="Table Columns 2111"/>
    <w:basedOn w:val="TableNormal"/>
    <w:next w:val="TableColumns2"/>
    <w:rsid w:val="007E453F"/>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1">
    <w:name w:val="Table Columns 3111"/>
    <w:basedOn w:val="TableNormal"/>
    <w:next w:val="TableColumns3"/>
    <w:rsid w:val="007E453F"/>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1">
    <w:name w:val="Table Columns 4111"/>
    <w:basedOn w:val="TableNormal"/>
    <w:next w:val="TableColumns4"/>
    <w:rsid w:val="007E453F"/>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1">
    <w:name w:val="Table Columns 5111"/>
    <w:basedOn w:val="TableNormal"/>
    <w:next w:val="TableColumns5"/>
    <w:rsid w:val="007E453F"/>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1">
    <w:name w:val="Table Contemporary111"/>
    <w:basedOn w:val="TableNormal"/>
    <w:next w:val="TableContemporary"/>
    <w:rsid w:val="007E453F"/>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1">
    <w:name w:val="Table Elegant111"/>
    <w:basedOn w:val="TableNormal"/>
    <w:next w:val="TableElegant"/>
    <w:rsid w:val="007E453F"/>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1">
    <w:name w:val="Table Grid 1111"/>
    <w:basedOn w:val="TableNormal"/>
    <w:next w:val="TableGrid1"/>
    <w:rsid w:val="007E453F"/>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10">
    <w:name w:val="Table Grid 2111"/>
    <w:basedOn w:val="TableNormal"/>
    <w:next w:val="TableGrid2"/>
    <w:rsid w:val="007E453F"/>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1">
    <w:name w:val="Table Grid 3111"/>
    <w:basedOn w:val="TableNormal"/>
    <w:next w:val="TableGrid3"/>
    <w:rsid w:val="007E453F"/>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1">
    <w:name w:val="Table Grid 4111"/>
    <w:basedOn w:val="TableNormal"/>
    <w:next w:val="TableGrid4"/>
    <w:rsid w:val="007E453F"/>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1">
    <w:name w:val="Table Grid 5111"/>
    <w:basedOn w:val="TableNormal"/>
    <w:next w:val="TableGrid5"/>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1">
    <w:name w:val="Table Grid 6111"/>
    <w:basedOn w:val="TableNormal"/>
    <w:next w:val="TableGrid6"/>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1">
    <w:name w:val="Table Grid 7111"/>
    <w:basedOn w:val="TableNormal"/>
    <w:next w:val="TableGrid7"/>
    <w:rsid w:val="007E453F"/>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1">
    <w:name w:val="Table Grid 8111"/>
    <w:basedOn w:val="TableNormal"/>
    <w:next w:val="TableGrid8"/>
    <w:rsid w:val="007E453F"/>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1">
    <w:name w:val="Table List 1111"/>
    <w:basedOn w:val="TableNormal"/>
    <w:next w:val="TableList1"/>
    <w:rsid w:val="007E453F"/>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1">
    <w:name w:val="Table List 2111"/>
    <w:basedOn w:val="TableNormal"/>
    <w:next w:val="TableList2"/>
    <w:rsid w:val="007E453F"/>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1">
    <w:name w:val="Table List 3111"/>
    <w:basedOn w:val="TableNormal"/>
    <w:next w:val="TableList3"/>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1">
    <w:name w:val="Table List 4111"/>
    <w:basedOn w:val="TableNormal"/>
    <w:next w:val="TableList4"/>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1">
    <w:name w:val="Table List 5111"/>
    <w:basedOn w:val="TableNormal"/>
    <w:next w:val="TableList5"/>
    <w:rsid w:val="007E453F"/>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1">
    <w:name w:val="Table List 6111"/>
    <w:basedOn w:val="TableNormal"/>
    <w:next w:val="TableList6"/>
    <w:rsid w:val="007E453F"/>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1">
    <w:name w:val="Table List 7111"/>
    <w:basedOn w:val="TableNormal"/>
    <w:next w:val="TableList7"/>
    <w:rsid w:val="007E453F"/>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1">
    <w:name w:val="Table List 8111"/>
    <w:basedOn w:val="TableNormal"/>
    <w:next w:val="TableList8"/>
    <w:rsid w:val="007E453F"/>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1">
    <w:name w:val="Table Professional111"/>
    <w:basedOn w:val="TableNormal"/>
    <w:next w:val="TableProfessional"/>
    <w:rsid w:val="007E453F"/>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1">
    <w:name w:val="Table Simple 1111"/>
    <w:basedOn w:val="TableNormal"/>
    <w:next w:val="TableSimple1"/>
    <w:rsid w:val="007E453F"/>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1">
    <w:name w:val="Table Simple 2111"/>
    <w:basedOn w:val="TableNormal"/>
    <w:next w:val="TableSimple2"/>
    <w:rsid w:val="007E453F"/>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1">
    <w:name w:val="Table Simple 3111"/>
    <w:basedOn w:val="TableNormal"/>
    <w:next w:val="TableSimple3"/>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1">
    <w:name w:val="Table Subtle 1111"/>
    <w:basedOn w:val="TableNormal"/>
    <w:next w:val="TableSubtle1"/>
    <w:rsid w:val="007E453F"/>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1">
    <w:name w:val="Table Subtle 2111"/>
    <w:basedOn w:val="TableNormal"/>
    <w:next w:val="TableSubtle2"/>
    <w:rsid w:val="007E453F"/>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1">
    <w:name w:val="Table Theme111"/>
    <w:basedOn w:val="TableNormal"/>
    <w:next w:val="TableTheme"/>
    <w:rsid w:val="007E453F"/>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1">
    <w:name w:val="Table Web 1111"/>
    <w:basedOn w:val="TableNormal"/>
    <w:next w:val="TableWeb1"/>
    <w:rsid w:val="007E453F"/>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1">
    <w:name w:val="Table Web 2111"/>
    <w:basedOn w:val="TableNormal"/>
    <w:next w:val="TableWeb2"/>
    <w:rsid w:val="007E453F"/>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1">
    <w:name w:val="Table Web 3111"/>
    <w:basedOn w:val="TableNormal"/>
    <w:next w:val="TableWeb3"/>
    <w:rsid w:val="007E453F"/>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11">
    <w:name w:val="Tabel Abi111"/>
    <w:basedOn w:val="TableProfessional"/>
    <w:rsid w:val="007E453F"/>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11">
    <w:name w:val="G111"/>
    <w:basedOn w:val="TableProfessional"/>
    <w:rsid w:val="007E453F"/>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11">
    <w:name w:val="Gadval Abi (2 color)111"/>
    <w:basedOn w:val="TableProfessional"/>
    <w:rsid w:val="007E453F"/>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11">
    <w:name w:val="G (1 Color)111"/>
    <w:basedOn w:val="TableProfessional"/>
    <w:rsid w:val="007E453F"/>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11">
    <w:name w:val="Table Fa111"/>
    <w:basedOn w:val="TableProfessional"/>
    <w:rsid w:val="007E453F"/>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11">
    <w:name w:val="Table B111"/>
    <w:basedOn w:val="TableElegant"/>
    <w:rsid w:val="007E453F"/>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11">
    <w:name w:val="Table fa = L 13111"/>
    <w:basedOn w:val="TableProfessional"/>
    <w:rsid w:val="007E453F"/>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11">
    <w:name w:val="Table Base111"/>
    <w:basedOn w:val="TableProfessional"/>
    <w:rsid w:val="007E453F"/>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11">
    <w:name w:val="Table Asli111"/>
    <w:basedOn w:val="TableBase"/>
    <w:rsid w:val="007E453F"/>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11">
    <w:name w:val="Norm-Table1111"/>
    <w:basedOn w:val="TableAsli"/>
    <w:rsid w:val="007E453F"/>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11">
    <w:name w:val="T = Abi + Header111"/>
    <w:basedOn w:val="TableNormal"/>
    <w:rsid w:val="007E453F"/>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11">
    <w:name w:val="T = Abi   No Header111"/>
    <w:basedOn w:val="TableProfessional"/>
    <w:rsid w:val="007E453F"/>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11">
    <w:name w:val="Table Sadeh111"/>
    <w:basedOn w:val="TableProfessional"/>
    <w:rsid w:val="007E453F"/>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22">
    <w:name w:val="No List22"/>
    <w:next w:val="NoList"/>
    <w:semiHidden/>
    <w:rsid w:val="00E8702C"/>
  </w:style>
  <w:style w:type="table" w:customStyle="1" w:styleId="TableGrid31a">
    <w:name w:val="Table Grid31"/>
    <w:basedOn w:val="TableNormal"/>
    <w:next w:val="TableGrid"/>
    <w:uiPriority w:val="59"/>
    <w:rsid w:val="00E8702C"/>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2">
    <w:name w:val="Article / Section22"/>
    <w:basedOn w:val="NoList"/>
    <w:next w:val="ArticleSection"/>
    <w:rsid w:val="00E8702C"/>
  </w:style>
  <w:style w:type="table" w:customStyle="1" w:styleId="Table3Deffects122">
    <w:name w:val="Table 3D effects 122"/>
    <w:basedOn w:val="TableList8"/>
    <w:next w:val="Table3Deffects1"/>
    <w:rsid w:val="00E8702C"/>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1">
    <w:name w:val="Table 3D effects 221"/>
    <w:basedOn w:val="TableNormal"/>
    <w:next w:val="Table3Deffects2"/>
    <w:rsid w:val="00E8702C"/>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1">
    <w:name w:val="Table 3D effects 321"/>
    <w:basedOn w:val="TableNormal"/>
    <w:next w:val="Table3Deffects3"/>
    <w:rsid w:val="00E8702C"/>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1">
    <w:name w:val="Table Classic 121"/>
    <w:basedOn w:val="TableNormal"/>
    <w:next w:val="TableClassic1"/>
    <w:rsid w:val="00E8702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1">
    <w:name w:val="Table Classic 221"/>
    <w:basedOn w:val="TableNormal"/>
    <w:next w:val="TableClassic2"/>
    <w:rsid w:val="00E8702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1">
    <w:name w:val="Table Classic 321"/>
    <w:basedOn w:val="TableNormal"/>
    <w:next w:val="TableClassic3"/>
    <w:rsid w:val="00E8702C"/>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1">
    <w:name w:val="Table Classic 421"/>
    <w:basedOn w:val="TableNormal"/>
    <w:next w:val="TableClassic4"/>
    <w:rsid w:val="00E8702C"/>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1">
    <w:name w:val="Table Colorful 121"/>
    <w:basedOn w:val="TableNormal"/>
    <w:next w:val="TableColorful1"/>
    <w:rsid w:val="00E8702C"/>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1">
    <w:name w:val="Table Colorful 221"/>
    <w:basedOn w:val="TableNormal"/>
    <w:next w:val="TableColorful2"/>
    <w:rsid w:val="00E8702C"/>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1">
    <w:name w:val="Table Colorful 321"/>
    <w:basedOn w:val="TableNormal"/>
    <w:next w:val="TableColorful3"/>
    <w:rsid w:val="00E8702C"/>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1">
    <w:name w:val="Table Columns 121"/>
    <w:basedOn w:val="TableNormal"/>
    <w:next w:val="TableColumns1"/>
    <w:rsid w:val="00E8702C"/>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1">
    <w:name w:val="Table Columns 221"/>
    <w:basedOn w:val="TableNormal"/>
    <w:next w:val="TableColumns2"/>
    <w:rsid w:val="00E8702C"/>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1">
    <w:name w:val="Table Columns 321"/>
    <w:basedOn w:val="TableNormal"/>
    <w:next w:val="TableColumns3"/>
    <w:rsid w:val="00E8702C"/>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1">
    <w:name w:val="Table Columns 421"/>
    <w:basedOn w:val="TableNormal"/>
    <w:next w:val="TableColumns4"/>
    <w:rsid w:val="00E8702C"/>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1">
    <w:name w:val="Table Columns 521"/>
    <w:basedOn w:val="TableNormal"/>
    <w:next w:val="TableColumns5"/>
    <w:rsid w:val="00E8702C"/>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1">
    <w:name w:val="Table Contemporary21"/>
    <w:basedOn w:val="TableNormal"/>
    <w:next w:val="TableContemporary"/>
    <w:rsid w:val="00E8702C"/>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1">
    <w:name w:val="Table Elegant21"/>
    <w:basedOn w:val="TableNormal"/>
    <w:next w:val="TableElegant"/>
    <w:rsid w:val="00E8702C"/>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1">
    <w:name w:val="Table Grid 121"/>
    <w:basedOn w:val="TableNormal"/>
    <w:next w:val="TableGrid1"/>
    <w:rsid w:val="00E8702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1">
    <w:name w:val="Table Grid 221"/>
    <w:basedOn w:val="TableNormal"/>
    <w:next w:val="TableGrid2"/>
    <w:rsid w:val="00E8702C"/>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1">
    <w:name w:val="Table Grid 321"/>
    <w:basedOn w:val="TableNormal"/>
    <w:next w:val="TableGrid3"/>
    <w:rsid w:val="00E8702C"/>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1">
    <w:name w:val="Table Grid 421"/>
    <w:basedOn w:val="TableNormal"/>
    <w:next w:val="TableGrid4"/>
    <w:rsid w:val="00E8702C"/>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1">
    <w:name w:val="Table Grid 521"/>
    <w:basedOn w:val="TableNormal"/>
    <w:next w:val="TableGrid5"/>
    <w:rsid w:val="00E8702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1">
    <w:name w:val="Table Grid 621"/>
    <w:basedOn w:val="TableNormal"/>
    <w:next w:val="TableGrid6"/>
    <w:rsid w:val="00E8702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1">
    <w:name w:val="Table Grid 721"/>
    <w:basedOn w:val="TableNormal"/>
    <w:next w:val="TableGrid7"/>
    <w:rsid w:val="00E8702C"/>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1">
    <w:name w:val="Table Grid 821"/>
    <w:basedOn w:val="TableNormal"/>
    <w:next w:val="TableGrid8"/>
    <w:rsid w:val="00E8702C"/>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1">
    <w:name w:val="Table List 121"/>
    <w:basedOn w:val="TableNormal"/>
    <w:next w:val="TableList1"/>
    <w:rsid w:val="00E8702C"/>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1">
    <w:name w:val="Table List 221"/>
    <w:basedOn w:val="TableNormal"/>
    <w:next w:val="TableList2"/>
    <w:rsid w:val="00E8702C"/>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E8702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1">
    <w:name w:val="Table List 421"/>
    <w:basedOn w:val="TableNormal"/>
    <w:next w:val="TableList4"/>
    <w:rsid w:val="00E8702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1">
    <w:name w:val="Table List 521"/>
    <w:basedOn w:val="TableNormal"/>
    <w:next w:val="TableList5"/>
    <w:rsid w:val="00E8702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1">
    <w:name w:val="Table List 621"/>
    <w:basedOn w:val="TableNormal"/>
    <w:next w:val="TableList6"/>
    <w:rsid w:val="00E8702C"/>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1">
    <w:name w:val="Table List 721"/>
    <w:basedOn w:val="TableNormal"/>
    <w:next w:val="TableList7"/>
    <w:rsid w:val="00E8702C"/>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1">
    <w:name w:val="Table List 821"/>
    <w:basedOn w:val="TableNormal"/>
    <w:next w:val="TableList8"/>
    <w:rsid w:val="00E8702C"/>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1">
    <w:name w:val="Table Professional21"/>
    <w:basedOn w:val="TableNormal"/>
    <w:next w:val="TableProfessional"/>
    <w:rsid w:val="00E8702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1">
    <w:name w:val="Table Simple 121"/>
    <w:basedOn w:val="TableNormal"/>
    <w:next w:val="TableSimple1"/>
    <w:rsid w:val="00E8702C"/>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1">
    <w:name w:val="Table Simple 221"/>
    <w:basedOn w:val="TableNormal"/>
    <w:next w:val="TableSimple2"/>
    <w:rsid w:val="00E8702C"/>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1">
    <w:name w:val="Table Simple 321"/>
    <w:basedOn w:val="TableNormal"/>
    <w:next w:val="TableSimple3"/>
    <w:rsid w:val="00E8702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1">
    <w:name w:val="Table Subtle 121"/>
    <w:basedOn w:val="TableNormal"/>
    <w:next w:val="TableSubtle1"/>
    <w:rsid w:val="00E8702C"/>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1">
    <w:name w:val="Table Subtle 221"/>
    <w:basedOn w:val="TableNormal"/>
    <w:next w:val="TableSubtle2"/>
    <w:rsid w:val="00E8702C"/>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1">
    <w:name w:val="Table Theme21"/>
    <w:basedOn w:val="TableNormal"/>
    <w:next w:val="TableTheme"/>
    <w:rsid w:val="00E8702C"/>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1">
    <w:name w:val="Table Web 121"/>
    <w:basedOn w:val="TableNormal"/>
    <w:next w:val="TableWeb1"/>
    <w:rsid w:val="00E8702C"/>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1">
    <w:name w:val="Table Web 221"/>
    <w:basedOn w:val="TableNormal"/>
    <w:next w:val="TableWeb2"/>
    <w:rsid w:val="00E8702C"/>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1">
    <w:name w:val="Table Web 321"/>
    <w:basedOn w:val="TableNormal"/>
    <w:next w:val="TableWeb3"/>
    <w:rsid w:val="00E8702C"/>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6">
    <w:name w:val="TT16"/>
    <w:basedOn w:val="TableNormal"/>
    <w:rsid w:val="00E8702C"/>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2">
    <w:name w:val="Tabel Abi22"/>
    <w:basedOn w:val="TableProfessional"/>
    <w:rsid w:val="00E8702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1">
    <w:name w:val="G21"/>
    <w:basedOn w:val="TableNormal"/>
    <w:rsid w:val="00E8702C"/>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2">
    <w:name w:val="Gadval Abi (2 color)22"/>
    <w:basedOn w:val="TableProfessional"/>
    <w:rsid w:val="00E8702C"/>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2">
    <w:name w:val="G (1 Color)22"/>
    <w:basedOn w:val="TableProfessional"/>
    <w:rsid w:val="00E8702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1">
    <w:name w:val="T = Abi + Header21"/>
    <w:basedOn w:val="TableNormal"/>
    <w:rsid w:val="00E8702C"/>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2">
    <w:name w:val="T = Abi   No Header22"/>
    <w:basedOn w:val="TableProfessional"/>
    <w:rsid w:val="00E8702C"/>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2">
    <w:name w:val="Table Sadeh22"/>
    <w:basedOn w:val="TableProfessional"/>
    <w:rsid w:val="00E8702C"/>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6">
    <w:name w:val="T =  Abi 116"/>
    <w:basedOn w:val="TableGrid"/>
    <w:rsid w:val="00E8702C"/>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6">
    <w:name w:val="T =  Abi 216"/>
    <w:basedOn w:val="TableGrid"/>
    <w:rsid w:val="00E8702C"/>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6">
    <w:name w:val="Table Abi =  1.6 = 116"/>
    <w:basedOn w:val="TableNormal"/>
    <w:rsid w:val="00E8702C"/>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6">
    <w:name w:val="Table Abi =  1.6 = 216"/>
    <w:basedOn w:val="TableAbi161"/>
    <w:rsid w:val="00E8702C"/>
    <w:rPr>
      <w:rFonts w:eastAsia="Batang"/>
      <w:bCs w:val="0"/>
    </w:rPr>
    <w:tblPr/>
    <w:tcPr>
      <w:shd w:val="clear" w:color="auto" w:fill="EBF5FF"/>
    </w:tcPr>
  </w:style>
  <w:style w:type="table" w:customStyle="1" w:styleId="TableAbi115cm16">
    <w:name w:val="Table Abi = 1  =  15 cm16"/>
    <w:basedOn w:val="TableNormal"/>
    <w:rsid w:val="00E8702C"/>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7">
    <w:name w:val="Table Abi = 1  =  14 cm17"/>
    <w:basedOn w:val="TableAbi115cm"/>
    <w:rsid w:val="00E8702C"/>
    <w:rPr>
      <w:rFonts w:eastAsia="Batang"/>
    </w:rPr>
    <w:tblPr>
      <w:tblInd w:w="680" w:type="dxa"/>
    </w:tblPr>
    <w:tcPr>
      <w:shd w:val="clear" w:color="auto" w:fill="EBF5FF"/>
    </w:tcPr>
    <w:tblStylePr w:type="firstRow">
      <w:tblPr/>
      <w:tcPr>
        <w:shd w:val="clear" w:color="auto" w:fill="BED8FF"/>
      </w:tcPr>
    </w:tblStylePr>
  </w:style>
  <w:style w:type="table" w:customStyle="1" w:styleId="TableAbi215cm17">
    <w:name w:val="Table Abi = 2  =  15 cm17"/>
    <w:basedOn w:val="TableAbi115cm"/>
    <w:rsid w:val="00E8702C"/>
    <w:rPr>
      <w:rFonts w:eastAsia="Batang"/>
      <w:bCs/>
    </w:rPr>
    <w:tblPr/>
    <w:tcPr>
      <w:shd w:val="clear" w:color="auto" w:fill="EBF5FF"/>
    </w:tcPr>
    <w:tblStylePr w:type="firstRow">
      <w:tblPr/>
      <w:tcPr>
        <w:shd w:val="clear" w:color="auto" w:fill="BED8FF"/>
      </w:tcPr>
    </w:tblStylePr>
  </w:style>
  <w:style w:type="table" w:customStyle="1" w:styleId="TableAbi214cm17">
    <w:name w:val="Table Abi = 2  =  14 cm17"/>
    <w:basedOn w:val="TableAbi215cm"/>
    <w:rsid w:val="00E8702C"/>
    <w:rPr>
      <w:rFonts w:eastAsia="Batang"/>
    </w:rPr>
    <w:tblPr>
      <w:tblInd w:w="680" w:type="dxa"/>
    </w:tblPr>
    <w:tcPr>
      <w:shd w:val="clear" w:color="auto" w:fill="EBF5FF"/>
    </w:tcPr>
    <w:tblStylePr w:type="firstRow">
      <w:tblPr/>
      <w:tcPr>
        <w:shd w:val="clear" w:color="auto" w:fill="BED8FF"/>
      </w:tcPr>
    </w:tblStylePr>
  </w:style>
  <w:style w:type="table" w:customStyle="1" w:styleId="TableGrid1160">
    <w:name w:val="Table Grid116"/>
    <w:basedOn w:val="TableNormal"/>
    <w:next w:val="TableGrid"/>
    <w:rsid w:val="00E8702C"/>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2">
    <w:name w:val="Table Base22"/>
    <w:basedOn w:val="TableProfessional"/>
    <w:rsid w:val="00E8702C"/>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2">
    <w:name w:val="Table Asli22"/>
    <w:basedOn w:val="TableBase"/>
    <w:rsid w:val="00E8702C"/>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2">
    <w:name w:val="Norm-Table122"/>
    <w:basedOn w:val="TableAsli"/>
    <w:rsid w:val="00E8702C"/>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2">
    <w:name w:val="Table B22"/>
    <w:basedOn w:val="TableElegant"/>
    <w:rsid w:val="00E8702C"/>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2">
    <w:name w:val="Table Fa22"/>
    <w:basedOn w:val="TableProfessional"/>
    <w:rsid w:val="00E8702C"/>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2">
    <w:name w:val="Table fa = L 1322"/>
    <w:basedOn w:val="TableProfessional"/>
    <w:rsid w:val="00E8702C"/>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7">
    <w:name w:val="1 / 1.1 / 1.1.17"/>
    <w:basedOn w:val="NoList"/>
    <w:next w:val="111111"/>
    <w:unhideWhenUsed/>
    <w:rsid w:val="00E8702C"/>
    <w:pPr>
      <w:numPr>
        <w:numId w:val="47"/>
      </w:numPr>
    </w:pPr>
  </w:style>
  <w:style w:type="table" w:customStyle="1" w:styleId="Tablesade7">
    <w:name w:val="Table sade7"/>
    <w:basedOn w:val="TableNormal"/>
    <w:rsid w:val="00E8702C"/>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7">
    <w:name w:val="1 / a / i7"/>
    <w:basedOn w:val="NoList"/>
    <w:next w:val="1ai"/>
    <w:rsid w:val="00E8702C"/>
    <w:pPr>
      <w:numPr>
        <w:numId w:val="50"/>
      </w:numPr>
    </w:pPr>
  </w:style>
  <w:style w:type="numbering" w:customStyle="1" w:styleId="NoList113">
    <w:name w:val="No List113"/>
    <w:next w:val="NoList"/>
    <w:semiHidden/>
    <w:rsid w:val="00E8702C"/>
  </w:style>
  <w:style w:type="table" w:customStyle="1" w:styleId="TableGrid2120">
    <w:name w:val="Table Grid212"/>
    <w:basedOn w:val="TableNormal"/>
    <w:next w:val="TableGrid"/>
    <w:rsid w:val="00E8702C"/>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12">
    <w:name w:val="Article / Section112"/>
    <w:basedOn w:val="NoList"/>
    <w:next w:val="ArticleSection"/>
    <w:rsid w:val="00E8702C"/>
    <w:pPr>
      <w:numPr>
        <w:numId w:val="13"/>
      </w:numPr>
    </w:pPr>
  </w:style>
  <w:style w:type="table" w:customStyle="1" w:styleId="Table3Deffects1112">
    <w:name w:val="Table 3D effects 1112"/>
    <w:basedOn w:val="TableList8"/>
    <w:next w:val="Table3Deffects1"/>
    <w:rsid w:val="00E8702C"/>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2">
    <w:name w:val="Table 3D effects 2112"/>
    <w:basedOn w:val="TableNormal"/>
    <w:next w:val="Table3Deffects2"/>
    <w:rsid w:val="00E8702C"/>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2">
    <w:name w:val="Table 3D effects 3112"/>
    <w:basedOn w:val="TableNormal"/>
    <w:next w:val="Table3Deffects3"/>
    <w:rsid w:val="00E8702C"/>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2">
    <w:name w:val="Table Classic 1112"/>
    <w:basedOn w:val="TableNormal"/>
    <w:next w:val="TableClassic1"/>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2">
    <w:name w:val="Table Classic 2112"/>
    <w:basedOn w:val="TableNormal"/>
    <w:next w:val="TableClassic2"/>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2">
    <w:name w:val="Table Classic 3112"/>
    <w:basedOn w:val="TableNormal"/>
    <w:next w:val="TableClassic3"/>
    <w:rsid w:val="00E8702C"/>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2">
    <w:name w:val="Table Classic 4112"/>
    <w:basedOn w:val="TableNormal"/>
    <w:next w:val="TableClassic4"/>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2">
    <w:name w:val="Table Colorful 1112"/>
    <w:basedOn w:val="TableNormal"/>
    <w:next w:val="TableColorful1"/>
    <w:rsid w:val="00E8702C"/>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2">
    <w:name w:val="Table Colorful 2112"/>
    <w:basedOn w:val="TableNormal"/>
    <w:next w:val="TableColorful2"/>
    <w:rsid w:val="00E8702C"/>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2">
    <w:name w:val="Table Colorful 3112"/>
    <w:basedOn w:val="TableNormal"/>
    <w:next w:val="TableColorful3"/>
    <w:rsid w:val="00E8702C"/>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2">
    <w:name w:val="Table Columns 1112"/>
    <w:basedOn w:val="TableNormal"/>
    <w:next w:val="TableColumns1"/>
    <w:rsid w:val="00E8702C"/>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2">
    <w:name w:val="Table Columns 2112"/>
    <w:basedOn w:val="TableNormal"/>
    <w:next w:val="TableColumns2"/>
    <w:rsid w:val="00E8702C"/>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2">
    <w:name w:val="Table Columns 3112"/>
    <w:basedOn w:val="TableNormal"/>
    <w:next w:val="TableColumns3"/>
    <w:rsid w:val="00E8702C"/>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2">
    <w:name w:val="Table Columns 4112"/>
    <w:basedOn w:val="TableNormal"/>
    <w:next w:val="TableColumns4"/>
    <w:rsid w:val="00E8702C"/>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2">
    <w:name w:val="Table Columns 5112"/>
    <w:basedOn w:val="TableNormal"/>
    <w:next w:val="TableColumns5"/>
    <w:rsid w:val="00E8702C"/>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2">
    <w:name w:val="Table Contemporary112"/>
    <w:basedOn w:val="TableNormal"/>
    <w:next w:val="TableContemporary"/>
    <w:rsid w:val="00E8702C"/>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2">
    <w:name w:val="Table Elegant112"/>
    <w:basedOn w:val="TableNormal"/>
    <w:next w:val="TableElegant"/>
    <w:rsid w:val="00E8702C"/>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2">
    <w:name w:val="Table Grid 1112"/>
    <w:basedOn w:val="TableNormal"/>
    <w:next w:val="TableGrid1"/>
    <w:rsid w:val="00E8702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2">
    <w:name w:val="Table Grid 2112"/>
    <w:basedOn w:val="TableNormal"/>
    <w:next w:val="TableGrid2"/>
    <w:rsid w:val="00E8702C"/>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2">
    <w:name w:val="Table Grid 3112"/>
    <w:basedOn w:val="TableNormal"/>
    <w:next w:val="TableGrid3"/>
    <w:rsid w:val="00E8702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2">
    <w:name w:val="Table Grid 4112"/>
    <w:basedOn w:val="TableNormal"/>
    <w:next w:val="TableGrid4"/>
    <w:rsid w:val="00E8702C"/>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2">
    <w:name w:val="Table Grid 5112"/>
    <w:basedOn w:val="TableNormal"/>
    <w:next w:val="TableGrid5"/>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2">
    <w:name w:val="Table Grid 6112"/>
    <w:basedOn w:val="TableNormal"/>
    <w:next w:val="TableGrid6"/>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2">
    <w:name w:val="Table Grid 7112"/>
    <w:basedOn w:val="TableNormal"/>
    <w:next w:val="TableGrid7"/>
    <w:rsid w:val="00E8702C"/>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2">
    <w:name w:val="Table Grid 8112"/>
    <w:basedOn w:val="TableNormal"/>
    <w:next w:val="TableGrid8"/>
    <w:rsid w:val="00E8702C"/>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2">
    <w:name w:val="Table List 1112"/>
    <w:basedOn w:val="TableNormal"/>
    <w:next w:val="TableList1"/>
    <w:rsid w:val="00E8702C"/>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2">
    <w:name w:val="Table List 2112"/>
    <w:basedOn w:val="TableNormal"/>
    <w:next w:val="TableList2"/>
    <w:rsid w:val="00E8702C"/>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2">
    <w:name w:val="Table List 3112"/>
    <w:basedOn w:val="TableNormal"/>
    <w:next w:val="TableList3"/>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2">
    <w:name w:val="Table List 4112"/>
    <w:basedOn w:val="TableNormal"/>
    <w:next w:val="TableList4"/>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2">
    <w:name w:val="Table List 5112"/>
    <w:basedOn w:val="TableNormal"/>
    <w:next w:val="TableList5"/>
    <w:rsid w:val="00E8702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2">
    <w:name w:val="Table List 6112"/>
    <w:basedOn w:val="TableNormal"/>
    <w:next w:val="TableList6"/>
    <w:rsid w:val="00E8702C"/>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2">
    <w:name w:val="Table List 7112"/>
    <w:basedOn w:val="TableNormal"/>
    <w:next w:val="TableList7"/>
    <w:rsid w:val="00E8702C"/>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2">
    <w:name w:val="Table List 8112"/>
    <w:basedOn w:val="TableNormal"/>
    <w:next w:val="TableList8"/>
    <w:rsid w:val="00E8702C"/>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2">
    <w:name w:val="Table Professional112"/>
    <w:basedOn w:val="TableNormal"/>
    <w:next w:val="TableProfessional"/>
    <w:rsid w:val="00E8702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2">
    <w:name w:val="Table Simple 1112"/>
    <w:basedOn w:val="TableNormal"/>
    <w:next w:val="TableSimple1"/>
    <w:rsid w:val="00E8702C"/>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2">
    <w:name w:val="Table Simple 2112"/>
    <w:basedOn w:val="TableNormal"/>
    <w:next w:val="TableSimple2"/>
    <w:rsid w:val="00E8702C"/>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2">
    <w:name w:val="Table Simple 3112"/>
    <w:basedOn w:val="TableNormal"/>
    <w:next w:val="TableSimple3"/>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2">
    <w:name w:val="Table Subtle 1112"/>
    <w:basedOn w:val="TableNormal"/>
    <w:next w:val="TableSubtle1"/>
    <w:rsid w:val="00E8702C"/>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2">
    <w:name w:val="Table Subtle 2112"/>
    <w:basedOn w:val="TableNormal"/>
    <w:next w:val="TableSubtle2"/>
    <w:rsid w:val="00E8702C"/>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2">
    <w:name w:val="Table Theme112"/>
    <w:basedOn w:val="TableNormal"/>
    <w:next w:val="TableTheme"/>
    <w:rsid w:val="00E8702C"/>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2">
    <w:name w:val="Table Web 1112"/>
    <w:basedOn w:val="TableNormal"/>
    <w:next w:val="TableWeb1"/>
    <w:rsid w:val="00E8702C"/>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2">
    <w:name w:val="Table Web 2112"/>
    <w:basedOn w:val="TableNormal"/>
    <w:next w:val="TableWeb2"/>
    <w:rsid w:val="00E8702C"/>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2">
    <w:name w:val="Table Web 3112"/>
    <w:basedOn w:val="TableNormal"/>
    <w:next w:val="TableWeb3"/>
    <w:rsid w:val="00E8702C"/>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12">
    <w:name w:val="Tabel Abi112"/>
    <w:basedOn w:val="TableProfessional"/>
    <w:rsid w:val="00E8702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12">
    <w:name w:val="G112"/>
    <w:basedOn w:val="TableProfessional"/>
    <w:rsid w:val="00E8702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12">
    <w:name w:val="Gadval Abi (2 color)112"/>
    <w:basedOn w:val="TableProfessional"/>
    <w:rsid w:val="00E8702C"/>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12">
    <w:name w:val="G (1 Color)112"/>
    <w:basedOn w:val="TableProfessional"/>
    <w:rsid w:val="00E8702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12">
    <w:name w:val="Table Fa112"/>
    <w:basedOn w:val="TableProfessional"/>
    <w:rsid w:val="00E8702C"/>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12">
    <w:name w:val="Table B112"/>
    <w:basedOn w:val="TableElegant"/>
    <w:rsid w:val="00E8702C"/>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12">
    <w:name w:val="Table fa = L 13112"/>
    <w:basedOn w:val="TableProfessional"/>
    <w:rsid w:val="00E8702C"/>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12">
    <w:name w:val="Table Base112"/>
    <w:basedOn w:val="TableProfessional"/>
    <w:rsid w:val="00E8702C"/>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12">
    <w:name w:val="Table Asli112"/>
    <w:basedOn w:val="TableBase"/>
    <w:rsid w:val="00E8702C"/>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12">
    <w:name w:val="Norm-Table1112"/>
    <w:basedOn w:val="TableAsli"/>
    <w:rsid w:val="00E8702C"/>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12">
    <w:name w:val="T = Abi + Header112"/>
    <w:basedOn w:val="TableNormal"/>
    <w:rsid w:val="00E8702C"/>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12">
    <w:name w:val="T = Abi   No Header112"/>
    <w:basedOn w:val="TableProfessional"/>
    <w:rsid w:val="00E8702C"/>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12">
    <w:name w:val="Table Sadeh112"/>
    <w:basedOn w:val="TableProfessional"/>
    <w:rsid w:val="00E8702C"/>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23">
    <w:name w:val="No List23"/>
    <w:next w:val="NoList"/>
    <w:uiPriority w:val="99"/>
    <w:semiHidden/>
    <w:rsid w:val="00EC3C67"/>
  </w:style>
  <w:style w:type="table" w:customStyle="1" w:styleId="TableGrid322">
    <w:name w:val="Table Grid32"/>
    <w:basedOn w:val="TableNormal"/>
    <w:next w:val="TableGrid"/>
    <w:rsid w:val="00EC3C67"/>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3">
    <w:name w:val="Article / Section23"/>
    <w:basedOn w:val="NoList"/>
    <w:next w:val="ArticleSection"/>
    <w:rsid w:val="00EC3C67"/>
  </w:style>
  <w:style w:type="table" w:customStyle="1" w:styleId="Table3Deffects123">
    <w:name w:val="Table 3D effects 123"/>
    <w:basedOn w:val="TableList8"/>
    <w:next w:val="Table3Deffects1"/>
    <w:rsid w:val="00EC3C67"/>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2">
    <w:name w:val="Table 3D effects 222"/>
    <w:basedOn w:val="TableNormal"/>
    <w:next w:val="Table3Deffects2"/>
    <w:rsid w:val="00EC3C67"/>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2">
    <w:name w:val="Table 3D effects 322"/>
    <w:basedOn w:val="TableNormal"/>
    <w:next w:val="Table3Deffects3"/>
    <w:rsid w:val="00EC3C67"/>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2">
    <w:name w:val="Table Classic 122"/>
    <w:basedOn w:val="TableNormal"/>
    <w:next w:val="TableClassic1"/>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2">
    <w:name w:val="Table Classic 222"/>
    <w:basedOn w:val="TableNormal"/>
    <w:next w:val="TableClassic2"/>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2">
    <w:name w:val="Table Classic 322"/>
    <w:basedOn w:val="TableNormal"/>
    <w:next w:val="TableClassic3"/>
    <w:rsid w:val="00EC3C67"/>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2">
    <w:name w:val="Table Classic 422"/>
    <w:basedOn w:val="TableNormal"/>
    <w:next w:val="TableClassic4"/>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2">
    <w:name w:val="Table Colorful 122"/>
    <w:basedOn w:val="TableNormal"/>
    <w:next w:val="TableColorful1"/>
    <w:rsid w:val="00EC3C67"/>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2">
    <w:name w:val="Table Colorful 222"/>
    <w:basedOn w:val="TableNormal"/>
    <w:next w:val="TableColorful2"/>
    <w:rsid w:val="00EC3C67"/>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2">
    <w:name w:val="Table Colorful 322"/>
    <w:basedOn w:val="TableNormal"/>
    <w:next w:val="TableColorful3"/>
    <w:rsid w:val="00EC3C67"/>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2">
    <w:name w:val="Table Columns 122"/>
    <w:basedOn w:val="TableNormal"/>
    <w:next w:val="TableColumns1"/>
    <w:rsid w:val="00EC3C67"/>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2">
    <w:name w:val="Table Columns 222"/>
    <w:basedOn w:val="TableNormal"/>
    <w:next w:val="TableColumns2"/>
    <w:rsid w:val="00EC3C67"/>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2">
    <w:name w:val="Table Columns 322"/>
    <w:basedOn w:val="TableNormal"/>
    <w:next w:val="TableColumns3"/>
    <w:rsid w:val="00EC3C67"/>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2">
    <w:name w:val="Table Columns 422"/>
    <w:basedOn w:val="TableNormal"/>
    <w:next w:val="TableColumns4"/>
    <w:rsid w:val="00EC3C67"/>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2">
    <w:name w:val="Table Columns 522"/>
    <w:basedOn w:val="TableNormal"/>
    <w:next w:val="TableColumns5"/>
    <w:rsid w:val="00EC3C67"/>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2">
    <w:name w:val="Table Contemporary22"/>
    <w:basedOn w:val="TableNormal"/>
    <w:next w:val="TableContemporary"/>
    <w:rsid w:val="00EC3C67"/>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2">
    <w:name w:val="Table Elegant22"/>
    <w:basedOn w:val="TableNormal"/>
    <w:next w:val="TableElegant"/>
    <w:rsid w:val="00EC3C67"/>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2">
    <w:name w:val="Table Grid 122"/>
    <w:basedOn w:val="TableNormal"/>
    <w:next w:val="TableGrid1"/>
    <w:rsid w:val="00EC3C67"/>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2">
    <w:name w:val="Table Grid 222"/>
    <w:basedOn w:val="TableNormal"/>
    <w:next w:val="TableGrid2"/>
    <w:rsid w:val="00EC3C67"/>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20">
    <w:name w:val="Table Grid 322"/>
    <w:basedOn w:val="TableNormal"/>
    <w:next w:val="TableGrid3"/>
    <w:rsid w:val="00EC3C67"/>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2">
    <w:name w:val="Table Grid 422"/>
    <w:basedOn w:val="TableNormal"/>
    <w:next w:val="TableGrid4"/>
    <w:rsid w:val="00EC3C67"/>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2">
    <w:name w:val="Table Grid 522"/>
    <w:basedOn w:val="TableNormal"/>
    <w:next w:val="TableGrid5"/>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2">
    <w:name w:val="Table Grid 622"/>
    <w:basedOn w:val="TableNormal"/>
    <w:next w:val="TableGrid6"/>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2">
    <w:name w:val="Table Grid 722"/>
    <w:basedOn w:val="TableNormal"/>
    <w:next w:val="TableGrid7"/>
    <w:rsid w:val="00EC3C67"/>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2">
    <w:name w:val="Table Grid 822"/>
    <w:basedOn w:val="TableNormal"/>
    <w:next w:val="TableGrid8"/>
    <w:rsid w:val="00EC3C67"/>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2">
    <w:name w:val="Table List 122"/>
    <w:basedOn w:val="TableNormal"/>
    <w:next w:val="TableList1"/>
    <w:rsid w:val="00EC3C67"/>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2">
    <w:name w:val="Table List 222"/>
    <w:basedOn w:val="TableNormal"/>
    <w:next w:val="TableList2"/>
    <w:rsid w:val="00EC3C67"/>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2">
    <w:name w:val="Table List 322"/>
    <w:basedOn w:val="TableNormal"/>
    <w:next w:val="TableList3"/>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2">
    <w:name w:val="Table List 422"/>
    <w:basedOn w:val="TableNormal"/>
    <w:next w:val="TableList4"/>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2">
    <w:name w:val="Table List 522"/>
    <w:basedOn w:val="TableNormal"/>
    <w:next w:val="TableList5"/>
    <w:rsid w:val="00EC3C67"/>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2">
    <w:name w:val="Table List 622"/>
    <w:basedOn w:val="TableNormal"/>
    <w:next w:val="TableList6"/>
    <w:rsid w:val="00EC3C67"/>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2">
    <w:name w:val="Table List 722"/>
    <w:basedOn w:val="TableNormal"/>
    <w:next w:val="TableList7"/>
    <w:rsid w:val="00EC3C67"/>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2">
    <w:name w:val="Table List 822"/>
    <w:basedOn w:val="TableNormal"/>
    <w:next w:val="TableList8"/>
    <w:rsid w:val="00EC3C67"/>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2">
    <w:name w:val="Table Professional22"/>
    <w:basedOn w:val="TableNormal"/>
    <w:next w:val="TableProfessional"/>
    <w:rsid w:val="00EC3C67"/>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2">
    <w:name w:val="Table Simple 122"/>
    <w:basedOn w:val="TableNormal"/>
    <w:next w:val="TableSimple1"/>
    <w:rsid w:val="00EC3C67"/>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2">
    <w:name w:val="Table Simple 222"/>
    <w:basedOn w:val="TableNormal"/>
    <w:next w:val="TableSimple2"/>
    <w:rsid w:val="00EC3C67"/>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2">
    <w:name w:val="Table Simple 322"/>
    <w:basedOn w:val="TableNormal"/>
    <w:next w:val="TableSimple3"/>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2">
    <w:name w:val="Table Subtle 122"/>
    <w:basedOn w:val="TableNormal"/>
    <w:next w:val="TableSubtle1"/>
    <w:rsid w:val="00EC3C67"/>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2">
    <w:name w:val="Table Subtle 222"/>
    <w:basedOn w:val="TableNormal"/>
    <w:next w:val="TableSubtle2"/>
    <w:rsid w:val="00EC3C67"/>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2">
    <w:name w:val="Table Theme22"/>
    <w:basedOn w:val="TableNormal"/>
    <w:next w:val="TableTheme"/>
    <w:rsid w:val="00EC3C67"/>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2">
    <w:name w:val="Table Web 122"/>
    <w:basedOn w:val="TableNormal"/>
    <w:next w:val="TableWeb1"/>
    <w:rsid w:val="00EC3C67"/>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2">
    <w:name w:val="Table Web 222"/>
    <w:basedOn w:val="TableNormal"/>
    <w:next w:val="TableWeb2"/>
    <w:rsid w:val="00EC3C67"/>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2">
    <w:name w:val="Table Web 322"/>
    <w:basedOn w:val="TableNormal"/>
    <w:next w:val="TableWeb3"/>
    <w:rsid w:val="00EC3C67"/>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7">
    <w:name w:val="TT17"/>
    <w:basedOn w:val="TableNormal"/>
    <w:rsid w:val="00EC3C67"/>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3">
    <w:name w:val="Tabel Abi23"/>
    <w:basedOn w:val="TableProfessional"/>
    <w:rsid w:val="00EC3C67"/>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2">
    <w:name w:val="G22"/>
    <w:basedOn w:val="TableNormal"/>
    <w:rsid w:val="00EC3C67"/>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3">
    <w:name w:val="Gadval Abi (2 color)23"/>
    <w:basedOn w:val="TableProfessional"/>
    <w:rsid w:val="00EC3C67"/>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3">
    <w:name w:val="G (1 Color)23"/>
    <w:basedOn w:val="TableProfessional"/>
    <w:rsid w:val="00EC3C67"/>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2">
    <w:name w:val="T = Abi + Header22"/>
    <w:basedOn w:val="TableNormal"/>
    <w:rsid w:val="00EC3C67"/>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3">
    <w:name w:val="T = Abi   No Header23"/>
    <w:basedOn w:val="TableProfessional"/>
    <w:rsid w:val="00EC3C67"/>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3">
    <w:name w:val="Table Sadeh23"/>
    <w:basedOn w:val="TableProfessional"/>
    <w:rsid w:val="00EC3C67"/>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7">
    <w:name w:val="T =  Abi 117"/>
    <w:basedOn w:val="TableGrid"/>
    <w:rsid w:val="00EC3C67"/>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7">
    <w:name w:val="T =  Abi 217"/>
    <w:basedOn w:val="TableGrid"/>
    <w:rsid w:val="00EC3C67"/>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7">
    <w:name w:val="Table Abi =  1.6 = 117"/>
    <w:basedOn w:val="TableNormal"/>
    <w:rsid w:val="00EC3C67"/>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17">
    <w:name w:val="Table Abi =  1.6 = 217"/>
    <w:basedOn w:val="TableAbi161"/>
    <w:rsid w:val="00EC3C67"/>
    <w:rPr>
      <w:bCs w:val="0"/>
    </w:rPr>
    <w:tblPr/>
    <w:tcPr>
      <w:shd w:val="clear" w:color="auto" w:fill="EBF5FF"/>
    </w:tcPr>
  </w:style>
  <w:style w:type="table" w:customStyle="1" w:styleId="TableAbi115cm17">
    <w:name w:val="Table Abi = 1  =  15 cm17"/>
    <w:basedOn w:val="TableNormal"/>
    <w:rsid w:val="00EC3C67"/>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8">
    <w:name w:val="Table Abi = 1  =  14 cm18"/>
    <w:basedOn w:val="TableAbi115cm"/>
    <w:rsid w:val="00EC3C67"/>
    <w:tblPr>
      <w:tblInd w:w="680" w:type="dxa"/>
    </w:tblPr>
    <w:tcPr>
      <w:shd w:val="clear" w:color="auto" w:fill="EBF5FF"/>
    </w:tcPr>
    <w:tblStylePr w:type="firstRow">
      <w:tblPr/>
      <w:tcPr>
        <w:shd w:val="clear" w:color="auto" w:fill="BED8FF"/>
      </w:tcPr>
    </w:tblStylePr>
  </w:style>
  <w:style w:type="table" w:customStyle="1" w:styleId="TableAbi215cm18">
    <w:name w:val="Table Abi = 2  =  15 cm18"/>
    <w:basedOn w:val="TableAbi115cm"/>
    <w:rsid w:val="00EC3C67"/>
    <w:rPr>
      <w:bCs/>
    </w:rPr>
    <w:tblPr/>
    <w:tcPr>
      <w:shd w:val="clear" w:color="auto" w:fill="EBF5FF"/>
    </w:tcPr>
    <w:tblStylePr w:type="firstRow">
      <w:tblPr/>
      <w:tcPr>
        <w:shd w:val="clear" w:color="auto" w:fill="BED8FF"/>
      </w:tcPr>
    </w:tblStylePr>
  </w:style>
  <w:style w:type="table" w:customStyle="1" w:styleId="TableAbi214cm18">
    <w:name w:val="Table Abi = 2  =  14 cm18"/>
    <w:basedOn w:val="TableAbi215cm"/>
    <w:rsid w:val="00EC3C67"/>
    <w:tblPr>
      <w:tblInd w:w="680" w:type="dxa"/>
    </w:tblPr>
    <w:tcPr>
      <w:shd w:val="clear" w:color="auto" w:fill="EBF5FF"/>
    </w:tcPr>
    <w:tblStylePr w:type="firstRow">
      <w:tblPr/>
      <w:tcPr>
        <w:shd w:val="clear" w:color="auto" w:fill="BED8FF"/>
      </w:tcPr>
    </w:tblStylePr>
  </w:style>
  <w:style w:type="table" w:customStyle="1" w:styleId="TableGrid1170">
    <w:name w:val="Table Grid117"/>
    <w:basedOn w:val="TableNormal"/>
    <w:next w:val="TableGrid"/>
    <w:rsid w:val="00EC3C67"/>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3">
    <w:name w:val="Table Base23"/>
    <w:basedOn w:val="TableProfessional"/>
    <w:rsid w:val="00EC3C67"/>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3">
    <w:name w:val="Table Asli23"/>
    <w:basedOn w:val="TableBase"/>
    <w:rsid w:val="00EC3C67"/>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3">
    <w:name w:val="Norm-Table123"/>
    <w:basedOn w:val="TableAsli"/>
    <w:rsid w:val="00EC3C67"/>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3">
    <w:name w:val="Table B23"/>
    <w:basedOn w:val="TableElegant"/>
    <w:rsid w:val="00EC3C67"/>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3">
    <w:name w:val="Table Fa23"/>
    <w:basedOn w:val="TableProfessional"/>
    <w:rsid w:val="00EC3C67"/>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3">
    <w:name w:val="Table fa = L 1323"/>
    <w:basedOn w:val="TableProfessional"/>
    <w:rsid w:val="00EC3C67"/>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8">
    <w:name w:val="1 / 1.1 / 1.1.18"/>
    <w:basedOn w:val="NoList"/>
    <w:next w:val="111111"/>
    <w:unhideWhenUsed/>
    <w:rsid w:val="00EC3C67"/>
  </w:style>
  <w:style w:type="table" w:customStyle="1" w:styleId="Tablesade8">
    <w:name w:val="Table sade8"/>
    <w:basedOn w:val="TableNormal"/>
    <w:rsid w:val="00EC3C67"/>
    <w:pPr>
      <w:tabs>
        <w:tab w:val="left" w:pos="113"/>
      </w:tabs>
      <w:spacing w:after="0" w:line="240" w:lineRule="auto"/>
      <w:jc w:val="center"/>
    </w:pPr>
    <w:rPr>
      <w:rFonts w:ascii="Times New Roman" w:eastAsia="Times New Roman"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8">
    <w:name w:val="1 / a / i8"/>
    <w:basedOn w:val="NoList"/>
    <w:next w:val="1ai"/>
    <w:rsid w:val="00EC3C67"/>
  </w:style>
  <w:style w:type="paragraph" w:customStyle="1" w:styleId="121">
    <w:name w:val="1 و 2"/>
    <w:basedOn w:val="1alef1"/>
    <w:qFormat/>
    <w:rsid w:val="00EC3C67"/>
    <w:pPr>
      <w:spacing w:before="0" w:after="0" w:line="204" w:lineRule="auto"/>
      <w:ind w:left="1588"/>
    </w:pPr>
    <w:rPr>
      <w:b/>
      <w:bCs w:val="0"/>
      <w:sz w:val="24"/>
      <w:szCs w:val="24"/>
    </w:rPr>
  </w:style>
  <w:style w:type="paragraph" w:customStyle="1" w:styleId="affffffff9">
    <w:name w:val="هنگینگ جدید"/>
    <w:basedOn w:val="af2"/>
    <w:qFormat/>
    <w:rsid w:val="00EC3C67"/>
  </w:style>
  <w:style w:type="paragraph" w:customStyle="1" w:styleId="affffffffa">
    <w:name w:val="خط تیره جدید"/>
    <w:basedOn w:val="af3"/>
    <w:qFormat/>
    <w:rsid w:val="00EC3C67"/>
    <w:pPr>
      <w:ind w:left="1247"/>
    </w:pPr>
  </w:style>
  <w:style w:type="paragraph" w:customStyle="1" w:styleId="affffffffb">
    <w:name w:val="الف و ب جدید"/>
    <w:basedOn w:val="af4"/>
    <w:qFormat/>
    <w:rsid w:val="00EC3C67"/>
    <w:pPr>
      <w:tabs>
        <w:tab w:val="right" w:pos="1082"/>
      </w:tabs>
      <w:ind w:left="1247"/>
    </w:pPr>
  </w:style>
  <w:style w:type="paragraph" w:customStyle="1" w:styleId="affffffffc">
    <w:name w:val="هنگینگ"/>
    <w:basedOn w:val="affffffffb"/>
    <w:qFormat/>
    <w:rsid w:val="00EC3C67"/>
    <w:rPr>
      <w:rFonts w:cs="B Traffic"/>
      <w:b/>
      <w:bCs/>
      <w:sz w:val="18"/>
      <w:szCs w:val="18"/>
    </w:rPr>
  </w:style>
  <w:style w:type="paragraph" w:customStyle="1" w:styleId="StyleLatinTimesComplexBZarLatin">
    <w:name w:val="Style ایران. فهرست جداول + (Latin) Times (Complex) B Zar (Latin) ..."/>
    <w:basedOn w:val="afffff6"/>
    <w:rsid w:val="00EC3C67"/>
    <w:rPr>
      <w:rFonts w:ascii="Times New Roman" w:eastAsia="Times New Roman" w:hAnsi="Times New Roman" w:cs="B Zar"/>
      <w:b w:val="0"/>
      <w:bCs w:val="0"/>
      <w:spacing w:val="-4"/>
      <w:sz w:val="20"/>
      <w:szCs w:val="26"/>
    </w:rPr>
  </w:style>
  <w:style w:type="numbering" w:customStyle="1" w:styleId="NoList114">
    <w:name w:val="No List114"/>
    <w:next w:val="NoList"/>
    <w:semiHidden/>
    <w:rsid w:val="00EC3C67"/>
  </w:style>
  <w:style w:type="paragraph" w:customStyle="1" w:styleId="-------">
    <w:name w:val="-------"/>
    <w:basedOn w:val="CellFont13"/>
    <w:link w:val="-------Char"/>
    <w:rsid w:val="00EC3C67"/>
    <w:pPr>
      <w:pBdr>
        <w:bottom w:val="single" w:sz="6" w:space="0" w:color="auto"/>
      </w:pBdr>
    </w:pPr>
    <w:rPr>
      <w:szCs w:val="28"/>
    </w:rPr>
  </w:style>
  <w:style w:type="paragraph" w:customStyle="1" w:styleId="---">
    <w:name w:val="---    ==="/>
    <w:basedOn w:val="CellFont14"/>
    <w:rsid w:val="00EC3C67"/>
    <w:pPr>
      <w:pBdr>
        <w:top w:val="single" w:sz="6" w:space="0" w:color="auto"/>
        <w:bottom w:val="double" w:sz="4" w:space="0" w:color="auto"/>
      </w:pBdr>
      <w:jc w:val="left"/>
    </w:pPr>
    <w:rPr>
      <w:sz w:val="28"/>
    </w:rPr>
  </w:style>
  <w:style w:type="character" w:customStyle="1" w:styleId="-------Char">
    <w:name w:val="------- Char"/>
    <w:link w:val="-------"/>
    <w:rsid w:val="00EC3C67"/>
    <w:rPr>
      <w:rFonts w:ascii="Times New Roman" w:eastAsia="Times New Roman" w:hAnsi="Times New Roman" w:cs="B Lotus"/>
      <w:bCs/>
      <w:szCs w:val="28"/>
    </w:rPr>
  </w:style>
  <w:style w:type="character" w:customStyle="1" w:styleId="Boldsar">
    <w:name w:val="Bold sar"/>
    <w:rsid w:val="00EC3C67"/>
    <w:rPr>
      <w:rFonts w:ascii="Times" w:hAnsi="Times" w:cs="B Traffic"/>
      <w:b/>
      <w:bCs/>
      <w:sz w:val="22"/>
      <w:szCs w:val="24"/>
    </w:rPr>
  </w:style>
  <w:style w:type="paragraph" w:customStyle="1" w:styleId="BoxBlue">
    <w:name w:val="Box   Blue"/>
    <w:basedOn w:val="Matn"/>
    <w:next w:val="Matn"/>
    <w:rsid w:val="00EC3C67"/>
    <w:pPr>
      <w:pBdr>
        <w:top w:val="single" w:sz="8" w:space="1" w:color="auto"/>
        <w:left w:val="single" w:sz="8" w:space="4" w:color="auto"/>
        <w:bottom w:val="single" w:sz="8" w:space="5" w:color="auto"/>
        <w:right w:val="single" w:sz="8" w:space="4" w:color="auto"/>
      </w:pBdr>
      <w:shd w:val="clear" w:color="auto" w:fill="CCFFFF"/>
      <w:tabs>
        <w:tab w:val="left" w:pos="454"/>
        <w:tab w:val="left" w:pos="1418"/>
        <w:tab w:val="right" w:pos="8392"/>
      </w:tabs>
      <w:spacing w:after="200"/>
      <w:jc w:val="center"/>
    </w:pPr>
    <w:rPr>
      <w:rFonts w:ascii="Times New Roman" w:hAnsi="Times New Roman" w:cs="B Titr"/>
      <w:b/>
      <w:sz w:val="26"/>
    </w:rPr>
  </w:style>
  <w:style w:type="paragraph" w:customStyle="1" w:styleId="BoxKadr">
    <w:name w:val="Box   Kadr"/>
    <w:basedOn w:val="Matn"/>
    <w:rsid w:val="00EC3C67"/>
    <w:pPr>
      <w:numPr>
        <w:numId w:val="64"/>
      </w:numPr>
      <w:pBdr>
        <w:top w:val="single" w:sz="8" w:space="1" w:color="auto"/>
        <w:left w:val="single" w:sz="8" w:space="4" w:color="auto"/>
        <w:bottom w:val="single" w:sz="8" w:space="1" w:color="auto"/>
        <w:right w:val="single" w:sz="8" w:space="4" w:color="auto"/>
      </w:pBdr>
      <w:tabs>
        <w:tab w:val="left" w:pos="1418"/>
        <w:tab w:val="right" w:pos="8392"/>
        <w:tab w:val="left" w:pos="13325"/>
      </w:tabs>
      <w:ind w:right="284"/>
    </w:pPr>
    <w:rPr>
      <w:rFonts w:ascii="Times New Roman" w:hAnsi="Times New Roman"/>
    </w:rPr>
  </w:style>
  <w:style w:type="paragraph" w:customStyle="1" w:styleId="BoxKadrToo02">
    <w:name w:val="Box   Kadr = Too (0.2)"/>
    <w:basedOn w:val="Normal-B0"/>
    <w:rsid w:val="00EC3C67"/>
    <w:pPr>
      <w:pBdr>
        <w:top w:val="single" w:sz="8" w:space="1" w:color="auto"/>
        <w:left w:val="single" w:sz="8" w:space="4" w:color="auto"/>
        <w:bottom w:val="single" w:sz="8" w:space="1" w:color="auto"/>
        <w:right w:val="single" w:sz="8" w:space="4" w:color="auto"/>
      </w:pBdr>
      <w:tabs>
        <w:tab w:val="left" w:pos="1701"/>
        <w:tab w:val="left" w:pos="2268"/>
        <w:tab w:val="left" w:pos="5205"/>
        <w:tab w:val="left" w:pos="7144"/>
        <w:tab w:val="left" w:pos="8222"/>
      </w:tabs>
      <w:ind w:left="113" w:right="113"/>
    </w:pPr>
  </w:style>
  <w:style w:type="paragraph" w:customStyle="1" w:styleId="BoxMatn0">
    <w:name w:val="Box   Matn"/>
    <w:basedOn w:val="Normal-B0"/>
    <w:rsid w:val="00EC3C67"/>
    <w:pPr>
      <w:ind w:left="113" w:right="113"/>
    </w:pPr>
    <w:rPr>
      <w:rFonts w:cs="B Mehr"/>
      <w:b/>
      <w:spacing w:val="10"/>
      <w:sz w:val="24"/>
      <w:szCs w:val="22"/>
    </w:rPr>
  </w:style>
  <w:style w:type="paragraph" w:customStyle="1" w:styleId="BoxMehrBlue">
    <w:name w:val="Box   Mehr   Blue"/>
    <w:basedOn w:val="Normal-B0"/>
    <w:rsid w:val="00EC3C67"/>
    <w:pPr>
      <w:ind w:left="170" w:right="170"/>
    </w:pPr>
    <w:rPr>
      <w:rFonts w:cs="B Mehr"/>
      <w:b/>
      <w:spacing w:val="10"/>
      <w:szCs w:val="22"/>
    </w:rPr>
  </w:style>
  <w:style w:type="paragraph" w:customStyle="1" w:styleId="BoxNumber">
    <w:name w:val="Box   Number"/>
    <w:basedOn w:val="Matn"/>
    <w:rsid w:val="00EC3C67"/>
    <w:pPr>
      <w:tabs>
        <w:tab w:val="left" w:pos="454"/>
        <w:tab w:val="left" w:pos="1418"/>
        <w:tab w:val="right" w:pos="8392"/>
      </w:tabs>
      <w:jc w:val="center"/>
    </w:pPr>
    <w:rPr>
      <w:rFonts w:ascii="Times New Roman" w:hAnsi="Times New Roman" w:cs="B Nazanin"/>
      <w:szCs w:val="30"/>
    </w:rPr>
  </w:style>
  <w:style w:type="paragraph" w:customStyle="1" w:styleId="BoxMatn1">
    <w:name w:val="Box Matn"/>
    <w:basedOn w:val="Normal-B0"/>
    <w:rsid w:val="00EC3C67"/>
    <w:rPr>
      <w:rFonts w:cs="B Mehr"/>
      <w:color w:val="336699"/>
      <w:szCs w:val="22"/>
    </w:rPr>
  </w:style>
  <w:style w:type="paragraph" w:customStyle="1" w:styleId="BoxMatnTitr0">
    <w:name w:val="Box Matn Titr"/>
    <w:basedOn w:val="BoxMatn1"/>
    <w:rsid w:val="00EC3C67"/>
    <w:pPr>
      <w:framePr w:hSpace="397" w:wrap="around" w:vAnchor="text" w:hAnchor="text" w:x="6238" w:y="114"/>
      <w:suppressOverlap/>
      <w:jc w:val="both"/>
    </w:pPr>
    <w:rPr>
      <w:rFonts w:cs="B Titr"/>
      <w:b/>
      <w:sz w:val="18"/>
      <w:szCs w:val="20"/>
    </w:rPr>
  </w:style>
  <w:style w:type="paragraph" w:customStyle="1" w:styleId="Bullet">
    <w:name w:val="Bullet"/>
    <w:basedOn w:val="Normal-B0"/>
    <w:rsid w:val="00EC3C67"/>
    <w:pPr>
      <w:numPr>
        <w:numId w:val="65"/>
      </w:numPr>
    </w:pPr>
  </w:style>
  <w:style w:type="character" w:customStyle="1" w:styleId="DefaultSarKhatAbi">
    <w:name w:val="Default   Sar Khat Abi"/>
    <w:rsid w:val="00EC3C67"/>
    <w:rPr>
      <w:rFonts w:ascii="Times New Roman" w:hAnsi="Times New Roman" w:cs="B Traffic"/>
      <w:b/>
      <w:bCs/>
      <w:color w:val="0066CC"/>
      <w:sz w:val="22"/>
      <w:szCs w:val="22"/>
      <w:lang w:val="en-US" w:eastAsia="en-US" w:bidi="fa-IR"/>
    </w:rPr>
  </w:style>
  <w:style w:type="paragraph" w:customStyle="1" w:styleId="DefaultSarKhatBlack">
    <w:name w:val="Default   Sar Khat Black"/>
    <w:basedOn w:val="Matn"/>
    <w:link w:val="DefaultSarKhatBlackCharChar"/>
    <w:rsid w:val="00EC3C67"/>
    <w:pPr>
      <w:numPr>
        <w:numId w:val="66"/>
      </w:numPr>
      <w:tabs>
        <w:tab w:val="left" w:pos="567"/>
        <w:tab w:val="left" w:pos="1418"/>
        <w:tab w:val="right" w:pos="8392"/>
      </w:tabs>
    </w:pPr>
    <w:rPr>
      <w:rFonts w:ascii="Times New Roman" w:hAnsi="Times New Roman" w:cs="B Traffic"/>
      <w:b/>
      <w:color w:val="0066CC"/>
      <w:szCs w:val="22"/>
    </w:rPr>
  </w:style>
  <w:style w:type="character" w:customStyle="1" w:styleId="DefaultSarKhatBlackCharChar">
    <w:name w:val="Default   Sar Khat Black Char Char"/>
    <w:link w:val="DefaultSarKhatBlack"/>
    <w:rsid w:val="00EC3C67"/>
    <w:rPr>
      <w:rFonts w:ascii="Times New Roman" w:eastAsia="Times New Roman" w:hAnsi="Times New Roman" w:cs="B Traffic"/>
      <w:b/>
      <w:bCs/>
      <w:color w:val="0066CC"/>
    </w:rPr>
  </w:style>
  <w:style w:type="paragraph" w:customStyle="1" w:styleId="DefaultColorVasatT11">
    <w:name w:val="Default  Color Vasat (T11)"/>
    <w:basedOn w:val="Matn"/>
    <w:link w:val="DefaultColorVasatT11Char"/>
    <w:rsid w:val="00EC3C67"/>
    <w:pPr>
      <w:tabs>
        <w:tab w:val="left" w:pos="454"/>
        <w:tab w:val="left" w:pos="1418"/>
        <w:tab w:val="right" w:pos="8392"/>
      </w:tabs>
      <w:jc w:val="both"/>
    </w:pPr>
    <w:rPr>
      <w:rFonts w:ascii="Times New Roman" w:hAnsi="Times New Roman" w:cs="B Traffic"/>
      <w:b/>
      <w:color w:val="3366FF"/>
      <w:szCs w:val="22"/>
    </w:rPr>
  </w:style>
  <w:style w:type="character" w:customStyle="1" w:styleId="DefaultColorVasatT11Char">
    <w:name w:val="Default  Color Vasat (T11) Char"/>
    <w:link w:val="DefaultColorVasatT11"/>
    <w:rsid w:val="00EC3C67"/>
    <w:rPr>
      <w:rFonts w:ascii="Times New Roman" w:eastAsia="Times New Roman" w:hAnsi="Times New Roman" w:cs="B Traffic"/>
      <w:b/>
      <w:bCs/>
      <w:color w:val="3366FF"/>
    </w:rPr>
  </w:style>
  <w:style w:type="character" w:customStyle="1" w:styleId="DefaultSarT11">
    <w:name w:val="Default  Sar (T 11)"/>
    <w:rsid w:val="00EC3C67"/>
    <w:rPr>
      <w:rFonts w:ascii="Times New Roman" w:hAnsi="Times New Roman" w:cs="B Traffic"/>
      <w:b/>
      <w:bCs/>
      <w:color w:val="3366FF"/>
      <w:sz w:val="22"/>
      <w:szCs w:val="22"/>
    </w:rPr>
  </w:style>
  <w:style w:type="character" w:customStyle="1" w:styleId="DefaultZeyad">
    <w:name w:val="Default Zeyad"/>
    <w:rsid w:val="00EC3C67"/>
    <w:rPr>
      <w:rFonts w:ascii="Times" w:hAnsi="Times" w:cs="B Mehr"/>
      <w:b/>
      <w:bCs/>
      <w:sz w:val="22"/>
      <w:szCs w:val="22"/>
      <w:lang w:bidi="fa-IR"/>
    </w:rPr>
  </w:style>
  <w:style w:type="paragraph" w:customStyle="1" w:styleId="fa43">
    <w:name w:val="fa 4"/>
    <w:basedOn w:val="fa8"/>
    <w:rsid w:val="00EC3C67"/>
    <w:pPr>
      <w:tabs>
        <w:tab w:val="left" w:pos="454"/>
        <w:tab w:val="left" w:pos="1418"/>
        <w:tab w:val="right" w:pos="8392"/>
      </w:tabs>
    </w:pPr>
    <w:rPr>
      <w:sz w:val="6"/>
      <w:szCs w:val="6"/>
    </w:rPr>
  </w:style>
  <w:style w:type="paragraph" w:customStyle="1" w:styleId="JadvalTitr2---">
    <w:name w:val="Jadval  = Titr = 2 ---"/>
    <w:basedOn w:val="Normal-B0"/>
    <w:rsid w:val="00EC3C67"/>
    <w:pPr>
      <w:pBdr>
        <w:top w:val="single" w:sz="12" w:space="1" w:color="auto"/>
        <w:bottom w:val="single" w:sz="8" w:space="1" w:color="auto"/>
      </w:pBdr>
      <w:spacing w:after="160" w:line="440" w:lineRule="exact"/>
      <w:ind w:left="454" w:hanging="454"/>
    </w:pPr>
    <w:rPr>
      <w:rFonts w:cs="Zar"/>
      <w:b/>
      <w:sz w:val="20"/>
      <w:szCs w:val="20"/>
    </w:rPr>
  </w:style>
  <w:style w:type="paragraph" w:customStyle="1" w:styleId="Jadval0">
    <w:name w:val="Jadval ....."/>
    <w:basedOn w:val="Matn"/>
    <w:rsid w:val="00EC3C67"/>
    <w:pPr>
      <w:tabs>
        <w:tab w:val="left" w:pos="454"/>
        <w:tab w:val="left" w:pos="1418"/>
        <w:tab w:val="right" w:pos="8392"/>
      </w:tabs>
      <w:jc w:val="center"/>
    </w:pPr>
    <w:rPr>
      <w:rFonts w:ascii="Times New Roman" w:hAnsi="Times New Roman"/>
      <w:sz w:val="18"/>
      <w:szCs w:val="24"/>
    </w:rPr>
  </w:style>
  <w:style w:type="paragraph" w:customStyle="1" w:styleId="Jdaval-OnvanBala">
    <w:name w:val="Jdaval - Onvan Bala"/>
    <w:basedOn w:val="Matn"/>
    <w:rsid w:val="00EC3C67"/>
    <w:pPr>
      <w:tabs>
        <w:tab w:val="left" w:pos="454"/>
        <w:tab w:val="left" w:pos="1418"/>
        <w:tab w:val="right" w:pos="8392"/>
      </w:tabs>
      <w:jc w:val="center"/>
    </w:pPr>
    <w:rPr>
      <w:rFonts w:ascii="Times New Roman" w:hAnsi="Times New Roman" w:cs="B Nazanin"/>
      <w:szCs w:val="22"/>
    </w:rPr>
  </w:style>
  <w:style w:type="paragraph" w:customStyle="1" w:styleId="Mant">
    <w:name w:val="Mant"/>
    <w:basedOn w:val="Normal"/>
    <w:link w:val="MantCharChar"/>
    <w:rsid w:val="00EC3C67"/>
    <w:pPr>
      <w:tabs>
        <w:tab w:val="left" w:pos="454"/>
        <w:tab w:val="left" w:pos="1418"/>
      </w:tabs>
      <w:spacing w:after="0" w:line="240" w:lineRule="auto"/>
      <w:jc w:val="lowKashida"/>
    </w:pPr>
    <w:rPr>
      <w:rFonts w:ascii="Times New Roman" w:eastAsia="Times New Roman" w:hAnsi="Times New Roman" w:cs="Lotus"/>
      <w:bCs/>
      <w:szCs w:val="28"/>
    </w:rPr>
  </w:style>
  <w:style w:type="character" w:customStyle="1" w:styleId="MantCharChar">
    <w:name w:val="Mant Char Char"/>
    <w:link w:val="Mant"/>
    <w:rsid w:val="00EC3C67"/>
    <w:rPr>
      <w:rFonts w:ascii="Times New Roman" w:eastAsia="Times New Roman" w:hAnsi="Times New Roman" w:cs="Lotus"/>
      <w:bCs/>
      <w:szCs w:val="28"/>
    </w:rPr>
  </w:style>
  <w:style w:type="paragraph" w:customStyle="1" w:styleId="Matnyek">
    <w:name w:val="Matn = yek"/>
    <w:basedOn w:val="Matn"/>
    <w:rsid w:val="00EC3C67"/>
    <w:pPr>
      <w:tabs>
        <w:tab w:val="left" w:pos="454"/>
        <w:tab w:val="left" w:pos="1418"/>
        <w:tab w:val="right" w:pos="8392"/>
      </w:tabs>
      <w:ind w:left="908" w:hanging="454"/>
    </w:pPr>
    <w:rPr>
      <w:rFonts w:ascii="Times New Roman" w:hAnsi="Times New Roman"/>
    </w:rPr>
  </w:style>
  <w:style w:type="paragraph" w:customStyle="1" w:styleId="TBigLeftMatn">
    <w:name w:val="T (Big) = Left Matn"/>
    <w:basedOn w:val="Matn"/>
    <w:rsid w:val="00EC3C67"/>
    <w:pPr>
      <w:tabs>
        <w:tab w:val="right" w:pos="3119"/>
      </w:tabs>
    </w:pPr>
    <w:rPr>
      <w:rFonts w:ascii="Times New Roman" w:hAnsi="Times New Roman"/>
      <w:szCs w:val="24"/>
    </w:rPr>
  </w:style>
  <w:style w:type="paragraph" w:customStyle="1" w:styleId="TRithMant">
    <w:name w:val="T = Rith Mant"/>
    <w:basedOn w:val="Matn"/>
    <w:rsid w:val="00EC3C67"/>
    <w:pPr>
      <w:tabs>
        <w:tab w:val="right" w:pos="2381"/>
      </w:tabs>
    </w:pPr>
    <w:rPr>
      <w:rFonts w:ascii="Times New Roman" w:hAnsi="Times New Roman"/>
      <w:szCs w:val="24"/>
    </w:rPr>
  </w:style>
  <w:style w:type="paragraph" w:customStyle="1" w:styleId="ziryekpavaragi">
    <w:name w:val="zir yek pavaragi"/>
    <w:basedOn w:val="FootnoteText"/>
    <w:rsid w:val="00EC3C67"/>
    <w:pPr>
      <w:jc w:val="lowKashida"/>
    </w:pPr>
    <w:rPr>
      <w:rFonts w:ascii="Times New Roman" w:hAnsi="Times New Roman" w:cs="B Lotus"/>
      <w:b w:val="0"/>
      <w:sz w:val="20"/>
      <w:szCs w:val="24"/>
    </w:rPr>
  </w:style>
  <w:style w:type="paragraph" w:customStyle="1" w:styleId="Matn3fasele">
    <w:name w:val="Matn = 3 fasele"/>
    <w:basedOn w:val="Matnfa4"/>
    <w:link w:val="Matn3faseleChar"/>
    <w:rsid w:val="00EC3C67"/>
    <w:pPr>
      <w:ind w:left="2835" w:hanging="2835"/>
    </w:pPr>
    <w:rPr>
      <w:rFonts w:cs="B Lotus"/>
      <w:bCs/>
    </w:rPr>
  </w:style>
  <w:style w:type="paragraph" w:customStyle="1" w:styleId="adminreplycomment">
    <w:name w:val="adminreplycomment"/>
    <w:basedOn w:val="Normal"/>
    <w:rsid w:val="00EC3C67"/>
    <w:pPr>
      <w:pBdr>
        <w:top w:val="dashed" w:sz="6" w:space="3" w:color="777777"/>
        <w:left w:val="dashed" w:sz="6" w:space="3" w:color="777777"/>
        <w:bottom w:val="dashed" w:sz="6" w:space="3" w:color="777777"/>
        <w:right w:val="dashed" w:sz="6" w:space="3" w:color="777777"/>
      </w:pBdr>
      <w:bidi w:val="0"/>
      <w:spacing w:before="60" w:after="60" w:line="240" w:lineRule="auto"/>
      <w:ind w:left="60" w:right="60"/>
    </w:pPr>
    <w:rPr>
      <w:rFonts w:ascii="Times New Roman" w:eastAsia="Times New Roman" w:hAnsi="Times New Roman" w:cs="Times New Roman"/>
      <w:sz w:val="26"/>
      <w:szCs w:val="26"/>
      <w:lang w:bidi="ar-SA"/>
    </w:rPr>
  </w:style>
  <w:style w:type="character" w:customStyle="1" w:styleId="DefaultSarKhatBlackChar">
    <w:name w:val="Default   Sar Khat Black Char"/>
    <w:rsid w:val="00EC3C67"/>
    <w:rPr>
      <w:rFonts w:ascii="Times New Roman" w:hAnsi="Times New Roman" w:cs="B Traffic"/>
      <w:b/>
      <w:bCs/>
      <w:color w:val="0066CC"/>
      <w:sz w:val="22"/>
      <w:szCs w:val="22"/>
      <w:lang w:val="en-US" w:eastAsia="en-US" w:bidi="fa-IR"/>
    </w:rPr>
  </w:style>
  <w:style w:type="character" w:customStyle="1" w:styleId="Matn11ZirChar">
    <w:name w:val="Matn = (1) = (1) =  Zir Char"/>
    <w:link w:val="Matn11Zir"/>
    <w:rsid w:val="00EC3C67"/>
    <w:rPr>
      <w:rFonts w:ascii="Times New Roman" w:eastAsia="Times New Roman" w:hAnsi="Times New Roman" w:cs="B Lotus"/>
      <w:bCs/>
      <w:spacing w:val="-4"/>
      <w:szCs w:val="28"/>
    </w:rPr>
  </w:style>
  <w:style w:type="paragraph" w:customStyle="1" w:styleId="StyleMatn1AlefAfter0pt">
    <w:name w:val="Style Matn = (1) =  Alef + After:  0 pt"/>
    <w:basedOn w:val="Matn1Alef0"/>
    <w:rsid w:val="00EC3C67"/>
    <w:pPr>
      <w:tabs>
        <w:tab w:val="left" w:pos="1191"/>
      </w:tabs>
      <w:spacing w:after="0"/>
    </w:pPr>
  </w:style>
  <w:style w:type="paragraph" w:customStyle="1" w:styleId="affffffffd">
    <w:name w:val="يك متفرقه"/>
    <w:basedOn w:val="Matn"/>
    <w:rsid w:val="00EC3C67"/>
    <w:pPr>
      <w:ind w:left="454" w:hanging="454"/>
    </w:pPr>
    <w:rPr>
      <w:rFonts w:ascii="Times New Roman" w:hAnsi="Times New Roman" w:cs="Nazanin"/>
      <w:szCs w:val="24"/>
    </w:rPr>
  </w:style>
  <w:style w:type="character" w:customStyle="1" w:styleId="Matn3faseleChar">
    <w:name w:val="Matn = 3 fasele Char"/>
    <w:link w:val="Matn3fasele"/>
    <w:rsid w:val="00EC3C67"/>
    <w:rPr>
      <w:rFonts w:ascii="Times New Roman" w:eastAsia="Times New Roman" w:hAnsi="Times New Roman" w:cs="B Lotus"/>
      <w:bCs/>
      <w:szCs w:val="28"/>
    </w:rPr>
  </w:style>
  <w:style w:type="character" w:customStyle="1" w:styleId="Char2">
    <w:name w:val="تعاریف Char"/>
    <w:link w:val="afffff7"/>
    <w:rsid w:val="00EC3C67"/>
    <w:rPr>
      <w:rFonts w:ascii="B Nazanin" w:eastAsia="Batang" w:hAnsi="B Nazanin" w:cs="B Lotus"/>
      <w:bCs/>
      <w:sz w:val="24"/>
      <w:szCs w:val="28"/>
    </w:rPr>
  </w:style>
  <w:style w:type="character" w:customStyle="1" w:styleId="Char">
    <w:name w:val="لیست Char"/>
    <w:link w:val="af0"/>
    <w:rsid w:val="00EC3C67"/>
    <w:rPr>
      <w:rFonts w:ascii="B Nazanin" w:eastAsia="Times New Roman" w:hAnsi="B Nazanin" w:cs="B Nazanin"/>
      <w:sz w:val="24"/>
      <w:szCs w:val="28"/>
    </w:rPr>
  </w:style>
  <w:style w:type="character" w:customStyle="1" w:styleId="Char0">
    <w:name w:val="لیست ترافیک Char"/>
    <w:link w:val="af1"/>
    <w:rsid w:val="00EC3C67"/>
    <w:rPr>
      <w:rFonts w:ascii="B Nazanin" w:eastAsia="Times New Roman" w:hAnsi="B Nazanin" w:cs="B Nazanin"/>
      <w:b/>
      <w:bCs/>
      <w:sz w:val="20"/>
      <w:szCs w:val="24"/>
    </w:rPr>
  </w:style>
  <w:style w:type="paragraph" w:customStyle="1" w:styleId="1f">
    <w:name w:val="تتیر 1"/>
    <w:basedOn w:val="Heading1"/>
    <w:link w:val="1Char"/>
    <w:rsid w:val="00EC3C67"/>
    <w:pPr>
      <w:pBdr>
        <w:bottom w:val="none" w:sz="0" w:space="0" w:color="auto"/>
      </w:pBdr>
      <w:spacing w:before="300" w:after="20" w:line="240" w:lineRule="auto"/>
    </w:pPr>
    <w:rPr>
      <w:rFonts w:ascii="Times New Roman" w:eastAsia="MS Mincho" w:hAnsi="Times New Roman"/>
      <w:color w:val="3366FF"/>
      <w:sz w:val="26"/>
    </w:rPr>
  </w:style>
  <w:style w:type="character" w:customStyle="1" w:styleId="1Char">
    <w:name w:val="تتیر 1 Char"/>
    <w:link w:val="1f"/>
    <w:rsid w:val="00EC3C67"/>
    <w:rPr>
      <w:rFonts w:ascii="Times New Roman" w:eastAsia="MS Mincho" w:hAnsi="Times New Roman" w:cs="B Titr"/>
      <w:b/>
      <w:bCs/>
      <w:color w:val="3366FF"/>
      <w:sz w:val="26"/>
      <w:szCs w:val="24"/>
    </w:rPr>
  </w:style>
  <w:style w:type="paragraph" w:customStyle="1" w:styleId="20">
    <w:name w:val="لیست 2"/>
    <w:basedOn w:val="affffb"/>
    <w:link w:val="2Char0"/>
    <w:rsid w:val="00EC3C67"/>
    <w:pPr>
      <w:numPr>
        <w:numId w:val="67"/>
      </w:numPr>
      <w:spacing w:before="0" w:after="60" w:line="240" w:lineRule="auto"/>
    </w:pPr>
    <w:rPr>
      <w:rFonts w:ascii="Times New Roman" w:hAnsi="Times New Roman" w:cs="B Lotus"/>
      <w:bCs/>
      <w:sz w:val="22"/>
    </w:rPr>
  </w:style>
  <w:style w:type="character" w:customStyle="1" w:styleId="2Char0">
    <w:name w:val="لیست 2 Char"/>
    <w:link w:val="20"/>
    <w:rsid w:val="00EC3C67"/>
    <w:rPr>
      <w:rFonts w:ascii="Times New Roman" w:eastAsia="Times New Roman" w:hAnsi="Times New Roman" w:cs="B Lotus"/>
      <w:bCs/>
      <w:spacing w:val="-4"/>
      <w:szCs w:val="28"/>
    </w:rPr>
  </w:style>
  <w:style w:type="character" w:customStyle="1" w:styleId="3Char">
    <w:name w:val="تیتر 3 Char"/>
    <w:link w:val="3"/>
    <w:rsid w:val="00EC3C67"/>
    <w:rPr>
      <w:rFonts w:ascii="Times" w:eastAsia="Times New Roman" w:hAnsi="Times" w:cs="B Titr"/>
      <w:b/>
      <w:bCs/>
      <w:color w:val="1F497D"/>
      <w:sz w:val="20"/>
      <w:szCs w:val="18"/>
    </w:rPr>
  </w:style>
  <w:style w:type="paragraph" w:customStyle="1" w:styleId="affffffffe">
    <w:name w:val="ایران الف ب پ اصلی طولانی"/>
    <w:basedOn w:val="afffff"/>
    <w:rsid w:val="00EC3C67"/>
    <w:pPr>
      <w:ind w:left="1440" w:hanging="720"/>
    </w:pPr>
  </w:style>
  <w:style w:type="paragraph" w:customStyle="1" w:styleId="afffffffff">
    <w:name w:val="ایران تیتر فرعی تر طولانی"/>
    <w:basedOn w:val="affffff1"/>
    <w:rsid w:val="00EC3C67"/>
    <w:pPr>
      <w:ind w:left="720"/>
    </w:pPr>
    <w:rPr>
      <w:rFonts w:eastAsia="Times New Roman"/>
    </w:rPr>
  </w:style>
  <w:style w:type="paragraph" w:customStyle="1" w:styleId="afffffffff0">
    <w:name w:val="ایران شماره زیر الف ب پ اصلی طولانی"/>
    <w:basedOn w:val="a5"/>
    <w:rsid w:val="00EC3C67"/>
    <w:pPr>
      <w:numPr>
        <w:numId w:val="0"/>
      </w:numPr>
      <w:ind w:left="2160" w:hanging="720"/>
    </w:pPr>
    <w:rPr>
      <w:spacing w:val="-2"/>
    </w:rPr>
  </w:style>
  <w:style w:type="character" w:customStyle="1" w:styleId="matnCharChar0">
    <w:name w:val="matn Char Char"/>
    <w:link w:val="matn2"/>
    <w:locked/>
    <w:rsid w:val="00EC3C67"/>
    <w:rPr>
      <w:rFonts w:ascii="Times" w:hAnsi="Times" w:cs="B Lotus"/>
      <w:bCs/>
      <w:szCs w:val="28"/>
    </w:rPr>
  </w:style>
  <w:style w:type="paragraph" w:customStyle="1" w:styleId="PorseshBoxBlue">
    <w:name w:val="Porsesh = Box Blue"/>
    <w:basedOn w:val="Normal"/>
    <w:locked/>
    <w:rsid w:val="00EC3C67"/>
    <w:pPr>
      <w:keepNext/>
      <w:shd w:val="clear" w:color="auto" w:fill="CCFFFF"/>
      <w:spacing w:before="20" w:after="360" w:line="240" w:lineRule="auto"/>
      <w:jc w:val="center"/>
    </w:pPr>
    <w:rPr>
      <w:rFonts w:ascii="Times New Roman" w:eastAsia="MS Mincho" w:hAnsi="Times New Roman" w:cs="B Titr"/>
      <w:b/>
      <w:bCs/>
      <w:sz w:val="32"/>
      <w:szCs w:val="30"/>
    </w:rPr>
  </w:style>
  <w:style w:type="paragraph" w:customStyle="1" w:styleId="Matn1Zir0">
    <w:name w:val="Matn  =  1 =  Zir"/>
    <w:basedOn w:val="Normal"/>
    <w:rsid w:val="00EC3C67"/>
    <w:pPr>
      <w:tabs>
        <w:tab w:val="left" w:pos="454"/>
        <w:tab w:val="left" w:pos="1418"/>
        <w:tab w:val="right" w:pos="8392"/>
      </w:tabs>
      <w:spacing w:after="60" w:line="240" w:lineRule="auto"/>
      <w:ind w:left="567"/>
      <w:jc w:val="lowKashida"/>
    </w:pPr>
    <w:rPr>
      <w:rFonts w:ascii="Times New Roman" w:eastAsia="Times New Roman" w:hAnsi="Times New Roman" w:cs="B Lotus"/>
      <w:bCs/>
      <w:szCs w:val="28"/>
    </w:rPr>
  </w:style>
  <w:style w:type="character" w:customStyle="1" w:styleId="afffffffff1">
    <w:name w:val="به شرح"/>
    <w:rsid w:val="00EC3C67"/>
    <w:rPr>
      <w:effect w:val="none"/>
    </w:rPr>
  </w:style>
  <w:style w:type="paragraph" w:customStyle="1" w:styleId="Matnfa12">
    <w:name w:val="Matn  =  fa  12"/>
    <w:basedOn w:val="Matn"/>
    <w:rsid w:val="00EC3C67"/>
    <w:pPr>
      <w:tabs>
        <w:tab w:val="left" w:pos="454"/>
        <w:tab w:val="left" w:pos="1418"/>
        <w:tab w:val="right" w:pos="8392"/>
      </w:tabs>
      <w:spacing w:after="240"/>
    </w:pPr>
    <w:rPr>
      <w:rFonts w:ascii="Times New Roman" w:hAnsi="Times New Roman"/>
    </w:rPr>
  </w:style>
  <w:style w:type="character" w:customStyle="1" w:styleId="FootnotenumberLatinyekCharChar">
    <w:name w:val="Footnote number Latin yek Char Char"/>
    <w:link w:val="FootnotenumberLatinyek"/>
    <w:rsid w:val="00EC3C67"/>
    <w:rPr>
      <w:rFonts w:eastAsia="MS Mincho" w:cs="B Lotus"/>
      <w:szCs w:val="24"/>
    </w:rPr>
  </w:style>
  <w:style w:type="paragraph" w:customStyle="1" w:styleId="Rial1">
    <w:name w:val="Rial  1"/>
    <w:basedOn w:val="Normal"/>
    <w:rsid w:val="00EC3C67"/>
    <w:pPr>
      <w:tabs>
        <w:tab w:val="left" w:pos="454"/>
        <w:tab w:val="left" w:pos="1418"/>
        <w:tab w:val="right" w:pos="8392"/>
      </w:tabs>
      <w:spacing w:after="0" w:line="240" w:lineRule="auto"/>
      <w:jc w:val="center"/>
    </w:pPr>
    <w:rPr>
      <w:rFonts w:ascii="Times New Roman" w:eastAsia="Times New Roman" w:hAnsi="Times New Roman" w:cs="B Zar"/>
      <w:bCs/>
      <w:szCs w:val="18"/>
    </w:rPr>
  </w:style>
  <w:style w:type="paragraph" w:customStyle="1" w:styleId="matn2">
    <w:name w:val="matn"/>
    <w:basedOn w:val="Normal"/>
    <w:link w:val="matnCharChar0"/>
    <w:rsid w:val="00EC3C67"/>
    <w:pPr>
      <w:tabs>
        <w:tab w:val="left" w:pos="454"/>
        <w:tab w:val="left" w:pos="1418"/>
        <w:tab w:val="right" w:pos="8392"/>
      </w:tabs>
      <w:spacing w:after="0" w:line="240" w:lineRule="auto"/>
      <w:jc w:val="lowKashida"/>
    </w:pPr>
    <w:rPr>
      <w:rFonts w:ascii="Times" w:hAnsi="Times" w:cs="B Lotus"/>
      <w:bCs/>
      <w:szCs w:val="28"/>
    </w:rPr>
  </w:style>
  <w:style w:type="paragraph" w:customStyle="1" w:styleId="JadvalTitr101">
    <w:name w:val="Jadval  = Titr 10 = 1"/>
    <w:basedOn w:val="Normal"/>
    <w:link w:val="JadvalTitr101Char"/>
    <w:rsid w:val="00EC3C67"/>
    <w:pPr>
      <w:pBdr>
        <w:bottom w:val="single" w:sz="4" w:space="1" w:color="auto"/>
      </w:pBdr>
      <w:tabs>
        <w:tab w:val="left" w:pos="454"/>
        <w:tab w:val="left" w:pos="1418"/>
        <w:tab w:val="right" w:pos="8392"/>
      </w:tabs>
      <w:spacing w:after="0" w:line="240" w:lineRule="auto"/>
      <w:jc w:val="center"/>
    </w:pPr>
    <w:rPr>
      <w:rFonts w:ascii="Times New Roman" w:eastAsia="Times New Roman" w:hAnsi="Times New Roman" w:cs="B Zar"/>
      <w:bCs/>
      <w:szCs w:val="20"/>
    </w:rPr>
  </w:style>
  <w:style w:type="paragraph" w:customStyle="1" w:styleId="ToRaftegi">
    <w:name w:val="To Raftegi"/>
    <w:basedOn w:val="Matn"/>
    <w:rsid w:val="00EC3C67"/>
    <w:pPr>
      <w:tabs>
        <w:tab w:val="left" w:pos="227"/>
        <w:tab w:val="left" w:pos="454"/>
        <w:tab w:val="left" w:pos="1418"/>
        <w:tab w:val="right" w:pos="8392"/>
      </w:tabs>
      <w:ind w:left="851" w:right="851"/>
    </w:pPr>
    <w:rPr>
      <w:rFonts w:ascii="Times New Roman" w:hAnsi="Times New Roman"/>
    </w:rPr>
  </w:style>
  <w:style w:type="character" w:customStyle="1" w:styleId="11CharChar">
    <w:name w:val="1 = 1 Char Char"/>
    <w:link w:val="111"/>
    <w:rsid w:val="00EC3C67"/>
    <w:rPr>
      <w:rFonts w:ascii="Times New Roman" w:eastAsia="MS Mincho" w:hAnsi="Times New Roman" w:cs="B Lotus"/>
      <w:bCs/>
      <w:szCs w:val="28"/>
    </w:rPr>
  </w:style>
  <w:style w:type="paragraph" w:customStyle="1" w:styleId="Matnfa10">
    <w:name w:val="Matn  =  fa 10"/>
    <w:basedOn w:val="Matn"/>
    <w:rsid w:val="00EC3C67"/>
    <w:pPr>
      <w:tabs>
        <w:tab w:val="left" w:pos="454"/>
        <w:tab w:val="left" w:pos="1418"/>
        <w:tab w:val="right" w:pos="8392"/>
      </w:tabs>
      <w:spacing w:after="200"/>
    </w:pPr>
    <w:rPr>
      <w:rFonts w:ascii="Times New Roman" w:hAnsi="Times New Roman"/>
    </w:rPr>
  </w:style>
  <w:style w:type="paragraph" w:customStyle="1" w:styleId="matn-alef">
    <w:name w:val="matn-alef"/>
    <w:basedOn w:val="Normal"/>
    <w:rsid w:val="00EC3C67"/>
    <w:pPr>
      <w:tabs>
        <w:tab w:val="left" w:pos="340"/>
        <w:tab w:val="left" w:pos="454"/>
        <w:tab w:val="left" w:pos="1418"/>
        <w:tab w:val="right" w:pos="8392"/>
      </w:tabs>
      <w:spacing w:after="0" w:line="240" w:lineRule="auto"/>
      <w:ind w:left="624" w:hanging="624"/>
      <w:jc w:val="lowKashida"/>
    </w:pPr>
    <w:rPr>
      <w:rFonts w:ascii="Times New Roman" w:eastAsia="Times New Roman" w:hAnsi="Times New Roman" w:cs="B Lotus"/>
      <w:bCs/>
      <w:szCs w:val="28"/>
    </w:rPr>
  </w:style>
  <w:style w:type="paragraph" w:customStyle="1" w:styleId="matn111">
    <w:name w:val="matn=1=1"/>
    <w:basedOn w:val="111"/>
    <w:link w:val="matn11Char0"/>
    <w:rsid w:val="00EC3C67"/>
    <w:pPr>
      <w:tabs>
        <w:tab w:val="left" w:pos="454"/>
        <w:tab w:val="left" w:pos="567"/>
        <w:tab w:val="left" w:pos="1418"/>
        <w:tab w:val="right" w:pos="8392"/>
      </w:tabs>
      <w:ind w:left="964" w:hanging="510"/>
    </w:pPr>
    <w:rPr>
      <w:rFonts w:eastAsia="Times New Roman"/>
      <w:sz w:val="32"/>
    </w:rPr>
  </w:style>
  <w:style w:type="character" w:customStyle="1" w:styleId="matn11Char0">
    <w:name w:val="matn=1=1 Char"/>
    <w:link w:val="matn111"/>
    <w:rsid w:val="00EC3C67"/>
    <w:rPr>
      <w:rFonts w:ascii="Times New Roman" w:eastAsia="Times New Roman" w:hAnsi="Times New Roman" w:cs="B Lotus"/>
      <w:bCs/>
      <w:sz w:val="32"/>
      <w:szCs w:val="28"/>
    </w:rPr>
  </w:style>
  <w:style w:type="character" w:customStyle="1" w:styleId="sartitr1-zarb13Char">
    <w:name w:val="sartitr1- zar b 13 Char"/>
    <w:link w:val="sartitr1-zarb13"/>
    <w:rsid w:val="00EC3C67"/>
    <w:rPr>
      <w:rFonts w:ascii="Times New Roman" w:eastAsia="Batang" w:hAnsi="Times New Roman" w:cs="B Zar"/>
      <w:bCs/>
      <w:sz w:val="26"/>
      <w:szCs w:val="26"/>
    </w:rPr>
  </w:style>
  <w:style w:type="paragraph" w:customStyle="1" w:styleId="torafergi">
    <w:name w:val="torafergi"/>
    <w:basedOn w:val="111"/>
    <w:rsid w:val="00EC3C67"/>
    <w:pPr>
      <w:tabs>
        <w:tab w:val="left" w:pos="454"/>
        <w:tab w:val="left" w:pos="1021"/>
        <w:tab w:val="left" w:pos="1418"/>
        <w:tab w:val="right" w:pos="8392"/>
      </w:tabs>
      <w:ind w:left="1021"/>
    </w:pPr>
    <w:rPr>
      <w:rFonts w:eastAsia="Times New Roman"/>
      <w:b/>
    </w:rPr>
  </w:style>
  <w:style w:type="character" w:customStyle="1" w:styleId="matneleftChar">
    <w:name w:val="matne left Char"/>
    <w:link w:val="matneleft"/>
    <w:rsid w:val="00EC3C67"/>
  </w:style>
  <w:style w:type="paragraph" w:customStyle="1" w:styleId="1bullet0">
    <w:name w:val="1 = bullet"/>
    <w:basedOn w:val="ToRaftegi"/>
    <w:rsid w:val="00EC3C67"/>
    <w:pPr>
      <w:ind w:left="738" w:hanging="284"/>
    </w:pPr>
  </w:style>
  <w:style w:type="paragraph" w:customStyle="1" w:styleId="1matn0">
    <w:name w:val="1 matn"/>
    <w:basedOn w:val="111"/>
    <w:rsid w:val="00EC3C67"/>
    <w:pPr>
      <w:tabs>
        <w:tab w:val="left" w:pos="454"/>
        <w:tab w:val="left" w:pos="1418"/>
        <w:tab w:val="right" w:pos="8392"/>
      </w:tabs>
      <w:ind w:left="567" w:firstLine="0"/>
    </w:pPr>
    <w:rPr>
      <w:rFonts w:eastAsia="Times New Roman"/>
    </w:rPr>
  </w:style>
  <w:style w:type="paragraph" w:customStyle="1" w:styleId="1bulletTorafteh">
    <w:name w:val="1 = bullet =  To rafteh"/>
    <w:basedOn w:val="1bullet0"/>
    <w:rsid w:val="00EC3C67"/>
    <w:pPr>
      <w:ind w:left="1191" w:right="0"/>
    </w:pPr>
  </w:style>
  <w:style w:type="paragraph" w:customStyle="1" w:styleId="FootnotenumberLatinyek">
    <w:name w:val="Footnote number Latin yek"/>
    <w:basedOn w:val="FootnoteText"/>
    <w:link w:val="FootnotenumberLatinyekCharChar"/>
    <w:rsid w:val="00EC3C67"/>
    <w:pPr>
      <w:tabs>
        <w:tab w:val="left" w:pos="369"/>
      </w:tabs>
      <w:ind w:left="737" w:hanging="737"/>
      <w:jc w:val="lowKashida"/>
    </w:pPr>
    <w:rPr>
      <w:rFonts w:asciiTheme="minorHAnsi" w:eastAsia="MS Mincho" w:hAnsiTheme="minorHAnsi" w:cs="B Lotus"/>
      <w:b w:val="0"/>
      <w:bCs w:val="0"/>
      <w:szCs w:val="24"/>
    </w:rPr>
  </w:style>
  <w:style w:type="paragraph" w:customStyle="1" w:styleId="matneleft">
    <w:name w:val="matne left"/>
    <w:basedOn w:val="111"/>
    <w:link w:val="matneleftChar"/>
    <w:rsid w:val="00EC3C67"/>
    <w:pPr>
      <w:tabs>
        <w:tab w:val="left" w:pos="454"/>
        <w:tab w:val="left" w:pos="1418"/>
        <w:tab w:val="right" w:pos="8392"/>
      </w:tabs>
      <w:jc w:val="right"/>
    </w:pPr>
    <w:rPr>
      <w:rFonts w:asciiTheme="minorHAnsi" w:eastAsiaTheme="minorHAnsi" w:hAnsiTheme="minorHAnsi" w:cstheme="minorBidi"/>
      <w:bCs w:val="0"/>
      <w:szCs w:val="22"/>
    </w:rPr>
  </w:style>
  <w:style w:type="paragraph" w:customStyle="1" w:styleId="Jadvalsherkattitr1">
    <w:name w:val="Jadval  =   sherkat  titr"/>
    <w:basedOn w:val="Matn"/>
    <w:rsid w:val="00EC3C67"/>
    <w:pPr>
      <w:tabs>
        <w:tab w:val="left" w:pos="454"/>
        <w:tab w:val="left" w:pos="1418"/>
        <w:tab w:val="right" w:pos="8392"/>
      </w:tabs>
      <w:jc w:val="center"/>
    </w:pPr>
    <w:rPr>
      <w:rFonts w:ascii="Times New Roman" w:hAnsi="Times New Roman" w:cs="B Zar"/>
      <w:szCs w:val="20"/>
    </w:rPr>
  </w:style>
  <w:style w:type="paragraph" w:customStyle="1" w:styleId="JadvalTitr102">
    <w:name w:val="Jadval  = Titr 10 = 2"/>
    <w:basedOn w:val="JadvalTitr101"/>
    <w:rsid w:val="00EC3C67"/>
    <w:rPr>
      <w:bCs w:val="0"/>
    </w:rPr>
  </w:style>
  <w:style w:type="paragraph" w:customStyle="1" w:styleId="JadvalBoldZar">
    <w:name w:val="Jadval =  Bold Zar"/>
    <w:basedOn w:val="jadvalesade"/>
    <w:rsid w:val="00EC3C67"/>
    <w:pPr>
      <w:tabs>
        <w:tab w:val="left" w:pos="454"/>
        <w:tab w:val="left" w:pos="1418"/>
        <w:tab w:val="right" w:pos="8392"/>
      </w:tabs>
    </w:pPr>
    <w:rPr>
      <w:rFonts w:cs="B Zar"/>
      <w:sz w:val="24"/>
      <w:szCs w:val="20"/>
    </w:rPr>
  </w:style>
  <w:style w:type="character" w:customStyle="1" w:styleId="JadvalTitr101Char">
    <w:name w:val="Jadval  = Titr 10 = 1 Char"/>
    <w:link w:val="JadvalTitr101"/>
    <w:rsid w:val="00EC3C67"/>
    <w:rPr>
      <w:rFonts w:ascii="Times New Roman" w:eastAsia="Times New Roman" w:hAnsi="Times New Roman" w:cs="B Zar"/>
      <w:bCs/>
      <w:szCs w:val="20"/>
    </w:rPr>
  </w:style>
  <w:style w:type="paragraph" w:customStyle="1" w:styleId="Rial2">
    <w:name w:val="Rial  2"/>
    <w:basedOn w:val="Rial1"/>
    <w:rsid w:val="00EC3C67"/>
    <w:rPr>
      <w:rFonts w:ascii="Times" w:hAnsi="Times"/>
      <w:bCs w:val="0"/>
    </w:rPr>
  </w:style>
  <w:style w:type="character" w:customStyle="1" w:styleId="AhdafChar">
    <w:name w:val="Ahdaf Char"/>
    <w:link w:val="Ahdaf"/>
    <w:locked/>
    <w:rsid w:val="00EC3C67"/>
    <w:rPr>
      <w:rFonts w:ascii="Times New Roman" w:eastAsia="Times New Roman" w:hAnsi="Times New Roman" w:cs="B Titr"/>
      <w:b/>
      <w:bCs/>
      <w:color w:val="0066CC"/>
      <w:sz w:val="28"/>
      <w:szCs w:val="30"/>
    </w:rPr>
  </w:style>
  <w:style w:type="table" w:customStyle="1" w:styleId="TableMotherAbi">
    <w:name w:val="Table  Mother Abi"/>
    <w:basedOn w:val="TableNormal"/>
    <w:rsid w:val="00EC3C67"/>
    <w:pPr>
      <w:spacing w:after="0" w:line="240" w:lineRule="auto"/>
    </w:pPr>
    <w:rPr>
      <w:rFonts w:ascii="Times New Roman" w:eastAsia="Times New Roman" w:hAnsi="Times New Roman" w:cs="B Lotus"/>
      <w:sz w:val="20"/>
      <w:szCs w:val="20"/>
    </w:rPr>
    <w:tblPr>
      <w:tblInd w:w="113" w:type="dxa"/>
    </w:tblPr>
    <w:tcPr>
      <w:shd w:val="clear" w:color="auto" w:fill="EBF5FF"/>
    </w:tcPr>
  </w:style>
  <w:style w:type="table" w:customStyle="1" w:styleId="LightList1">
    <w:name w:val="Light List1"/>
    <w:basedOn w:val="TableNormal"/>
    <w:uiPriority w:val="61"/>
    <w:rsid w:val="00EC3C67"/>
    <w:pPr>
      <w:spacing w:after="0" w:line="240" w:lineRule="auto"/>
    </w:pPr>
    <w:rPr>
      <w:rFonts w:ascii="Times New Roman" w:eastAsia="MS Mincho" w:hAnsi="Times New Roma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IntenseReference1">
    <w:name w:val="Intense Reference1"/>
    <w:uiPriority w:val="32"/>
    <w:qFormat/>
    <w:rsid w:val="00EC3C67"/>
    <w:rPr>
      <w:b/>
      <w:bCs/>
      <w:smallCaps/>
      <w:color w:val="C0504D"/>
      <w:spacing w:val="5"/>
      <w:u w:val="single"/>
    </w:rPr>
  </w:style>
  <w:style w:type="paragraph" w:customStyle="1" w:styleId="IntenseQuote1">
    <w:name w:val="Intense Quote1"/>
    <w:basedOn w:val="Normal"/>
    <w:next w:val="Normal"/>
    <w:uiPriority w:val="30"/>
    <w:qFormat/>
    <w:rsid w:val="00EC3C67"/>
    <w:pPr>
      <w:pBdr>
        <w:bottom w:val="single" w:sz="4" w:space="4" w:color="4F81BD"/>
      </w:pBdr>
      <w:spacing w:before="200" w:after="280" w:line="240" w:lineRule="auto"/>
      <w:ind w:left="936" w:right="936"/>
      <w:jc w:val="lowKashida"/>
    </w:pPr>
    <w:rPr>
      <w:rFonts w:ascii="Times New Roman" w:eastAsia="MS Mincho" w:hAnsi="Times New Roman" w:cs="B Lotus"/>
      <w:b/>
      <w:i/>
      <w:iCs/>
      <w:color w:val="4F81BD"/>
      <w:szCs w:val="28"/>
    </w:rPr>
  </w:style>
  <w:style w:type="character" w:customStyle="1" w:styleId="IntenseQuoteChar">
    <w:name w:val="Intense Quote Char"/>
    <w:link w:val="IntenseQuote"/>
    <w:uiPriority w:val="30"/>
    <w:rsid w:val="00EC3C67"/>
    <w:rPr>
      <w:rFonts w:cs="B Lotus"/>
      <w:b/>
      <w:i/>
      <w:iCs/>
      <w:color w:val="4F81BD"/>
      <w:szCs w:val="28"/>
    </w:rPr>
  </w:style>
  <w:style w:type="character" w:customStyle="1" w:styleId="StyleSubtleEmphasis">
    <w:name w:val="Style Subtle Emphasis"/>
    <w:aliases w:val="bandhaye standard + Bold"/>
    <w:rsid w:val="00EC3C67"/>
    <w:rPr>
      <w:rFonts w:ascii="B Nazanin" w:hAnsi="B Nazanin" w:cs="B Nazanin"/>
      <w:b/>
      <w:bCs/>
      <w:i w:val="0"/>
      <w:color w:val="auto"/>
      <w:sz w:val="24"/>
      <w:szCs w:val="24"/>
    </w:rPr>
  </w:style>
  <w:style w:type="paragraph" w:customStyle="1" w:styleId="1bnazanin">
    <w:name w:val="1 =b nazanin"/>
    <w:basedOn w:val="Normal"/>
    <w:link w:val="1bnazaninChar"/>
    <w:qFormat/>
    <w:rsid w:val="00EC3C67"/>
    <w:pPr>
      <w:spacing w:after="120" w:line="240" w:lineRule="auto"/>
      <w:ind w:left="567" w:hanging="567"/>
      <w:jc w:val="lowKashida"/>
    </w:pPr>
    <w:rPr>
      <w:rFonts w:ascii="Times New Roman" w:eastAsia="Times New Roman" w:hAnsi="Times New Roman" w:cs="B Nazanin"/>
      <w:szCs w:val="28"/>
    </w:rPr>
  </w:style>
  <w:style w:type="character" w:customStyle="1" w:styleId="1bnazaninChar">
    <w:name w:val="1 =b nazanin Char"/>
    <w:link w:val="1bnazanin"/>
    <w:locked/>
    <w:rsid w:val="00EC3C67"/>
    <w:rPr>
      <w:rFonts w:ascii="Times New Roman" w:eastAsia="Times New Roman" w:hAnsi="Times New Roman" w:cs="B Nazanin"/>
      <w:szCs w:val="28"/>
    </w:rPr>
  </w:style>
  <w:style w:type="paragraph" w:customStyle="1" w:styleId="1bnazaninzirband">
    <w:name w:val="1 = b nazanin = zirband"/>
    <w:basedOn w:val="Normal"/>
    <w:qFormat/>
    <w:rsid w:val="00EC3C67"/>
    <w:pPr>
      <w:tabs>
        <w:tab w:val="left" w:pos="907"/>
      </w:tabs>
      <w:spacing w:after="120" w:line="240" w:lineRule="auto"/>
      <w:ind w:left="1134" w:hanging="567"/>
      <w:jc w:val="lowKashida"/>
    </w:pPr>
    <w:rPr>
      <w:rFonts w:ascii="Times New Roman" w:eastAsia="Times New Roman" w:hAnsi="Times New Roman" w:cs="B Nazanin"/>
      <w:szCs w:val="28"/>
    </w:rPr>
  </w:style>
  <w:style w:type="paragraph" w:customStyle="1" w:styleId="Style1bnazaninzirband12ptBold">
    <w:name w:val="Style 1 = b nazanin = zirband + 12 pt Bold"/>
    <w:basedOn w:val="1bnazaninzirband"/>
    <w:rsid w:val="00EC3C67"/>
    <w:rPr>
      <w:b/>
      <w:bCs/>
      <w:sz w:val="24"/>
      <w:szCs w:val="24"/>
    </w:rPr>
  </w:style>
  <w:style w:type="paragraph" w:customStyle="1" w:styleId="afffffffff2">
    <w:name w:val="تیر کمی فاصله ایتالیک"/>
    <w:basedOn w:val="1c"/>
    <w:next w:val="1c"/>
    <w:qFormat/>
    <w:rsid w:val="00EC3C67"/>
    <w:pPr>
      <w:spacing w:after="0"/>
      <w:ind w:hanging="360"/>
    </w:pPr>
    <w:rPr>
      <w:rFonts w:ascii="B Nazanin" w:eastAsia="Times New Roman" w:hAnsi="B Nazanin"/>
      <w:b w:val="0"/>
      <w:bCs w:val="0"/>
      <w:i/>
      <w:iCs/>
      <w:sz w:val="20"/>
      <w:szCs w:val="20"/>
    </w:rPr>
  </w:style>
  <w:style w:type="paragraph" w:customStyle="1" w:styleId="Style1bnazaninBefore0cmHanging075cm">
    <w:name w:val="Style 1 =b nazanin + Before:  0 cm Hanging:  0.75 cm"/>
    <w:basedOn w:val="1bnazanin"/>
    <w:rsid w:val="00EC3C67"/>
    <w:pPr>
      <w:ind w:left="652" w:hanging="425"/>
    </w:pPr>
  </w:style>
  <w:style w:type="paragraph" w:customStyle="1" w:styleId="afffffffff3">
    <w:name w:val="الف ب پ"/>
    <w:basedOn w:val="1bnazaninzirband"/>
    <w:qFormat/>
    <w:rsid w:val="00EC3C67"/>
    <w:rPr>
      <w:spacing w:val="-4"/>
    </w:rPr>
  </w:style>
  <w:style w:type="paragraph" w:customStyle="1" w:styleId="afffffffff4">
    <w:name w:val="فونت هما"/>
    <w:basedOn w:val="affffb"/>
    <w:rsid w:val="00EC3C67"/>
    <w:pPr>
      <w:spacing w:before="0" w:after="0" w:line="240" w:lineRule="auto"/>
      <w:ind w:left="360" w:hanging="360"/>
    </w:pPr>
    <w:rPr>
      <w:rFonts w:ascii="B Homa" w:hAnsi="B Homa" w:cs="B Homa"/>
      <w:b/>
      <w:bCs/>
      <w:color w:val="1F497D"/>
      <w:sz w:val="22"/>
      <w:szCs w:val="22"/>
    </w:rPr>
  </w:style>
  <w:style w:type="paragraph" w:customStyle="1" w:styleId="afffffffff5">
    <w:name w:val="بعد از جدول"/>
    <w:basedOn w:val="affffb"/>
    <w:qFormat/>
    <w:rsid w:val="00EC3C67"/>
    <w:pPr>
      <w:spacing w:after="0" w:line="240" w:lineRule="auto"/>
    </w:pPr>
    <w:rPr>
      <w:rFonts w:cs="B Lotus"/>
      <w:b/>
      <w:bCs/>
      <w:sz w:val="28"/>
    </w:rPr>
  </w:style>
  <w:style w:type="paragraph" w:customStyle="1" w:styleId="150">
    <w:name w:val="الف  ب پ 1.5"/>
    <w:basedOn w:val="1bnazaninzirband"/>
    <w:qFormat/>
    <w:rsid w:val="00EC3C67"/>
    <w:pPr>
      <w:tabs>
        <w:tab w:val="clear" w:pos="907"/>
        <w:tab w:val="left" w:pos="707"/>
      </w:tabs>
      <w:ind w:left="1702" w:hanging="851"/>
    </w:pPr>
    <w:rPr>
      <w:rFonts w:ascii="B Nazanin" w:hAnsi="B Nazanin"/>
      <w:spacing w:val="-4"/>
      <w:sz w:val="28"/>
    </w:rPr>
  </w:style>
  <w:style w:type="paragraph" w:customStyle="1" w:styleId="heading2farey10">
    <w:name w:val="heading 2 farey. 10"/>
    <w:basedOn w:val="Heading21"/>
    <w:qFormat/>
    <w:rsid w:val="00EC3C67"/>
    <w:rPr>
      <w:rFonts w:eastAsia="Times New Roman"/>
      <w:spacing w:val="0"/>
      <w:sz w:val="20"/>
      <w:szCs w:val="20"/>
    </w:rPr>
  </w:style>
  <w:style w:type="paragraph" w:customStyle="1" w:styleId="heading2farey10kaj">
    <w:name w:val="heading 2 farey. 10. kaj"/>
    <w:basedOn w:val="heading2farey10"/>
    <w:qFormat/>
    <w:rsid w:val="00EC3C67"/>
    <w:rPr>
      <w:i/>
      <w:iCs/>
    </w:rPr>
  </w:style>
  <w:style w:type="paragraph" w:customStyle="1" w:styleId="afffffffff6">
    <w:name w:val="بند اصلی طولانی"/>
    <w:basedOn w:val="affffb"/>
    <w:qFormat/>
    <w:rsid w:val="00EC3C67"/>
    <w:pPr>
      <w:spacing w:before="0" w:after="0" w:line="240" w:lineRule="auto"/>
      <w:ind w:left="851" w:hanging="851"/>
    </w:pPr>
    <w:rPr>
      <w:rFonts w:cs="B Lotus"/>
      <w:b/>
      <w:bCs/>
      <w:sz w:val="28"/>
    </w:rPr>
  </w:style>
  <w:style w:type="character" w:styleId="IntenseReference">
    <w:name w:val="Intense Reference"/>
    <w:uiPriority w:val="32"/>
    <w:qFormat/>
    <w:rsid w:val="00EC3C67"/>
    <w:rPr>
      <w:b/>
      <w:bCs/>
      <w:smallCaps/>
      <w:color w:val="5B9BD5"/>
      <w:spacing w:val="5"/>
    </w:rPr>
  </w:style>
  <w:style w:type="paragraph" w:styleId="IntenseQuote">
    <w:name w:val="Intense Quote"/>
    <w:basedOn w:val="Normal"/>
    <w:next w:val="Normal"/>
    <w:link w:val="IntenseQuoteChar"/>
    <w:uiPriority w:val="30"/>
    <w:qFormat/>
    <w:rsid w:val="00EC3C67"/>
    <w:pPr>
      <w:pBdr>
        <w:top w:val="single" w:sz="4" w:space="10" w:color="5B9BD5"/>
        <w:bottom w:val="single" w:sz="4" w:space="10" w:color="5B9BD5"/>
      </w:pBdr>
      <w:bidi w:val="0"/>
      <w:spacing w:before="360" w:after="360" w:line="259" w:lineRule="auto"/>
      <w:ind w:left="864" w:right="864"/>
      <w:jc w:val="center"/>
    </w:pPr>
    <w:rPr>
      <w:rFonts w:cs="B Lotus"/>
      <w:b/>
      <w:i/>
      <w:iCs/>
      <w:color w:val="4F81BD"/>
      <w:szCs w:val="28"/>
    </w:rPr>
  </w:style>
  <w:style w:type="character" w:customStyle="1" w:styleId="IntenseQuoteChar1">
    <w:name w:val="Intense Quote Char1"/>
    <w:basedOn w:val="DefaultParagraphFont"/>
    <w:uiPriority w:val="30"/>
    <w:rsid w:val="00EC3C67"/>
    <w:rPr>
      <w:b/>
      <w:bCs/>
      <w:i/>
      <w:iCs/>
      <w:color w:val="4F81BD" w:themeColor="accent1"/>
    </w:rPr>
  </w:style>
  <w:style w:type="paragraph" w:customStyle="1" w:styleId="afffffffff7">
    <w:name w:val="بندهای با شماره طولانی"/>
    <w:basedOn w:val="affffff5"/>
    <w:qFormat/>
    <w:rsid w:val="00EC3C67"/>
    <w:pPr>
      <w:ind w:left="737" w:hanging="737"/>
    </w:pPr>
    <w:rPr>
      <w:rFonts w:eastAsia="Times New Roman"/>
      <w:b/>
    </w:rPr>
  </w:style>
  <w:style w:type="paragraph" w:customStyle="1" w:styleId="afffffffff8">
    <w:name w:val="تاکید در بندهای اصلی"/>
    <w:basedOn w:val="affffc"/>
    <w:next w:val="Normal"/>
    <w:qFormat/>
    <w:rsid w:val="00EC3C67"/>
    <w:rPr>
      <w:b w:val="0"/>
      <w:bCs w:val="0"/>
      <w:sz w:val="22"/>
      <w:szCs w:val="22"/>
    </w:rPr>
  </w:style>
  <w:style w:type="paragraph" w:customStyle="1" w:styleId="BTraffic">
    <w:name w:val="B  Traffic"/>
    <w:rsid w:val="00EC3C67"/>
    <w:pPr>
      <w:spacing w:after="240" w:line="240" w:lineRule="auto"/>
      <w:ind w:left="567" w:hanging="567"/>
      <w:jc w:val="lowKashida"/>
    </w:pPr>
    <w:rPr>
      <w:rFonts w:ascii="Times" w:eastAsia="MS Mincho" w:hAnsi="Times" w:cs="B Traffic"/>
      <w:bCs/>
      <w:sz w:val="24"/>
    </w:rPr>
  </w:style>
  <w:style w:type="paragraph" w:customStyle="1" w:styleId="1TrafficBulletalef5">
    <w:name w:val="1 Traffic = Bullet = alef"/>
    <w:basedOn w:val="1TrafficBulletNew"/>
    <w:rsid w:val="00EC3C67"/>
    <w:pPr>
      <w:numPr>
        <w:numId w:val="0"/>
      </w:numPr>
      <w:tabs>
        <w:tab w:val="left" w:pos="1191"/>
      </w:tabs>
      <w:ind w:left="1475" w:hanging="624"/>
    </w:pPr>
    <w:rPr>
      <w:rFonts w:eastAsia="MS Mincho"/>
      <w:b/>
    </w:rPr>
  </w:style>
  <w:style w:type="paragraph" w:customStyle="1" w:styleId="1TrafficBulletalef11">
    <w:name w:val="1 Traffic = Bullet = alef = 1"/>
    <w:basedOn w:val="1TrafficBulletalef5"/>
    <w:rsid w:val="00EC3C67"/>
    <w:pPr>
      <w:ind w:left="1928" w:hanging="454"/>
    </w:pPr>
  </w:style>
  <w:style w:type="numbering" w:customStyle="1" w:styleId="11111111">
    <w:name w:val="1 / 1.1 / 1.1.111"/>
    <w:basedOn w:val="NoList"/>
    <w:next w:val="111111"/>
    <w:semiHidden/>
    <w:rsid w:val="00EC3C67"/>
    <w:pPr>
      <w:numPr>
        <w:numId w:val="68"/>
      </w:numPr>
    </w:pPr>
  </w:style>
  <w:style w:type="numbering" w:customStyle="1" w:styleId="1ai11">
    <w:name w:val="1 / a / i11"/>
    <w:basedOn w:val="NoList"/>
    <w:next w:val="1ai"/>
    <w:semiHidden/>
    <w:rsid w:val="00EC3C67"/>
    <w:pPr>
      <w:numPr>
        <w:numId w:val="69"/>
      </w:numPr>
    </w:pPr>
  </w:style>
  <w:style w:type="numbering" w:customStyle="1" w:styleId="ArticleSection113">
    <w:name w:val="Article / Section113"/>
    <w:basedOn w:val="NoList"/>
    <w:next w:val="ArticleSection"/>
    <w:rsid w:val="00EC3C67"/>
    <w:pPr>
      <w:numPr>
        <w:numId w:val="70"/>
      </w:numPr>
    </w:pPr>
  </w:style>
  <w:style w:type="table" w:customStyle="1" w:styleId="Table3Deffects1113">
    <w:name w:val="Table 3D effects 1113"/>
    <w:basedOn w:val="TableNormal"/>
    <w:next w:val="Table3Deffects1"/>
    <w:rsid w:val="00EC3C67"/>
    <w:pPr>
      <w:bidi/>
      <w:spacing w:after="0" w:line="240" w:lineRule="auto"/>
      <w:jc w:val="lowKashida"/>
    </w:pPr>
    <w:rPr>
      <w:rFonts w:ascii="Times New Roman" w:eastAsia="MS Mincho" w:hAnsi="Times New Roman" w:cs="B Lotus"/>
      <w:bCs/>
      <w:sz w:val="20"/>
      <w:szCs w:val="26"/>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3">
    <w:name w:val="Table 3D effects 2113"/>
    <w:basedOn w:val="TableNormal"/>
    <w:next w:val="Table3Deffects2"/>
    <w:rsid w:val="00EC3C67"/>
    <w:pPr>
      <w:bidi/>
      <w:spacing w:after="0" w:line="240" w:lineRule="auto"/>
      <w:jc w:val="lowKashida"/>
    </w:pPr>
    <w:rPr>
      <w:rFonts w:ascii="Times New Roman" w:eastAsia="MS Mincho" w:hAnsi="Times New Roman" w:cs="B Lotus"/>
      <w:bCs/>
      <w:sz w:val="20"/>
      <w:szCs w:val="26"/>
    </w:rPr>
    <w:tblPr>
      <w:tblStyleRowBandSize w:val="1"/>
      <w:jc w:val="right"/>
    </w:tblPr>
    <w:trPr>
      <w:jc w:val="right"/>
    </w:tr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3">
    <w:name w:val="Table 3D effects 3113"/>
    <w:basedOn w:val="TableNormal"/>
    <w:next w:val="Table3Deffects3"/>
    <w:rsid w:val="00EC3C67"/>
    <w:pPr>
      <w:bidi/>
      <w:spacing w:after="0" w:line="240" w:lineRule="auto"/>
      <w:jc w:val="lowKashida"/>
    </w:pPr>
    <w:rPr>
      <w:rFonts w:ascii="Times New Roman" w:eastAsia="MS Mincho" w:hAnsi="Times New Roman" w:cs="B Lotus"/>
      <w:bCs/>
      <w:sz w:val="20"/>
      <w:szCs w:val="26"/>
    </w:rPr>
    <w:tblPr>
      <w:tblStyleRowBandSize w:val="1"/>
      <w:tblStyleColBandSize w:val="1"/>
      <w:jc w:val="right"/>
    </w:tblPr>
    <w:trPr>
      <w:jc w:val="right"/>
    </w:tr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3">
    <w:name w:val="Table Classic 1113"/>
    <w:basedOn w:val="TableNormal"/>
    <w:next w:val="TableClassic1"/>
    <w:semiHidden/>
    <w:rsid w:val="00EC3C67"/>
    <w:pPr>
      <w:bidi/>
      <w:spacing w:after="0" w:line="240" w:lineRule="auto"/>
      <w:jc w:val="lowKashida"/>
    </w:pPr>
    <w:rPr>
      <w:rFonts w:ascii="Times New Roman" w:eastAsia="MS Mincho" w:hAnsi="Times New Roman" w:cs="B Lotus"/>
      <w:bCs/>
      <w:sz w:val="20"/>
      <w:szCs w:val="26"/>
    </w:rPr>
    <w:tblPr>
      <w:jc w:val="right"/>
      <w:tblBorders>
        <w:top w:val="single" w:sz="12" w:space="0" w:color="000000"/>
        <w:bottom w:val="single" w:sz="12" w:space="0" w:color="000000"/>
      </w:tblBorders>
    </w:tblPr>
    <w:trPr>
      <w:jc w:val="right"/>
    </w:tr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3">
    <w:name w:val="Table Classic 2113"/>
    <w:basedOn w:val="TableNormal"/>
    <w:next w:val="TableClassic2"/>
    <w:semiHidden/>
    <w:rsid w:val="00EC3C67"/>
    <w:pPr>
      <w:bidi/>
      <w:spacing w:after="0" w:line="240" w:lineRule="auto"/>
      <w:jc w:val="lowKashida"/>
    </w:pPr>
    <w:rPr>
      <w:rFonts w:ascii="Times New Roman" w:eastAsia="MS Mincho" w:hAnsi="Times New Roman" w:cs="B Lotus"/>
      <w:bCs/>
      <w:sz w:val="20"/>
      <w:szCs w:val="20"/>
    </w:rPr>
    <w:tblPr>
      <w:jc w:val="right"/>
      <w:tblBorders>
        <w:top w:val="single" w:sz="12" w:space="0" w:color="000000"/>
        <w:bottom w:val="single" w:sz="12" w:space="0" w:color="000000"/>
      </w:tblBorders>
    </w:tblPr>
    <w:trPr>
      <w:jc w:val="right"/>
    </w:tr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3">
    <w:name w:val="Table Classic 3113"/>
    <w:basedOn w:val="TableNormal"/>
    <w:next w:val="TableClassic3"/>
    <w:semiHidden/>
    <w:rsid w:val="00EC3C67"/>
    <w:pPr>
      <w:bidi/>
      <w:spacing w:after="0" w:line="240" w:lineRule="auto"/>
      <w:jc w:val="lowKashida"/>
    </w:pPr>
    <w:rPr>
      <w:rFonts w:ascii="Times New Roman" w:eastAsia="MS Mincho" w:hAnsi="Times New Roman" w:cs="B Lotus"/>
      <w:bCs/>
      <w:color w:val="000080"/>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3">
    <w:name w:val="Table Classic 4113"/>
    <w:basedOn w:val="TableNormal"/>
    <w:next w:val="TableClassic4"/>
    <w:semiHidden/>
    <w:rsid w:val="00EC3C67"/>
    <w:pPr>
      <w:bidi/>
      <w:spacing w:after="0" w:line="240" w:lineRule="auto"/>
      <w:jc w:val="lowKashida"/>
    </w:pPr>
    <w:rPr>
      <w:rFonts w:ascii="Times" w:eastAsia="MS Mincho" w:hAnsi="Times" w:cs="B Lotus"/>
      <w:bCs/>
      <w:sz w:val="20"/>
      <w:szCs w:val="20"/>
    </w:rPr>
    <w:tblPr>
      <w:jc w:val="right"/>
      <w:tblBorders>
        <w:top w:val="single" w:sz="12" w:space="0" w:color="000000"/>
        <w:left w:val="single" w:sz="6" w:space="0" w:color="000000"/>
        <w:bottom w:val="single" w:sz="12" w:space="0" w:color="000000"/>
        <w:right w:val="single" w:sz="6" w:space="0" w:color="000000"/>
      </w:tblBorders>
    </w:tblPr>
    <w:trPr>
      <w:jc w:val="right"/>
    </w:tr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3">
    <w:name w:val="Table Colorful 1113"/>
    <w:basedOn w:val="TableNormal"/>
    <w:next w:val="TableColorful1"/>
    <w:semiHidden/>
    <w:rsid w:val="00EC3C67"/>
    <w:pPr>
      <w:bidi/>
      <w:spacing w:after="0" w:line="240" w:lineRule="auto"/>
      <w:jc w:val="lowKashida"/>
    </w:pPr>
    <w:rPr>
      <w:rFonts w:ascii="Times New Roman" w:eastAsia="MS Mincho" w:hAnsi="Times New Roman" w:cs="B Lotus"/>
      <w:bCs/>
      <w:color w:val="FFFFFF"/>
      <w:sz w:val="20"/>
      <w:szCs w:val="20"/>
    </w:rPr>
    <w:tblPr>
      <w:jc w:val="right"/>
      <w:tblBorders>
        <w:top w:val="single" w:sz="12" w:space="0" w:color="008080"/>
        <w:left w:val="single" w:sz="12" w:space="0" w:color="008080"/>
        <w:bottom w:val="single" w:sz="12" w:space="0" w:color="008080"/>
        <w:right w:val="single" w:sz="12" w:space="0" w:color="008080"/>
        <w:insideH w:val="single" w:sz="6" w:space="0" w:color="00FFFF"/>
      </w:tblBorders>
    </w:tblPr>
    <w:trPr>
      <w:jc w:val="right"/>
    </w:tr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3">
    <w:name w:val="Table Colorful 2113"/>
    <w:basedOn w:val="TableNormal"/>
    <w:next w:val="TableColorful2"/>
    <w:semiHidden/>
    <w:rsid w:val="00EC3C67"/>
    <w:pPr>
      <w:bidi/>
      <w:spacing w:after="0" w:line="240" w:lineRule="auto"/>
      <w:jc w:val="lowKashida"/>
    </w:pPr>
    <w:rPr>
      <w:rFonts w:ascii="Times New Roman" w:eastAsia="MS Mincho" w:hAnsi="Times New Roman" w:cs="B Lotus"/>
      <w:bCs/>
      <w:sz w:val="20"/>
      <w:szCs w:val="20"/>
    </w:rPr>
    <w:tblPr>
      <w:jc w:val="right"/>
      <w:tblBorders>
        <w:bottom w:val="single" w:sz="12" w:space="0" w:color="000000"/>
      </w:tblBorders>
    </w:tblPr>
    <w:trPr>
      <w:jc w:val="right"/>
    </w:tr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3">
    <w:name w:val="Table Colorful 3113"/>
    <w:basedOn w:val="TableNormal"/>
    <w:next w:val="TableColorful3"/>
    <w:semiHidden/>
    <w:rsid w:val="00EC3C67"/>
    <w:pPr>
      <w:bidi/>
      <w:spacing w:after="0" w:line="240" w:lineRule="auto"/>
      <w:jc w:val="lowKashida"/>
    </w:pPr>
    <w:rPr>
      <w:rFonts w:ascii="Times New Roman" w:eastAsia="MS Mincho" w:hAnsi="Times New Roman" w:cs="B Lotus"/>
      <w:bCs/>
      <w:sz w:val="20"/>
      <w:szCs w:val="20"/>
    </w:rPr>
    <w:tblPr>
      <w:jc w:val="right"/>
      <w:tblBorders>
        <w:top w:val="single" w:sz="18" w:space="0" w:color="000000"/>
        <w:left w:val="single" w:sz="18" w:space="0" w:color="000000"/>
        <w:bottom w:val="single" w:sz="18" w:space="0" w:color="000000"/>
        <w:right w:val="single" w:sz="18" w:space="0" w:color="000000"/>
        <w:insideH w:val="single" w:sz="6" w:space="0" w:color="C0C0C0"/>
      </w:tblBorders>
    </w:tblPr>
    <w:trPr>
      <w:jc w:val="right"/>
    </w:tr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3">
    <w:name w:val="Table Columns 1113"/>
    <w:basedOn w:val="TableNormal"/>
    <w:next w:val="TableColumns1"/>
    <w:rsid w:val="00EC3C67"/>
    <w:pPr>
      <w:bidi/>
      <w:spacing w:after="0" w:line="240" w:lineRule="auto"/>
      <w:jc w:val="lowKashida"/>
    </w:pPr>
    <w:rPr>
      <w:rFonts w:ascii="Times New Roman" w:eastAsia="MS Mincho" w:hAnsi="Times New Roman" w:cs="B Lotus"/>
      <w:b/>
      <w:bCs/>
      <w:sz w:val="20"/>
      <w:szCs w:val="20"/>
    </w:rPr>
    <w:tblPr>
      <w:tblStyleColBandSize w:val="1"/>
      <w:jc w:val="right"/>
      <w:tblBorders>
        <w:top w:val="single" w:sz="12" w:space="0" w:color="000000"/>
        <w:left w:val="single" w:sz="12" w:space="0" w:color="000000"/>
        <w:bottom w:val="single" w:sz="12" w:space="0" w:color="000000"/>
        <w:right w:val="single" w:sz="12" w:space="0" w:color="000000"/>
      </w:tblBorders>
    </w:tblPr>
    <w:trPr>
      <w:jc w:val="right"/>
    </w:tr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3">
    <w:name w:val="Table Columns 2113"/>
    <w:basedOn w:val="TableNormal"/>
    <w:next w:val="TableColumns2"/>
    <w:rsid w:val="00EC3C67"/>
    <w:pPr>
      <w:bidi/>
      <w:spacing w:after="0" w:line="240" w:lineRule="auto"/>
      <w:jc w:val="lowKashida"/>
    </w:pPr>
    <w:rPr>
      <w:rFonts w:ascii="Times" w:eastAsia="MS Mincho" w:hAnsi="Times" w:cs="B Lotus"/>
      <w:b/>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3">
    <w:name w:val="Table Columns 3113"/>
    <w:basedOn w:val="TableNormal"/>
    <w:next w:val="TableColumns3"/>
    <w:rsid w:val="00EC3C67"/>
    <w:pPr>
      <w:bidi/>
      <w:spacing w:after="0" w:line="240" w:lineRule="auto"/>
      <w:jc w:val="lowKashida"/>
    </w:pPr>
    <w:rPr>
      <w:rFonts w:ascii="Times New Roman" w:eastAsia="MS Mincho" w:hAnsi="Times New Roman" w:cs="B Lotus"/>
      <w:b/>
      <w:bCs/>
      <w:sz w:val="20"/>
      <w:szCs w:val="20"/>
    </w:rPr>
    <w:tblPr>
      <w:tblStyleColBandSize w:val="1"/>
      <w:jc w:val="right"/>
      <w:tblBorders>
        <w:top w:val="single" w:sz="6" w:space="0" w:color="000080"/>
        <w:left w:val="single" w:sz="6" w:space="0" w:color="000080"/>
        <w:bottom w:val="single" w:sz="6" w:space="0" w:color="000080"/>
        <w:right w:val="single" w:sz="6" w:space="0" w:color="000080"/>
        <w:insideV w:val="single" w:sz="6" w:space="0" w:color="000080"/>
      </w:tblBorders>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3">
    <w:name w:val="Table Columns 4113"/>
    <w:basedOn w:val="TableNormal"/>
    <w:next w:val="TableColumns4"/>
    <w:rsid w:val="00EC3C67"/>
    <w:pPr>
      <w:bidi/>
      <w:spacing w:after="0" w:line="240" w:lineRule="auto"/>
      <w:jc w:val="lowKashida"/>
    </w:pPr>
    <w:rPr>
      <w:rFonts w:ascii="Times New Roman" w:eastAsia="MS Mincho" w:hAnsi="Times New Roman" w:cs="B Lotus"/>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3">
    <w:name w:val="Table Columns 5113"/>
    <w:basedOn w:val="TableNormal"/>
    <w:next w:val="TableColumns5"/>
    <w:rsid w:val="00EC3C67"/>
    <w:pPr>
      <w:bidi/>
      <w:spacing w:after="0" w:line="240" w:lineRule="auto"/>
      <w:jc w:val="lowKashida"/>
    </w:pPr>
    <w:rPr>
      <w:rFonts w:ascii="Times" w:eastAsia="MS Mincho" w:hAnsi="Times" w:cs="B Lotus"/>
      <w:bCs/>
      <w:sz w:val="20"/>
      <w:szCs w:val="20"/>
    </w:rPr>
    <w:tblPr>
      <w:tblStyleColBandSize w:val="1"/>
      <w:jc w:val="right"/>
      <w:tblBorders>
        <w:top w:val="single" w:sz="12" w:space="0" w:color="808080"/>
        <w:left w:val="single" w:sz="12" w:space="0" w:color="808080"/>
        <w:bottom w:val="single" w:sz="12" w:space="0" w:color="808080"/>
        <w:right w:val="single" w:sz="12" w:space="0" w:color="808080"/>
        <w:insideV w:val="single" w:sz="6" w:space="0" w:color="C0C0C0"/>
      </w:tblBorders>
    </w:tblPr>
    <w:trPr>
      <w:jc w:val="right"/>
    </w:tr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3">
    <w:name w:val="Table Contemporary113"/>
    <w:basedOn w:val="TableNormal"/>
    <w:next w:val="TableContemporary"/>
    <w:rsid w:val="00EC3C67"/>
    <w:pPr>
      <w:bidi/>
      <w:spacing w:after="0" w:line="240" w:lineRule="auto"/>
      <w:jc w:val="lowKashida"/>
    </w:pPr>
    <w:rPr>
      <w:rFonts w:ascii="Times" w:eastAsia="MS Mincho" w:hAnsi="Times" w:cs="B Lotus"/>
      <w:bCs/>
      <w:sz w:val="20"/>
      <w:szCs w:val="20"/>
    </w:rPr>
    <w:tblPr>
      <w:tblStyleRowBandSize w:val="1"/>
      <w:jc w:val="right"/>
      <w:tblBorders>
        <w:insideH w:val="single" w:sz="18" w:space="0" w:color="FFFFFF"/>
        <w:insideV w:val="single" w:sz="18" w:space="0" w:color="FFFFFF"/>
      </w:tblBorders>
    </w:tblPr>
    <w:trPr>
      <w:jc w:val="right"/>
    </w:tr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3">
    <w:name w:val="Table Elegant113"/>
    <w:basedOn w:val="TableNormal"/>
    <w:next w:val="TableElegant"/>
    <w:rsid w:val="00EC3C67"/>
    <w:pPr>
      <w:bidi/>
      <w:spacing w:after="0" w:line="240" w:lineRule="auto"/>
      <w:jc w:val="lowKashida"/>
    </w:pPr>
    <w:rPr>
      <w:rFonts w:ascii="Times" w:eastAsia="MS Mincho" w:hAnsi="Times" w:cs="B Lotus"/>
      <w:bCs/>
      <w:sz w:val="20"/>
      <w:szCs w:val="20"/>
    </w:rPr>
    <w:tblPr>
      <w:jc w:val="righ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rPr>
      <w:jc w:val="right"/>
    </w:tr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3">
    <w:name w:val="Table Grid 1113"/>
    <w:basedOn w:val="TableNormal"/>
    <w:next w:val="TableGrid1"/>
    <w:semiHidden/>
    <w:rsid w:val="00EC3C67"/>
    <w:pPr>
      <w:bidi/>
      <w:spacing w:after="0" w:line="240" w:lineRule="auto"/>
      <w:jc w:val="lowKashida"/>
    </w:pPr>
    <w:rPr>
      <w:rFonts w:ascii="Times New Roman" w:eastAsia="MS Mincho" w:hAnsi="Times New Roman"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3">
    <w:name w:val="Table Grid 2113"/>
    <w:basedOn w:val="TableNormal"/>
    <w:next w:val="TableGrid2"/>
    <w:semiHidden/>
    <w:rsid w:val="00EC3C67"/>
    <w:pPr>
      <w:bidi/>
      <w:spacing w:after="0" w:line="240" w:lineRule="auto"/>
      <w:jc w:val="lowKashida"/>
    </w:pPr>
    <w:rPr>
      <w:rFonts w:ascii="Times" w:eastAsia="MS Mincho" w:hAnsi="Times" w:cs="B Lotus"/>
      <w:bCs/>
      <w:sz w:val="20"/>
      <w:szCs w:val="20"/>
    </w:rPr>
    <w:tblPr>
      <w:jc w:val="right"/>
      <w:tblBorders>
        <w:insideH w:val="single" w:sz="6" w:space="0" w:color="000000"/>
        <w:insideV w:val="single" w:sz="6" w:space="0" w:color="000000"/>
      </w:tblBorders>
    </w:tblPr>
    <w:trPr>
      <w:jc w:val="right"/>
    </w:tr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3">
    <w:name w:val="Table Grid 3113"/>
    <w:basedOn w:val="TableNormal"/>
    <w:next w:val="TableGrid3"/>
    <w:semiHidden/>
    <w:rsid w:val="00EC3C67"/>
    <w:pPr>
      <w:bidi/>
      <w:spacing w:after="0" w:line="240" w:lineRule="auto"/>
      <w:jc w:val="lowKashida"/>
    </w:pPr>
    <w:rPr>
      <w:rFonts w:ascii="Times" w:eastAsia="MS Mincho" w:hAnsi="Times" w:cs="B Lotus"/>
      <w:bCs/>
      <w:sz w:val="20"/>
      <w:szCs w:val="20"/>
    </w:rPr>
    <w:tblPr>
      <w:jc w:val="right"/>
      <w:tblBorders>
        <w:top w:val="single" w:sz="6" w:space="0" w:color="000000"/>
        <w:left w:val="single" w:sz="12" w:space="0" w:color="000000"/>
        <w:bottom w:val="single" w:sz="6" w:space="0" w:color="000000"/>
        <w:right w:val="single" w:sz="12" w:space="0" w:color="000000"/>
        <w:insideV w:val="single" w:sz="6" w:space="0" w:color="000000"/>
      </w:tblBorders>
    </w:tblPr>
    <w:trPr>
      <w:jc w:val="right"/>
    </w:tr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3">
    <w:name w:val="Table Grid 4113"/>
    <w:basedOn w:val="TableNormal"/>
    <w:next w:val="TableGrid4"/>
    <w:semiHidden/>
    <w:rsid w:val="00EC3C67"/>
    <w:pPr>
      <w:bidi/>
      <w:spacing w:after="0" w:line="240" w:lineRule="auto"/>
      <w:jc w:val="lowKashida"/>
    </w:pPr>
    <w:rPr>
      <w:rFonts w:ascii="Times New Roman" w:eastAsia="MS Mincho" w:hAnsi="Times New Roman" w:cs="B Lotus"/>
      <w:bCs/>
      <w:sz w:val="20"/>
      <w:szCs w:val="20"/>
    </w:rPr>
    <w:tblPr>
      <w:jc w:val="right"/>
      <w:tblBorders>
        <w:left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3">
    <w:name w:val="Table Grid 5113"/>
    <w:basedOn w:val="TableNormal"/>
    <w:next w:val="TableGrid5"/>
    <w:semiHidden/>
    <w:rsid w:val="00EC3C67"/>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3">
    <w:name w:val="Table Grid 6113"/>
    <w:basedOn w:val="TableNormal"/>
    <w:next w:val="TableGrid6"/>
    <w:semiHidden/>
    <w:rsid w:val="00EC3C67"/>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V w:val="single" w:sz="6" w:space="0" w:color="000000"/>
      </w:tblBorders>
    </w:tblPr>
    <w:trPr>
      <w:jc w:val="right"/>
    </w:tr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3">
    <w:name w:val="Table Grid 7113"/>
    <w:basedOn w:val="TableNormal"/>
    <w:next w:val="TableGrid7"/>
    <w:semiHidden/>
    <w:rsid w:val="00EC3C67"/>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3">
    <w:name w:val="Table Grid 8113"/>
    <w:basedOn w:val="TableNormal"/>
    <w:next w:val="TableGrid8"/>
    <w:rsid w:val="00EC3C67"/>
    <w:pPr>
      <w:bidi/>
      <w:spacing w:after="0" w:line="240" w:lineRule="auto"/>
      <w:jc w:val="lowKashida"/>
    </w:pPr>
    <w:rPr>
      <w:rFonts w:ascii="Times New Roman" w:eastAsia="MS Mincho" w:hAnsi="Times New Roman" w:cs="B Lotus"/>
      <w:bCs/>
      <w:sz w:val="20"/>
      <w:szCs w:val="20"/>
    </w:rPr>
    <w:tblPr>
      <w:jc w:val="righ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3">
    <w:name w:val="Table List 1113"/>
    <w:basedOn w:val="TableNormal"/>
    <w:next w:val="TableList1"/>
    <w:rsid w:val="00EC3C67"/>
    <w:pPr>
      <w:bidi/>
      <w:spacing w:after="0" w:line="240" w:lineRule="auto"/>
      <w:jc w:val="lowKashida"/>
    </w:pPr>
    <w:rPr>
      <w:rFonts w:ascii="Times" w:eastAsia="MS Mincho" w:hAnsi="Times" w:cs="B Lotus"/>
      <w:bCs/>
      <w:sz w:val="20"/>
      <w:szCs w:val="20"/>
    </w:rPr>
    <w:tblPr>
      <w:tblStyleRowBandSize w:val="1"/>
      <w:jc w:val="right"/>
      <w:tblBorders>
        <w:top w:val="single" w:sz="12" w:space="0" w:color="008080"/>
        <w:left w:val="single" w:sz="6" w:space="0" w:color="008080"/>
        <w:bottom w:val="single" w:sz="12" w:space="0" w:color="008080"/>
        <w:right w:val="single" w:sz="6" w:space="0" w:color="008080"/>
      </w:tblBorders>
    </w:tblPr>
    <w:trPr>
      <w:jc w:val="right"/>
    </w:tr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3">
    <w:name w:val="Table List 2113"/>
    <w:basedOn w:val="TableNormal"/>
    <w:next w:val="TableList2"/>
    <w:rsid w:val="00EC3C67"/>
    <w:pPr>
      <w:bidi/>
      <w:spacing w:after="0" w:line="240" w:lineRule="auto"/>
      <w:jc w:val="lowKashida"/>
    </w:pPr>
    <w:rPr>
      <w:rFonts w:ascii="Times" w:eastAsia="MS Mincho" w:hAnsi="Times" w:cs="B Lotus"/>
      <w:bCs/>
      <w:sz w:val="20"/>
      <w:szCs w:val="20"/>
    </w:rPr>
    <w:tblPr>
      <w:tblStyleRowBandSize w:val="2"/>
      <w:jc w:val="right"/>
      <w:tblBorders>
        <w:bottom w:val="single" w:sz="12" w:space="0" w:color="808080"/>
      </w:tblBorders>
    </w:tblPr>
    <w:trPr>
      <w:jc w:val="right"/>
    </w:tr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3">
    <w:name w:val="Table List 3113"/>
    <w:basedOn w:val="TableNormal"/>
    <w:next w:val="TableList3"/>
    <w:rsid w:val="00EC3C67"/>
    <w:pPr>
      <w:bidi/>
      <w:spacing w:after="0" w:line="240" w:lineRule="auto"/>
      <w:jc w:val="lowKashida"/>
    </w:pPr>
    <w:rPr>
      <w:rFonts w:ascii="Times" w:eastAsia="MS Mincho" w:hAnsi="Times" w:cs="B Lotus"/>
      <w:bCs/>
      <w:sz w:val="20"/>
      <w:szCs w:val="20"/>
    </w:rPr>
    <w:tblPr>
      <w:jc w:val="right"/>
      <w:tblBorders>
        <w:top w:val="single" w:sz="12" w:space="0" w:color="000000"/>
        <w:bottom w:val="single" w:sz="12" w:space="0" w:color="000000"/>
        <w:insideH w:val="single" w:sz="6" w:space="0" w:color="000000"/>
      </w:tblBorders>
    </w:tblPr>
    <w:trPr>
      <w:jc w:val="right"/>
    </w:tr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3">
    <w:name w:val="Table List 4113"/>
    <w:basedOn w:val="TableNormal"/>
    <w:next w:val="TableList4"/>
    <w:rsid w:val="00EC3C67"/>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tblBorders>
    </w:tblPr>
    <w:trPr>
      <w:jc w:val="right"/>
    </w:tr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3">
    <w:name w:val="Table List 5113"/>
    <w:basedOn w:val="TableNormal"/>
    <w:next w:val="TableList5"/>
    <w:rsid w:val="00EC3C67"/>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tblBorders>
    </w:tblPr>
    <w:trPr>
      <w:jc w:val="right"/>
    </w:tr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3">
    <w:name w:val="Table List 6113"/>
    <w:basedOn w:val="TableNormal"/>
    <w:next w:val="TableList6"/>
    <w:rsid w:val="00EC3C67"/>
    <w:pPr>
      <w:bidi/>
      <w:spacing w:after="0" w:line="240" w:lineRule="auto"/>
      <w:jc w:val="lowKashida"/>
    </w:pPr>
    <w:rPr>
      <w:rFonts w:ascii="Times" w:eastAsia="MS Mincho" w:hAnsi="Times"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tblBorders>
    </w:tblPr>
    <w:trPr>
      <w:jc w:val="right"/>
    </w:tr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3">
    <w:name w:val="Table List 7113"/>
    <w:basedOn w:val="TableNormal"/>
    <w:next w:val="TableList7"/>
    <w:rsid w:val="00EC3C67"/>
    <w:pPr>
      <w:bidi/>
      <w:spacing w:after="0" w:line="240" w:lineRule="auto"/>
      <w:jc w:val="lowKashida"/>
    </w:pPr>
    <w:rPr>
      <w:rFonts w:ascii="Times New Roman" w:eastAsia="MS Mincho" w:hAnsi="Times New Roman" w:cs="B Lotus"/>
      <w:bCs/>
      <w:sz w:val="20"/>
      <w:szCs w:val="20"/>
    </w:rPr>
    <w:tblPr>
      <w:tblStyleRowBandSize w:val="1"/>
      <w:jc w:val="right"/>
      <w:tblBorders>
        <w:top w:val="single" w:sz="12" w:space="0" w:color="008000"/>
        <w:left w:val="single" w:sz="6" w:space="0" w:color="008000"/>
        <w:bottom w:val="single" w:sz="12" w:space="0" w:color="008000"/>
        <w:right w:val="single" w:sz="6" w:space="0" w:color="008000"/>
        <w:insideH w:val="single" w:sz="6" w:space="0" w:color="000000"/>
      </w:tblBorders>
    </w:tblPr>
    <w:trPr>
      <w:jc w:val="right"/>
    </w:tr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3">
    <w:name w:val="Table List 8113"/>
    <w:basedOn w:val="TableNormal"/>
    <w:next w:val="TableList8"/>
    <w:rsid w:val="00EC3C67"/>
    <w:pPr>
      <w:bidi/>
      <w:spacing w:after="0" w:line="240" w:lineRule="auto"/>
      <w:jc w:val="lowKashida"/>
    </w:pPr>
    <w:rPr>
      <w:rFonts w:ascii="Times New Roman" w:eastAsia="MS Mincho" w:hAnsi="Times New Roman"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insideV w:val="single" w:sz="6" w:space="0" w:color="000000"/>
      </w:tblBorders>
    </w:tblPr>
    <w:trPr>
      <w:jc w:val="right"/>
    </w:tr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3">
    <w:name w:val="Table Professional113"/>
    <w:basedOn w:val="TableNormal"/>
    <w:next w:val="TableProfessional"/>
    <w:rsid w:val="00EC3C67"/>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3">
    <w:name w:val="Table Simple 1113"/>
    <w:basedOn w:val="TableNormal"/>
    <w:next w:val="TableSimple1"/>
    <w:rsid w:val="00EC3C67"/>
    <w:pPr>
      <w:bidi/>
      <w:spacing w:after="0" w:line="240" w:lineRule="auto"/>
      <w:jc w:val="lowKashida"/>
    </w:pPr>
    <w:rPr>
      <w:rFonts w:ascii="Times New Roman" w:eastAsia="MS Mincho"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3">
    <w:name w:val="Table Simple 2113"/>
    <w:basedOn w:val="TableNormal"/>
    <w:next w:val="TableSimple2"/>
    <w:rsid w:val="00EC3C67"/>
    <w:pPr>
      <w:bidi/>
      <w:spacing w:after="0" w:line="240" w:lineRule="auto"/>
      <w:jc w:val="lowKashida"/>
    </w:pPr>
    <w:rPr>
      <w:rFonts w:ascii="Times" w:eastAsia="MS Mincho" w:hAnsi="Times" w:cs="B Lotus"/>
      <w:bCs/>
      <w:sz w:val="20"/>
      <w:szCs w:val="20"/>
    </w:rPr>
    <w:tblPr>
      <w:jc w:val="right"/>
    </w:tblPr>
    <w:trPr>
      <w:jc w:val="right"/>
    </w:tr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3">
    <w:name w:val="Table Simple 3113"/>
    <w:basedOn w:val="TableNormal"/>
    <w:next w:val="TableSimple3"/>
    <w:rsid w:val="00EC3C67"/>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3">
    <w:name w:val="Table Subtle 1113"/>
    <w:basedOn w:val="TableNormal"/>
    <w:next w:val="TableSubtle1"/>
    <w:rsid w:val="00EC3C67"/>
    <w:pPr>
      <w:bidi/>
      <w:spacing w:after="0" w:line="240" w:lineRule="auto"/>
      <w:jc w:val="lowKashida"/>
    </w:pPr>
    <w:rPr>
      <w:rFonts w:ascii="Times" w:eastAsia="MS Mincho" w:hAnsi="Times" w:cs="B Lotus"/>
      <w:bCs/>
      <w:sz w:val="20"/>
      <w:szCs w:val="20"/>
    </w:rPr>
    <w:tblPr>
      <w:tblStyleRowBandSize w:val="1"/>
      <w:jc w:val="right"/>
    </w:tblPr>
    <w:trPr>
      <w:jc w:val="right"/>
    </w:tr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3">
    <w:name w:val="Table Subtle 2113"/>
    <w:basedOn w:val="TableNormal"/>
    <w:next w:val="TableSubtle2"/>
    <w:rsid w:val="00EC3C67"/>
    <w:pPr>
      <w:bidi/>
      <w:spacing w:after="0" w:line="240" w:lineRule="auto"/>
      <w:jc w:val="lowKashida"/>
    </w:pPr>
    <w:rPr>
      <w:rFonts w:ascii="Times" w:eastAsia="MS Mincho" w:hAnsi="Times" w:cs="B Lotus"/>
      <w:bCs/>
      <w:sz w:val="20"/>
      <w:szCs w:val="20"/>
    </w:rPr>
    <w:tblPr>
      <w:jc w:val="right"/>
      <w:tblBorders>
        <w:left w:val="single" w:sz="6" w:space="0" w:color="000000"/>
        <w:right w:val="single" w:sz="6" w:space="0" w:color="000000"/>
      </w:tblBorders>
    </w:tblPr>
    <w:trPr>
      <w:jc w:val="right"/>
    </w:tr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3">
    <w:name w:val="Table Theme113"/>
    <w:basedOn w:val="TableNormal"/>
    <w:next w:val="TableTheme"/>
    <w:rsid w:val="00EC3C67"/>
    <w:pPr>
      <w:bidi/>
      <w:spacing w:after="0" w:line="240" w:lineRule="auto"/>
      <w:jc w:val="lowKashida"/>
    </w:pPr>
    <w:rPr>
      <w:rFonts w:ascii="Times" w:eastAsia="MS Mincho" w:hAnsi="Times" w:cs="B Lotus"/>
      <w:bCs/>
      <w:sz w:val="20"/>
      <w:szCs w:val="20"/>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style>
  <w:style w:type="table" w:customStyle="1" w:styleId="TableWeb1113">
    <w:name w:val="Table Web 1113"/>
    <w:basedOn w:val="TableNormal"/>
    <w:next w:val="TableWeb1"/>
    <w:rsid w:val="00EC3C67"/>
    <w:pPr>
      <w:bidi/>
      <w:spacing w:after="0" w:line="240" w:lineRule="auto"/>
      <w:jc w:val="lowKashida"/>
    </w:pPr>
    <w:rPr>
      <w:rFonts w:ascii="Times New Roman" w:eastAsia="MS Mincho" w:hAnsi="Times New Roman" w:cs="B Lotus"/>
      <w:bCs/>
      <w:sz w:val="20"/>
      <w:szCs w:val="20"/>
    </w:rPr>
    <w:tblPr>
      <w:jc w:val="righ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3">
    <w:name w:val="Table Web 2113"/>
    <w:basedOn w:val="TableNormal"/>
    <w:next w:val="TableWeb2"/>
    <w:rsid w:val="00EC3C67"/>
    <w:pPr>
      <w:bidi/>
      <w:spacing w:after="0" w:line="240" w:lineRule="auto"/>
      <w:jc w:val="lowKashida"/>
    </w:pPr>
    <w:rPr>
      <w:rFonts w:ascii="Times" w:eastAsia="MS Mincho" w:hAnsi="Times" w:cs="B Lotus"/>
      <w:bCs/>
      <w:sz w:val="20"/>
      <w:szCs w:val="20"/>
    </w:rPr>
    <w:tblPr>
      <w:jc w:val="righ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3">
    <w:name w:val="Table Web 3113"/>
    <w:basedOn w:val="TableNormal"/>
    <w:next w:val="TableWeb3"/>
    <w:rsid w:val="00EC3C67"/>
    <w:pPr>
      <w:bidi/>
      <w:spacing w:after="0" w:line="240" w:lineRule="auto"/>
      <w:jc w:val="lowKashida"/>
    </w:pPr>
    <w:rPr>
      <w:rFonts w:ascii="Times" w:eastAsia="MS Mincho" w:hAnsi="Times" w:cs="B Lotus"/>
      <w:bCs/>
      <w:sz w:val="20"/>
      <w:szCs w:val="20"/>
    </w:rPr>
    <w:tblPr>
      <w:jc w:val="right"/>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Matnalefzir0">
    <w:name w:val="Matn = alef = zir"/>
    <w:basedOn w:val="Matn"/>
    <w:rsid w:val="00EC3C67"/>
    <w:pPr>
      <w:tabs>
        <w:tab w:val="left" w:pos="454"/>
        <w:tab w:val="left" w:pos="1418"/>
        <w:tab w:val="right" w:pos="8392"/>
      </w:tabs>
      <w:ind w:left="624"/>
    </w:pPr>
    <w:rPr>
      <w:rFonts w:ascii="Times New Roman" w:hAnsi="Times New Roman"/>
    </w:rPr>
  </w:style>
  <w:style w:type="paragraph" w:customStyle="1" w:styleId="band1---Bullet">
    <w:name w:val="band  1 =  ---  =  Bullet"/>
    <w:basedOn w:val="Normal"/>
    <w:rsid w:val="00EC3C67"/>
    <w:pPr>
      <w:numPr>
        <w:numId w:val="71"/>
      </w:numPr>
      <w:spacing w:after="0" w:line="240" w:lineRule="auto"/>
      <w:jc w:val="lowKashida"/>
    </w:pPr>
    <w:rPr>
      <w:rFonts w:ascii="Times" w:eastAsia="MS Mincho" w:hAnsi="Times" w:cs="B Lotus"/>
      <w:bCs/>
      <w:szCs w:val="28"/>
    </w:rPr>
  </w:style>
  <w:style w:type="paragraph" w:customStyle="1" w:styleId="StyleBefore15cmHanging15cmBefore0ptLine">
    <w:name w:val="Style متن + Before:  1.5 cm Hanging:  1.5 cm Before:  0 pt Line ..."/>
    <w:basedOn w:val="affffb"/>
    <w:rsid w:val="00EC3C67"/>
    <w:pPr>
      <w:spacing w:before="0" w:line="240" w:lineRule="auto"/>
      <w:ind w:left="1134" w:firstLine="0"/>
    </w:pPr>
  </w:style>
  <w:style w:type="paragraph" w:customStyle="1" w:styleId="StyleAfter6pt">
    <w:name w:val="Style لیست ترافیک + After:  6 pt"/>
    <w:basedOn w:val="af1"/>
    <w:rsid w:val="00EC3C67"/>
    <w:pPr>
      <w:spacing w:after="120" w:line="240" w:lineRule="auto"/>
      <w:ind w:left="1134" w:hanging="567"/>
    </w:pPr>
    <w:rPr>
      <w:sz w:val="22"/>
    </w:rPr>
  </w:style>
  <w:style w:type="paragraph" w:customStyle="1" w:styleId="afffffffff9">
    <w:name w:val="متن اصلی اصلی اصلی"/>
    <w:basedOn w:val="af2"/>
    <w:qFormat/>
    <w:rsid w:val="00EC3C67"/>
    <w:rPr>
      <w:sz w:val="26"/>
      <w:szCs w:val="26"/>
    </w:rPr>
  </w:style>
  <w:style w:type="character" w:customStyle="1" w:styleId="afffffffffa">
    <w:name w:val="تاکید تاکید تاکید تاکید"/>
    <w:qFormat/>
    <w:rsid w:val="00EC3C67"/>
    <w:rPr>
      <w:rFonts w:ascii="B Homa" w:eastAsia="MS Mincho" w:hAnsi="B Homa" w:cs="B Traffic"/>
      <w:bCs/>
      <w:iCs w:val="0"/>
      <w:color w:val="595959"/>
      <w:spacing w:val="0"/>
      <w:sz w:val="20"/>
      <w:szCs w:val="20"/>
    </w:rPr>
  </w:style>
  <w:style w:type="character" w:customStyle="1" w:styleId="afffffffffb">
    <w:name w:val="مشکی مشکی"/>
    <w:qFormat/>
    <w:rsid w:val="00EC3C67"/>
    <w:rPr>
      <w:rFonts w:cs="B Traffic"/>
      <w:b/>
      <w:bCs/>
      <w:sz w:val="20"/>
      <w:szCs w:val="20"/>
    </w:rPr>
  </w:style>
  <w:style w:type="paragraph" w:customStyle="1" w:styleId="afffffffffc">
    <w:name w:val="الف الف الف"/>
    <w:basedOn w:val="af3"/>
    <w:qFormat/>
    <w:rsid w:val="00EC3C67"/>
    <w:rPr>
      <w:sz w:val="22"/>
      <w:szCs w:val="20"/>
    </w:rPr>
  </w:style>
  <w:style w:type="paragraph" w:customStyle="1" w:styleId="afffffffffd">
    <w:name w:val="الف الف اولی"/>
    <w:basedOn w:val="afffffffffc"/>
    <w:qFormat/>
    <w:rsid w:val="00EC3C67"/>
    <w:rPr>
      <w:rFonts w:cs="B Zar"/>
      <w:b/>
      <w:bCs w:val="0"/>
      <w:sz w:val="26"/>
      <w:szCs w:val="26"/>
    </w:rPr>
  </w:style>
  <w:style w:type="paragraph" w:customStyle="1" w:styleId="afffffffffe">
    <w:name w:val="تیتر چهارم کج"/>
    <w:basedOn w:val="Heading2"/>
    <w:qFormat/>
    <w:rsid w:val="00EC3C67"/>
    <w:pPr>
      <w:bidi/>
    </w:pPr>
    <w:rPr>
      <w:rFonts w:eastAsia="Batang"/>
      <w:i/>
      <w:iCs/>
    </w:rPr>
  </w:style>
  <w:style w:type="paragraph" w:customStyle="1" w:styleId="32">
    <w:name w:val="تیر تیر تیر 3"/>
    <w:basedOn w:val="afffffffc"/>
    <w:qFormat/>
    <w:rsid w:val="00EC3C67"/>
    <w:pPr>
      <w:spacing w:before="120" w:after="0" w:line="192" w:lineRule="auto"/>
      <w:ind w:left="561"/>
    </w:pPr>
    <w:rPr>
      <w:rFonts w:eastAsia="Times New Roman"/>
    </w:rPr>
  </w:style>
  <w:style w:type="paragraph" w:customStyle="1" w:styleId="affffffffff">
    <w:name w:val="شمار شمار شمار"/>
    <w:basedOn w:val="a5"/>
    <w:qFormat/>
    <w:rsid w:val="00EC3C67"/>
    <w:pPr>
      <w:numPr>
        <w:numId w:val="0"/>
      </w:numPr>
      <w:tabs>
        <w:tab w:val="left" w:pos="1474"/>
      </w:tabs>
      <w:spacing w:after="0" w:line="204" w:lineRule="auto"/>
      <w:ind w:left="1494" w:hanging="360"/>
    </w:pPr>
    <w:rPr>
      <w:rFonts w:cs="B Zar"/>
      <w:b w:val="0"/>
      <w:bCs w:val="0"/>
      <w:sz w:val="20"/>
      <w:szCs w:val="26"/>
    </w:rPr>
  </w:style>
  <w:style w:type="paragraph" w:customStyle="1" w:styleId="affffffffff0">
    <w:name w:val="شمارشمار مار"/>
    <w:basedOn w:val="affffffffff"/>
    <w:qFormat/>
    <w:rsid w:val="00EC3C67"/>
    <w:pPr>
      <w:ind w:left="1474" w:hanging="340"/>
    </w:pPr>
    <w:rPr>
      <w:spacing w:val="-10"/>
    </w:rPr>
  </w:style>
  <w:style w:type="paragraph" w:customStyle="1" w:styleId="affffffffff1">
    <w:name w:val="شمار مار شمار مار"/>
    <w:basedOn w:val="affffffffff0"/>
    <w:qFormat/>
    <w:rsid w:val="00EC3C67"/>
    <w:rPr>
      <w:rFonts w:eastAsia="MS Mincho"/>
      <w:spacing w:val="-4"/>
    </w:rPr>
  </w:style>
  <w:style w:type="paragraph" w:customStyle="1" w:styleId="StyleHeading21AutoLinespacingMultiple086li">
    <w:name w:val="Style Heading 21 + Auto Line spacing:  Multiple 0.86 li"/>
    <w:basedOn w:val="Heading21"/>
    <w:rsid w:val="00EC3C67"/>
    <w:pPr>
      <w:numPr>
        <w:ilvl w:val="1"/>
      </w:numPr>
      <w:spacing w:before="80" w:after="0" w:line="204" w:lineRule="auto"/>
      <w:ind w:left="794"/>
    </w:pPr>
    <w:rPr>
      <w:rFonts w:eastAsia="Times New Roman"/>
      <w:bCs w:val="0"/>
      <w:color w:val="auto"/>
      <w:sz w:val="20"/>
    </w:rPr>
  </w:style>
  <w:style w:type="character" w:customStyle="1" w:styleId="affffffffff2">
    <w:name w:val="کاراکتر مشکی ترافیک"/>
    <w:uiPriority w:val="1"/>
    <w:qFormat/>
    <w:rsid w:val="00EC3C67"/>
    <w:rPr>
      <w:rFonts w:cs="B Traffic" w:hint="cs"/>
      <w:spacing w:val="-6"/>
      <w:sz w:val="20"/>
      <w:szCs w:val="20"/>
    </w:rPr>
  </w:style>
  <w:style w:type="paragraph" w:customStyle="1" w:styleId="StyleBefore0Hanging079">
    <w:name w:val="Style متن اصلی + Before:  0&quot; Hanging:  0.79&quot;"/>
    <w:basedOn w:val="Normal"/>
    <w:rsid w:val="00EC3C67"/>
    <w:pPr>
      <w:spacing w:before="60" w:after="0" w:line="204" w:lineRule="auto"/>
      <w:ind w:left="567" w:hanging="567"/>
      <w:jc w:val="lowKashida"/>
    </w:pPr>
    <w:rPr>
      <w:rFonts w:ascii="B Zar" w:eastAsia="Times New Roman" w:hAnsi="B Zar" w:cs="B Zar"/>
      <w:spacing w:val="-4"/>
      <w:sz w:val="26"/>
      <w:szCs w:val="26"/>
    </w:rPr>
  </w:style>
  <w:style w:type="paragraph" w:customStyle="1" w:styleId="affffffffff3">
    <w:name w:val="بند فرعی الف ب"/>
    <w:basedOn w:val="Normal"/>
    <w:qFormat/>
    <w:rsid w:val="00EC3C67"/>
    <w:pPr>
      <w:tabs>
        <w:tab w:val="left" w:pos="907"/>
      </w:tabs>
      <w:spacing w:after="0" w:line="204" w:lineRule="auto"/>
      <w:ind w:left="1134" w:hanging="567"/>
      <w:jc w:val="lowKashida"/>
    </w:pPr>
    <w:rPr>
      <w:rFonts w:ascii="B Zar" w:eastAsia="Times New Roman" w:hAnsi="B Zar" w:cs="B Zar"/>
      <w:sz w:val="26"/>
      <w:szCs w:val="26"/>
    </w:rPr>
  </w:style>
  <w:style w:type="paragraph" w:customStyle="1" w:styleId="affffffffff4">
    <w:name w:val="بند اصلي"/>
    <w:basedOn w:val="Normal"/>
    <w:rsid w:val="00EC3C67"/>
    <w:pPr>
      <w:spacing w:before="240" w:after="120" w:line="240" w:lineRule="auto"/>
      <w:jc w:val="lowKashida"/>
    </w:pPr>
    <w:rPr>
      <w:rFonts w:ascii="Times" w:eastAsia="MS Mincho" w:hAnsi="Times" w:cs="B Lotus"/>
      <w:bCs/>
      <w:szCs w:val="28"/>
    </w:rPr>
  </w:style>
  <w:style w:type="paragraph" w:customStyle="1" w:styleId="1-">
    <w:name w:val="1- الف"/>
    <w:basedOn w:val="affffffffff4"/>
    <w:rsid w:val="00EC3C67"/>
    <w:pPr>
      <w:tabs>
        <w:tab w:val="left" w:pos="907"/>
      </w:tabs>
      <w:spacing w:before="0"/>
      <w:ind w:left="1191" w:hanging="624"/>
    </w:pPr>
  </w:style>
  <w:style w:type="character" w:customStyle="1" w:styleId="Defaultsarekhat">
    <w:name w:val="Default sare khat"/>
    <w:rsid w:val="00EC3C67"/>
    <w:rPr>
      <w:rFonts w:cs="B Traffic"/>
      <w:color w:val="0000FF"/>
      <w:szCs w:val="22"/>
    </w:rPr>
  </w:style>
  <w:style w:type="paragraph" w:customStyle="1" w:styleId="1alefmatneasli">
    <w:name w:val="1 = alef = matne asli"/>
    <w:basedOn w:val="1alefmatn"/>
    <w:rsid w:val="00EC3C67"/>
    <w:pPr>
      <w:tabs>
        <w:tab w:val="left" w:pos="454"/>
        <w:tab w:val="left" w:pos="1418"/>
        <w:tab w:val="right" w:pos="8392"/>
      </w:tabs>
      <w:bidi/>
      <w:spacing w:after="0"/>
    </w:pPr>
    <w:rPr>
      <w:rFonts w:eastAsia="Calibri"/>
      <w:sz w:val="22"/>
    </w:rPr>
  </w:style>
  <w:style w:type="paragraph" w:customStyle="1" w:styleId="alefejadval0">
    <w:name w:val="alefe jadval"/>
    <w:basedOn w:val="Normal"/>
    <w:rsid w:val="00EC3C67"/>
    <w:pPr>
      <w:tabs>
        <w:tab w:val="left" w:pos="340"/>
      </w:tabs>
      <w:spacing w:after="0" w:line="240" w:lineRule="auto"/>
      <w:ind w:left="624" w:hanging="624"/>
      <w:jc w:val="lowKashida"/>
    </w:pPr>
    <w:rPr>
      <w:rFonts w:ascii="Times" w:eastAsia="MS Mincho" w:hAnsi="Times" w:cs="B Lotus"/>
      <w:b/>
      <w:bCs/>
      <w:sz w:val="28"/>
      <w:szCs w:val="28"/>
    </w:rPr>
  </w:style>
  <w:style w:type="character" w:customStyle="1" w:styleId="Defaultvasatekhat">
    <w:name w:val="Default vasate khat"/>
    <w:rsid w:val="00EC3C67"/>
    <w:rPr>
      <w:rFonts w:cs="B Traffic"/>
      <w:sz w:val="16"/>
      <w:szCs w:val="22"/>
    </w:rPr>
  </w:style>
  <w:style w:type="paragraph" w:customStyle="1" w:styleId="Fehrestfanew">
    <w:name w:val="Fehrest fa new"/>
    <w:basedOn w:val="NormalB"/>
    <w:rsid w:val="00EC3C67"/>
    <w:pPr>
      <w:tabs>
        <w:tab w:val="right" w:leader="dot" w:pos="7768"/>
        <w:tab w:val="left" w:pos="8108"/>
      </w:tabs>
      <w:bidi/>
      <w:jc w:val="left"/>
    </w:pPr>
    <w:rPr>
      <w:rFonts w:ascii="Times New Roman" w:eastAsia="MS Mincho" w:hAnsi="Times New Roman" w:cs="B Lotus"/>
      <w:lang w:val="en-US"/>
    </w:rPr>
  </w:style>
  <w:style w:type="character" w:customStyle="1" w:styleId="FootnotenumberyekChar">
    <w:name w:val="Footnote number yek Char"/>
    <w:link w:val="Footnotenumberyek"/>
    <w:rsid w:val="00EC3C67"/>
    <w:rPr>
      <w:rFonts w:ascii="Times New Roman" w:eastAsia="Times New Roman" w:hAnsi="Times New Roman" w:cs="B Lotus"/>
      <w:bCs/>
      <w:sz w:val="20"/>
      <w:szCs w:val="24"/>
    </w:rPr>
  </w:style>
  <w:style w:type="paragraph" w:customStyle="1" w:styleId="matn1zir1">
    <w:name w:val="matn = 1 = zir"/>
    <w:basedOn w:val="Matn1Faree"/>
    <w:rsid w:val="00EC3C67"/>
    <w:pPr>
      <w:ind w:left="567" w:firstLine="0"/>
    </w:pPr>
    <w:rPr>
      <w:rFonts w:ascii="Times" w:hAnsi="Times"/>
    </w:rPr>
  </w:style>
  <w:style w:type="paragraph" w:customStyle="1" w:styleId="Matn1110">
    <w:name w:val="Matn =  (1)  =  (1)  =  (1)"/>
    <w:basedOn w:val="Matn11Alef"/>
    <w:rsid w:val="00EC3C67"/>
    <w:pPr>
      <w:tabs>
        <w:tab w:val="clear" w:pos="1361"/>
        <w:tab w:val="clear" w:pos="2552"/>
        <w:tab w:val="clear" w:pos="2835"/>
        <w:tab w:val="clear" w:pos="8392"/>
        <w:tab w:val="left" w:pos="1758"/>
        <w:tab w:val="left" w:pos="3005"/>
      </w:tabs>
      <w:ind w:left="1475" w:hanging="454"/>
    </w:pPr>
    <w:rPr>
      <w:rFonts w:ascii="Times" w:hAnsi="Times" w:cs="B Nazanin"/>
      <w:bCs w:val="0"/>
    </w:rPr>
  </w:style>
  <w:style w:type="character" w:customStyle="1" w:styleId="DefulletItalicChar">
    <w:name w:val="Defullet Italic Char"/>
    <w:link w:val="DefulletItalic"/>
    <w:rsid w:val="00EC3C67"/>
    <w:rPr>
      <w:rFonts w:cs="B Nazanin"/>
      <w:b/>
      <w:bCs/>
      <w:i/>
      <w:iCs/>
      <w:szCs w:val="28"/>
    </w:rPr>
  </w:style>
  <w:style w:type="paragraph" w:customStyle="1" w:styleId="MatnNokte">
    <w:name w:val="Matn = Nokte"/>
    <w:basedOn w:val="Matnfa4"/>
    <w:rsid w:val="00EC3C67"/>
    <w:rPr>
      <w:rFonts w:cs="B Yekan"/>
      <w:szCs w:val="24"/>
    </w:rPr>
  </w:style>
  <w:style w:type="paragraph" w:customStyle="1" w:styleId="DefulletItalic">
    <w:name w:val="Defullet Italic"/>
    <w:basedOn w:val="Matnfa4"/>
    <w:link w:val="DefulletItalicChar"/>
    <w:rsid w:val="00EC3C67"/>
    <w:rPr>
      <w:rFonts w:asciiTheme="minorHAnsi" w:eastAsiaTheme="minorHAnsi" w:hAnsiTheme="minorHAnsi"/>
      <w:b/>
      <w:bCs/>
      <w:i/>
      <w:iCs/>
    </w:rPr>
  </w:style>
  <w:style w:type="paragraph" w:customStyle="1" w:styleId="Matn11Alef1">
    <w:name w:val="Matn = (1) = (1) = Alef = 1"/>
    <w:basedOn w:val="Matn11Alef"/>
    <w:rsid w:val="00EC3C67"/>
    <w:pPr>
      <w:tabs>
        <w:tab w:val="clear" w:pos="1361"/>
        <w:tab w:val="clear" w:pos="2552"/>
        <w:tab w:val="clear" w:pos="2835"/>
        <w:tab w:val="clear" w:pos="8392"/>
        <w:tab w:val="left" w:pos="1758"/>
        <w:tab w:val="left" w:pos="3005"/>
      </w:tabs>
      <w:spacing w:before="120" w:after="120"/>
      <w:ind w:left="2552"/>
    </w:pPr>
    <w:rPr>
      <w:rFonts w:ascii="Times" w:hAnsi="Times" w:cs="B Nazanin"/>
      <w:bCs w:val="0"/>
    </w:rPr>
  </w:style>
  <w:style w:type="character" w:customStyle="1" w:styleId="CharChar">
    <w:name w:val="Char Char"/>
    <w:locked/>
    <w:rsid w:val="00EC3C67"/>
    <w:rPr>
      <w:rFonts w:ascii="Times" w:eastAsia="MS Mincho" w:hAnsi="Times" w:cs="B Lotus"/>
      <w:bCs/>
      <w:sz w:val="22"/>
      <w:szCs w:val="24"/>
      <w:lang w:val="en-US" w:eastAsia="en-US" w:bidi="fa-IR"/>
    </w:rPr>
  </w:style>
  <w:style w:type="paragraph" w:customStyle="1" w:styleId="Matn1-1-1-alef">
    <w:name w:val="Matn = (1) = -1-1-alef"/>
    <w:basedOn w:val="Matn110"/>
    <w:rsid w:val="00EC3C67"/>
    <w:pPr>
      <w:ind w:left="1701" w:hanging="1134"/>
    </w:pPr>
    <w:rPr>
      <w:rFonts w:cs="B Nazanin"/>
      <w:bCs w:val="0"/>
      <w:spacing w:val="0"/>
    </w:rPr>
  </w:style>
  <w:style w:type="paragraph" w:customStyle="1" w:styleId="MatnAG8">
    <w:name w:val="Matn = (AG8الف)"/>
    <w:basedOn w:val="Matn11"/>
    <w:rsid w:val="00EC3C67"/>
    <w:pPr>
      <w:ind w:left="851" w:hanging="851"/>
    </w:pPr>
    <w:rPr>
      <w:rFonts w:ascii="Times" w:hAnsi="Times" w:cs="B Nazanin"/>
      <w:bCs w:val="0"/>
      <w:spacing w:val="0"/>
    </w:rPr>
  </w:style>
  <w:style w:type="paragraph" w:customStyle="1" w:styleId="MatnAG-alef">
    <w:name w:val="Matn = (AGالف)-alef"/>
    <w:basedOn w:val="MatnAG8"/>
    <w:rsid w:val="00EC3C67"/>
    <w:pPr>
      <w:tabs>
        <w:tab w:val="left" w:pos="1191"/>
        <w:tab w:val="left" w:pos="2381"/>
      </w:tabs>
      <w:ind w:left="1475" w:hanging="624"/>
    </w:pPr>
  </w:style>
  <w:style w:type="paragraph" w:customStyle="1" w:styleId="IASBSectionTitle1NonInd">
    <w:name w:val="IASB Section Title 1 NonInd"/>
    <w:basedOn w:val="Normal"/>
    <w:rsid w:val="00EC3C67"/>
    <w:pPr>
      <w:keepNext/>
      <w:keepLines/>
      <w:pBdr>
        <w:bottom w:val="single" w:sz="4" w:space="0" w:color="auto"/>
      </w:pBdr>
      <w:bidi w:val="0"/>
      <w:spacing w:before="400" w:line="240" w:lineRule="auto"/>
    </w:pPr>
    <w:rPr>
      <w:rFonts w:ascii="Arial" w:eastAsia="Times New Roman" w:hAnsi="Arial" w:cs="Arial"/>
      <w:b/>
      <w:sz w:val="26"/>
      <w:szCs w:val="20"/>
      <w:lang w:bidi="ar-SA"/>
    </w:rPr>
  </w:style>
  <w:style w:type="character" w:customStyle="1" w:styleId="affffffffff5">
    <w:name w:val="تأکید در داخل متن برای بندهای بلد"/>
    <w:uiPriority w:val="1"/>
    <w:qFormat/>
    <w:rsid w:val="00EC3C67"/>
    <w:rPr>
      <w:rFonts w:cs="B Traffic"/>
      <w:bCs/>
      <w:iCs w:val="0"/>
      <w:color w:val="595959"/>
      <w:spacing w:val="-6"/>
      <w:szCs w:val="20"/>
    </w:rPr>
  </w:style>
  <w:style w:type="paragraph" w:customStyle="1" w:styleId="affffffffff6">
    <w:name w:val="تیتر زیر تیتر اصلی در همه استانداردهای بین المللی"/>
    <w:basedOn w:val="Heading2"/>
    <w:rsid w:val="00EC3C67"/>
    <w:pPr>
      <w:bidi/>
      <w:spacing w:before="80" w:line="202" w:lineRule="auto"/>
      <w:ind w:left="794"/>
    </w:pPr>
    <w:rPr>
      <w:rFonts w:ascii="B Titr" w:hAnsi="B Titr" w:cs="B Titr"/>
      <w:spacing w:val="-4"/>
      <w:sz w:val="24"/>
      <w:szCs w:val="24"/>
    </w:rPr>
  </w:style>
  <w:style w:type="character" w:customStyle="1" w:styleId="affffffffff7">
    <w:name w:val="تاکید داخل متن برای بندهای معمولی"/>
    <w:uiPriority w:val="1"/>
    <w:qFormat/>
    <w:rsid w:val="00EC3C67"/>
    <w:rPr>
      <w:rFonts w:ascii="B Homa" w:hAnsi="B Homa" w:cs="B Homa"/>
      <w:b w:val="0"/>
      <w:bCs w:val="0"/>
      <w:i w:val="0"/>
      <w:iCs w:val="0"/>
      <w:color w:val="auto"/>
      <w:sz w:val="22"/>
      <w:szCs w:val="22"/>
    </w:rPr>
  </w:style>
  <w:style w:type="paragraph" w:customStyle="1" w:styleId="--ifrs9">
    <w:name w:val="الف-ب-پ در ifrs 9"/>
    <w:basedOn w:val="Normal"/>
    <w:rsid w:val="00EC3C67"/>
    <w:pPr>
      <w:tabs>
        <w:tab w:val="left" w:pos="1361"/>
      </w:tabs>
      <w:spacing w:after="0" w:line="202" w:lineRule="auto"/>
      <w:ind w:left="1361" w:hanging="567"/>
      <w:jc w:val="lowKashida"/>
    </w:pPr>
    <w:rPr>
      <w:rFonts w:ascii="Times New Roman" w:eastAsia="Times New Roman" w:hAnsi="Times New Roman" w:cs="B Zar"/>
      <w:color w:val="000000"/>
      <w:spacing w:val="-6"/>
      <w:szCs w:val="26"/>
      <w:lang w:bidi="ar-SA"/>
    </w:rPr>
  </w:style>
  <w:style w:type="paragraph" w:customStyle="1" w:styleId="IFRS9">
    <w:name w:val="شماره اصلی در IFRS 9"/>
    <w:basedOn w:val="Normal"/>
    <w:rsid w:val="00EC3C67"/>
    <w:pPr>
      <w:tabs>
        <w:tab w:val="left" w:pos="1928"/>
      </w:tabs>
      <w:spacing w:after="0" w:line="202" w:lineRule="auto"/>
      <w:ind w:left="1928" w:hanging="567"/>
      <w:jc w:val="lowKashida"/>
    </w:pPr>
    <w:rPr>
      <w:rFonts w:ascii="Times New Roman" w:eastAsia="Times New Roman" w:hAnsi="Times New Roman" w:cs="B Zar"/>
      <w:spacing w:val="-6"/>
      <w:szCs w:val="26"/>
      <w:lang w:bidi="ar-SA"/>
    </w:rPr>
  </w:style>
  <w:style w:type="paragraph" w:customStyle="1" w:styleId="affffffffff8">
    <w:name w:val="تیتر بدون خط فرعی تر"/>
    <w:basedOn w:val="Normal"/>
    <w:qFormat/>
    <w:rsid w:val="00EC3C67"/>
    <w:pPr>
      <w:spacing w:before="80" w:after="0" w:line="202" w:lineRule="auto"/>
      <w:ind w:left="794"/>
      <w:jc w:val="lowKashida"/>
    </w:pPr>
    <w:rPr>
      <w:rFonts w:ascii="B Titr" w:eastAsia="Times New Roman" w:hAnsi="B Titr" w:cs="B Titr"/>
      <w:bCs/>
      <w:sz w:val="20"/>
      <w:szCs w:val="20"/>
      <w:lang w:bidi="ar-SA"/>
    </w:rPr>
  </w:style>
  <w:style w:type="paragraph" w:customStyle="1" w:styleId="ifrs90">
    <w:name w:val="ب تیتر کج در ifrs 9"/>
    <w:basedOn w:val="Normal"/>
    <w:rsid w:val="00EC3C67"/>
    <w:pPr>
      <w:keepNext/>
      <w:numPr>
        <w:ilvl w:val="1"/>
      </w:numPr>
      <w:spacing w:before="60" w:after="0" w:line="202" w:lineRule="auto"/>
      <w:ind w:left="794"/>
      <w:jc w:val="lowKashida"/>
      <w:outlineLvl w:val="1"/>
    </w:pPr>
    <w:rPr>
      <w:rFonts w:ascii="B Titr" w:eastAsia="MS Mincho" w:hAnsi="B Titr" w:cs="B Titr"/>
      <w:b/>
      <w:bCs/>
      <w:i/>
      <w:iCs/>
      <w:sz w:val="20"/>
      <w:szCs w:val="20"/>
      <w:lang w:bidi="ar-SA"/>
    </w:rPr>
  </w:style>
  <w:style w:type="paragraph" w:customStyle="1" w:styleId="affffffffff9">
    <w:name w:val="تیتر بدون خط"/>
    <w:basedOn w:val="Normal"/>
    <w:qFormat/>
    <w:rsid w:val="00EC3C67"/>
    <w:pPr>
      <w:spacing w:after="120" w:line="240" w:lineRule="auto"/>
      <w:ind w:left="562" w:hanging="562"/>
      <w:jc w:val="lowKashida"/>
    </w:pPr>
    <w:rPr>
      <w:rFonts w:ascii="B Titr" w:eastAsia="Times New Roman" w:hAnsi="B Titr" w:cs="B Titr"/>
      <w:b/>
      <w:bCs/>
      <w:noProof/>
      <w:spacing w:val="-4"/>
      <w:sz w:val="24"/>
      <w:szCs w:val="24"/>
      <w:lang w:bidi="ar-SA"/>
    </w:rPr>
  </w:style>
  <w:style w:type="character" w:customStyle="1" w:styleId="ifrs9Char">
    <w:name w:val="بند اصلی در ifrs 9 Char"/>
    <w:link w:val="ifrs91"/>
    <w:locked/>
    <w:rsid w:val="00EC3C67"/>
    <w:rPr>
      <w:rFonts w:ascii="B Nazanin" w:hAnsi="B Nazanin" w:cs="B Nazanin"/>
      <w:spacing w:val="-4"/>
      <w:sz w:val="28"/>
      <w:szCs w:val="28"/>
    </w:rPr>
  </w:style>
  <w:style w:type="paragraph" w:customStyle="1" w:styleId="ifrs91">
    <w:name w:val="بند اصلی در ifrs 9"/>
    <w:basedOn w:val="Normal"/>
    <w:link w:val="ifrs9Char"/>
    <w:qFormat/>
    <w:rsid w:val="00EC3C67"/>
    <w:pPr>
      <w:spacing w:after="120" w:line="240" w:lineRule="auto"/>
      <w:ind w:left="720" w:hanging="720"/>
      <w:jc w:val="lowKashida"/>
    </w:pPr>
    <w:rPr>
      <w:rFonts w:ascii="B Nazanin" w:hAnsi="B Nazanin" w:cs="B Nazanin"/>
      <w:spacing w:val="-4"/>
      <w:sz w:val="28"/>
      <w:szCs w:val="28"/>
    </w:rPr>
  </w:style>
  <w:style w:type="paragraph" w:customStyle="1" w:styleId="ifrs92">
    <w:name w:val="شماره اصلی در ifrs 9"/>
    <w:semiHidden/>
    <w:qFormat/>
    <w:rsid w:val="00EC3C67"/>
    <w:pPr>
      <w:tabs>
        <w:tab w:val="left" w:pos="907"/>
      </w:tabs>
      <w:bidi/>
      <w:spacing w:after="120" w:line="240" w:lineRule="auto"/>
      <w:ind w:left="2160" w:hanging="720"/>
      <w:jc w:val="lowKashida"/>
    </w:pPr>
    <w:rPr>
      <w:rFonts w:ascii="B Nazanin" w:eastAsia="Times New Roman" w:hAnsi="B Nazanin" w:cs="B Nazanin"/>
      <w:spacing w:val="-4"/>
      <w:sz w:val="28"/>
      <w:szCs w:val="28"/>
      <w:lang w:bidi="ar-SA"/>
    </w:rPr>
  </w:style>
  <w:style w:type="paragraph" w:customStyle="1" w:styleId="affffffffffa">
    <w:name w:val="الف ب پ طولانی"/>
    <w:basedOn w:val="--ifrs9"/>
    <w:qFormat/>
    <w:rsid w:val="00EC3C67"/>
    <w:pPr>
      <w:ind w:left="1282"/>
    </w:pPr>
  </w:style>
  <w:style w:type="numbering" w:customStyle="1" w:styleId="NoList24">
    <w:name w:val="No List24"/>
    <w:next w:val="NoList"/>
    <w:uiPriority w:val="99"/>
    <w:semiHidden/>
    <w:rsid w:val="00570464"/>
  </w:style>
  <w:style w:type="table" w:customStyle="1" w:styleId="TableGrid330">
    <w:name w:val="Table Grid33"/>
    <w:basedOn w:val="TableNormal"/>
    <w:next w:val="TableGrid"/>
    <w:rsid w:val="00570464"/>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4">
    <w:name w:val="Article / Section24"/>
    <w:basedOn w:val="NoList"/>
    <w:next w:val="ArticleSection"/>
    <w:rsid w:val="00570464"/>
  </w:style>
  <w:style w:type="table" w:customStyle="1" w:styleId="Table3Deffects124">
    <w:name w:val="Table 3D effects 124"/>
    <w:basedOn w:val="TableList8"/>
    <w:next w:val="Table3Deffects1"/>
    <w:rsid w:val="00570464"/>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3">
    <w:name w:val="Table 3D effects 223"/>
    <w:basedOn w:val="TableNormal"/>
    <w:next w:val="Table3Deffects2"/>
    <w:rsid w:val="00570464"/>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3">
    <w:name w:val="Table 3D effects 323"/>
    <w:basedOn w:val="TableNormal"/>
    <w:next w:val="Table3Deffects3"/>
    <w:rsid w:val="00570464"/>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3">
    <w:name w:val="Table Classic 123"/>
    <w:basedOn w:val="TableNormal"/>
    <w:next w:val="TableClassic1"/>
    <w:rsid w:val="00570464"/>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3">
    <w:name w:val="Table Classic 223"/>
    <w:basedOn w:val="TableNormal"/>
    <w:next w:val="TableClassic2"/>
    <w:rsid w:val="00570464"/>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3">
    <w:name w:val="Table Classic 323"/>
    <w:basedOn w:val="TableNormal"/>
    <w:next w:val="TableClassic3"/>
    <w:rsid w:val="00570464"/>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3">
    <w:name w:val="Table Classic 423"/>
    <w:basedOn w:val="TableNormal"/>
    <w:next w:val="TableClassic4"/>
    <w:rsid w:val="00570464"/>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3">
    <w:name w:val="Table Colorful 123"/>
    <w:basedOn w:val="TableNormal"/>
    <w:next w:val="TableColorful1"/>
    <w:rsid w:val="00570464"/>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3">
    <w:name w:val="Table Colorful 223"/>
    <w:basedOn w:val="TableNormal"/>
    <w:next w:val="TableColorful2"/>
    <w:rsid w:val="00570464"/>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3">
    <w:name w:val="Table Colorful 323"/>
    <w:basedOn w:val="TableNormal"/>
    <w:next w:val="TableColorful3"/>
    <w:rsid w:val="00570464"/>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3">
    <w:name w:val="Table Columns 123"/>
    <w:basedOn w:val="TableNormal"/>
    <w:next w:val="TableColumns1"/>
    <w:rsid w:val="00570464"/>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3">
    <w:name w:val="Table Columns 223"/>
    <w:basedOn w:val="TableNormal"/>
    <w:next w:val="TableColumns2"/>
    <w:rsid w:val="00570464"/>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3">
    <w:name w:val="Table Columns 323"/>
    <w:basedOn w:val="TableNormal"/>
    <w:next w:val="TableColumns3"/>
    <w:rsid w:val="00570464"/>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3">
    <w:name w:val="Table Columns 423"/>
    <w:basedOn w:val="TableNormal"/>
    <w:next w:val="TableColumns4"/>
    <w:rsid w:val="00570464"/>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3">
    <w:name w:val="Table Columns 523"/>
    <w:basedOn w:val="TableNormal"/>
    <w:next w:val="TableColumns5"/>
    <w:rsid w:val="00570464"/>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3">
    <w:name w:val="Table Contemporary23"/>
    <w:basedOn w:val="TableNormal"/>
    <w:next w:val="TableContemporary"/>
    <w:rsid w:val="00570464"/>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3">
    <w:name w:val="Table Elegant23"/>
    <w:basedOn w:val="TableNormal"/>
    <w:next w:val="TableElegant"/>
    <w:rsid w:val="00570464"/>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3">
    <w:name w:val="Table Grid 123"/>
    <w:basedOn w:val="TableNormal"/>
    <w:next w:val="TableGrid1"/>
    <w:rsid w:val="00570464"/>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3">
    <w:name w:val="Table Grid 223"/>
    <w:basedOn w:val="TableNormal"/>
    <w:next w:val="TableGrid2"/>
    <w:rsid w:val="00570464"/>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3">
    <w:name w:val="Table Grid 323"/>
    <w:basedOn w:val="TableNormal"/>
    <w:next w:val="TableGrid3"/>
    <w:rsid w:val="00570464"/>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3">
    <w:name w:val="Table Grid 423"/>
    <w:basedOn w:val="TableNormal"/>
    <w:next w:val="TableGrid4"/>
    <w:rsid w:val="00570464"/>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3">
    <w:name w:val="Table Grid 523"/>
    <w:basedOn w:val="TableNormal"/>
    <w:next w:val="TableGrid5"/>
    <w:rsid w:val="00570464"/>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3">
    <w:name w:val="Table Grid 623"/>
    <w:basedOn w:val="TableNormal"/>
    <w:next w:val="TableGrid6"/>
    <w:rsid w:val="00570464"/>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3">
    <w:name w:val="Table Grid 723"/>
    <w:basedOn w:val="TableNormal"/>
    <w:next w:val="TableGrid7"/>
    <w:rsid w:val="00570464"/>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3">
    <w:name w:val="Table Grid 823"/>
    <w:basedOn w:val="TableNormal"/>
    <w:next w:val="TableGrid8"/>
    <w:rsid w:val="00570464"/>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3">
    <w:name w:val="Table List 123"/>
    <w:basedOn w:val="TableNormal"/>
    <w:next w:val="TableList1"/>
    <w:rsid w:val="00570464"/>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3">
    <w:name w:val="Table List 223"/>
    <w:basedOn w:val="TableNormal"/>
    <w:next w:val="TableList2"/>
    <w:rsid w:val="00570464"/>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3">
    <w:name w:val="Table List 323"/>
    <w:basedOn w:val="TableNormal"/>
    <w:next w:val="TableList3"/>
    <w:rsid w:val="00570464"/>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3">
    <w:name w:val="Table List 423"/>
    <w:basedOn w:val="TableNormal"/>
    <w:next w:val="TableList4"/>
    <w:rsid w:val="00570464"/>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3">
    <w:name w:val="Table List 523"/>
    <w:basedOn w:val="TableNormal"/>
    <w:next w:val="TableList5"/>
    <w:rsid w:val="00570464"/>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3">
    <w:name w:val="Table List 623"/>
    <w:basedOn w:val="TableNormal"/>
    <w:next w:val="TableList6"/>
    <w:rsid w:val="00570464"/>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3">
    <w:name w:val="Table List 723"/>
    <w:basedOn w:val="TableNormal"/>
    <w:next w:val="TableList7"/>
    <w:rsid w:val="00570464"/>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3">
    <w:name w:val="Table List 823"/>
    <w:basedOn w:val="TableNormal"/>
    <w:next w:val="TableList8"/>
    <w:rsid w:val="00570464"/>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3">
    <w:name w:val="Table Professional23"/>
    <w:basedOn w:val="TableNormal"/>
    <w:next w:val="TableProfessional"/>
    <w:rsid w:val="00570464"/>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3">
    <w:name w:val="Table Simple 123"/>
    <w:basedOn w:val="TableNormal"/>
    <w:next w:val="TableSimple1"/>
    <w:rsid w:val="00570464"/>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3">
    <w:name w:val="Table Simple 223"/>
    <w:basedOn w:val="TableNormal"/>
    <w:next w:val="TableSimple2"/>
    <w:rsid w:val="00570464"/>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3">
    <w:name w:val="Table Simple 323"/>
    <w:basedOn w:val="TableNormal"/>
    <w:next w:val="TableSimple3"/>
    <w:rsid w:val="00570464"/>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3">
    <w:name w:val="Table Subtle 123"/>
    <w:basedOn w:val="TableNormal"/>
    <w:next w:val="TableSubtle1"/>
    <w:rsid w:val="00570464"/>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3">
    <w:name w:val="Table Subtle 223"/>
    <w:basedOn w:val="TableNormal"/>
    <w:next w:val="TableSubtle2"/>
    <w:rsid w:val="00570464"/>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3">
    <w:name w:val="Table Theme23"/>
    <w:basedOn w:val="TableNormal"/>
    <w:next w:val="TableTheme"/>
    <w:rsid w:val="00570464"/>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3">
    <w:name w:val="Table Web 123"/>
    <w:basedOn w:val="TableNormal"/>
    <w:next w:val="TableWeb1"/>
    <w:rsid w:val="00570464"/>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3">
    <w:name w:val="Table Web 223"/>
    <w:basedOn w:val="TableNormal"/>
    <w:next w:val="TableWeb2"/>
    <w:rsid w:val="00570464"/>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3">
    <w:name w:val="Table Web 323"/>
    <w:basedOn w:val="TableNormal"/>
    <w:next w:val="TableWeb3"/>
    <w:rsid w:val="00570464"/>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8">
    <w:name w:val="TT18"/>
    <w:basedOn w:val="TableNormal"/>
    <w:rsid w:val="00570464"/>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4">
    <w:name w:val="Tabel Abi24"/>
    <w:basedOn w:val="TableProfessional"/>
    <w:rsid w:val="00570464"/>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3">
    <w:name w:val="G23"/>
    <w:basedOn w:val="TableNormal"/>
    <w:rsid w:val="00570464"/>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4">
    <w:name w:val="Gadval Abi (2 color)24"/>
    <w:basedOn w:val="TableProfessional"/>
    <w:rsid w:val="00570464"/>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4">
    <w:name w:val="G (1 Color)24"/>
    <w:basedOn w:val="TableProfessional"/>
    <w:rsid w:val="00570464"/>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3">
    <w:name w:val="T = Abi + Header23"/>
    <w:basedOn w:val="TableNormal"/>
    <w:rsid w:val="00570464"/>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4">
    <w:name w:val="T = Abi   No Header24"/>
    <w:basedOn w:val="TableProfessional"/>
    <w:rsid w:val="00570464"/>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4">
    <w:name w:val="Table Sadeh24"/>
    <w:basedOn w:val="TableProfessional"/>
    <w:rsid w:val="00570464"/>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8">
    <w:name w:val="T =  Abi 118"/>
    <w:basedOn w:val="TableGrid"/>
    <w:rsid w:val="00570464"/>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8">
    <w:name w:val="T =  Abi 218"/>
    <w:basedOn w:val="TableGrid"/>
    <w:rsid w:val="00570464"/>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8">
    <w:name w:val="Table Abi =  1.6 = 118"/>
    <w:basedOn w:val="TableNormal"/>
    <w:rsid w:val="00570464"/>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18">
    <w:name w:val="Table Abi =  1.6 = 218"/>
    <w:basedOn w:val="TableAbi161"/>
    <w:rsid w:val="00570464"/>
    <w:rPr>
      <w:bCs w:val="0"/>
    </w:rPr>
    <w:tblPr/>
    <w:tcPr>
      <w:shd w:val="clear" w:color="auto" w:fill="EBF5FF"/>
    </w:tcPr>
  </w:style>
  <w:style w:type="table" w:customStyle="1" w:styleId="TableAbi115cm18">
    <w:name w:val="Table Abi = 1  =  15 cm18"/>
    <w:basedOn w:val="TableNormal"/>
    <w:rsid w:val="00570464"/>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9">
    <w:name w:val="Table Abi = 1  =  14 cm19"/>
    <w:basedOn w:val="TableAbi115cm"/>
    <w:rsid w:val="00570464"/>
    <w:tblPr>
      <w:tblInd w:w="680" w:type="dxa"/>
    </w:tblPr>
    <w:tcPr>
      <w:shd w:val="clear" w:color="auto" w:fill="EBF5FF"/>
    </w:tcPr>
    <w:tblStylePr w:type="firstRow">
      <w:tblPr/>
      <w:tcPr>
        <w:shd w:val="clear" w:color="auto" w:fill="BED8FF"/>
      </w:tcPr>
    </w:tblStylePr>
  </w:style>
  <w:style w:type="table" w:customStyle="1" w:styleId="TableAbi215cm19">
    <w:name w:val="Table Abi = 2  =  15 cm19"/>
    <w:basedOn w:val="TableAbi115cm"/>
    <w:rsid w:val="00570464"/>
    <w:rPr>
      <w:bCs/>
    </w:rPr>
    <w:tblPr/>
    <w:tcPr>
      <w:shd w:val="clear" w:color="auto" w:fill="EBF5FF"/>
    </w:tcPr>
    <w:tblStylePr w:type="firstRow">
      <w:tblPr/>
      <w:tcPr>
        <w:shd w:val="clear" w:color="auto" w:fill="BED8FF"/>
      </w:tcPr>
    </w:tblStylePr>
  </w:style>
  <w:style w:type="table" w:customStyle="1" w:styleId="TableAbi214cm19">
    <w:name w:val="Table Abi = 2  =  14 cm19"/>
    <w:basedOn w:val="TableAbi215cm"/>
    <w:rsid w:val="00570464"/>
    <w:tblPr>
      <w:tblInd w:w="680" w:type="dxa"/>
    </w:tblPr>
    <w:tcPr>
      <w:shd w:val="clear" w:color="auto" w:fill="EBF5FF"/>
    </w:tcPr>
    <w:tblStylePr w:type="firstRow">
      <w:tblPr/>
      <w:tcPr>
        <w:shd w:val="clear" w:color="auto" w:fill="BED8FF"/>
      </w:tcPr>
    </w:tblStylePr>
  </w:style>
  <w:style w:type="table" w:customStyle="1" w:styleId="TableGrid1180">
    <w:name w:val="Table Grid118"/>
    <w:basedOn w:val="TableNormal"/>
    <w:next w:val="TableGrid"/>
    <w:rsid w:val="00570464"/>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4">
    <w:name w:val="Table Base24"/>
    <w:basedOn w:val="TableProfessional"/>
    <w:rsid w:val="00570464"/>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4">
    <w:name w:val="Table Asli24"/>
    <w:basedOn w:val="TableBase"/>
    <w:rsid w:val="00570464"/>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4">
    <w:name w:val="Norm-Table124"/>
    <w:basedOn w:val="TableAsli"/>
    <w:rsid w:val="00570464"/>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4">
    <w:name w:val="Table B24"/>
    <w:basedOn w:val="TableElegant"/>
    <w:rsid w:val="00570464"/>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4">
    <w:name w:val="Table Fa24"/>
    <w:basedOn w:val="TableProfessional"/>
    <w:rsid w:val="00570464"/>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4">
    <w:name w:val="Table fa = L 1324"/>
    <w:basedOn w:val="TableProfessional"/>
    <w:rsid w:val="00570464"/>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9">
    <w:name w:val="1 / 1.1 / 1.1.19"/>
    <w:basedOn w:val="NoList"/>
    <w:next w:val="111111"/>
    <w:unhideWhenUsed/>
    <w:rsid w:val="00570464"/>
  </w:style>
  <w:style w:type="table" w:customStyle="1" w:styleId="Tablesade9">
    <w:name w:val="Table sade9"/>
    <w:basedOn w:val="TableNormal"/>
    <w:rsid w:val="00570464"/>
    <w:pPr>
      <w:tabs>
        <w:tab w:val="left" w:pos="113"/>
      </w:tabs>
      <w:spacing w:after="0" w:line="240" w:lineRule="auto"/>
      <w:jc w:val="center"/>
    </w:pPr>
    <w:rPr>
      <w:rFonts w:ascii="Times New Roman" w:eastAsia="Times New Roman"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9">
    <w:name w:val="1 / a / i9"/>
    <w:basedOn w:val="NoList"/>
    <w:next w:val="1ai"/>
    <w:rsid w:val="00570464"/>
  </w:style>
  <w:style w:type="numbering" w:customStyle="1" w:styleId="NoList115">
    <w:name w:val="No List115"/>
    <w:next w:val="NoList"/>
    <w:semiHidden/>
    <w:rsid w:val="00570464"/>
  </w:style>
  <w:style w:type="table" w:customStyle="1" w:styleId="TableMotherAbi1">
    <w:name w:val="Table  Mother Abi1"/>
    <w:basedOn w:val="TableNormal"/>
    <w:rsid w:val="00570464"/>
    <w:pPr>
      <w:spacing w:after="0" w:line="240" w:lineRule="auto"/>
    </w:pPr>
    <w:rPr>
      <w:rFonts w:ascii="Times New Roman" w:eastAsia="Times New Roman" w:hAnsi="Times New Roman" w:cs="B Lotus"/>
      <w:sz w:val="20"/>
      <w:szCs w:val="20"/>
    </w:rPr>
    <w:tblPr>
      <w:tblInd w:w="113" w:type="dxa"/>
    </w:tblPr>
    <w:tcPr>
      <w:shd w:val="clear" w:color="auto" w:fill="EBF5FF"/>
    </w:tcPr>
  </w:style>
  <w:style w:type="table" w:customStyle="1" w:styleId="LightList11">
    <w:name w:val="Light List11"/>
    <w:basedOn w:val="TableNormal"/>
    <w:uiPriority w:val="61"/>
    <w:rsid w:val="00570464"/>
    <w:pPr>
      <w:spacing w:after="0" w:line="240" w:lineRule="auto"/>
    </w:pPr>
    <w:rPr>
      <w:rFonts w:ascii="Times New Roman" w:eastAsia="MS Mincho" w:hAnsi="Times New Roma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1111112">
    <w:name w:val="1 / 1.1 / 1.1.112"/>
    <w:basedOn w:val="NoList"/>
    <w:next w:val="111111"/>
    <w:semiHidden/>
    <w:rsid w:val="00570464"/>
  </w:style>
  <w:style w:type="numbering" w:customStyle="1" w:styleId="1ai12">
    <w:name w:val="1 / a / i12"/>
    <w:basedOn w:val="NoList"/>
    <w:next w:val="1ai"/>
    <w:semiHidden/>
    <w:rsid w:val="00570464"/>
  </w:style>
  <w:style w:type="numbering" w:customStyle="1" w:styleId="ArticleSection114">
    <w:name w:val="Article / Section114"/>
    <w:basedOn w:val="NoList"/>
    <w:next w:val="ArticleSection"/>
    <w:rsid w:val="00570464"/>
  </w:style>
  <w:style w:type="table" w:customStyle="1" w:styleId="Table3Deffects1114">
    <w:name w:val="Table 3D effects 1114"/>
    <w:basedOn w:val="TableNormal"/>
    <w:next w:val="Table3Deffects1"/>
    <w:rsid w:val="00570464"/>
    <w:pPr>
      <w:bidi/>
      <w:spacing w:after="0" w:line="240" w:lineRule="auto"/>
      <w:jc w:val="lowKashida"/>
    </w:pPr>
    <w:rPr>
      <w:rFonts w:ascii="Times New Roman" w:eastAsia="MS Mincho" w:hAnsi="Times New Roman" w:cs="B Lotus"/>
      <w:bCs/>
      <w:sz w:val="20"/>
      <w:szCs w:val="26"/>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4">
    <w:name w:val="Table 3D effects 2114"/>
    <w:basedOn w:val="TableNormal"/>
    <w:next w:val="Table3Deffects2"/>
    <w:rsid w:val="00570464"/>
    <w:pPr>
      <w:bidi/>
      <w:spacing w:after="0" w:line="240" w:lineRule="auto"/>
      <w:jc w:val="lowKashida"/>
    </w:pPr>
    <w:rPr>
      <w:rFonts w:ascii="Times New Roman" w:eastAsia="MS Mincho" w:hAnsi="Times New Roman" w:cs="B Lotus"/>
      <w:bCs/>
      <w:sz w:val="20"/>
      <w:szCs w:val="26"/>
    </w:rPr>
    <w:tblPr>
      <w:tblStyleRowBandSize w:val="1"/>
      <w:jc w:val="right"/>
    </w:tblPr>
    <w:trPr>
      <w:jc w:val="right"/>
    </w:tr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4">
    <w:name w:val="Table 3D effects 3114"/>
    <w:basedOn w:val="TableNormal"/>
    <w:next w:val="Table3Deffects3"/>
    <w:rsid w:val="00570464"/>
    <w:pPr>
      <w:bidi/>
      <w:spacing w:after="0" w:line="240" w:lineRule="auto"/>
      <w:jc w:val="lowKashida"/>
    </w:pPr>
    <w:rPr>
      <w:rFonts w:ascii="Times New Roman" w:eastAsia="MS Mincho" w:hAnsi="Times New Roman" w:cs="B Lotus"/>
      <w:bCs/>
      <w:sz w:val="20"/>
      <w:szCs w:val="26"/>
    </w:rPr>
    <w:tblPr>
      <w:tblStyleRowBandSize w:val="1"/>
      <w:tblStyleColBandSize w:val="1"/>
      <w:jc w:val="right"/>
    </w:tblPr>
    <w:trPr>
      <w:jc w:val="right"/>
    </w:tr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4">
    <w:name w:val="Table Classic 1114"/>
    <w:basedOn w:val="TableNormal"/>
    <w:next w:val="TableClassic1"/>
    <w:semiHidden/>
    <w:rsid w:val="00570464"/>
    <w:pPr>
      <w:bidi/>
      <w:spacing w:after="0" w:line="240" w:lineRule="auto"/>
      <w:jc w:val="lowKashida"/>
    </w:pPr>
    <w:rPr>
      <w:rFonts w:ascii="Times New Roman" w:eastAsia="MS Mincho" w:hAnsi="Times New Roman" w:cs="B Lotus"/>
      <w:bCs/>
      <w:sz w:val="20"/>
      <w:szCs w:val="26"/>
    </w:rPr>
    <w:tblPr>
      <w:jc w:val="right"/>
      <w:tblBorders>
        <w:top w:val="single" w:sz="12" w:space="0" w:color="000000"/>
        <w:bottom w:val="single" w:sz="12" w:space="0" w:color="000000"/>
      </w:tblBorders>
    </w:tblPr>
    <w:trPr>
      <w:jc w:val="right"/>
    </w:tr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4">
    <w:name w:val="Table Classic 2114"/>
    <w:basedOn w:val="TableNormal"/>
    <w:next w:val="TableClassic2"/>
    <w:semiHidden/>
    <w:rsid w:val="00570464"/>
    <w:pPr>
      <w:bidi/>
      <w:spacing w:after="0" w:line="240" w:lineRule="auto"/>
      <w:jc w:val="lowKashida"/>
    </w:pPr>
    <w:rPr>
      <w:rFonts w:ascii="Times New Roman" w:eastAsia="MS Mincho" w:hAnsi="Times New Roman" w:cs="B Lotus"/>
      <w:bCs/>
      <w:sz w:val="20"/>
      <w:szCs w:val="20"/>
    </w:rPr>
    <w:tblPr>
      <w:jc w:val="right"/>
      <w:tblBorders>
        <w:top w:val="single" w:sz="12" w:space="0" w:color="000000"/>
        <w:bottom w:val="single" w:sz="12" w:space="0" w:color="000000"/>
      </w:tblBorders>
    </w:tblPr>
    <w:trPr>
      <w:jc w:val="right"/>
    </w:tr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4">
    <w:name w:val="Table Classic 3114"/>
    <w:basedOn w:val="TableNormal"/>
    <w:next w:val="TableClassic3"/>
    <w:semiHidden/>
    <w:rsid w:val="00570464"/>
    <w:pPr>
      <w:bidi/>
      <w:spacing w:after="0" w:line="240" w:lineRule="auto"/>
      <w:jc w:val="lowKashida"/>
    </w:pPr>
    <w:rPr>
      <w:rFonts w:ascii="Times New Roman" w:eastAsia="MS Mincho" w:hAnsi="Times New Roman" w:cs="B Lotus"/>
      <w:bCs/>
      <w:color w:val="000080"/>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4">
    <w:name w:val="Table Classic 4114"/>
    <w:basedOn w:val="TableNormal"/>
    <w:next w:val="TableClassic4"/>
    <w:semiHidden/>
    <w:rsid w:val="00570464"/>
    <w:pPr>
      <w:bidi/>
      <w:spacing w:after="0" w:line="240" w:lineRule="auto"/>
      <w:jc w:val="lowKashida"/>
    </w:pPr>
    <w:rPr>
      <w:rFonts w:ascii="Times" w:eastAsia="MS Mincho" w:hAnsi="Times" w:cs="B Lotus"/>
      <w:bCs/>
      <w:sz w:val="20"/>
      <w:szCs w:val="20"/>
    </w:rPr>
    <w:tblPr>
      <w:jc w:val="right"/>
      <w:tblBorders>
        <w:top w:val="single" w:sz="12" w:space="0" w:color="000000"/>
        <w:left w:val="single" w:sz="6" w:space="0" w:color="000000"/>
        <w:bottom w:val="single" w:sz="12" w:space="0" w:color="000000"/>
        <w:right w:val="single" w:sz="6" w:space="0" w:color="000000"/>
      </w:tblBorders>
    </w:tblPr>
    <w:trPr>
      <w:jc w:val="right"/>
    </w:tr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4">
    <w:name w:val="Table Colorful 1114"/>
    <w:basedOn w:val="TableNormal"/>
    <w:next w:val="TableColorful1"/>
    <w:semiHidden/>
    <w:rsid w:val="00570464"/>
    <w:pPr>
      <w:bidi/>
      <w:spacing w:after="0" w:line="240" w:lineRule="auto"/>
      <w:jc w:val="lowKashida"/>
    </w:pPr>
    <w:rPr>
      <w:rFonts w:ascii="Times New Roman" w:eastAsia="MS Mincho" w:hAnsi="Times New Roman" w:cs="B Lotus"/>
      <w:bCs/>
      <w:color w:val="FFFFFF"/>
      <w:sz w:val="20"/>
      <w:szCs w:val="20"/>
    </w:rPr>
    <w:tblPr>
      <w:jc w:val="right"/>
      <w:tblBorders>
        <w:top w:val="single" w:sz="12" w:space="0" w:color="008080"/>
        <w:left w:val="single" w:sz="12" w:space="0" w:color="008080"/>
        <w:bottom w:val="single" w:sz="12" w:space="0" w:color="008080"/>
        <w:right w:val="single" w:sz="12" w:space="0" w:color="008080"/>
        <w:insideH w:val="single" w:sz="6" w:space="0" w:color="00FFFF"/>
      </w:tblBorders>
    </w:tblPr>
    <w:trPr>
      <w:jc w:val="right"/>
    </w:tr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4">
    <w:name w:val="Table Colorful 2114"/>
    <w:basedOn w:val="TableNormal"/>
    <w:next w:val="TableColorful2"/>
    <w:semiHidden/>
    <w:rsid w:val="00570464"/>
    <w:pPr>
      <w:bidi/>
      <w:spacing w:after="0" w:line="240" w:lineRule="auto"/>
      <w:jc w:val="lowKashida"/>
    </w:pPr>
    <w:rPr>
      <w:rFonts w:ascii="Times New Roman" w:eastAsia="MS Mincho" w:hAnsi="Times New Roman" w:cs="B Lotus"/>
      <w:bCs/>
      <w:sz w:val="20"/>
      <w:szCs w:val="20"/>
    </w:rPr>
    <w:tblPr>
      <w:jc w:val="right"/>
      <w:tblBorders>
        <w:bottom w:val="single" w:sz="12" w:space="0" w:color="000000"/>
      </w:tblBorders>
    </w:tblPr>
    <w:trPr>
      <w:jc w:val="right"/>
    </w:tr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4">
    <w:name w:val="Table Colorful 3114"/>
    <w:basedOn w:val="TableNormal"/>
    <w:next w:val="TableColorful3"/>
    <w:semiHidden/>
    <w:rsid w:val="00570464"/>
    <w:pPr>
      <w:bidi/>
      <w:spacing w:after="0" w:line="240" w:lineRule="auto"/>
      <w:jc w:val="lowKashida"/>
    </w:pPr>
    <w:rPr>
      <w:rFonts w:ascii="Times New Roman" w:eastAsia="MS Mincho" w:hAnsi="Times New Roman" w:cs="B Lotus"/>
      <w:bCs/>
      <w:sz w:val="20"/>
      <w:szCs w:val="20"/>
    </w:rPr>
    <w:tblPr>
      <w:jc w:val="right"/>
      <w:tblBorders>
        <w:top w:val="single" w:sz="18" w:space="0" w:color="000000"/>
        <w:left w:val="single" w:sz="18" w:space="0" w:color="000000"/>
        <w:bottom w:val="single" w:sz="18" w:space="0" w:color="000000"/>
        <w:right w:val="single" w:sz="18" w:space="0" w:color="000000"/>
        <w:insideH w:val="single" w:sz="6" w:space="0" w:color="C0C0C0"/>
      </w:tblBorders>
    </w:tblPr>
    <w:trPr>
      <w:jc w:val="right"/>
    </w:tr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4">
    <w:name w:val="Table Columns 1114"/>
    <w:basedOn w:val="TableNormal"/>
    <w:next w:val="TableColumns1"/>
    <w:rsid w:val="00570464"/>
    <w:pPr>
      <w:bidi/>
      <w:spacing w:after="0" w:line="240" w:lineRule="auto"/>
      <w:jc w:val="lowKashida"/>
    </w:pPr>
    <w:rPr>
      <w:rFonts w:ascii="Times New Roman" w:eastAsia="MS Mincho" w:hAnsi="Times New Roman" w:cs="B Lotus"/>
      <w:b/>
      <w:bCs/>
      <w:sz w:val="20"/>
      <w:szCs w:val="20"/>
    </w:rPr>
    <w:tblPr>
      <w:tblStyleColBandSize w:val="1"/>
      <w:jc w:val="right"/>
      <w:tblBorders>
        <w:top w:val="single" w:sz="12" w:space="0" w:color="000000"/>
        <w:left w:val="single" w:sz="12" w:space="0" w:color="000000"/>
        <w:bottom w:val="single" w:sz="12" w:space="0" w:color="000000"/>
        <w:right w:val="single" w:sz="12" w:space="0" w:color="000000"/>
      </w:tblBorders>
    </w:tblPr>
    <w:trPr>
      <w:jc w:val="right"/>
    </w:tr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4">
    <w:name w:val="Table Columns 2114"/>
    <w:basedOn w:val="TableNormal"/>
    <w:next w:val="TableColumns2"/>
    <w:rsid w:val="00570464"/>
    <w:pPr>
      <w:bidi/>
      <w:spacing w:after="0" w:line="240" w:lineRule="auto"/>
      <w:jc w:val="lowKashida"/>
    </w:pPr>
    <w:rPr>
      <w:rFonts w:ascii="Times" w:eastAsia="MS Mincho" w:hAnsi="Times" w:cs="B Lotus"/>
      <w:b/>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4">
    <w:name w:val="Table Columns 3114"/>
    <w:basedOn w:val="TableNormal"/>
    <w:next w:val="TableColumns3"/>
    <w:rsid w:val="00570464"/>
    <w:pPr>
      <w:bidi/>
      <w:spacing w:after="0" w:line="240" w:lineRule="auto"/>
      <w:jc w:val="lowKashida"/>
    </w:pPr>
    <w:rPr>
      <w:rFonts w:ascii="Times New Roman" w:eastAsia="MS Mincho" w:hAnsi="Times New Roman" w:cs="B Lotus"/>
      <w:b/>
      <w:bCs/>
      <w:sz w:val="20"/>
      <w:szCs w:val="20"/>
    </w:rPr>
    <w:tblPr>
      <w:tblStyleColBandSize w:val="1"/>
      <w:jc w:val="right"/>
      <w:tblBorders>
        <w:top w:val="single" w:sz="6" w:space="0" w:color="000080"/>
        <w:left w:val="single" w:sz="6" w:space="0" w:color="000080"/>
        <w:bottom w:val="single" w:sz="6" w:space="0" w:color="000080"/>
        <w:right w:val="single" w:sz="6" w:space="0" w:color="000080"/>
        <w:insideV w:val="single" w:sz="6" w:space="0" w:color="000080"/>
      </w:tblBorders>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4">
    <w:name w:val="Table Columns 4114"/>
    <w:basedOn w:val="TableNormal"/>
    <w:next w:val="TableColumns4"/>
    <w:rsid w:val="00570464"/>
    <w:pPr>
      <w:bidi/>
      <w:spacing w:after="0" w:line="240" w:lineRule="auto"/>
      <w:jc w:val="lowKashida"/>
    </w:pPr>
    <w:rPr>
      <w:rFonts w:ascii="Times New Roman" w:eastAsia="MS Mincho" w:hAnsi="Times New Roman" w:cs="B Lotus"/>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4">
    <w:name w:val="Table Columns 5114"/>
    <w:basedOn w:val="TableNormal"/>
    <w:next w:val="TableColumns5"/>
    <w:rsid w:val="00570464"/>
    <w:pPr>
      <w:bidi/>
      <w:spacing w:after="0" w:line="240" w:lineRule="auto"/>
      <w:jc w:val="lowKashida"/>
    </w:pPr>
    <w:rPr>
      <w:rFonts w:ascii="Times" w:eastAsia="MS Mincho" w:hAnsi="Times" w:cs="B Lotus"/>
      <w:bCs/>
      <w:sz w:val="20"/>
      <w:szCs w:val="20"/>
    </w:rPr>
    <w:tblPr>
      <w:tblStyleColBandSize w:val="1"/>
      <w:jc w:val="right"/>
      <w:tblBorders>
        <w:top w:val="single" w:sz="12" w:space="0" w:color="808080"/>
        <w:left w:val="single" w:sz="12" w:space="0" w:color="808080"/>
        <w:bottom w:val="single" w:sz="12" w:space="0" w:color="808080"/>
        <w:right w:val="single" w:sz="12" w:space="0" w:color="808080"/>
        <w:insideV w:val="single" w:sz="6" w:space="0" w:color="C0C0C0"/>
      </w:tblBorders>
    </w:tblPr>
    <w:trPr>
      <w:jc w:val="right"/>
    </w:tr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4">
    <w:name w:val="Table Contemporary114"/>
    <w:basedOn w:val="TableNormal"/>
    <w:next w:val="TableContemporary"/>
    <w:rsid w:val="00570464"/>
    <w:pPr>
      <w:bidi/>
      <w:spacing w:after="0" w:line="240" w:lineRule="auto"/>
      <w:jc w:val="lowKashida"/>
    </w:pPr>
    <w:rPr>
      <w:rFonts w:ascii="Times" w:eastAsia="MS Mincho" w:hAnsi="Times" w:cs="B Lotus"/>
      <w:bCs/>
      <w:sz w:val="20"/>
      <w:szCs w:val="20"/>
    </w:rPr>
    <w:tblPr>
      <w:tblStyleRowBandSize w:val="1"/>
      <w:jc w:val="right"/>
      <w:tblBorders>
        <w:insideH w:val="single" w:sz="18" w:space="0" w:color="FFFFFF"/>
        <w:insideV w:val="single" w:sz="18" w:space="0" w:color="FFFFFF"/>
      </w:tblBorders>
    </w:tblPr>
    <w:trPr>
      <w:jc w:val="right"/>
    </w:tr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4">
    <w:name w:val="Table Elegant114"/>
    <w:basedOn w:val="TableNormal"/>
    <w:next w:val="TableElegant"/>
    <w:rsid w:val="00570464"/>
    <w:pPr>
      <w:bidi/>
      <w:spacing w:after="0" w:line="240" w:lineRule="auto"/>
      <w:jc w:val="lowKashida"/>
    </w:pPr>
    <w:rPr>
      <w:rFonts w:ascii="Times" w:eastAsia="MS Mincho" w:hAnsi="Times" w:cs="B Lotus"/>
      <w:bCs/>
      <w:sz w:val="20"/>
      <w:szCs w:val="20"/>
    </w:rPr>
    <w:tblPr>
      <w:jc w:val="righ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rPr>
      <w:jc w:val="right"/>
    </w:tr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4">
    <w:name w:val="Table Grid 1114"/>
    <w:basedOn w:val="TableNormal"/>
    <w:next w:val="TableGrid1"/>
    <w:semiHidden/>
    <w:rsid w:val="00570464"/>
    <w:pPr>
      <w:bidi/>
      <w:spacing w:after="0" w:line="240" w:lineRule="auto"/>
      <w:jc w:val="lowKashida"/>
    </w:pPr>
    <w:rPr>
      <w:rFonts w:ascii="Times New Roman" w:eastAsia="MS Mincho" w:hAnsi="Times New Roman"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4">
    <w:name w:val="Table Grid 2114"/>
    <w:basedOn w:val="TableNormal"/>
    <w:next w:val="TableGrid2"/>
    <w:semiHidden/>
    <w:rsid w:val="00570464"/>
    <w:pPr>
      <w:bidi/>
      <w:spacing w:after="0" w:line="240" w:lineRule="auto"/>
      <w:jc w:val="lowKashida"/>
    </w:pPr>
    <w:rPr>
      <w:rFonts w:ascii="Times" w:eastAsia="MS Mincho" w:hAnsi="Times" w:cs="B Lotus"/>
      <w:bCs/>
      <w:sz w:val="20"/>
      <w:szCs w:val="20"/>
    </w:rPr>
    <w:tblPr>
      <w:jc w:val="right"/>
      <w:tblBorders>
        <w:insideH w:val="single" w:sz="6" w:space="0" w:color="000000"/>
        <w:insideV w:val="single" w:sz="6" w:space="0" w:color="000000"/>
      </w:tblBorders>
    </w:tblPr>
    <w:trPr>
      <w:jc w:val="right"/>
    </w:tr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4">
    <w:name w:val="Table Grid 3114"/>
    <w:basedOn w:val="TableNormal"/>
    <w:next w:val="TableGrid3"/>
    <w:semiHidden/>
    <w:rsid w:val="00570464"/>
    <w:pPr>
      <w:bidi/>
      <w:spacing w:after="0" w:line="240" w:lineRule="auto"/>
      <w:jc w:val="lowKashida"/>
    </w:pPr>
    <w:rPr>
      <w:rFonts w:ascii="Times" w:eastAsia="MS Mincho" w:hAnsi="Times" w:cs="B Lotus"/>
      <w:bCs/>
      <w:sz w:val="20"/>
      <w:szCs w:val="20"/>
    </w:rPr>
    <w:tblPr>
      <w:jc w:val="right"/>
      <w:tblBorders>
        <w:top w:val="single" w:sz="6" w:space="0" w:color="000000"/>
        <w:left w:val="single" w:sz="12" w:space="0" w:color="000000"/>
        <w:bottom w:val="single" w:sz="6" w:space="0" w:color="000000"/>
        <w:right w:val="single" w:sz="12" w:space="0" w:color="000000"/>
        <w:insideV w:val="single" w:sz="6" w:space="0" w:color="000000"/>
      </w:tblBorders>
    </w:tblPr>
    <w:trPr>
      <w:jc w:val="right"/>
    </w:tr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4">
    <w:name w:val="Table Grid 4114"/>
    <w:basedOn w:val="TableNormal"/>
    <w:next w:val="TableGrid4"/>
    <w:semiHidden/>
    <w:rsid w:val="00570464"/>
    <w:pPr>
      <w:bidi/>
      <w:spacing w:after="0" w:line="240" w:lineRule="auto"/>
      <w:jc w:val="lowKashida"/>
    </w:pPr>
    <w:rPr>
      <w:rFonts w:ascii="Times New Roman" w:eastAsia="MS Mincho" w:hAnsi="Times New Roman" w:cs="B Lotus"/>
      <w:bCs/>
      <w:sz w:val="20"/>
      <w:szCs w:val="20"/>
    </w:rPr>
    <w:tblPr>
      <w:jc w:val="right"/>
      <w:tblBorders>
        <w:left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4">
    <w:name w:val="Table Grid 5114"/>
    <w:basedOn w:val="TableNormal"/>
    <w:next w:val="TableGrid5"/>
    <w:semiHidden/>
    <w:rsid w:val="00570464"/>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4">
    <w:name w:val="Table Grid 6114"/>
    <w:basedOn w:val="TableNormal"/>
    <w:next w:val="TableGrid6"/>
    <w:semiHidden/>
    <w:rsid w:val="00570464"/>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V w:val="single" w:sz="6" w:space="0" w:color="000000"/>
      </w:tblBorders>
    </w:tblPr>
    <w:trPr>
      <w:jc w:val="right"/>
    </w:tr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4">
    <w:name w:val="Table Grid 7114"/>
    <w:basedOn w:val="TableNormal"/>
    <w:next w:val="TableGrid7"/>
    <w:semiHidden/>
    <w:rsid w:val="00570464"/>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4">
    <w:name w:val="Table Grid 8114"/>
    <w:basedOn w:val="TableNormal"/>
    <w:next w:val="TableGrid8"/>
    <w:rsid w:val="00570464"/>
    <w:pPr>
      <w:bidi/>
      <w:spacing w:after="0" w:line="240" w:lineRule="auto"/>
      <w:jc w:val="lowKashida"/>
    </w:pPr>
    <w:rPr>
      <w:rFonts w:ascii="Times New Roman" w:eastAsia="MS Mincho" w:hAnsi="Times New Roman" w:cs="B Lotus"/>
      <w:bCs/>
      <w:sz w:val="20"/>
      <w:szCs w:val="20"/>
    </w:rPr>
    <w:tblPr>
      <w:jc w:val="righ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4">
    <w:name w:val="Table List 1114"/>
    <w:basedOn w:val="TableNormal"/>
    <w:next w:val="TableList1"/>
    <w:rsid w:val="00570464"/>
    <w:pPr>
      <w:bidi/>
      <w:spacing w:after="0" w:line="240" w:lineRule="auto"/>
      <w:jc w:val="lowKashida"/>
    </w:pPr>
    <w:rPr>
      <w:rFonts w:ascii="Times" w:eastAsia="MS Mincho" w:hAnsi="Times" w:cs="B Lotus"/>
      <w:bCs/>
      <w:sz w:val="20"/>
      <w:szCs w:val="20"/>
    </w:rPr>
    <w:tblPr>
      <w:tblStyleRowBandSize w:val="1"/>
      <w:jc w:val="right"/>
      <w:tblBorders>
        <w:top w:val="single" w:sz="12" w:space="0" w:color="008080"/>
        <w:left w:val="single" w:sz="6" w:space="0" w:color="008080"/>
        <w:bottom w:val="single" w:sz="12" w:space="0" w:color="008080"/>
        <w:right w:val="single" w:sz="6" w:space="0" w:color="008080"/>
      </w:tblBorders>
    </w:tblPr>
    <w:trPr>
      <w:jc w:val="right"/>
    </w:tr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4">
    <w:name w:val="Table List 2114"/>
    <w:basedOn w:val="TableNormal"/>
    <w:next w:val="TableList2"/>
    <w:rsid w:val="00570464"/>
    <w:pPr>
      <w:bidi/>
      <w:spacing w:after="0" w:line="240" w:lineRule="auto"/>
      <w:jc w:val="lowKashida"/>
    </w:pPr>
    <w:rPr>
      <w:rFonts w:ascii="Times" w:eastAsia="MS Mincho" w:hAnsi="Times" w:cs="B Lotus"/>
      <w:bCs/>
      <w:sz w:val="20"/>
      <w:szCs w:val="20"/>
    </w:rPr>
    <w:tblPr>
      <w:tblStyleRowBandSize w:val="2"/>
      <w:jc w:val="right"/>
      <w:tblBorders>
        <w:bottom w:val="single" w:sz="12" w:space="0" w:color="808080"/>
      </w:tblBorders>
    </w:tblPr>
    <w:trPr>
      <w:jc w:val="right"/>
    </w:tr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4">
    <w:name w:val="Table List 3114"/>
    <w:basedOn w:val="TableNormal"/>
    <w:next w:val="TableList3"/>
    <w:rsid w:val="00570464"/>
    <w:pPr>
      <w:bidi/>
      <w:spacing w:after="0" w:line="240" w:lineRule="auto"/>
      <w:jc w:val="lowKashida"/>
    </w:pPr>
    <w:rPr>
      <w:rFonts w:ascii="Times" w:eastAsia="MS Mincho" w:hAnsi="Times" w:cs="B Lotus"/>
      <w:bCs/>
      <w:sz w:val="20"/>
      <w:szCs w:val="20"/>
    </w:rPr>
    <w:tblPr>
      <w:jc w:val="right"/>
      <w:tblBorders>
        <w:top w:val="single" w:sz="12" w:space="0" w:color="000000"/>
        <w:bottom w:val="single" w:sz="12" w:space="0" w:color="000000"/>
        <w:insideH w:val="single" w:sz="6" w:space="0" w:color="000000"/>
      </w:tblBorders>
    </w:tblPr>
    <w:trPr>
      <w:jc w:val="right"/>
    </w:tr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4">
    <w:name w:val="Table List 4114"/>
    <w:basedOn w:val="TableNormal"/>
    <w:next w:val="TableList4"/>
    <w:rsid w:val="00570464"/>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tblBorders>
    </w:tblPr>
    <w:trPr>
      <w:jc w:val="right"/>
    </w:tr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4">
    <w:name w:val="Table List 5114"/>
    <w:basedOn w:val="TableNormal"/>
    <w:next w:val="TableList5"/>
    <w:rsid w:val="00570464"/>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tblBorders>
    </w:tblPr>
    <w:trPr>
      <w:jc w:val="right"/>
    </w:tr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4">
    <w:name w:val="Table List 6114"/>
    <w:basedOn w:val="TableNormal"/>
    <w:next w:val="TableList6"/>
    <w:rsid w:val="00570464"/>
    <w:pPr>
      <w:bidi/>
      <w:spacing w:after="0" w:line="240" w:lineRule="auto"/>
      <w:jc w:val="lowKashida"/>
    </w:pPr>
    <w:rPr>
      <w:rFonts w:ascii="Times" w:eastAsia="MS Mincho" w:hAnsi="Times"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tblBorders>
    </w:tblPr>
    <w:trPr>
      <w:jc w:val="right"/>
    </w:tr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4">
    <w:name w:val="Table List 7114"/>
    <w:basedOn w:val="TableNormal"/>
    <w:next w:val="TableList7"/>
    <w:rsid w:val="00570464"/>
    <w:pPr>
      <w:bidi/>
      <w:spacing w:after="0" w:line="240" w:lineRule="auto"/>
      <w:jc w:val="lowKashida"/>
    </w:pPr>
    <w:rPr>
      <w:rFonts w:ascii="Times New Roman" w:eastAsia="MS Mincho" w:hAnsi="Times New Roman" w:cs="B Lotus"/>
      <w:bCs/>
      <w:sz w:val="20"/>
      <w:szCs w:val="20"/>
    </w:rPr>
    <w:tblPr>
      <w:tblStyleRowBandSize w:val="1"/>
      <w:jc w:val="right"/>
      <w:tblBorders>
        <w:top w:val="single" w:sz="12" w:space="0" w:color="008000"/>
        <w:left w:val="single" w:sz="6" w:space="0" w:color="008000"/>
        <w:bottom w:val="single" w:sz="12" w:space="0" w:color="008000"/>
        <w:right w:val="single" w:sz="6" w:space="0" w:color="008000"/>
        <w:insideH w:val="single" w:sz="6" w:space="0" w:color="000000"/>
      </w:tblBorders>
    </w:tblPr>
    <w:trPr>
      <w:jc w:val="right"/>
    </w:tr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4">
    <w:name w:val="Table List 8114"/>
    <w:basedOn w:val="TableNormal"/>
    <w:next w:val="TableList8"/>
    <w:rsid w:val="00570464"/>
    <w:pPr>
      <w:bidi/>
      <w:spacing w:after="0" w:line="240" w:lineRule="auto"/>
      <w:jc w:val="lowKashida"/>
    </w:pPr>
    <w:rPr>
      <w:rFonts w:ascii="Times New Roman" w:eastAsia="MS Mincho" w:hAnsi="Times New Roman"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insideV w:val="single" w:sz="6" w:space="0" w:color="000000"/>
      </w:tblBorders>
    </w:tblPr>
    <w:trPr>
      <w:jc w:val="right"/>
    </w:tr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4">
    <w:name w:val="Table Professional114"/>
    <w:basedOn w:val="TableNormal"/>
    <w:next w:val="TableProfessional"/>
    <w:rsid w:val="00570464"/>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4">
    <w:name w:val="Table Simple 1114"/>
    <w:basedOn w:val="TableNormal"/>
    <w:next w:val="TableSimple1"/>
    <w:rsid w:val="00570464"/>
    <w:pPr>
      <w:bidi/>
      <w:spacing w:after="0" w:line="240" w:lineRule="auto"/>
      <w:jc w:val="lowKashida"/>
    </w:pPr>
    <w:rPr>
      <w:rFonts w:ascii="Times New Roman" w:eastAsia="MS Mincho"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4">
    <w:name w:val="Table Simple 2114"/>
    <w:basedOn w:val="TableNormal"/>
    <w:next w:val="TableSimple2"/>
    <w:rsid w:val="00570464"/>
    <w:pPr>
      <w:bidi/>
      <w:spacing w:after="0" w:line="240" w:lineRule="auto"/>
      <w:jc w:val="lowKashida"/>
    </w:pPr>
    <w:rPr>
      <w:rFonts w:ascii="Times" w:eastAsia="MS Mincho" w:hAnsi="Times" w:cs="B Lotus"/>
      <w:bCs/>
      <w:sz w:val="20"/>
      <w:szCs w:val="20"/>
    </w:rPr>
    <w:tblPr>
      <w:jc w:val="right"/>
    </w:tblPr>
    <w:trPr>
      <w:jc w:val="right"/>
    </w:tr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4">
    <w:name w:val="Table Simple 3114"/>
    <w:basedOn w:val="TableNormal"/>
    <w:next w:val="TableSimple3"/>
    <w:rsid w:val="00570464"/>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4">
    <w:name w:val="Table Subtle 1114"/>
    <w:basedOn w:val="TableNormal"/>
    <w:next w:val="TableSubtle1"/>
    <w:rsid w:val="00570464"/>
    <w:pPr>
      <w:bidi/>
      <w:spacing w:after="0" w:line="240" w:lineRule="auto"/>
      <w:jc w:val="lowKashida"/>
    </w:pPr>
    <w:rPr>
      <w:rFonts w:ascii="Times" w:eastAsia="MS Mincho" w:hAnsi="Times" w:cs="B Lotus"/>
      <w:bCs/>
      <w:sz w:val="20"/>
      <w:szCs w:val="20"/>
    </w:rPr>
    <w:tblPr>
      <w:tblStyleRowBandSize w:val="1"/>
      <w:jc w:val="right"/>
    </w:tblPr>
    <w:trPr>
      <w:jc w:val="right"/>
    </w:tr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4">
    <w:name w:val="Table Subtle 2114"/>
    <w:basedOn w:val="TableNormal"/>
    <w:next w:val="TableSubtle2"/>
    <w:rsid w:val="00570464"/>
    <w:pPr>
      <w:bidi/>
      <w:spacing w:after="0" w:line="240" w:lineRule="auto"/>
      <w:jc w:val="lowKashida"/>
    </w:pPr>
    <w:rPr>
      <w:rFonts w:ascii="Times" w:eastAsia="MS Mincho" w:hAnsi="Times" w:cs="B Lotus"/>
      <w:bCs/>
      <w:sz w:val="20"/>
      <w:szCs w:val="20"/>
    </w:rPr>
    <w:tblPr>
      <w:jc w:val="right"/>
      <w:tblBorders>
        <w:left w:val="single" w:sz="6" w:space="0" w:color="000000"/>
        <w:right w:val="single" w:sz="6" w:space="0" w:color="000000"/>
      </w:tblBorders>
    </w:tblPr>
    <w:trPr>
      <w:jc w:val="right"/>
    </w:tr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4">
    <w:name w:val="Table Theme114"/>
    <w:basedOn w:val="TableNormal"/>
    <w:next w:val="TableTheme"/>
    <w:rsid w:val="00570464"/>
    <w:pPr>
      <w:bidi/>
      <w:spacing w:after="0" w:line="240" w:lineRule="auto"/>
      <w:jc w:val="lowKashida"/>
    </w:pPr>
    <w:rPr>
      <w:rFonts w:ascii="Times" w:eastAsia="MS Mincho" w:hAnsi="Times" w:cs="B Lotus"/>
      <w:bCs/>
      <w:sz w:val="20"/>
      <w:szCs w:val="20"/>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style>
  <w:style w:type="table" w:customStyle="1" w:styleId="TableWeb1114">
    <w:name w:val="Table Web 1114"/>
    <w:basedOn w:val="TableNormal"/>
    <w:next w:val="TableWeb1"/>
    <w:rsid w:val="00570464"/>
    <w:pPr>
      <w:bidi/>
      <w:spacing w:after="0" w:line="240" w:lineRule="auto"/>
      <w:jc w:val="lowKashida"/>
    </w:pPr>
    <w:rPr>
      <w:rFonts w:ascii="Times New Roman" w:eastAsia="MS Mincho" w:hAnsi="Times New Roman" w:cs="B Lotus"/>
      <w:bCs/>
      <w:sz w:val="20"/>
      <w:szCs w:val="20"/>
    </w:rPr>
    <w:tblPr>
      <w:jc w:val="righ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4">
    <w:name w:val="Table Web 2114"/>
    <w:basedOn w:val="TableNormal"/>
    <w:next w:val="TableWeb2"/>
    <w:rsid w:val="00570464"/>
    <w:pPr>
      <w:bidi/>
      <w:spacing w:after="0" w:line="240" w:lineRule="auto"/>
      <w:jc w:val="lowKashida"/>
    </w:pPr>
    <w:rPr>
      <w:rFonts w:ascii="Times" w:eastAsia="MS Mincho" w:hAnsi="Times" w:cs="B Lotus"/>
      <w:bCs/>
      <w:sz w:val="20"/>
      <w:szCs w:val="20"/>
    </w:rPr>
    <w:tblPr>
      <w:jc w:val="righ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4">
    <w:name w:val="Table Web 3114"/>
    <w:basedOn w:val="TableNormal"/>
    <w:next w:val="TableWeb3"/>
    <w:rsid w:val="00570464"/>
    <w:pPr>
      <w:bidi/>
      <w:spacing w:after="0" w:line="240" w:lineRule="auto"/>
      <w:jc w:val="lowKashida"/>
    </w:pPr>
    <w:rPr>
      <w:rFonts w:ascii="Times" w:eastAsia="MS Mincho" w:hAnsi="Times" w:cs="B Lotus"/>
      <w:bCs/>
      <w:sz w:val="20"/>
      <w:szCs w:val="20"/>
    </w:rPr>
    <w:tblPr>
      <w:jc w:val="right"/>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25">
    <w:name w:val="No List25"/>
    <w:next w:val="NoList"/>
    <w:uiPriority w:val="99"/>
    <w:semiHidden/>
    <w:rsid w:val="00C37A98"/>
  </w:style>
  <w:style w:type="table" w:customStyle="1" w:styleId="TableGrid340">
    <w:name w:val="Table Grid34"/>
    <w:basedOn w:val="TableNormal"/>
    <w:next w:val="TableGrid"/>
    <w:rsid w:val="00C37A98"/>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5">
    <w:name w:val="Article / Section25"/>
    <w:basedOn w:val="NoList"/>
    <w:next w:val="ArticleSection"/>
    <w:rsid w:val="00C37A98"/>
  </w:style>
  <w:style w:type="table" w:customStyle="1" w:styleId="Table3Deffects125">
    <w:name w:val="Table 3D effects 125"/>
    <w:basedOn w:val="TableList8"/>
    <w:next w:val="Table3Deffects1"/>
    <w:rsid w:val="00C37A98"/>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4">
    <w:name w:val="Table 3D effects 224"/>
    <w:basedOn w:val="TableNormal"/>
    <w:next w:val="Table3Deffects2"/>
    <w:rsid w:val="00C37A98"/>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4">
    <w:name w:val="Table 3D effects 324"/>
    <w:basedOn w:val="TableNormal"/>
    <w:next w:val="Table3Deffects3"/>
    <w:rsid w:val="00C37A98"/>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4">
    <w:name w:val="Table Classic 124"/>
    <w:basedOn w:val="TableNormal"/>
    <w:next w:val="TableClassic1"/>
    <w:rsid w:val="00C37A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4">
    <w:name w:val="Table Classic 224"/>
    <w:basedOn w:val="TableNormal"/>
    <w:next w:val="TableClassic2"/>
    <w:rsid w:val="00C37A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4">
    <w:name w:val="Table Classic 324"/>
    <w:basedOn w:val="TableNormal"/>
    <w:next w:val="TableClassic3"/>
    <w:rsid w:val="00C37A98"/>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4">
    <w:name w:val="Table Classic 424"/>
    <w:basedOn w:val="TableNormal"/>
    <w:next w:val="TableClassic4"/>
    <w:rsid w:val="00C37A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4">
    <w:name w:val="Table Colorful 124"/>
    <w:basedOn w:val="TableNormal"/>
    <w:next w:val="TableColorful1"/>
    <w:rsid w:val="00C37A98"/>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4">
    <w:name w:val="Table Colorful 224"/>
    <w:basedOn w:val="TableNormal"/>
    <w:next w:val="TableColorful2"/>
    <w:rsid w:val="00C37A98"/>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4">
    <w:name w:val="Table Colorful 324"/>
    <w:basedOn w:val="TableNormal"/>
    <w:next w:val="TableColorful3"/>
    <w:rsid w:val="00C37A98"/>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4">
    <w:name w:val="Table Columns 124"/>
    <w:basedOn w:val="TableNormal"/>
    <w:next w:val="TableColumns1"/>
    <w:rsid w:val="00C37A98"/>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4">
    <w:name w:val="Table Columns 224"/>
    <w:basedOn w:val="TableNormal"/>
    <w:next w:val="TableColumns2"/>
    <w:rsid w:val="00C37A98"/>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4">
    <w:name w:val="Table Columns 324"/>
    <w:basedOn w:val="TableNormal"/>
    <w:next w:val="TableColumns3"/>
    <w:rsid w:val="00C37A98"/>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4">
    <w:name w:val="Table Columns 424"/>
    <w:basedOn w:val="TableNormal"/>
    <w:next w:val="TableColumns4"/>
    <w:rsid w:val="00C37A98"/>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4">
    <w:name w:val="Table Columns 524"/>
    <w:basedOn w:val="TableNormal"/>
    <w:next w:val="TableColumns5"/>
    <w:rsid w:val="00C37A98"/>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4">
    <w:name w:val="Table Contemporary24"/>
    <w:basedOn w:val="TableNormal"/>
    <w:next w:val="TableContemporary"/>
    <w:rsid w:val="00C37A98"/>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4">
    <w:name w:val="Table Elegant24"/>
    <w:basedOn w:val="TableNormal"/>
    <w:next w:val="TableElegant"/>
    <w:rsid w:val="00C37A98"/>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4">
    <w:name w:val="Table Grid 124"/>
    <w:basedOn w:val="TableNormal"/>
    <w:next w:val="TableGrid1"/>
    <w:rsid w:val="00C37A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4">
    <w:name w:val="Table Grid 224"/>
    <w:basedOn w:val="TableNormal"/>
    <w:next w:val="TableGrid2"/>
    <w:rsid w:val="00C37A98"/>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4">
    <w:name w:val="Table Grid 324"/>
    <w:basedOn w:val="TableNormal"/>
    <w:next w:val="TableGrid3"/>
    <w:rsid w:val="00C37A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4">
    <w:name w:val="Table Grid 424"/>
    <w:basedOn w:val="TableNormal"/>
    <w:next w:val="TableGrid4"/>
    <w:rsid w:val="00C37A98"/>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4">
    <w:name w:val="Table Grid 524"/>
    <w:basedOn w:val="TableNormal"/>
    <w:next w:val="TableGrid5"/>
    <w:rsid w:val="00C37A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4">
    <w:name w:val="Table Grid 624"/>
    <w:basedOn w:val="TableNormal"/>
    <w:next w:val="TableGrid6"/>
    <w:rsid w:val="00C37A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4">
    <w:name w:val="Table Grid 724"/>
    <w:basedOn w:val="TableNormal"/>
    <w:next w:val="TableGrid7"/>
    <w:rsid w:val="00C37A98"/>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4">
    <w:name w:val="Table Grid 824"/>
    <w:basedOn w:val="TableNormal"/>
    <w:next w:val="TableGrid8"/>
    <w:rsid w:val="00C37A98"/>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4">
    <w:name w:val="Table List 124"/>
    <w:basedOn w:val="TableNormal"/>
    <w:next w:val="TableList1"/>
    <w:rsid w:val="00C37A98"/>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4">
    <w:name w:val="Table List 224"/>
    <w:basedOn w:val="TableNormal"/>
    <w:next w:val="TableList2"/>
    <w:rsid w:val="00C37A98"/>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4">
    <w:name w:val="Table List 324"/>
    <w:basedOn w:val="TableNormal"/>
    <w:next w:val="TableList3"/>
    <w:rsid w:val="00C37A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4">
    <w:name w:val="Table List 424"/>
    <w:basedOn w:val="TableNormal"/>
    <w:next w:val="TableList4"/>
    <w:rsid w:val="00C37A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4">
    <w:name w:val="Table List 524"/>
    <w:basedOn w:val="TableNormal"/>
    <w:next w:val="TableList5"/>
    <w:rsid w:val="00C37A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4">
    <w:name w:val="Table List 624"/>
    <w:basedOn w:val="TableNormal"/>
    <w:next w:val="TableList6"/>
    <w:rsid w:val="00C37A98"/>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4">
    <w:name w:val="Table List 724"/>
    <w:basedOn w:val="TableNormal"/>
    <w:next w:val="TableList7"/>
    <w:rsid w:val="00C37A98"/>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4">
    <w:name w:val="Table List 824"/>
    <w:basedOn w:val="TableNormal"/>
    <w:next w:val="TableList8"/>
    <w:rsid w:val="00C37A98"/>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4">
    <w:name w:val="Table Professional24"/>
    <w:basedOn w:val="TableNormal"/>
    <w:next w:val="TableProfessional"/>
    <w:rsid w:val="00C37A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4">
    <w:name w:val="Table Simple 124"/>
    <w:basedOn w:val="TableNormal"/>
    <w:next w:val="TableSimple1"/>
    <w:rsid w:val="00C37A98"/>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4">
    <w:name w:val="Table Simple 224"/>
    <w:basedOn w:val="TableNormal"/>
    <w:next w:val="TableSimple2"/>
    <w:rsid w:val="00C37A98"/>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4">
    <w:name w:val="Table Simple 324"/>
    <w:basedOn w:val="TableNormal"/>
    <w:next w:val="TableSimple3"/>
    <w:rsid w:val="00C37A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4">
    <w:name w:val="Table Subtle 124"/>
    <w:basedOn w:val="TableNormal"/>
    <w:next w:val="TableSubtle1"/>
    <w:rsid w:val="00C37A98"/>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4">
    <w:name w:val="Table Subtle 224"/>
    <w:basedOn w:val="TableNormal"/>
    <w:next w:val="TableSubtle2"/>
    <w:rsid w:val="00C37A98"/>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4">
    <w:name w:val="Table Theme24"/>
    <w:basedOn w:val="TableNormal"/>
    <w:next w:val="TableTheme"/>
    <w:rsid w:val="00C37A98"/>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4">
    <w:name w:val="Table Web 124"/>
    <w:basedOn w:val="TableNormal"/>
    <w:next w:val="TableWeb1"/>
    <w:rsid w:val="00C37A98"/>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4">
    <w:name w:val="Table Web 224"/>
    <w:basedOn w:val="TableNormal"/>
    <w:next w:val="TableWeb2"/>
    <w:rsid w:val="00C37A98"/>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4">
    <w:name w:val="Table Web 324"/>
    <w:basedOn w:val="TableNormal"/>
    <w:next w:val="TableWeb3"/>
    <w:rsid w:val="00C37A98"/>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9">
    <w:name w:val="TT19"/>
    <w:basedOn w:val="TableNormal"/>
    <w:rsid w:val="00C37A98"/>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5">
    <w:name w:val="Tabel Abi25"/>
    <w:basedOn w:val="TableProfessional"/>
    <w:rsid w:val="00C37A98"/>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4">
    <w:name w:val="G24"/>
    <w:basedOn w:val="TableNormal"/>
    <w:rsid w:val="00C37A98"/>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5">
    <w:name w:val="Gadval Abi (2 color)25"/>
    <w:basedOn w:val="TableProfessional"/>
    <w:rsid w:val="00C37A98"/>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5">
    <w:name w:val="G (1 Color)25"/>
    <w:basedOn w:val="TableProfessional"/>
    <w:rsid w:val="00C37A98"/>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4">
    <w:name w:val="T = Abi + Header24"/>
    <w:basedOn w:val="TableNormal"/>
    <w:rsid w:val="00C37A98"/>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5">
    <w:name w:val="T = Abi   No Header25"/>
    <w:basedOn w:val="TableProfessional"/>
    <w:rsid w:val="00C37A98"/>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5">
    <w:name w:val="Table Sadeh25"/>
    <w:basedOn w:val="TableProfessional"/>
    <w:rsid w:val="00C37A98"/>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9">
    <w:name w:val="T =  Abi 119"/>
    <w:basedOn w:val="TableGrid"/>
    <w:rsid w:val="00C37A98"/>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9">
    <w:name w:val="T =  Abi 219"/>
    <w:basedOn w:val="TableGrid"/>
    <w:rsid w:val="00C37A98"/>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9">
    <w:name w:val="Table Abi =  1.6 = 119"/>
    <w:basedOn w:val="TableNormal"/>
    <w:rsid w:val="00C37A98"/>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19">
    <w:name w:val="Table Abi =  1.6 = 219"/>
    <w:basedOn w:val="TableAbi161"/>
    <w:rsid w:val="00C37A98"/>
    <w:rPr>
      <w:bCs w:val="0"/>
    </w:rPr>
    <w:tblPr/>
    <w:tcPr>
      <w:shd w:val="clear" w:color="auto" w:fill="EBF5FF"/>
    </w:tcPr>
  </w:style>
  <w:style w:type="table" w:customStyle="1" w:styleId="TableAbi115cm19">
    <w:name w:val="Table Abi = 1  =  15 cm19"/>
    <w:basedOn w:val="TableNormal"/>
    <w:rsid w:val="00C37A98"/>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20">
    <w:name w:val="Table Abi = 1  =  14 cm20"/>
    <w:basedOn w:val="TableAbi115cm"/>
    <w:rsid w:val="00C37A98"/>
    <w:tblPr>
      <w:tblInd w:w="680" w:type="dxa"/>
    </w:tblPr>
    <w:tcPr>
      <w:shd w:val="clear" w:color="auto" w:fill="EBF5FF"/>
    </w:tcPr>
    <w:tblStylePr w:type="firstRow">
      <w:tblPr/>
      <w:tcPr>
        <w:shd w:val="clear" w:color="auto" w:fill="BED8FF"/>
      </w:tcPr>
    </w:tblStylePr>
  </w:style>
  <w:style w:type="table" w:customStyle="1" w:styleId="TableAbi215cm20">
    <w:name w:val="Table Abi = 2  =  15 cm20"/>
    <w:basedOn w:val="TableAbi115cm"/>
    <w:rsid w:val="00C37A98"/>
    <w:rPr>
      <w:bCs/>
    </w:rPr>
    <w:tblPr/>
    <w:tcPr>
      <w:shd w:val="clear" w:color="auto" w:fill="EBF5FF"/>
    </w:tcPr>
    <w:tblStylePr w:type="firstRow">
      <w:tblPr/>
      <w:tcPr>
        <w:shd w:val="clear" w:color="auto" w:fill="BED8FF"/>
      </w:tcPr>
    </w:tblStylePr>
  </w:style>
  <w:style w:type="table" w:customStyle="1" w:styleId="TableAbi214cm20">
    <w:name w:val="Table Abi = 2  =  14 cm20"/>
    <w:basedOn w:val="TableAbi215cm"/>
    <w:rsid w:val="00C37A98"/>
    <w:tblPr>
      <w:tblInd w:w="680" w:type="dxa"/>
    </w:tblPr>
    <w:tcPr>
      <w:shd w:val="clear" w:color="auto" w:fill="EBF5FF"/>
    </w:tcPr>
    <w:tblStylePr w:type="firstRow">
      <w:tblPr/>
      <w:tcPr>
        <w:shd w:val="clear" w:color="auto" w:fill="BED8FF"/>
      </w:tcPr>
    </w:tblStylePr>
  </w:style>
  <w:style w:type="table" w:customStyle="1" w:styleId="TableGrid1190">
    <w:name w:val="Table Grid119"/>
    <w:basedOn w:val="TableNormal"/>
    <w:next w:val="TableGrid"/>
    <w:rsid w:val="00C37A98"/>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5">
    <w:name w:val="Table Base25"/>
    <w:basedOn w:val="TableProfessional"/>
    <w:rsid w:val="00C37A98"/>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5">
    <w:name w:val="Table Asli25"/>
    <w:basedOn w:val="TableBase"/>
    <w:rsid w:val="00C37A98"/>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5">
    <w:name w:val="Norm-Table125"/>
    <w:basedOn w:val="TableAsli"/>
    <w:rsid w:val="00C37A98"/>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5">
    <w:name w:val="Table B25"/>
    <w:basedOn w:val="TableElegant"/>
    <w:rsid w:val="00C37A98"/>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5">
    <w:name w:val="Table Fa25"/>
    <w:basedOn w:val="TableProfessional"/>
    <w:rsid w:val="00C37A98"/>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5">
    <w:name w:val="Table fa = L 1325"/>
    <w:basedOn w:val="TableProfessional"/>
    <w:rsid w:val="00C37A98"/>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10">
    <w:name w:val="1 / 1.1 / 1.1.110"/>
    <w:basedOn w:val="NoList"/>
    <w:next w:val="111111"/>
    <w:unhideWhenUsed/>
    <w:rsid w:val="00C37A98"/>
  </w:style>
  <w:style w:type="table" w:customStyle="1" w:styleId="Tablesade10">
    <w:name w:val="Table sade10"/>
    <w:basedOn w:val="TableNormal"/>
    <w:rsid w:val="00C37A98"/>
    <w:pPr>
      <w:tabs>
        <w:tab w:val="left" w:pos="113"/>
      </w:tabs>
      <w:spacing w:after="0" w:line="240" w:lineRule="auto"/>
      <w:jc w:val="center"/>
    </w:pPr>
    <w:rPr>
      <w:rFonts w:ascii="Times New Roman" w:eastAsia="Times New Roman"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10">
    <w:name w:val="1 / a / i10"/>
    <w:basedOn w:val="NoList"/>
    <w:next w:val="1ai"/>
    <w:rsid w:val="00C37A98"/>
  </w:style>
  <w:style w:type="numbering" w:customStyle="1" w:styleId="NoList116">
    <w:name w:val="No List116"/>
    <w:next w:val="NoList"/>
    <w:semiHidden/>
    <w:rsid w:val="00C37A98"/>
  </w:style>
  <w:style w:type="table" w:customStyle="1" w:styleId="TableMotherAbi2">
    <w:name w:val="Table  Mother Abi2"/>
    <w:basedOn w:val="TableNormal"/>
    <w:rsid w:val="00C37A98"/>
    <w:pPr>
      <w:spacing w:after="0" w:line="240" w:lineRule="auto"/>
    </w:pPr>
    <w:rPr>
      <w:rFonts w:ascii="Times New Roman" w:eastAsia="Times New Roman" w:hAnsi="Times New Roman" w:cs="B Lotus"/>
      <w:sz w:val="20"/>
      <w:szCs w:val="20"/>
    </w:rPr>
    <w:tblPr>
      <w:tblInd w:w="113" w:type="dxa"/>
    </w:tblPr>
    <w:tcPr>
      <w:shd w:val="clear" w:color="auto" w:fill="EBF5FF"/>
    </w:tcPr>
  </w:style>
  <w:style w:type="table" w:customStyle="1" w:styleId="LightList12">
    <w:name w:val="Light List12"/>
    <w:basedOn w:val="TableNormal"/>
    <w:uiPriority w:val="61"/>
    <w:rsid w:val="00C37A98"/>
    <w:pPr>
      <w:spacing w:after="0" w:line="240" w:lineRule="auto"/>
    </w:pPr>
    <w:rPr>
      <w:rFonts w:ascii="Times New Roman" w:eastAsia="MS Mincho" w:hAnsi="Times New Roma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1111113">
    <w:name w:val="1 / 1.1 / 1.1.113"/>
    <w:basedOn w:val="NoList"/>
    <w:next w:val="111111"/>
    <w:semiHidden/>
    <w:rsid w:val="00C37A98"/>
  </w:style>
  <w:style w:type="numbering" w:customStyle="1" w:styleId="1ai13">
    <w:name w:val="1 / a / i13"/>
    <w:basedOn w:val="NoList"/>
    <w:next w:val="1ai"/>
    <w:semiHidden/>
    <w:rsid w:val="00C37A98"/>
  </w:style>
  <w:style w:type="numbering" w:customStyle="1" w:styleId="ArticleSection115">
    <w:name w:val="Article / Section115"/>
    <w:basedOn w:val="NoList"/>
    <w:next w:val="ArticleSection"/>
    <w:rsid w:val="00C37A98"/>
  </w:style>
  <w:style w:type="table" w:customStyle="1" w:styleId="Table3Deffects1115">
    <w:name w:val="Table 3D effects 1115"/>
    <w:basedOn w:val="TableNormal"/>
    <w:next w:val="Table3Deffects1"/>
    <w:rsid w:val="00C37A98"/>
    <w:pPr>
      <w:bidi/>
      <w:spacing w:after="0" w:line="240" w:lineRule="auto"/>
      <w:jc w:val="lowKashida"/>
    </w:pPr>
    <w:rPr>
      <w:rFonts w:ascii="Times New Roman" w:eastAsia="MS Mincho" w:hAnsi="Times New Roman" w:cs="B Lotus"/>
      <w:bCs/>
      <w:sz w:val="20"/>
      <w:szCs w:val="26"/>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5">
    <w:name w:val="Table 3D effects 2115"/>
    <w:basedOn w:val="TableNormal"/>
    <w:next w:val="Table3Deffects2"/>
    <w:rsid w:val="00C37A98"/>
    <w:pPr>
      <w:bidi/>
      <w:spacing w:after="0" w:line="240" w:lineRule="auto"/>
      <w:jc w:val="lowKashida"/>
    </w:pPr>
    <w:rPr>
      <w:rFonts w:ascii="Times New Roman" w:eastAsia="MS Mincho" w:hAnsi="Times New Roman" w:cs="B Lotus"/>
      <w:bCs/>
      <w:sz w:val="20"/>
      <w:szCs w:val="26"/>
    </w:rPr>
    <w:tblPr>
      <w:tblStyleRowBandSize w:val="1"/>
      <w:jc w:val="right"/>
    </w:tblPr>
    <w:trPr>
      <w:jc w:val="right"/>
    </w:tr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5">
    <w:name w:val="Table 3D effects 3115"/>
    <w:basedOn w:val="TableNormal"/>
    <w:next w:val="Table3Deffects3"/>
    <w:rsid w:val="00C37A98"/>
    <w:pPr>
      <w:bidi/>
      <w:spacing w:after="0" w:line="240" w:lineRule="auto"/>
      <w:jc w:val="lowKashida"/>
    </w:pPr>
    <w:rPr>
      <w:rFonts w:ascii="Times New Roman" w:eastAsia="MS Mincho" w:hAnsi="Times New Roman" w:cs="B Lotus"/>
      <w:bCs/>
      <w:sz w:val="20"/>
      <w:szCs w:val="26"/>
    </w:rPr>
    <w:tblPr>
      <w:tblStyleRowBandSize w:val="1"/>
      <w:tblStyleColBandSize w:val="1"/>
      <w:jc w:val="right"/>
    </w:tblPr>
    <w:trPr>
      <w:jc w:val="right"/>
    </w:tr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5">
    <w:name w:val="Table Classic 1115"/>
    <w:basedOn w:val="TableNormal"/>
    <w:next w:val="TableClassic1"/>
    <w:semiHidden/>
    <w:rsid w:val="00C37A98"/>
    <w:pPr>
      <w:bidi/>
      <w:spacing w:after="0" w:line="240" w:lineRule="auto"/>
      <w:jc w:val="lowKashida"/>
    </w:pPr>
    <w:rPr>
      <w:rFonts w:ascii="Times New Roman" w:eastAsia="MS Mincho" w:hAnsi="Times New Roman" w:cs="B Lotus"/>
      <w:bCs/>
      <w:sz w:val="20"/>
      <w:szCs w:val="26"/>
    </w:rPr>
    <w:tblPr>
      <w:jc w:val="right"/>
      <w:tblBorders>
        <w:top w:val="single" w:sz="12" w:space="0" w:color="000000"/>
        <w:bottom w:val="single" w:sz="12" w:space="0" w:color="000000"/>
      </w:tblBorders>
    </w:tblPr>
    <w:trPr>
      <w:jc w:val="right"/>
    </w:tr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5">
    <w:name w:val="Table Classic 2115"/>
    <w:basedOn w:val="TableNormal"/>
    <w:next w:val="TableClassic2"/>
    <w:semiHidden/>
    <w:rsid w:val="00C37A98"/>
    <w:pPr>
      <w:bidi/>
      <w:spacing w:after="0" w:line="240" w:lineRule="auto"/>
      <w:jc w:val="lowKashida"/>
    </w:pPr>
    <w:rPr>
      <w:rFonts w:ascii="Times New Roman" w:eastAsia="MS Mincho" w:hAnsi="Times New Roman" w:cs="B Lotus"/>
      <w:bCs/>
      <w:sz w:val="20"/>
      <w:szCs w:val="20"/>
    </w:rPr>
    <w:tblPr>
      <w:jc w:val="right"/>
      <w:tblBorders>
        <w:top w:val="single" w:sz="12" w:space="0" w:color="000000"/>
        <w:bottom w:val="single" w:sz="12" w:space="0" w:color="000000"/>
      </w:tblBorders>
    </w:tblPr>
    <w:trPr>
      <w:jc w:val="right"/>
    </w:tr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5">
    <w:name w:val="Table Classic 3115"/>
    <w:basedOn w:val="TableNormal"/>
    <w:next w:val="TableClassic3"/>
    <w:semiHidden/>
    <w:rsid w:val="00C37A98"/>
    <w:pPr>
      <w:bidi/>
      <w:spacing w:after="0" w:line="240" w:lineRule="auto"/>
      <w:jc w:val="lowKashida"/>
    </w:pPr>
    <w:rPr>
      <w:rFonts w:ascii="Times New Roman" w:eastAsia="MS Mincho" w:hAnsi="Times New Roman" w:cs="B Lotus"/>
      <w:bCs/>
      <w:color w:val="000080"/>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5">
    <w:name w:val="Table Classic 4115"/>
    <w:basedOn w:val="TableNormal"/>
    <w:next w:val="TableClassic4"/>
    <w:semiHidden/>
    <w:rsid w:val="00C37A98"/>
    <w:pPr>
      <w:bidi/>
      <w:spacing w:after="0" w:line="240" w:lineRule="auto"/>
      <w:jc w:val="lowKashida"/>
    </w:pPr>
    <w:rPr>
      <w:rFonts w:ascii="Times" w:eastAsia="MS Mincho" w:hAnsi="Times" w:cs="B Lotus"/>
      <w:bCs/>
      <w:sz w:val="20"/>
      <w:szCs w:val="20"/>
    </w:rPr>
    <w:tblPr>
      <w:jc w:val="right"/>
      <w:tblBorders>
        <w:top w:val="single" w:sz="12" w:space="0" w:color="000000"/>
        <w:left w:val="single" w:sz="6" w:space="0" w:color="000000"/>
        <w:bottom w:val="single" w:sz="12" w:space="0" w:color="000000"/>
        <w:right w:val="single" w:sz="6" w:space="0" w:color="000000"/>
      </w:tblBorders>
    </w:tblPr>
    <w:trPr>
      <w:jc w:val="right"/>
    </w:tr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5">
    <w:name w:val="Table Colorful 1115"/>
    <w:basedOn w:val="TableNormal"/>
    <w:next w:val="TableColorful1"/>
    <w:semiHidden/>
    <w:rsid w:val="00C37A98"/>
    <w:pPr>
      <w:bidi/>
      <w:spacing w:after="0" w:line="240" w:lineRule="auto"/>
      <w:jc w:val="lowKashida"/>
    </w:pPr>
    <w:rPr>
      <w:rFonts w:ascii="Times New Roman" w:eastAsia="MS Mincho" w:hAnsi="Times New Roman" w:cs="B Lotus"/>
      <w:bCs/>
      <w:color w:val="FFFFFF"/>
      <w:sz w:val="20"/>
      <w:szCs w:val="20"/>
    </w:rPr>
    <w:tblPr>
      <w:jc w:val="right"/>
      <w:tblBorders>
        <w:top w:val="single" w:sz="12" w:space="0" w:color="008080"/>
        <w:left w:val="single" w:sz="12" w:space="0" w:color="008080"/>
        <w:bottom w:val="single" w:sz="12" w:space="0" w:color="008080"/>
        <w:right w:val="single" w:sz="12" w:space="0" w:color="008080"/>
        <w:insideH w:val="single" w:sz="6" w:space="0" w:color="00FFFF"/>
      </w:tblBorders>
    </w:tblPr>
    <w:trPr>
      <w:jc w:val="right"/>
    </w:tr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5">
    <w:name w:val="Table Colorful 2115"/>
    <w:basedOn w:val="TableNormal"/>
    <w:next w:val="TableColorful2"/>
    <w:semiHidden/>
    <w:rsid w:val="00C37A98"/>
    <w:pPr>
      <w:bidi/>
      <w:spacing w:after="0" w:line="240" w:lineRule="auto"/>
      <w:jc w:val="lowKashida"/>
    </w:pPr>
    <w:rPr>
      <w:rFonts w:ascii="Times New Roman" w:eastAsia="MS Mincho" w:hAnsi="Times New Roman" w:cs="B Lotus"/>
      <w:bCs/>
      <w:sz w:val="20"/>
      <w:szCs w:val="20"/>
    </w:rPr>
    <w:tblPr>
      <w:jc w:val="right"/>
      <w:tblBorders>
        <w:bottom w:val="single" w:sz="12" w:space="0" w:color="000000"/>
      </w:tblBorders>
    </w:tblPr>
    <w:trPr>
      <w:jc w:val="right"/>
    </w:tr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5">
    <w:name w:val="Table Colorful 3115"/>
    <w:basedOn w:val="TableNormal"/>
    <w:next w:val="TableColorful3"/>
    <w:semiHidden/>
    <w:rsid w:val="00C37A98"/>
    <w:pPr>
      <w:bidi/>
      <w:spacing w:after="0" w:line="240" w:lineRule="auto"/>
      <w:jc w:val="lowKashida"/>
    </w:pPr>
    <w:rPr>
      <w:rFonts w:ascii="Times New Roman" w:eastAsia="MS Mincho" w:hAnsi="Times New Roman" w:cs="B Lotus"/>
      <w:bCs/>
      <w:sz w:val="20"/>
      <w:szCs w:val="20"/>
    </w:rPr>
    <w:tblPr>
      <w:jc w:val="right"/>
      <w:tblBorders>
        <w:top w:val="single" w:sz="18" w:space="0" w:color="000000"/>
        <w:left w:val="single" w:sz="18" w:space="0" w:color="000000"/>
        <w:bottom w:val="single" w:sz="18" w:space="0" w:color="000000"/>
        <w:right w:val="single" w:sz="18" w:space="0" w:color="000000"/>
        <w:insideH w:val="single" w:sz="6" w:space="0" w:color="C0C0C0"/>
      </w:tblBorders>
    </w:tblPr>
    <w:trPr>
      <w:jc w:val="right"/>
    </w:tr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5">
    <w:name w:val="Table Columns 1115"/>
    <w:basedOn w:val="TableNormal"/>
    <w:next w:val="TableColumns1"/>
    <w:rsid w:val="00C37A98"/>
    <w:pPr>
      <w:bidi/>
      <w:spacing w:after="0" w:line="240" w:lineRule="auto"/>
      <w:jc w:val="lowKashida"/>
    </w:pPr>
    <w:rPr>
      <w:rFonts w:ascii="Times New Roman" w:eastAsia="MS Mincho" w:hAnsi="Times New Roman" w:cs="B Lotus"/>
      <w:b/>
      <w:bCs/>
      <w:sz w:val="20"/>
      <w:szCs w:val="20"/>
    </w:rPr>
    <w:tblPr>
      <w:tblStyleColBandSize w:val="1"/>
      <w:jc w:val="right"/>
      <w:tblBorders>
        <w:top w:val="single" w:sz="12" w:space="0" w:color="000000"/>
        <w:left w:val="single" w:sz="12" w:space="0" w:color="000000"/>
        <w:bottom w:val="single" w:sz="12" w:space="0" w:color="000000"/>
        <w:right w:val="single" w:sz="12" w:space="0" w:color="000000"/>
      </w:tblBorders>
    </w:tblPr>
    <w:trPr>
      <w:jc w:val="right"/>
    </w:tr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5">
    <w:name w:val="Table Columns 2115"/>
    <w:basedOn w:val="TableNormal"/>
    <w:next w:val="TableColumns2"/>
    <w:rsid w:val="00C37A98"/>
    <w:pPr>
      <w:bidi/>
      <w:spacing w:after="0" w:line="240" w:lineRule="auto"/>
      <w:jc w:val="lowKashida"/>
    </w:pPr>
    <w:rPr>
      <w:rFonts w:ascii="Times" w:eastAsia="MS Mincho" w:hAnsi="Times" w:cs="B Lotus"/>
      <w:b/>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5">
    <w:name w:val="Table Columns 3115"/>
    <w:basedOn w:val="TableNormal"/>
    <w:next w:val="TableColumns3"/>
    <w:rsid w:val="00C37A98"/>
    <w:pPr>
      <w:bidi/>
      <w:spacing w:after="0" w:line="240" w:lineRule="auto"/>
      <w:jc w:val="lowKashida"/>
    </w:pPr>
    <w:rPr>
      <w:rFonts w:ascii="Times New Roman" w:eastAsia="MS Mincho" w:hAnsi="Times New Roman" w:cs="B Lotus"/>
      <w:b/>
      <w:bCs/>
      <w:sz w:val="20"/>
      <w:szCs w:val="20"/>
    </w:rPr>
    <w:tblPr>
      <w:tblStyleColBandSize w:val="1"/>
      <w:jc w:val="right"/>
      <w:tblBorders>
        <w:top w:val="single" w:sz="6" w:space="0" w:color="000080"/>
        <w:left w:val="single" w:sz="6" w:space="0" w:color="000080"/>
        <w:bottom w:val="single" w:sz="6" w:space="0" w:color="000080"/>
        <w:right w:val="single" w:sz="6" w:space="0" w:color="000080"/>
        <w:insideV w:val="single" w:sz="6" w:space="0" w:color="000080"/>
      </w:tblBorders>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5">
    <w:name w:val="Table Columns 4115"/>
    <w:basedOn w:val="TableNormal"/>
    <w:next w:val="TableColumns4"/>
    <w:rsid w:val="00C37A98"/>
    <w:pPr>
      <w:bidi/>
      <w:spacing w:after="0" w:line="240" w:lineRule="auto"/>
      <w:jc w:val="lowKashida"/>
    </w:pPr>
    <w:rPr>
      <w:rFonts w:ascii="Times New Roman" w:eastAsia="MS Mincho" w:hAnsi="Times New Roman" w:cs="B Lotus"/>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5">
    <w:name w:val="Table Columns 5115"/>
    <w:basedOn w:val="TableNormal"/>
    <w:next w:val="TableColumns5"/>
    <w:rsid w:val="00C37A98"/>
    <w:pPr>
      <w:bidi/>
      <w:spacing w:after="0" w:line="240" w:lineRule="auto"/>
      <w:jc w:val="lowKashida"/>
    </w:pPr>
    <w:rPr>
      <w:rFonts w:ascii="Times" w:eastAsia="MS Mincho" w:hAnsi="Times" w:cs="B Lotus"/>
      <w:bCs/>
      <w:sz w:val="20"/>
      <w:szCs w:val="20"/>
    </w:rPr>
    <w:tblPr>
      <w:tblStyleColBandSize w:val="1"/>
      <w:jc w:val="right"/>
      <w:tblBorders>
        <w:top w:val="single" w:sz="12" w:space="0" w:color="808080"/>
        <w:left w:val="single" w:sz="12" w:space="0" w:color="808080"/>
        <w:bottom w:val="single" w:sz="12" w:space="0" w:color="808080"/>
        <w:right w:val="single" w:sz="12" w:space="0" w:color="808080"/>
        <w:insideV w:val="single" w:sz="6" w:space="0" w:color="C0C0C0"/>
      </w:tblBorders>
    </w:tblPr>
    <w:trPr>
      <w:jc w:val="right"/>
    </w:tr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5">
    <w:name w:val="Table Contemporary115"/>
    <w:basedOn w:val="TableNormal"/>
    <w:next w:val="TableContemporary"/>
    <w:rsid w:val="00C37A98"/>
    <w:pPr>
      <w:bidi/>
      <w:spacing w:after="0" w:line="240" w:lineRule="auto"/>
      <w:jc w:val="lowKashida"/>
    </w:pPr>
    <w:rPr>
      <w:rFonts w:ascii="Times" w:eastAsia="MS Mincho" w:hAnsi="Times" w:cs="B Lotus"/>
      <w:bCs/>
      <w:sz w:val="20"/>
      <w:szCs w:val="20"/>
    </w:rPr>
    <w:tblPr>
      <w:tblStyleRowBandSize w:val="1"/>
      <w:jc w:val="right"/>
      <w:tblBorders>
        <w:insideH w:val="single" w:sz="18" w:space="0" w:color="FFFFFF"/>
        <w:insideV w:val="single" w:sz="18" w:space="0" w:color="FFFFFF"/>
      </w:tblBorders>
    </w:tblPr>
    <w:trPr>
      <w:jc w:val="right"/>
    </w:tr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5">
    <w:name w:val="Table Elegant115"/>
    <w:basedOn w:val="TableNormal"/>
    <w:next w:val="TableElegant"/>
    <w:rsid w:val="00C37A98"/>
    <w:pPr>
      <w:bidi/>
      <w:spacing w:after="0" w:line="240" w:lineRule="auto"/>
      <w:jc w:val="lowKashida"/>
    </w:pPr>
    <w:rPr>
      <w:rFonts w:ascii="Times" w:eastAsia="MS Mincho" w:hAnsi="Times" w:cs="B Lotus"/>
      <w:bCs/>
      <w:sz w:val="20"/>
      <w:szCs w:val="20"/>
    </w:rPr>
    <w:tblPr>
      <w:jc w:val="righ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rPr>
      <w:jc w:val="right"/>
    </w:tr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5">
    <w:name w:val="Table Grid 1115"/>
    <w:basedOn w:val="TableNormal"/>
    <w:next w:val="TableGrid1"/>
    <w:semiHidden/>
    <w:rsid w:val="00C37A98"/>
    <w:pPr>
      <w:bidi/>
      <w:spacing w:after="0" w:line="240" w:lineRule="auto"/>
      <w:jc w:val="lowKashida"/>
    </w:pPr>
    <w:rPr>
      <w:rFonts w:ascii="Times New Roman" w:eastAsia="MS Mincho" w:hAnsi="Times New Roman"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5">
    <w:name w:val="Table Grid 2115"/>
    <w:basedOn w:val="TableNormal"/>
    <w:next w:val="TableGrid2"/>
    <w:semiHidden/>
    <w:rsid w:val="00C37A98"/>
    <w:pPr>
      <w:bidi/>
      <w:spacing w:after="0" w:line="240" w:lineRule="auto"/>
      <w:jc w:val="lowKashida"/>
    </w:pPr>
    <w:rPr>
      <w:rFonts w:ascii="Times" w:eastAsia="MS Mincho" w:hAnsi="Times" w:cs="B Lotus"/>
      <w:bCs/>
      <w:sz w:val="20"/>
      <w:szCs w:val="20"/>
    </w:rPr>
    <w:tblPr>
      <w:jc w:val="right"/>
      <w:tblBorders>
        <w:insideH w:val="single" w:sz="6" w:space="0" w:color="000000"/>
        <w:insideV w:val="single" w:sz="6" w:space="0" w:color="000000"/>
      </w:tblBorders>
    </w:tblPr>
    <w:trPr>
      <w:jc w:val="right"/>
    </w:tr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5">
    <w:name w:val="Table Grid 3115"/>
    <w:basedOn w:val="TableNormal"/>
    <w:next w:val="TableGrid3"/>
    <w:semiHidden/>
    <w:rsid w:val="00C37A98"/>
    <w:pPr>
      <w:bidi/>
      <w:spacing w:after="0" w:line="240" w:lineRule="auto"/>
      <w:jc w:val="lowKashida"/>
    </w:pPr>
    <w:rPr>
      <w:rFonts w:ascii="Times" w:eastAsia="MS Mincho" w:hAnsi="Times" w:cs="B Lotus"/>
      <w:bCs/>
      <w:sz w:val="20"/>
      <w:szCs w:val="20"/>
    </w:rPr>
    <w:tblPr>
      <w:jc w:val="right"/>
      <w:tblBorders>
        <w:top w:val="single" w:sz="6" w:space="0" w:color="000000"/>
        <w:left w:val="single" w:sz="12" w:space="0" w:color="000000"/>
        <w:bottom w:val="single" w:sz="6" w:space="0" w:color="000000"/>
        <w:right w:val="single" w:sz="12" w:space="0" w:color="000000"/>
        <w:insideV w:val="single" w:sz="6" w:space="0" w:color="000000"/>
      </w:tblBorders>
    </w:tblPr>
    <w:trPr>
      <w:jc w:val="right"/>
    </w:tr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5">
    <w:name w:val="Table Grid 4115"/>
    <w:basedOn w:val="TableNormal"/>
    <w:next w:val="TableGrid4"/>
    <w:semiHidden/>
    <w:rsid w:val="00C37A98"/>
    <w:pPr>
      <w:bidi/>
      <w:spacing w:after="0" w:line="240" w:lineRule="auto"/>
      <w:jc w:val="lowKashida"/>
    </w:pPr>
    <w:rPr>
      <w:rFonts w:ascii="Times New Roman" w:eastAsia="MS Mincho" w:hAnsi="Times New Roman" w:cs="B Lotus"/>
      <w:bCs/>
      <w:sz w:val="20"/>
      <w:szCs w:val="20"/>
    </w:rPr>
    <w:tblPr>
      <w:jc w:val="right"/>
      <w:tblBorders>
        <w:left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5">
    <w:name w:val="Table Grid 5115"/>
    <w:basedOn w:val="TableNormal"/>
    <w:next w:val="TableGrid5"/>
    <w:semiHidden/>
    <w:rsid w:val="00C37A98"/>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5">
    <w:name w:val="Table Grid 6115"/>
    <w:basedOn w:val="TableNormal"/>
    <w:next w:val="TableGrid6"/>
    <w:semiHidden/>
    <w:rsid w:val="00C37A98"/>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V w:val="single" w:sz="6" w:space="0" w:color="000000"/>
      </w:tblBorders>
    </w:tblPr>
    <w:trPr>
      <w:jc w:val="right"/>
    </w:tr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5">
    <w:name w:val="Table Grid 7115"/>
    <w:basedOn w:val="TableNormal"/>
    <w:next w:val="TableGrid7"/>
    <w:semiHidden/>
    <w:rsid w:val="00C37A98"/>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5">
    <w:name w:val="Table Grid 8115"/>
    <w:basedOn w:val="TableNormal"/>
    <w:next w:val="TableGrid8"/>
    <w:rsid w:val="00C37A98"/>
    <w:pPr>
      <w:bidi/>
      <w:spacing w:after="0" w:line="240" w:lineRule="auto"/>
      <w:jc w:val="lowKashida"/>
    </w:pPr>
    <w:rPr>
      <w:rFonts w:ascii="Times New Roman" w:eastAsia="MS Mincho" w:hAnsi="Times New Roman" w:cs="B Lotus"/>
      <w:bCs/>
      <w:sz w:val="20"/>
      <w:szCs w:val="20"/>
    </w:rPr>
    <w:tblPr>
      <w:jc w:val="righ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5">
    <w:name w:val="Table List 1115"/>
    <w:basedOn w:val="TableNormal"/>
    <w:next w:val="TableList1"/>
    <w:rsid w:val="00C37A98"/>
    <w:pPr>
      <w:bidi/>
      <w:spacing w:after="0" w:line="240" w:lineRule="auto"/>
      <w:jc w:val="lowKashida"/>
    </w:pPr>
    <w:rPr>
      <w:rFonts w:ascii="Times" w:eastAsia="MS Mincho" w:hAnsi="Times" w:cs="B Lotus"/>
      <w:bCs/>
      <w:sz w:val="20"/>
      <w:szCs w:val="20"/>
    </w:rPr>
    <w:tblPr>
      <w:tblStyleRowBandSize w:val="1"/>
      <w:jc w:val="right"/>
      <w:tblBorders>
        <w:top w:val="single" w:sz="12" w:space="0" w:color="008080"/>
        <w:left w:val="single" w:sz="6" w:space="0" w:color="008080"/>
        <w:bottom w:val="single" w:sz="12" w:space="0" w:color="008080"/>
        <w:right w:val="single" w:sz="6" w:space="0" w:color="008080"/>
      </w:tblBorders>
    </w:tblPr>
    <w:trPr>
      <w:jc w:val="right"/>
    </w:tr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5">
    <w:name w:val="Table List 2115"/>
    <w:basedOn w:val="TableNormal"/>
    <w:next w:val="TableList2"/>
    <w:rsid w:val="00C37A98"/>
    <w:pPr>
      <w:bidi/>
      <w:spacing w:after="0" w:line="240" w:lineRule="auto"/>
      <w:jc w:val="lowKashida"/>
    </w:pPr>
    <w:rPr>
      <w:rFonts w:ascii="Times" w:eastAsia="MS Mincho" w:hAnsi="Times" w:cs="B Lotus"/>
      <w:bCs/>
      <w:sz w:val="20"/>
      <w:szCs w:val="20"/>
    </w:rPr>
    <w:tblPr>
      <w:tblStyleRowBandSize w:val="2"/>
      <w:jc w:val="right"/>
      <w:tblBorders>
        <w:bottom w:val="single" w:sz="12" w:space="0" w:color="808080"/>
      </w:tblBorders>
    </w:tblPr>
    <w:trPr>
      <w:jc w:val="right"/>
    </w:tr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5">
    <w:name w:val="Table List 3115"/>
    <w:basedOn w:val="TableNormal"/>
    <w:next w:val="TableList3"/>
    <w:rsid w:val="00C37A98"/>
    <w:pPr>
      <w:bidi/>
      <w:spacing w:after="0" w:line="240" w:lineRule="auto"/>
      <w:jc w:val="lowKashida"/>
    </w:pPr>
    <w:rPr>
      <w:rFonts w:ascii="Times" w:eastAsia="MS Mincho" w:hAnsi="Times" w:cs="B Lotus"/>
      <w:bCs/>
      <w:sz w:val="20"/>
      <w:szCs w:val="20"/>
    </w:rPr>
    <w:tblPr>
      <w:jc w:val="right"/>
      <w:tblBorders>
        <w:top w:val="single" w:sz="12" w:space="0" w:color="000000"/>
        <w:bottom w:val="single" w:sz="12" w:space="0" w:color="000000"/>
        <w:insideH w:val="single" w:sz="6" w:space="0" w:color="000000"/>
      </w:tblBorders>
    </w:tblPr>
    <w:trPr>
      <w:jc w:val="right"/>
    </w:tr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5">
    <w:name w:val="Table List 4115"/>
    <w:basedOn w:val="TableNormal"/>
    <w:next w:val="TableList4"/>
    <w:rsid w:val="00C37A98"/>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tblBorders>
    </w:tblPr>
    <w:trPr>
      <w:jc w:val="right"/>
    </w:tr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5">
    <w:name w:val="Table List 5115"/>
    <w:basedOn w:val="TableNormal"/>
    <w:next w:val="TableList5"/>
    <w:rsid w:val="00C37A98"/>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tblBorders>
    </w:tblPr>
    <w:trPr>
      <w:jc w:val="right"/>
    </w:tr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5">
    <w:name w:val="Table List 6115"/>
    <w:basedOn w:val="TableNormal"/>
    <w:next w:val="TableList6"/>
    <w:rsid w:val="00C37A98"/>
    <w:pPr>
      <w:bidi/>
      <w:spacing w:after="0" w:line="240" w:lineRule="auto"/>
      <w:jc w:val="lowKashida"/>
    </w:pPr>
    <w:rPr>
      <w:rFonts w:ascii="Times" w:eastAsia="MS Mincho" w:hAnsi="Times"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tblBorders>
    </w:tblPr>
    <w:trPr>
      <w:jc w:val="right"/>
    </w:tr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5">
    <w:name w:val="Table List 7115"/>
    <w:basedOn w:val="TableNormal"/>
    <w:next w:val="TableList7"/>
    <w:rsid w:val="00C37A98"/>
    <w:pPr>
      <w:bidi/>
      <w:spacing w:after="0" w:line="240" w:lineRule="auto"/>
      <w:jc w:val="lowKashida"/>
    </w:pPr>
    <w:rPr>
      <w:rFonts w:ascii="Times New Roman" w:eastAsia="MS Mincho" w:hAnsi="Times New Roman" w:cs="B Lotus"/>
      <w:bCs/>
      <w:sz w:val="20"/>
      <w:szCs w:val="20"/>
    </w:rPr>
    <w:tblPr>
      <w:tblStyleRowBandSize w:val="1"/>
      <w:jc w:val="right"/>
      <w:tblBorders>
        <w:top w:val="single" w:sz="12" w:space="0" w:color="008000"/>
        <w:left w:val="single" w:sz="6" w:space="0" w:color="008000"/>
        <w:bottom w:val="single" w:sz="12" w:space="0" w:color="008000"/>
        <w:right w:val="single" w:sz="6" w:space="0" w:color="008000"/>
        <w:insideH w:val="single" w:sz="6" w:space="0" w:color="000000"/>
      </w:tblBorders>
    </w:tblPr>
    <w:trPr>
      <w:jc w:val="right"/>
    </w:tr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5">
    <w:name w:val="Table List 8115"/>
    <w:basedOn w:val="TableNormal"/>
    <w:next w:val="TableList8"/>
    <w:rsid w:val="00C37A98"/>
    <w:pPr>
      <w:bidi/>
      <w:spacing w:after="0" w:line="240" w:lineRule="auto"/>
      <w:jc w:val="lowKashida"/>
    </w:pPr>
    <w:rPr>
      <w:rFonts w:ascii="Times New Roman" w:eastAsia="MS Mincho" w:hAnsi="Times New Roman"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insideV w:val="single" w:sz="6" w:space="0" w:color="000000"/>
      </w:tblBorders>
    </w:tblPr>
    <w:trPr>
      <w:jc w:val="right"/>
    </w:tr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5">
    <w:name w:val="Table Professional115"/>
    <w:basedOn w:val="TableNormal"/>
    <w:next w:val="TableProfessional"/>
    <w:rsid w:val="00C37A98"/>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5">
    <w:name w:val="Table Simple 1115"/>
    <w:basedOn w:val="TableNormal"/>
    <w:next w:val="TableSimple1"/>
    <w:rsid w:val="00C37A98"/>
    <w:pPr>
      <w:bidi/>
      <w:spacing w:after="0" w:line="240" w:lineRule="auto"/>
      <w:jc w:val="lowKashida"/>
    </w:pPr>
    <w:rPr>
      <w:rFonts w:ascii="Times New Roman" w:eastAsia="MS Mincho"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5">
    <w:name w:val="Table Simple 2115"/>
    <w:basedOn w:val="TableNormal"/>
    <w:next w:val="TableSimple2"/>
    <w:rsid w:val="00C37A98"/>
    <w:pPr>
      <w:bidi/>
      <w:spacing w:after="0" w:line="240" w:lineRule="auto"/>
      <w:jc w:val="lowKashida"/>
    </w:pPr>
    <w:rPr>
      <w:rFonts w:ascii="Times" w:eastAsia="MS Mincho" w:hAnsi="Times" w:cs="B Lotus"/>
      <w:bCs/>
      <w:sz w:val="20"/>
      <w:szCs w:val="20"/>
    </w:rPr>
    <w:tblPr>
      <w:jc w:val="right"/>
    </w:tblPr>
    <w:trPr>
      <w:jc w:val="right"/>
    </w:tr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5">
    <w:name w:val="Table Simple 3115"/>
    <w:basedOn w:val="TableNormal"/>
    <w:next w:val="TableSimple3"/>
    <w:rsid w:val="00C37A98"/>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5">
    <w:name w:val="Table Subtle 1115"/>
    <w:basedOn w:val="TableNormal"/>
    <w:next w:val="TableSubtle1"/>
    <w:rsid w:val="00C37A98"/>
    <w:pPr>
      <w:bidi/>
      <w:spacing w:after="0" w:line="240" w:lineRule="auto"/>
      <w:jc w:val="lowKashida"/>
    </w:pPr>
    <w:rPr>
      <w:rFonts w:ascii="Times" w:eastAsia="MS Mincho" w:hAnsi="Times" w:cs="B Lotus"/>
      <w:bCs/>
      <w:sz w:val="20"/>
      <w:szCs w:val="20"/>
    </w:rPr>
    <w:tblPr>
      <w:tblStyleRowBandSize w:val="1"/>
      <w:jc w:val="right"/>
    </w:tblPr>
    <w:trPr>
      <w:jc w:val="right"/>
    </w:tr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5">
    <w:name w:val="Table Subtle 2115"/>
    <w:basedOn w:val="TableNormal"/>
    <w:next w:val="TableSubtle2"/>
    <w:rsid w:val="00C37A98"/>
    <w:pPr>
      <w:bidi/>
      <w:spacing w:after="0" w:line="240" w:lineRule="auto"/>
      <w:jc w:val="lowKashida"/>
    </w:pPr>
    <w:rPr>
      <w:rFonts w:ascii="Times" w:eastAsia="MS Mincho" w:hAnsi="Times" w:cs="B Lotus"/>
      <w:bCs/>
      <w:sz w:val="20"/>
      <w:szCs w:val="20"/>
    </w:rPr>
    <w:tblPr>
      <w:jc w:val="right"/>
      <w:tblBorders>
        <w:left w:val="single" w:sz="6" w:space="0" w:color="000000"/>
        <w:right w:val="single" w:sz="6" w:space="0" w:color="000000"/>
      </w:tblBorders>
    </w:tblPr>
    <w:trPr>
      <w:jc w:val="right"/>
    </w:tr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5">
    <w:name w:val="Table Theme115"/>
    <w:basedOn w:val="TableNormal"/>
    <w:next w:val="TableTheme"/>
    <w:rsid w:val="00C37A98"/>
    <w:pPr>
      <w:bidi/>
      <w:spacing w:after="0" w:line="240" w:lineRule="auto"/>
      <w:jc w:val="lowKashida"/>
    </w:pPr>
    <w:rPr>
      <w:rFonts w:ascii="Times" w:eastAsia="MS Mincho" w:hAnsi="Times" w:cs="B Lotus"/>
      <w:bCs/>
      <w:sz w:val="20"/>
      <w:szCs w:val="20"/>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style>
  <w:style w:type="table" w:customStyle="1" w:styleId="TableWeb1115">
    <w:name w:val="Table Web 1115"/>
    <w:basedOn w:val="TableNormal"/>
    <w:next w:val="TableWeb1"/>
    <w:rsid w:val="00C37A98"/>
    <w:pPr>
      <w:bidi/>
      <w:spacing w:after="0" w:line="240" w:lineRule="auto"/>
      <w:jc w:val="lowKashida"/>
    </w:pPr>
    <w:rPr>
      <w:rFonts w:ascii="Times New Roman" w:eastAsia="MS Mincho" w:hAnsi="Times New Roman" w:cs="B Lotus"/>
      <w:bCs/>
      <w:sz w:val="20"/>
      <w:szCs w:val="20"/>
    </w:rPr>
    <w:tblPr>
      <w:jc w:val="righ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5">
    <w:name w:val="Table Web 2115"/>
    <w:basedOn w:val="TableNormal"/>
    <w:next w:val="TableWeb2"/>
    <w:rsid w:val="00C37A98"/>
    <w:pPr>
      <w:bidi/>
      <w:spacing w:after="0" w:line="240" w:lineRule="auto"/>
      <w:jc w:val="lowKashida"/>
    </w:pPr>
    <w:rPr>
      <w:rFonts w:ascii="Times" w:eastAsia="MS Mincho" w:hAnsi="Times" w:cs="B Lotus"/>
      <w:bCs/>
      <w:sz w:val="20"/>
      <w:szCs w:val="20"/>
    </w:rPr>
    <w:tblPr>
      <w:jc w:val="righ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5">
    <w:name w:val="Table Web 3115"/>
    <w:basedOn w:val="TableNormal"/>
    <w:next w:val="TableWeb3"/>
    <w:rsid w:val="00C37A98"/>
    <w:pPr>
      <w:bidi/>
      <w:spacing w:after="0" w:line="240" w:lineRule="auto"/>
      <w:jc w:val="lowKashida"/>
    </w:pPr>
    <w:rPr>
      <w:rFonts w:ascii="Times" w:eastAsia="MS Mincho" w:hAnsi="Times" w:cs="B Lotus"/>
      <w:bCs/>
      <w:sz w:val="20"/>
      <w:szCs w:val="20"/>
    </w:rPr>
    <w:tblPr>
      <w:jc w:val="right"/>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26">
    <w:name w:val="No List26"/>
    <w:next w:val="NoList"/>
    <w:uiPriority w:val="99"/>
    <w:semiHidden/>
    <w:rsid w:val="004D2F8D"/>
  </w:style>
  <w:style w:type="table" w:customStyle="1" w:styleId="TableGrid350">
    <w:name w:val="Table Grid35"/>
    <w:basedOn w:val="TableNormal"/>
    <w:next w:val="TableGrid"/>
    <w:rsid w:val="004D2F8D"/>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6">
    <w:name w:val="Article / Section26"/>
    <w:basedOn w:val="NoList"/>
    <w:next w:val="ArticleSection"/>
    <w:rsid w:val="004D2F8D"/>
  </w:style>
  <w:style w:type="table" w:customStyle="1" w:styleId="Table3Deffects126">
    <w:name w:val="Table 3D effects 126"/>
    <w:basedOn w:val="TableList8"/>
    <w:next w:val="Table3Deffects1"/>
    <w:rsid w:val="004D2F8D"/>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5">
    <w:name w:val="Table 3D effects 225"/>
    <w:basedOn w:val="TableNormal"/>
    <w:next w:val="Table3Deffects2"/>
    <w:rsid w:val="004D2F8D"/>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5">
    <w:name w:val="Table 3D effects 325"/>
    <w:basedOn w:val="TableNormal"/>
    <w:next w:val="Table3Deffects3"/>
    <w:rsid w:val="004D2F8D"/>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5">
    <w:name w:val="Table Classic 125"/>
    <w:basedOn w:val="TableNormal"/>
    <w:next w:val="TableClassic1"/>
    <w:rsid w:val="004D2F8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5">
    <w:name w:val="Table Classic 225"/>
    <w:basedOn w:val="TableNormal"/>
    <w:next w:val="TableClassic2"/>
    <w:rsid w:val="004D2F8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5">
    <w:name w:val="Table Classic 325"/>
    <w:basedOn w:val="TableNormal"/>
    <w:next w:val="TableClassic3"/>
    <w:rsid w:val="004D2F8D"/>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5">
    <w:name w:val="Table Classic 425"/>
    <w:basedOn w:val="TableNormal"/>
    <w:next w:val="TableClassic4"/>
    <w:rsid w:val="004D2F8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5">
    <w:name w:val="Table Colorful 125"/>
    <w:basedOn w:val="TableNormal"/>
    <w:next w:val="TableColorful1"/>
    <w:rsid w:val="004D2F8D"/>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5">
    <w:name w:val="Table Colorful 225"/>
    <w:basedOn w:val="TableNormal"/>
    <w:next w:val="TableColorful2"/>
    <w:rsid w:val="004D2F8D"/>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5">
    <w:name w:val="Table Colorful 325"/>
    <w:basedOn w:val="TableNormal"/>
    <w:next w:val="TableColorful3"/>
    <w:rsid w:val="004D2F8D"/>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5">
    <w:name w:val="Table Columns 125"/>
    <w:basedOn w:val="TableNormal"/>
    <w:next w:val="TableColumns1"/>
    <w:rsid w:val="004D2F8D"/>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5">
    <w:name w:val="Table Columns 225"/>
    <w:basedOn w:val="TableNormal"/>
    <w:next w:val="TableColumns2"/>
    <w:rsid w:val="004D2F8D"/>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5">
    <w:name w:val="Table Columns 325"/>
    <w:basedOn w:val="TableNormal"/>
    <w:next w:val="TableColumns3"/>
    <w:rsid w:val="004D2F8D"/>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5">
    <w:name w:val="Table Columns 425"/>
    <w:basedOn w:val="TableNormal"/>
    <w:next w:val="TableColumns4"/>
    <w:rsid w:val="004D2F8D"/>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5">
    <w:name w:val="Table Columns 525"/>
    <w:basedOn w:val="TableNormal"/>
    <w:next w:val="TableColumns5"/>
    <w:rsid w:val="004D2F8D"/>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5">
    <w:name w:val="Table Contemporary25"/>
    <w:basedOn w:val="TableNormal"/>
    <w:next w:val="TableContemporary"/>
    <w:rsid w:val="004D2F8D"/>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5">
    <w:name w:val="Table Elegant25"/>
    <w:basedOn w:val="TableNormal"/>
    <w:next w:val="TableElegant"/>
    <w:rsid w:val="004D2F8D"/>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5">
    <w:name w:val="Table Grid 125"/>
    <w:basedOn w:val="TableNormal"/>
    <w:next w:val="TableGrid1"/>
    <w:rsid w:val="004D2F8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5">
    <w:name w:val="Table Grid 225"/>
    <w:basedOn w:val="TableNormal"/>
    <w:next w:val="TableGrid2"/>
    <w:rsid w:val="004D2F8D"/>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5">
    <w:name w:val="Table Grid 325"/>
    <w:basedOn w:val="TableNormal"/>
    <w:next w:val="TableGrid3"/>
    <w:rsid w:val="004D2F8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5">
    <w:name w:val="Table Grid 425"/>
    <w:basedOn w:val="TableNormal"/>
    <w:next w:val="TableGrid4"/>
    <w:rsid w:val="004D2F8D"/>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5">
    <w:name w:val="Table Grid 525"/>
    <w:basedOn w:val="TableNormal"/>
    <w:next w:val="TableGrid5"/>
    <w:rsid w:val="004D2F8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5">
    <w:name w:val="Table Grid 625"/>
    <w:basedOn w:val="TableNormal"/>
    <w:next w:val="TableGrid6"/>
    <w:rsid w:val="004D2F8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5">
    <w:name w:val="Table Grid 725"/>
    <w:basedOn w:val="TableNormal"/>
    <w:next w:val="TableGrid7"/>
    <w:rsid w:val="004D2F8D"/>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5">
    <w:name w:val="Table Grid 825"/>
    <w:basedOn w:val="TableNormal"/>
    <w:next w:val="TableGrid8"/>
    <w:rsid w:val="004D2F8D"/>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5">
    <w:name w:val="Table List 125"/>
    <w:basedOn w:val="TableNormal"/>
    <w:next w:val="TableList1"/>
    <w:rsid w:val="004D2F8D"/>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5">
    <w:name w:val="Table List 225"/>
    <w:basedOn w:val="TableNormal"/>
    <w:next w:val="TableList2"/>
    <w:rsid w:val="004D2F8D"/>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5">
    <w:name w:val="Table List 325"/>
    <w:basedOn w:val="TableNormal"/>
    <w:next w:val="TableList3"/>
    <w:rsid w:val="004D2F8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5">
    <w:name w:val="Table List 425"/>
    <w:basedOn w:val="TableNormal"/>
    <w:next w:val="TableList4"/>
    <w:rsid w:val="004D2F8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5">
    <w:name w:val="Table List 525"/>
    <w:basedOn w:val="TableNormal"/>
    <w:next w:val="TableList5"/>
    <w:rsid w:val="004D2F8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5">
    <w:name w:val="Table List 625"/>
    <w:basedOn w:val="TableNormal"/>
    <w:next w:val="TableList6"/>
    <w:rsid w:val="004D2F8D"/>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5">
    <w:name w:val="Table List 725"/>
    <w:basedOn w:val="TableNormal"/>
    <w:next w:val="TableList7"/>
    <w:rsid w:val="004D2F8D"/>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5">
    <w:name w:val="Table List 825"/>
    <w:basedOn w:val="TableNormal"/>
    <w:next w:val="TableList8"/>
    <w:rsid w:val="004D2F8D"/>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5">
    <w:name w:val="Table Professional25"/>
    <w:basedOn w:val="TableNormal"/>
    <w:next w:val="TableProfessional"/>
    <w:rsid w:val="004D2F8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5">
    <w:name w:val="Table Simple 125"/>
    <w:basedOn w:val="TableNormal"/>
    <w:next w:val="TableSimple1"/>
    <w:rsid w:val="004D2F8D"/>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5">
    <w:name w:val="Table Simple 225"/>
    <w:basedOn w:val="TableNormal"/>
    <w:next w:val="TableSimple2"/>
    <w:rsid w:val="004D2F8D"/>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5">
    <w:name w:val="Table Simple 325"/>
    <w:basedOn w:val="TableNormal"/>
    <w:next w:val="TableSimple3"/>
    <w:rsid w:val="004D2F8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5">
    <w:name w:val="Table Subtle 125"/>
    <w:basedOn w:val="TableNormal"/>
    <w:next w:val="TableSubtle1"/>
    <w:rsid w:val="004D2F8D"/>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5">
    <w:name w:val="Table Subtle 225"/>
    <w:basedOn w:val="TableNormal"/>
    <w:next w:val="TableSubtle2"/>
    <w:rsid w:val="004D2F8D"/>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5">
    <w:name w:val="Table Theme25"/>
    <w:basedOn w:val="TableNormal"/>
    <w:next w:val="TableTheme"/>
    <w:rsid w:val="004D2F8D"/>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5">
    <w:name w:val="Table Web 125"/>
    <w:basedOn w:val="TableNormal"/>
    <w:next w:val="TableWeb1"/>
    <w:rsid w:val="004D2F8D"/>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5">
    <w:name w:val="Table Web 225"/>
    <w:basedOn w:val="TableNormal"/>
    <w:next w:val="TableWeb2"/>
    <w:rsid w:val="004D2F8D"/>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5">
    <w:name w:val="Table Web 325"/>
    <w:basedOn w:val="TableNormal"/>
    <w:next w:val="TableWeb3"/>
    <w:rsid w:val="004D2F8D"/>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20">
    <w:name w:val="TT20"/>
    <w:basedOn w:val="TableNormal"/>
    <w:rsid w:val="004D2F8D"/>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6">
    <w:name w:val="Tabel Abi26"/>
    <w:basedOn w:val="TableProfessional"/>
    <w:rsid w:val="004D2F8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5">
    <w:name w:val="G25"/>
    <w:basedOn w:val="TableNormal"/>
    <w:rsid w:val="004D2F8D"/>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6">
    <w:name w:val="Gadval Abi (2 color)26"/>
    <w:basedOn w:val="TableProfessional"/>
    <w:rsid w:val="004D2F8D"/>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6">
    <w:name w:val="G (1 Color)26"/>
    <w:basedOn w:val="TableProfessional"/>
    <w:rsid w:val="004D2F8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5">
    <w:name w:val="T = Abi + Header25"/>
    <w:basedOn w:val="TableNormal"/>
    <w:rsid w:val="004D2F8D"/>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6">
    <w:name w:val="T = Abi   No Header26"/>
    <w:basedOn w:val="TableProfessional"/>
    <w:rsid w:val="004D2F8D"/>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6">
    <w:name w:val="Table Sadeh26"/>
    <w:basedOn w:val="TableProfessional"/>
    <w:rsid w:val="004D2F8D"/>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20">
    <w:name w:val="T =  Abi 120"/>
    <w:basedOn w:val="TableGrid"/>
    <w:rsid w:val="004D2F8D"/>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20">
    <w:name w:val="T =  Abi 220"/>
    <w:basedOn w:val="TableGrid"/>
    <w:rsid w:val="004D2F8D"/>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20">
    <w:name w:val="Table Abi =  1.6 = 120"/>
    <w:basedOn w:val="TableNormal"/>
    <w:rsid w:val="004D2F8D"/>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20">
    <w:name w:val="Table Abi =  1.6 = 220"/>
    <w:basedOn w:val="TableAbi161"/>
    <w:rsid w:val="004D2F8D"/>
    <w:rPr>
      <w:bCs w:val="0"/>
    </w:rPr>
    <w:tblPr/>
    <w:tcPr>
      <w:shd w:val="clear" w:color="auto" w:fill="EBF5FF"/>
    </w:tcPr>
  </w:style>
  <w:style w:type="table" w:customStyle="1" w:styleId="TableAbi115cm20">
    <w:name w:val="Table Abi = 1  =  15 cm20"/>
    <w:basedOn w:val="TableNormal"/>
    <w:rsid w:val="004D2F8D"/>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21">
    <w:name w:val="Table Abi = 1  =  14 cm21"/>
    <w:basedOn w:val="TableAbi115cm"/>
    <w:rsid w:val="004D2F8D"/>
    <w:tblPr>
      <w:tblInd w:w="680" w:type="dxa"/>
    </w:tblPr>
    <w:tcPr>
      <w:shd w:val="clear" w:color="auto" w:fill="EBF5FF"/>
    </w:tcPr>
    <w:tblStylePr w:type="firstRow">
      <w:tblPr/>
      <w:tcPr>
        <w:shd w:val="clear" w:color="auto" w:fill="BED8FF"/>
      </w:tcPr>
    </w:tblStylePr>
  </w:style>
  <w:style w:type="table" w:customStyle="1" w:styleId="TableAbi215cm21">
    <w:name w:val="Table Abi = 2  =  15 cm21"/>
    <w:basedOn w:val="TableAbi115cm"/>
    <w:rsid w:val="004D2F8D"/>
    <w:rPr>
      <w:bCs/>
    </w:rPr>
    <w:tblPr/>
    <w:tcPr>
      <w:shd w:val="clear" w:color="auto" w:fill="EBF5FF"/>
    </w:tcPr>
    <w:tblStylePr w:type="firstRow">
      <w:tblPr/>
      <w:tcPr>
        <w:shd w:val="clear" w:color="auto" w:fill="BED8FF"/>
      </w:tcPr>
    </w:tblStylePr>
  </w:style>
  <w:style w:type="table" w:customStyle="1" w:styleId="TableAbi214cm21">
    <w:name w:val="Table Abi = 2  =  14 cm21"/>
    <w:basedOn w:val="TableAbi215cm"/>
    <w:rsid w:val="004D2F8D"/>
    <w:tblPr>
      <w:tblInd w:w="680" w:type="dxa"/>
    </w:tblPr>
    <w:tcPr>
      <w:shd w:val="clear" w:color="auto" w:fill="EBF5FF"/>
    </w:tcPr>
    <w:tblStylePr w:type="firstRow">
      <w:tblPr/>
      <w:tcPr>
        <w:shd w:val="clear" w:color="auto" w:fill="BED8FF"/>
      </w:tcPr>
    </w:tblStylePr>
  </w:style>
  <w:style w:type="table" w:customStyle="1" w:styleId="TableGrid1201">
    <w:name w:val="Table Grid120"/>
    <w:basedOn w:val="TableNormal"/>
    <w:next w:val="TableGrid"/>
    <w:rsid w:val="004D2F8D"/>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6">
    <w:name w:val="Table Base26"/>
    <w:basedOn w:val="TableProfessional"/>
    <w:rsid w:val="004D2F8D"/>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6">
    <w:name w:val="Table Asli26"/>
    <w:basedOn w:val="TableBase"/>
    <w:rsid w:val="004D2F8D"/>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6">
    <w:name w:val="Norm-Table126"/>
    <w:basedOn w:val="TableAsli"/>
    <w:rsid w:val="004D2F8D"/>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6">
    <w:name w:val="Table B26"/>
    <w:basedOn w:val="TableElegant"/>
    <w:rsid w:val="004D2F8D"/>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6">
    <w:name w:val="Table Fa26"/>
    <w:basedOn w:val="TableProfessional"/>
    <w:rsid w:val="004D2F8D"/>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6">
    <w:name w:val="Table fa = L 1326"/>
    <w:basedOn w:val="TableProfessional"/>
    <w:rsid w:val="004D2F8D"/>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14">
    <w:name w:val="1 / 1.1 / 1.1.114"/>
    <w:basedOn w:val="NoList"/>
    <w:next w:val="111111"/>
    <w:unhideWhenUsed/>
    <w:rsid w:val="004D2F8D"/>
  </w:style>
  <w:style w:type="table" w:customStyle="1" w:styleId="Tablesade11">
    <w:name w:val="Table sade11"/>
    <w:basedOn w:val="TableNormal"/>
    <w:rsid w:val="004D2F8D"/>
    <w:pPr>
      <w:tabs>
        <w:tab w:val="left" w:pos="113"/>
      </w:tabs>
      <w:spacing w:after="0" w:line="240" w:lineRule="auto"/>
      <w:jc w:val="center"/>
    </w:pPr>
    <w:rPr>
      <w:rFonts w:ascii="Times New Roman" w:eastAsia="Times New Roman"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14">
    <w:name w:val="1 / a / i14"/>
    <w:basedOn w:val="NoList"/>
    <w:next w:val="1ai"/>
    <w:rsid w:val="004D2F8D"/>
  </w:style>
  <w:style w:type="numbering" w:customStyle="1" w:styleId="NoList117">
    <w:name w:val="No List117"/>
    <w:next w:val="NoList"/>
    <w:semiHidden/>
    <w:rsid w:val="004D2F8D"/>
  </w:style>
  <w:style w:type="table" w:customStyle="1" w:styleId="TableMotherAbi3">
    <w:name w:val="Table  Mother Abi3"/>
    <w:basedOn w:val="TableNormal"/>
    <w:rsid w:val="004D2F8D"/>
    <w:pPr>
      <w:spacing w:after="0" w:line="240" w:lineRule="auto"/>
    </w:pPr>
    <w:rPr>
      <w:rFonts w:ascii="Times New Roman" w:eastAsia="Times New Roman" w:hAnsi="Times New Roman" w:cs="B Lotus"/>
      <w:sz w:val="20"/>
      <w:szCs w:val="20"/>
    </w:rPr>
    <w:tblPr>
      <w:tblInd w:w="113" w:type="dxa"/>
    </w:tblPr>
    <w:tcPr>
      <w:shd w:val="clear" w:color="auto" w:fill="EBF5FF"/>
    </w:tcPr>
  </w:style>
  <w:style w:type="table" w:customStyle="1" w:styleId="LightList13">
    <w:name w:val="Light List13"/>
    <w:basedOn w:val="TableNormal"/>
    <w:uiPriority w:val="61"/>
    <w:rsid w:val="004D2F8D"/>
    <w:pPr>
      <w:spacing w:after="0" w:line="240" w:lineRule="auto"/>
    </w:pPr>
    <w:rPr>
      <w:rFonts w:ascii="Times New Roman" w:eastAsia="MS Mincho" w:hAnsi="Times New Roma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1111115">
    <w:name w:val="1 / 1.1 / 1.1.115"/>
    <w:basedOn w:val="NoList"/>
    <w:next w:val="111111"/>
    <w:semiHidden/>
    <w:rsid w:val="004D2F8D"/>
  </w:style>
  <w:style w:type="numbering" w:customStyle="1" w:styleId="1ai15">
    <w:name w:val="1 / a / i15"/>
    <w:basedOn w:val="NoList"/>
    <w:next w:val="1ai"/>
    <w:semiHidden/>
    <w:rsid w:val="004D2F8D"/>
  </w:style>
  <w:style w:type="numbering" w:customStyle="1" w:styleId="ArticleSection116">
    <w:name w:val="Article / Section116"/>
    <w:basedOn w:val="NoList"/>
    <w:next w:val="ArticleSection"/>
    <w:rsid w:val="004D2F8D"/>
  </w:style>
  <w:style w:type="table" w:customStyle="1" w:styleId="Table3Deffects1116">
    <w:name w:val="Table 3D effects 1116"/>
    <w:basedOn w:val="TableNormal"/>
    <w:next w:val="Table3Deffects1"/>
    <w:rsid w:val="004D2F8D"/>
    <w:pPr>
      <w:bidi/>
      <w:spacing w:after="0" w:line="240" w:lineRule="auto"/>
      <w:jc w:val="lowKashida"/>
    </w:pPr>
    <w:rPr>
      <w:rFonts w:ascii="Times New Roman" w:eastAsia="MS Mincho" w:hAnsi="Times New Roman" w:cs="B Lotus"/>
      <w:bCs/>
      <w:sz w:val="20"/>
      <w:szCs w:val="26"/>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6">
    <w:name w:val="Table 3D effects 2116"/>
    <w:basedOn w:val="TableNormal"/>
    <w:next w:val="Table3Deffects2"/>
    <w:rsid w:val="004D2F8D"/>
    <w:pPr>
      <w:bidi/>
      <w:spacing w:after="0" w:line="240" w:lineRule="auto"/>
      <w:jc w:val="lowKashida"/>
    </w:pPr>
    <w:rPr>
      <w:rFonts w:ascii="Times New Roman" w:eastAsia="MS Mincho" w:hAnsi="Times New Roman" w:cs="B Lotus"/>
      <w:bCs/>
      <w:sz w:val="20"/>
      <w:szCs w:val="26"/>
    </w:rPr>
    <w:tblPr>
      <w:tblStyleRowBandSize w:val="1"/>
      <w:jc w:val="right"/>
    </w:tblPr>
    <w:trPr>
      <w:jc w:val="right"/>
    </w:tr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6">
    <w:name w:val="Table 3D effects 3116"/>
    <w:basedOn w:val="TableNormal"/>
    <w:next w:val="Table3Deffects3"/>
    <w:rsid w:val="004D2F8D"/>
    <w:pPr>
      <w:bidi/>
      <w:spacing w:after="0" w:line="240" w:lineRule="auto"/>
      <w:jc w:val="lowKashida"/>
    </w:pPr>
    <w:rPr>
      <w:rFonts w:ascii="Times New Roman" w:eastAsia="MS Mincho" w:hAnsi="Times New Roman" w:cs="B Lotus"/>
      <w:bCs/>
      <w:sz w:val="20"/>
      <w:szCs w:val="26"/>
    </w:rPr>
    <w:tblPr>
      <w:tblStyleRowBandSize w:val="1"/>
      <w:tblStyleColBandSize w:val="1"/>
      <w:jc w:val="right"/>
    </w:tblPr>
    <w:trPr>
      <w:jc w:val="right"/>
    </w:tr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6">
    <w:name w:val="Table Classic 1116"/>
    <w:basedOn w:val="TableNormal"/>
    <w:next w:val="TableClassic1"/>
    <w:semiHidden/>
    <w:rsid w:val="004D2F8D"/>
    <w:pPr>
      <w:bidi/>
      <w:spacing w:after="0" w:line="240" w:lineRule="auto"/>
      <w:jc w:val="lowKashida"/>
    </w:pPr>
    <w:rPr>
      <w:rFonts w:ascii="Times New Roman" w:eastAsia="MS Mincho" w:hAnsi="Times New Roman" w:cs="B Lotus"/>
      <w:bCs/>
      <w:sz w:val="20"/>
      <w:szCs w:val="26"/>
    </w:rPr>
    <w:tblPr>
      <w:jc w:val="right"/>
      <w:tblBorders>
        <w:top w:val="single" w:sz="12" w:space="0" w:color="000000"/>
        <w:bottom w:val="single" w:sz="12" w:space="0" w:color="000000"/>
      </w:tblBorders>
    </w:tblPr>
    <w:trPr>
      <w:jc w:val="right"/>
    </w:tr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6">
    <w:name w:val="Table Classic 2116"/>
    <w:basedOn w:val="TableNormal"/>
    <w:next w:val="TableClassic2"/>
    <w:semiHidden/>
    <w:rsid w:val="004D2F8D"/>
    <w:pPr>
      <w:bidi/>
      <w:spacing w:after="0" w:line="240" w:lineRule="auto"/>
      <w:jc w:val="lowKashida"/>
    </w:pPr>
    <w:rPr>
      <w:rFonts w:ascii="Times New Roman" w:eastAsia="MS Mincho" w:hAnsi="Times New Roman" w:cs="B Lotus"/>
      <w:bCs/>
      <w:sz w:val="20"/>
      <w:szCs w:val="20"/>
    </w:rPr>
    <w:tblPr>
      <w:jc w:val="right"/>
      <w:tblBorders>
        <w:top w:val="single" w:sz="12" w:space="0" w:color="000000"/>
        <w:bottom w:val="single" w:sz="12" w:space="0" w:color="000000"/>
      </w:tblBorders>
    </w:tblPr>
    <w:trPr>
      <w:jc w:val="right"/>
    </w:tr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6">
    <w:name w:val="Table Classic 3116"/>
    <w:basedOn w:val="TableNormal"/>
    <w:next w:val="TableClassic3"/>
    <w:semiHidden/>
    <w:rsid w:val="004D2F8D"/>
    <w:pPr>
      <w:bidi/>
      <w:spacing w:after="0" w:line="240" w:lineRule="auto"/>
      <w:jc w:val="lowKashida"/>
    </w:pPr>
    <w:rPr>
      <w:rFonts w:ascii="Times New Roman" w:eastAsia="MS Mincho" w:hAnsi="Times New Roman" w:cs="B Lotus"/>
      <w:bCs/>
      <w:color w:val="000080"/>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6">
    <w:name w:val="Table Classic 4116"/>
    <w:basedOn w:val="TableNormal"/>
    <w:next w:val="TableClassic4"/>
    <w:semiHidden/>
    <w:rsid w:val="004D2F8D"/>
    <w:pPr>
      <w:bidi/>
      <w:spacing w:after="0" w:line="240" w:lineRule="auto"/>
      <w:jc w:val="lowKashida"/>
    </w:pPr>
    <w:rPr>
      <w:rFonts w:ascii="Times" w:eastAsia="MS Mincho" w:hAnsi="Times" w:cs="B Lotus"/>
      <w:bCs/>
      <w:sz w:val="20"/>
      <w:szCs w:val="20"/>
    </w:rPr>
    <w:tblPr>
      <w:jc w:val="right"/>
      <w:tblBorders>
        <w:top w:val="single" w:sz="12" w:space="0" w:color="000000"/>
        <w:left w:val="single" w:sz="6" w:space="0" w:color="000000"/>
        <w:bottom w:val="single" w:sz="12" w:space="0" w:color="000000"/>
        <w:right w:val="single" w:sz="6" w:space="0" w:color="000000"/>
      </w:tblBorders>
    </w:tblPr>
    <w:trPr>
      <w:jc w:val="right"/>
    </w:tr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6">
    <w:name w:val="Table Colorful 1116"/>
    <w:basedOn w:val="TableNormal"/>
    <w:next w:val="TableColorful1"/>
    <w:semiHidden/>
    <w:rsid w:val="004D2F8D"/>
    <w:pPr>
      <w:bidi/>
      <w:spacing w:after="0" w:line="240" w:lineRule="auto"/>
      <w:jc w:val="lowKashida"/>
    </w:pPr>
    <w:rPr>
      <w:rFonts w:ascii="Times New Roman" w:eastAsia="MS Mincho" w:hAnsi="Times New Roman" w:cs="B Lotus"/>
      <w:bCs/>
      <w:color w:val="FFFFFF"/>
      <w:sz w:val="20"/>
      <w:szCs w:val="20"/>
    </w:rPr>
    <w:tblPr>
      <w:jc w:val="right"/>
      <w:tblBorders>
        <w:top w:val="single" w:sz="12" w:space="0" w:color="008080"/>
        <w:left w:val="single" w:sz="12" w:space="0" w:color="008080"/>
        <w:bottom w:val="single" w:sz="12" w:space="0" w:color="008080"/>
        <w:right w:val="single" w:sz="12" w:space="0" w:color="008080"/>
        <w:insideH w:val="single" w:sz="6" w:space="0" w:color="00FFFF"/>
      </w:tblBorders>
    </w:tblPr>
    <w:trPr>
      <w:jc w:val="right"/>
    </w:tr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6">
    <w:name w:val="Table Colorful 2116"/>
    <w:basedOn w:val="TableNormal"/>
    <w:next w:val="TableColorful2"/>
    <w:semiHidden/>
    <w:rsid w:val="004D2F8D"/>
    <w:pPr>
      <w:bidi/>
      <w:spacing w:after="0" w:line="240" w:lineRule="auto"/>
      <w:jc w:val="lowKashida"/>
    </w:pPr>
    <w:rPr>
      <w:rFonts w:ascii="Times New Roman" w:eastAsia="MS Mincho" w:hAnsi="Times New Roman" w:cs="B Lotus"/>
      <w:bCs/>
      <w:sz w:val="20"/>
      <w:szCs w:val="20"/>
    </w:rPr>
    <w:tblPr>
      <w:jc w:val="right"/>
      <w:tblBorders>
        <w:bottom w:val="single" w:sz="12" w:space="0" w:color="000000"/>
      </w:tblBorders>
    </w:tblPr>
    <w:trPr>
      <w:jc w:val="right"/>
    </w:tr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6">
    <w:name w:val="Table Colorful 3116"/>
    <w:basedOn w:val="TableNormal"/>
    <w:next w:val="TableColorful3"/>
    <w:semiHidden/>
    <w:rsid w:val="004D2F8D"/>
    <w:pPr>
      <w:bidi/>
      <w:spacing w:after="0" w:line="240" w:lineRule="auto"/>
      <w:jc w:val="lowKashida"/>
    </w:pPr>
    <w:rPr>
      <w:rFonts w:ascii="Times New Roman" w:eastAsia="MS Mincho" w:hAnsi="Times New Roman" w:cs="B Lotus"/>
      <w:bCs/>
      <w:sz w:val="20"/>
      <w:szCs w:val="20"/>
    </w:rPr>
    <w:tblPr>
      <w:jc w:val="right"/>
      <w:tblBorders>
        <w:top w:val="single" w:sz="18" w:space="0" w:color="000000"/>
        <w:left w:val="single" w:sz="18" w:space="0" w:color="000000"/>
        <w:bottom w:val="single" w:sz="18" w:space="0" w:color="000000"/>
        <w:right w:val="single" w:sz="18" w:space="0" w:color="000000"/>
        <w:insideH w:val="single" w:sz="6" w:space="0" w:color="C0C0C0"/>
      </w:tblBorders>
    </w:tblPr>
    <w:trPr>
      <w:jc w:val="right"/>
    </w:tr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6">
    <w:name w:val="Table Columns 1116"/>
    <w:basedOn w:val="TableNormal"/>
    <w:next w:val="TableColumns1"/>
    <w:rsid w:val="004D2F8D"/>
    <w:pPr>
      <w:bidi/>
      <w:spacing w:after="0" w:line="240" w:lineRule="auto"/>
      <w:jc w:val="lowKashida"/>
    </w:pPr>
    <w:rPr>
      <w:rFonts w:ascii="Times New Roman" w:eastAsia="MS Mincho" w:hAnsi="Times New Roman" w:cs="B Lotus"/>
      <w:b/>
      <w:bCs/>
      <w:sz w:val="20"/>
      <w:szCs w:val="20"/>
    </w:rPr>
    <w:tblPr>
      <w:tblStyleColBandSize w:val="1"/>
      <w:jc w:val="right"/>
      <w:tblBorders>
        <w:top w:val="single" w:sz="12" w:space="0" w:color="000000"/>
        <w:left w:val="single" w:sz="12" w:space="0" w:color="000000"/>
        <w:bottom w:val="single" w:sz="12" w:space="0" w:color="000000"/>
        <w:right w:val="single" w:sz="12" w:space="0" w:color="000000"/>
      </w:tblBorders>
    </w:tblPr>
    <w:trPr>
      <w:jc w:val="right"/>
    </w:tr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6">
    <w:name w:val="Table Columns 2116"/>
    <w:basedOn w:val="TableNormal"/>
    <w:next w:val="TableColumns2"/>
    <w:rsid w:val="004D2F8D"/>
    <w:pPr>
      <w:bidi/>
      <w:spacing w:after="0" w:line="240" w:lineRule="auto"/>
      <w:jc w:val="lowKashida"/>
    </w:pPr>
    <w:rPr>
      <w:rFonts w:ascii="Times" w:eastAsia="MS Mincho" w:hAnsi="Times" w:cs="B Lotus"/>
      <w:b/>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6">
    <w:name w:val="Table Columns 3116"/>
    <w:basedOn w:val="TableNormal"/>
    <w:next w:val="TableColumns3"/>
    <w:rsid w:val="004D2F8D"/>
    <w:pPr>
      <w:bidi/>
      <w:spacing w:after="0" w:line="240" w:lineRule="auto"/>
      <w:jc w:val="lowKashida"/>
    </w:pPr>
    <w:rPr>
      <w:rFonts w:ascii="Times New Roman" w:eastAsia="MS Mincho" w:hAnsi="Times New Roman" w:cs="B Lotus"/>
      <w:b/>
      <w:bCs/>
      <w:sz w:val="20"/>
      <w:szCs w:val="20"/>
    </w:rPr>
    <w:tblPr>
      <w:tblStyleColBandSize w:val="1"/>
      <w:jc w:val="right"/>
      <w:tblBorders>
        <w:top w:val="single" w:sz="6" w:space="0" w:color="000080"/>
        <w:left w:val="single" w:sz="6" w:space="0" w:color="000080"/>
        <w:bottom w:val="single" w:sz="6" w:space="0" w:color="000080"/>
        <w:right w:val="single" w:sz="6" w:space="0" w:color="000080"/>
        <w:insideV w:val="single" w:sz="6" w:space="0" w:color="000080"/>
      </w:tblBorders>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6">
    <w:name w:val="Table Columns 4116"/>
    <w:basedOn w:val="TableNormal"/>
    <w:next w:val="TableColumns4"/>
    <w:rsid w:val="004D2F8D"/>
    <w:pPr>
      <w:bidi/>
      <w:spacing w:after="0" w:line="240" w:lineRule="auto"/>
      <w:jc w:val="lowKashida"/>
    </w:pPr>
    <w:rPr>
      <w:rFonts w:ascii="Times New Roman" w:eastAsia="MS Mincho" w:hAnsi="Times New Roman" w:cs="B Lotus"/>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6">
    <w:name w:val="Table Columns 5116"/>
    <w:basedOn w:val="TableNormal"/>
    <w:next w:val="TableColumns5"/>
    <w:rsid w:val="004D2F8D"/>
    <w:pPr>
      <w:bidi/>
      <w:spacing w:after="0" w:line="240" w:lineRule="auto"/>
      <w:jc w:val="lowKashida"/>
    </w:pPr>
    <w:rPr>
      <w:rFonts w:ascii="Times" w:eastAsia="MS Mincho" w:hAnsi="Times" w:cs="B Lotus"/>
      <w:bCs/>
      <w:sz w:val="20"/>
      <w:szCs w:val="20"/>
    </w:rPr>
    <w:tblPr>
      <w:tblStyleColBandSize w:val="1"/>
      <w:jc w:val="right"/>
      <w:tblBorders>
        <w:top w:val="single" w:sz="12" w:space="0" w:color="808080"/>
        <w:left w:val="single" w:sz="12" w:space="0" w:color="808080"/>
        <w:bottom w:val="single" w:sz="12" w:space="0" w:color="808080"/>
        <w:right w:val="single" w:sz="12" w:space="0" w:color="808080"/>
        <w:insideV w:val="single" w:sz="6" w:space="0" w:color="C0C0C0"/>
      </w:tblBorders>
    </w:tblPr>
    <w:trPr>
      <w:jc w:val="right"/>
    </w:tr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6">
    <w:name w:val="Table Contemporary116"/>
    <w:basedOn w:val="TableNormal"/>
    <w:next w:val="TableContemporary"/>
    <w:rsid w:val="004D2F8D"/>
    <w:pPr>
      <w:bidi/>
      <w:spacing w:after="0" w:line="240" w:lineRule="auto"/>
      <w:jc w:val="lowKashida"/>
    </w:pPr>
    <w:rPr>
      <w:rFonts w:ascii="Times" w:eastAsia="MS Mincho" w:hAnsi="Times" w:cs="B Lotus"/>
      <w:bCs/>
      <w:sz w:val="20"/>
      <w:szCs w:val="20"/>
    </w:rPr>
    <w:tblPr>
      <w:tblStyleRowBandSize w:val="1"/>
      <w:jc w:val="right"/>
      <w:tblBorders>
        <w:insideH w:val="single" w:sz="18" w:space="0" w:color="FFFFFF"/>
        <w:insideV w:val="single" w:sz="18" w:space="0" w:color="FFFFFF"/>
      </w:tblBorders>
    </w:tblPr>
    <w:trPr>
      <w:jc w:val="right"/>
    </w:tr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6">
    <w:name w:val="Table Elegant116"/>
    <w:basedOn w:val="TableNormal"/>
    <w:next w:val="TableElegant"/>
    <w:rsid w:val="004D2F8D"/>
    <w:pPr>
      <w:bidi/>
      <w:spacing w:after="0" w:line="240" w:lineRule="auto"/>
      <w:jc w:val="lowKashida"/>
    </w:pPr>
    <w:rPr>
      <w:rFonts w:ascii="Times" w:eastAsia="MS Mincho" w:hAnsi="Times" w:cs="B Lotus"/>
      <w:bCs/>
      <w:sz w:val="20"/>
      <w:szCs w:val="20"/>
    </w:rPr>
    <w:tblPr>
      <w:jc w:val="righ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rPr>
      <w:jc w:val="right"/>
    </w:tr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6">
    <w:name w:val="Table Grid 1116"/>
    <w:basedOn w:val="TableNormal"/>
    <w:next w:val="TableGrid1"/>
    <w:semiHidden/>
    <w:rsid w:val="004D2F8D"/>
    <w:pPr>
      <w:bidi/>
      <w:spacing w:after="0" w:line="240" w:lineRule="auto"/>
      <w:jc w:val="lowKashida"/>
    </w:pPr>
    <w:rPr>
      <w:rFonts w:ascii="Times New Roman" w:eastAsia="MS Mincho" w:hAnsi="Times New Roman"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6">
    <w:name w:val="Table Grid 2116"/>
    <w:basedOn w:val="TableNormal"/>
    <w:next w:val="TableGrid2"/>
    <w:semiHidden/>
    <w:rsid w:val="004D2F8D"/>
    <w:pPr>
      <w:bidi/>
      <w:spacing w:after="0" w:line="240" w:lineRule="auto"/>
      <w:jc w:val="lowKashida"/>
    </w:pPr>
    <w:rPr>
      <w:rFonts w:ascii="Times" w:eastAsia="MS Mincho" w:hAnsi="Times" w:cs="B Lotus"/>
      <w:bCs/>
      <w:sz w:val="20"/>
      <w:szCs w:val="20"/>
    </w:rPr>
    <w:tblPr>
      <w:jc w:val="right"/>
      <w:tblBorders>
        <w:insideH w:val="single" w:sz="6" w:space="0" w:color="000000"/>
        <w:insideV w:val="single" w:sz="6" w:space="0" w:color="000000"/>
      </w:tblBorders>
    </w:tblPr>
    <w:trPr>
      <w:jc w:val="right"/>
    </w:tr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6">
    <w:name w:val="Table Grid 3116"/>
    <w:basedOn w:val="TableNormal"/>
    <w:next w:val="TableGrid3"/>
    <w:semiHidden/>
    <w:rsid w:val="004D2F8D"/>
    <w:pPr>
      <w:bidi/>
      <w:spacing w:after="0" w:line="240" w:lineRule="auto"/>
      <w:jc w:val="lowKashida"/>
    </w:pPr>
    <w:rPr>
      <w:rFonts w:ascii="Times" w:eastAsia="MS Mincho" w:hAnsi="Times" w:cs="B Lotus"/>
      <w:bCs/>
      <w:sz w:val="20"/>
      <w:szCs w:val="20"/>
    </w:rPr>
    <w:tblPr>
      <w:jc w:val="right"/>
      <w:tblBorders>
        <w:top w:val="single" w:sz="6" w:space="0" w:color="000000"/>
        <w:left w:val="single" w:sz="12" w:space="0" w:color="000000"/>
        <w:bottom w:val="single" w:sz="6" w:space="0" w:color="000000"/>
        <w:right w:val="single" w:sz="12" w:space="0" w:color="000000"/>
        <w:insideV w:val="single" w:sz="6" w:space="0" w:color="000000"/>
      </w:tblBorders>
    </w:tblPr>
    <w:trPr>
      <w:jc w:val="right"/>
    </w:tr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6">
    <w:name w:val="Table Grid 4116"/>
    <w:basedOn w:val="TableNormal"/>
    <w:next w:val="TableGrid4"/>
    <w:semiHidden/>
    <w:rsid w:val="004D2F8D"/>
    <w:pPr>
      <w:bidi/>
      <w:spacing w:after="0" w:line="240" w:lineRule="auto"/>
      <w:jc w:val="lowKashida"/>
    </w:pPr>
    <w:rPr>
      <w:rFonts w:ascii="Times New Roman" w:eastAsia="MS Mincho" w:hAnsi="Times New Roman" w:cs="B Lotus"/>
      <w:bCs/>
      <w:sz w:val="20"/>
      <w:szCs w:val="20"/>
    </w:rPr>
    <w:tblPr>
      <w:jc w:val="right"/>
      <w:tblBorders>
        <w:left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6">
    <w:name w:val="Table Grid 5116"/>
    <w:basedOn w:val="TableNormal"/>
    <w:next w:val="TableGrid5"/>
    <w:semiHidden/>
    <w:rsid w:val="004D2F8D"/>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6">
    <w:name w:val="Table Grid 6116"/>
    <w:basedOn w:val="TableNormal"/>
    <w:next w:val="TableGrid6"/>
    <w:semiHidden/>
    <w:rsid w:val="004D2F8D"/>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V w:val="single" w:sz="6" w:space="0" w:color="000000"/>
      </w:tblBorders>
    </w:tblPr>
    <w:trPr>
      <w:jc w:val="right"/>
    </w:tr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6">
    <w:name w:val="Table Grid 7116"/>
    <w:basedOn w:val="TableNormal"/>
    <w:next w:val="TableGrid7"/>
    <w:semiHidden/>
    <w:rsid w:val="004D2F8D"/>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6">
    <w:name w:val="Table Grid 8116"/>
    <w:basedOn w:val="TableNormal"/>
    <w:next w:val="TableGrid8"/>
    <w:rsid w:val="004D2F8D"/>
    <w:pPr>
      <w:bidi/>
      <w:spacing w:after="0" w:line="240" w:lineRule="auto"/>
      <w:jc w:val="lowKashida"/>
    </w:pPr>
    <w:rPr>
      <w:rFonts w:ascii="Times New Roman" w:eastAsia="MS Mincho" w:hAnsi="Times New Roman" w:cs="B Lotus"/>
      <w:bCs/>
      <w:sz w:val="20"/>
      <w:szCs w:val="20"/>
    </w:rPr>
    <w:tblPr>
      <w:jc w:val="righ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6">
    <w:name w:val="Table List 1116"/>
    <w:basedOn w:val="TableNormal"/>
    <w:next w:val="TableList1"/>
    <w:rsid w:val="004D2F8D"/>
    <w:pPr>
      <w:bidi/>
      <w:spacing w:after="0" w:line="240" w:lineRule="auto"/>
      <w:jc w:val="lowKashida"/>
    </w:pPr>
    <w:rPr>
      <w:rFonts w:ascii="Times" w:eastAsia="MS Mincho" w:hAnsi="Times" w:cs="B Lotus"/>
      <w:bCs/>
      <w:sz w:val="20"/>
      <w:szCs w:val="20"/>
    </w:rPr>
    <w:tblPr>
      <w:tblStyleRowBandSize w:val="1"/>
      <w:jc w:val="right"/>
      <w:tblBorders>
        <w:top w:val="single" w:sz="12" w:space="0" w:color="008080"/>
        <w:left w:val="single" w:sz="6" w:space="0" w:color="008080"/>
        <w:bottom w:val="single" w:sz="12" w:space="0" w:color="008080"/>
        <w:right w:val="single" w:sz="6" w:space="0" w:color="008080"/>
      </w:tblBorders>
    </w:tblPr>
    <w:trPr>
      <w:jc w:val="right"/>
    </w:tr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6">
    <w:name w:val="Table List 2116"/>
    <w:basedOn w:val="TableNormal"/>
    <w:next w:val="TableList2"/>
    <w:rsid w:val="004D2F8D"/>
    <w:pPr>
      <w:bidi/>
      <w:spacing w:after="0" w:line="240" w:lineRule="auto"/>
      <w:jc w:val="lowKashida"/>
    </w:pPr>
    <w:rPr>
      <w:rFonts w:ascii="Times" w:eastAsia="MS Mincho" w:hAnsi="Times" w:cs="B Lotus"/>
      <w:bCs/>
      <w:sz w:val="20"/>
      <w:szCs w:val="20"/>
    </w:rPr>
    <w:tblPr>
      <w:tblStyleRowBandSize w:val="2"/>
      <w:jc w:val="right"/>
      <w:tblBorders>
        <w:bottom w:val="single" w:sz="12" w:space="0" w:color="808080"/>
      </w:tblBorders>
    </w:tblPr>
    <w:trPr>
      <w:jc w:val="right"/>
    </w:tr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6">
    <w:name w:val="Table List 3116"/>
    <w:basedOn w:val="TableNormal"/>
    <w:next w:val="TableList3"/>
    <w:rsid w:val="004D2F8D"/>
    <w:pPr>
      <w:bidi/>
      <w:spacing w:after="0" w:line="240" w:lineRule="auto"/>
      <w:jc w:val="lowKashida"/>
    </w:pPr>
    <w:rPr>
      <w:rFonts w:ascii="Times" w:eastAsia="MS Mincho" w:hAnsi="Times" w:cs="B Lotus"/>
      <w:bCs/>
      <w:sz w:val="20"/>
      <w:szCs w:val="20"/>
    </w:rPr>
    <w:tblPr>
      <w:jc w:val="right"/>
      <w:tblBorders>
        <w:top w:val="single" w:sz="12" w:space="0" w:color="000000"/>
        <w:bottom w:val="single" w:sz="12" w:space="0" w:color="000000"/>
        <w:insideH w:val="single" w:sz="6" w:space="0" w:color="000000"/>
      </w:tblBorders>
    </w:tblPr>
    <w:trPr>
      <w:jc w:val="right"/>
    </w:tr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6">
    <w:name w:val="Table List 4116"/>
    <w:basedOn w:val="TableNormal"/>
    <w:next w:val="TableList4"/>
    <w:rsid w:val="004D2F8D"/>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tblBorders>
    </w:tblPr>
    <w:trPr>
      <w:jc w:val="right"/>
    </w:tr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6">
    <w:name w:val="Table List 5116"/>
    <w:basedOn w:val="TableNormal"/>
    <w:next w:val="TableList5"/>
    <w:rsid w:val="004D2F8D"/>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tblBorders>
    </w:tblPr>
    <w:trPr>
      <w:jc w:val="right"/>
    </w:tr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6">
    <w:name w:val="Table List 6116"/>
    <w:basedOn w:val="TableNormal"/>
    <w:next w:val="TableList6"/>
    <w:rsid w:val="004D2F8D"/>
    <w:pPr>
      <w:bidi/>
      <w:spacing w:after="0" w:line="240" w:lineRule="auto"/>
      <w:jc w:val="lowKashida"/>
    </w:pPr>
    <w:rPr>
      <w:rFonts w:ascii="Times" w:eastAsia="MS Mincho" w:hAnsi="Times"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tblBorders>
    </w:tblPr>
    <w:trPr>
      <w:jc w:val="right"/>
    </w:tr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6">
    <w:name w:val="Table List 7116"/>
    <w:basedOn w:val="TableNormal"/>
    <w:next w:val="TableList7"/>
    <w:rsid w:val="004D2F8D"/>
    <w:pPr>
      <w:bidi/>
      <w:spacing w:after="0" w:line="240" w:lineRule="auto"/>
      <w:jc w:val="lowKashida"/>
    </w:pPr>
    <w:rPr>
      <w:rFonts w:ascii="Times New Roman" w:eastAsia="MS Mincho" w:hAnsi="Times New Roman" w:cs="B Lotus"/>
      <w:bCs/>
      <w:sz w:val="20"/>
      <w:szCs w:val="20"/>
    </w:rPr>
    <w:tblPr>
      <w:tblStyleRowBandSize w:val="1"/>
      <w:jc w:val="right"/>
      <w:tblBorders>
        <w:top w:val="single" w:sz="12" w:space="0" w:color="008000"/>
        <w:left w:val="single" w:sz="6" w:space="0" w:color="008000"/>
        <w:bottom w:val="single" w:sz="12" w:space="0" w:color="008000"/>
        <w:right w:val="single" w:sz="6" w:space="0" w:color="008000"/>
        <w:insideH w:val="single" w:sz="6" w:space="0" w:color="000000"/>
      </w:tblBorders>
    </w:tblPr>
    <w:trPr>
      <w:jc w:val="right"/>
    </w:tr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6">
    <w:name w:val="Table List 8116"/>
    <w:basedOn w:val="TableNormal"/>
    <w:next w:val="TableList8"/>
    <w:rsid w:val="004D2F8D"/>
    <w:pPr>
      <w:bidi/>
      <w:spacing w:after="0" w:line="240" w:lineRule="auto"/>
      <w:jc w:val="lowKashida"/>
    </w:pPr>
    <w:rPr>
      <w:rFonts w:ascii="Times New Roman" w:eastAsia="MS Mincho" w:hAnsi="Times New Roman"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insideV w:val="single" w:sz="6" w:space="0" w:color="000000"/>
      </w:tblBorders>
    </w:tblPr>
    <w:trPr>
      <w:jc w:val="right"/>
    </w:tr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6">
    <w:name w:val="Table Professional116"/>
    <w:basedOn w:val="TableNormal"/>
    <w:next w:val="TableProfessional"/>
    <w:rsid w:val="004D2F8D"/>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6">
    <w:name w:val="Table Simple 1116"/>
    <w:basedOn w:val="TableNormal"/>
    <w:next w:val="TableSimple1"/>
    <w:rsid w:val="004D2F8D"/>
    <w:pPr>
      <w:bidi/>
      <w:spacing w:after="0" w:line="240" w:lineRule="auto"/>
      <w:jc w:val="lowKashida"/>
    </w:pPr>
    <w:rPr>
      <w:rFonts w:ascii="Times New Roman" w:eastAsia="MS Mincho"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6">
    <w:name w:val="Table Simple 2116"/>
    <w:basedOn w:val="TableNormal"/>
    <w:next w:val="TableSimple2"/>
    <w:rsid w:val="004D2F8D"/>
    <w:pPr>
      <w:bidi/>
      <w:spacing w:after="0" w:line="240" w:lineRule="auto"/>
      <w:jc w:val="lowKashida"/>
    </w:pPr>
    <w:rPr>
      <w:rFonts w:ascii="Times" w:eastAsia="MS Mincho" w:hAnsi="Times" w:cs="B Lotus"/>
      <w:bCs/>
      <w:sz w:val="20"/>
      <w:szCs w:val="20"/>
    </w:rPr>
    <w:tblPr>
      <w:jc w:val="right"/>
    </w:tblPr>
    <w:trPr>
      <w:jc w:val="right"/>
    </w:tr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6">
    <w:name w:val="Table Simple 3116"/>
    <w:basedOn w:val="TableNormal"/>
    <w:next w:val="TableSimple3"/>
    <w:rsid w:val="004D2F8D"/>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6">
    <w:name w:val="Table Subtle 1116"/>
    <w:basedOn w:val="TableNormal"/>
    <w:next w:val="TableSubtle1"/>
    <w:rsid w:val="004D2F8D"/>
    <w:pPr>
      <w:bidi/>
      <w:spacing w:after="0" w:line="240" w:lineRule="auto"/>
      <w:jc w:val="lowKashida"/>
    </w:pPr>
    <w:rPr>
      <w:rFonts w:ascii="Times" w:eastAsia="MS Mincho" w:hAnsi="Times" w:cs="B Lotus"/>
      <w:bCs/>
      <w:sz w:val="20"/>
      <w:szCs w:val="20"/>
    </w:rPr>
    <w:tblPr>
      <w:tblStyleRowBandSize w:val="1"/>
      <w:jc w:val="right"/>
    </w:tblPr>
    <w:trPr>
      <w:jc w:val="right"/>
    </w:tr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6">
    <w:name w:val="Table Subtle 2116"/>
    <w:basedOn w:val="TableNormal"/>
    <w:next w:val="TableSubtle2"/>
    <w:rsid w:val="004D2F8D"/>
    <w:pPr>
      <w:bidi/>
      <w:spacing w:after="0" w:line="240" w:lineRule="auto"/>
      <w:jc w:val="lowKashida"/>
    </w:pPr>
    <w:rPr>
      <w:rFonts w:ascii="Times" w:eastAsia="MS Mincho" w:hAnsi="Times" w:cs="B Lotus"/>
      <w:bCs/>
      <w:sz w:val="20"/>
      <w:szCs w:val="20"/>
    </w:rPr>
    <w:tblPr>
      <w:jc w:val="right"/>
      <w:tblBorders>
        <w:left w:val="single" w:sz="6" w:space="0" w:color="000000"/>
        <w:right w:val="single" w:sz="6" w:space="0" w:color="000000"/>
      </w:tblBorders>
    </w:tblPr>
    <w:trPr>
      <w:jc w:val="right"/>
    </w:tr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6">
    <w:name w:val="Table Theme116"/>
    <w:basedOn w:val="TableNormal"/>
    <w:next w:val="TableTheme"/>
    <w:rsid w:val="004D2F8D"/>
    <w:pPr>
      <w:bidi/>
      <w:spacing w:after="0" w:line="240" w:lineRule="auto"/>
      <w:jc w:val="lowKashida"/>
    </w:pPr>
    <w:rPr>
      <w:rFonts w:ascii="Times" w:eastAsia="MS Mincho" w:hAnsi="Times" w:cs="B Lotus"/>
      <w:bCs/>
      <w:sz w:val="20"/>
      <w:szCs w:val="20"/>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style>
  <w:style w:type="table" w:customStyle="1" w:styleId="TableWeb1116">
    <w:name w:val="Table Web 1116"/>
    <w:basedOn w:val="TableNormal"/>
    <w:next w:val="TableWeb1"/>
    <w:rsid w:val="004D2F8D"/>
    <w:pPr>
      <w:bidi/>
      <w:spacing w:after="0" w:line="240" w:lineRule="auto"/>
      <w:jc w:val="lowKashida"/>
    </w:pPr>
    <w:rPr>
      <w:rFonts w:ascii="Times New Roman" w:eastAsia="MS Mincho" w:hAnsi="Times New Roman" w:cs="B Lotus"/>
      <w:bCs/>
      <w:sz w:val="20"/>
      <w:szCs w:val="20"/>
    </w:rPr>
    <w:tblPr>
      <w:jc w:val="righ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6">
    <w:name w:val="Table Web 2116"/>
    <w:basedOn w:val="TableNormal"/>
    <w:next w:val="TableWeb2"/>
    <w:rsid w:val="004D2F8D"/>
    <w:pPr>
      <w:bidi/>
      <w:spacing w:after="0" w:line="240" w:lineRule="auto"/>
      <w:jc w:val="lowKashida"/>
    </w:pPr>
    <w:rPr>
      <w:rFonts w:ascii="Times" w:eastAsia="MS Mincho" w:hAnsi="Times" w:cs="B Lotus"/>
      <w:bCs/>
      <w:sz w:val="20"/>
      <w:szCs w:val="20"/>
    </w:rPr>
    <w:tblPr>
      <w:jc w:val="righ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6">
    <w:name w:val="Table Web 3116"/>
    <w:basedOn w:val="TableNormal"/>
    <w:next w:val="TableWeb3"/>
    <w:rsid w:val="004D2F8D"/>
    <w:pPr>
      <w:bidi/>
      <w:spacing w:after="0" w:line="240" w:lineRule="auto"/>
      <w:jc w:val="lowKashida"/>
    </w:pPr>
    <w:rPr>
      <w:rFonts w:ascii="Times" w:eastAsia="MS Mincho" w:hAnsi="Times" w:cs="B Lotus"/>
      <w:bCs/>
      <w:sz w:val="20"/>
      <w:szCs w:val="20"/>
    </w:rPr>
    <w:tblPr>
      <w:jc w:val="right"/>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27">
    <w:name w:val="No List27"/>
    <w:next w:val="NoList"/>
    <w:uiPriority w:val="99"/>
    <w:semiHidden/>
    <w:rsid w:val="003B5A2A"/>
  </w:style>
  <w:style w:type="table" w:customStyle="1" w:styleId="TableGrid360">
    <w:name w:val="Table Grid36"/>
    <w:basedOn w:val="TableNormal"/>
    <w:next w:val="TableGrid"/>
    <w:rsid w:val="003B5A2A"/>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7">
    <w:name w:val="Article / Section27"/>
    <w:basedOn w:val="NoList"/>
    <w:next w:val="ArticleSection"/>
    <w:rsid w:val="003B5A2A"/>
    <w:pPr>
      <w:numPr>
        <w:numId w:val="28"/>
      </w:numPr>
    </w:pPr>
  </w:style>
  <w:style w:type="table" w:customStyle="1" w:styleId="Table3Deffects127">
    <w:name w:val="Table 3D effects 127"/>
    <w:basedOn w:val="TableList8"/>
    <w:next w:val="Table3Deffects1"/>
    <w:rsid w:val="003B5A2A"/>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6">
    <w:name w:val="Table 3D effects 226"/>
    <w:basedOn w:val="TableNormal"/>
    <w:next w:val="Table3Deffects2"/>
    <w:rsid w:val="003B5A2A"/>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6">
    <w:name w:val="Table 3D effects 326"/>
    <w:basedOn w:val="TableNormal"/>
    <w:next w:val="Table3Deffects3"/>
    <w:rsid w:val="003B5A2A"/>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6">
    <w:name w:val="Table Classic 126"/>
    <w:basedOn w:val="TableNormal"/>
    <w:next w:val="TableClassic1"/>
    <w:rsid w:val="003B5A2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6">
    <w:name w:val="Table Classic 226"/>
    <w:basedOn w:val="TableNormal"/>
    <w:next w:val="TableClassic2"/>
    <w:rsid w:val="003B5A2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6">
    <w:name w:val="Table Classic 326"/>
    <w:basedOn w:val="TableNormal"/>
    <w:next w:val="TableClassic3"/>
    <w:rsid w:val="003B5A2A"/>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6">
    <w:name w:val="Table Classic 426"/>
    <w:basedOn w:val="TableNormal"/>
    <w:next w:val="TableClassic4"/>
    <w:rsid w:val="003B5A2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6">
    <w:name w:val="Table Colorful 126"/>
    <w:basedOn w:val="TableNormal"/>
    <w:next w:val="TableColorful1"/>
    <w:rsid w:val="003B5A2A"/>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6">
    <w:name w:val="Table Colorful 226"/>
    <w:basedOn w:val="TableNormal"/>
    <w:next w:val="TableColorful2"/>
    <w:rsid w:val="003B5A2A"/>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6">
    <w:name w:val="Table Colorful 326"/>
    <w:basedOn w:val="TableNormal"/>
    <w:next w:val="TableColorful3"/>
    <w:rsid w:val="003B5A2A"/>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6">
    <w:name w:val="Table Columns 126"/>
    <w:basedOn w:val="TableNormal"/>
    <w:next w:val="TableColumns1"/>
    <w:rsid w:val="003B5A2A"/>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6">
    <w:name w:val="Table Columns 226"/>
    <w:basedOn w:val="TableNormal"/>
    <w:next w:val="TableColumns2"/>
    <w:rsid w:val="003B5A2A"/>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6">
    <w:name w:val="Table Columns 326"/>
    <w:basedOn w:val="TableNormal"/>
    <w:next w:val="TableColumns3"/>
    <w:rsid w:val="003B5A2A"/>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6">
    <w:name w:val="Table Columns 426"/>
    <w:basedOn w:val="TableNormal"/>
    <w:next w:val="TableColumns4"/>
    <w:rsid w:val="003B5A2A"/>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6">
    <w:name w:val="Table Columns 526"/>
    <w:basedOn w:val="TableNormal"/>
    <w:next w:val="TableColumns5"/>
    <w:rsid w:val="003B5A2A"/>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6">
    <w:name w:val="Table Contemporary26"/>
    <w:basedOn w:val="TableNormal"/>
    <w:next w:val="TableContemporary"/>
    <w:rsid w:val="003B5A2A"/>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6">
    <w:name w:val="Table Elegant26"/>
    <w:basedOn w:val="TableNormal"/>
    <w:next w:val="TableElegant"/>
    <w:rsid w:val="003B5A2A"/>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6">
    <w:name w:val="Table Grid 126"/>
    <w:basedOn w:val="TableNormal"/>
    <w:next w:val="TableGrid1"/>
    <w:rsid w:val="003B5A2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6">
    <w:name w:val="Table Grid 226"/>
    <w:basedOn w:val="TableNormal"/>
    <w:next w:val="TableGrid2"/>
    <w:rsid w:val="003B5A2A"/>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6">
    <w:name w:val="Table Grid 326"/>
    <w:basedOn w:val="TableNormal"/>
    <w:next w:val="TableGrid3"/>
    <w:rsid w:val="003B5A2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6">
    <w:name w:val="Table Grid 426"/>
    <w:basedOn w:val="TableNormal"/>
    <w:next w:val="TableGrid4"/>
    <w:rsid w:val="003B5A2A"/>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6">
    <w:name w:val="Table Grid 526"/>
    <w:basedOn w:val="TableNormal"/>
    <w:next w:val="TableGrid5"/>
    <w:rsid w:val="003B5A2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6">
    <w:name w:val="Table Grid 626"/>
    <w:basedOn w:val="TableNormal"/>
    <w:next w:val="TableGrid6"/>
    <w:rsid w:val="003B5A2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6">
    <w:name w:val="Table Grid 726"/>
    <w:basedOn w:val="TableNormal"/>
    <w:next w:val="TableGrid7"/>
    <w:rsid w:val="003B5A2A"/>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6">
    <w:name w:val="Table Grid 826"/>
    <w:basedOn w:val="TableNormal"/>
    <w:next w:val="TableGrid8"/>
    <w:rsid w:val="003B5A2A"/>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6">
    <w:name w:val="Table List 126"/>
    <w:basedOn w:val="TableNormal"/>
    <w:next w:val="TableList1"/>
    <w:rsid w:val="003B5A2A"/>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6">
    <w:name w:val="Table List 226"/>
    <w:basedOn w:val="TableNormal"/>
    <w:next w:val="TableList2"/>
    <w:rsid w:val="003B5A2A"/>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6">
    <w:name w:val="Table List 326"/>
    <w:basedOn w:val="TableNormal"/>
    <w:next w:val="TableList3"/>
    <w:rsid w:val="003B5A2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6">
    <w:name w:val="Table List 426"/>
    <w:basedOn w:val="TableNormal"/>
    <w:next w:val="TableList4"/>
    <w:rsid w:val="003B5A2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6">
    <w:name w:val="Table List 526"/>
    <w:basedOn w:val="TableNormal"/>
    <w:next w:val="TableList5"/>
    <w:rsid w:val="003B5A2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6">
    <w:name w:val="Table List 626"/>
    <w:basedOn w:val="TableNormal"/>
    <w:next w:val="TableList6"/>
    <w:rsid w:val="003B5A2A"/>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6">
    <w:name w:val="Table List 726"/>
    <w:basedOn w:val="TableNormal"/>
    <w:next w:val="TableList7"/>
    <w:rsid w:val="003B5A2A"/>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6">
    <w:name w:val="Table List 826"/>
    <w:basedOn w:val="TableNormal"/>
    <w:next w:val="TableList8"/>
    <w:rsid w:val="003B5A2A"/>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6">
    <w:name w:val="Table Professional26"/>
    <w:basedOn w:val="TableNormal"/>
    <w:next w:val="TableProfessional"/>
    <w:rsid w:val="003B5A2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6">
    <w:name w:val="Table Simple 126"/>
    <w:basedOn w:val="TableNormal"/>
    <w:next w:val="TableSimple1"/>
    <w:rsid w:val="003B5A2A"/>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6">
    <w:name w:val="Table Simple 226"/>
    <w:basedOn w:val="TableNormal"/>
    <w:next w:val="TableSimple2"/>
    <w:rsid w:val="003B5A2A"/>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6">
    <w:name w:val="Table Simple 326"/>
    <w:basedOn w:val="TableNormal"/>
    <w:next w:val="TableSimple3"/>
    <w:rsid w:val="003B5A2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6">
    <w:name w:val="Table Subtle 126"/>
    <w:basedOn w:val="TableNormal"/>
    <w:next w:val="TableSubtle1"/>
    <w:rsid w:val="003B5A2A"/>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6">
    <w:name w:val="Table Subtle 226"/>
    <w:basedOn w:val="TableNormal"/>
    <w:next w:val="TableSubtle2"/>
    <w:rsid w:val="003B5A2A"/>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6">
    <w:name w:val="Table Theme26"/>
    <w:basedOn w:val="TableNormal"/>
    <w:next w:val="TableTheme"/>
    <w:rsid w:val="003B5A2A"/>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6">
    <w:name w:val="Table Web 126"/>
    <w:basedOn w:val="TableNormal"/>
    <w:next w:val="TableWeb1"/>
    <w:rsid w:val="003B5A2A"/>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6">
    <w:name w:val="Table Web 226"/>
    <w:basedOn w:val="TableNormal"/>
    <w:next w:val="TableWeb2"/>
    <w:rsid w:val="003B5A2A"/>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6">
    <w:name w:val="Table Web 326"/>
    <w:basedOn w:val="TableNormal"/>
    <w:next w:val="TableWeb3"/>
    <w:rsid w:val="003B5A2A"/>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21">
    <w:name w:val="TT21"/>
    <w:basedOn w:val="TableNormal"/>
    <w:rsid w:val="003B5A2A"/>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7">
    <w:name w:val="Tabel Abi27"/>
    <w:basedOn w:val="TableProfessional"/>
    <w:rsid w:val="003B5A2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6">
    <w:name w:val="G26"/>
    <w:basedOn w:val="TableNormal"/>
    <w:rsid w:val="003B5A2A"/>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7">
    <w:name w:val="Gadval Abi (2 color)27"/>
    <w:basedOn w:val="TableProfessional"/>
    <w:rsid w:val="003B5A2A"/>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7">
    <w:name w:val="G (1 Color)27"/>
    <w:basedOn w:val="TableProfessional"/>
    <w:rsid w:val="003B5A2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6">
    <w:name w:val="T = Abi + Header26"/>
    <w:basedOn w:val="TableNormal"/>
    <w:rsid w:val="003B5A2A"/>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7">
    <w:name w:val="T = Abi   No Header27"/>
    <w:basedOn w:val="TableProfessional"/>
    <w:rsid w:val="003B5A2A"/>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7">
    <w:name w:val="Table Sadeh27"/>
    <w:basedOn w:val="TableProfessional"/>
    <w:rsid w:val="003B5A2A"/>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21">
    <w:name w:val="T =  Abi 121"/>
    <w:basedOn w:val="TableGrid"/>
    <w:rsid w:val="003B5A2A"/>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21">
    <w:name w:val="T =  Abi 221"/>
    <w:basedOn w:val="TableGrid"/>
    <w:rsid w:val="003B5A2A"/>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21">
    <w:name w:val="Table Abi =  1.6 = 121"/>
    <w:basedOn w:val="TableNormal"/>
    <w:rsid w:val="003B5A2A"/>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21">
    <w:name w:val="Table Abi =  1.6 = 221"/>
    <w:basedOn w:val="TableAbi161"/>
    <w:rsid w:val="003B5A2A"/>
    <w:rPr>
      <w:bCs w:val="0"/>
    </w:rPr>
    <w:tblPr/>
    <w:tcPr>
      <w:shd w:val="clear" w:color="auto" w:fill="EBF5FF"/>
    </w:tcPr>
  </w:style>
  <w:style w:type="table" w:customStyle="1" w:styleId="TableAbi115cm21">
    <w:name w:val="Table Abi = 1  =  15 cm21"/>
    <w:basedOn w:val="TableNormal"/>
    <w:rsid w:val="003B5A2A"/>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22">
    <w:name w:val="Table Abi = 1  =  14 cm22"/>
    <w:basedOn w:val="TableAbi115cm"/>
    <w:rsid w:val="003B5A2A"/>
    <w:tblPr>
      <w:tblInd w:w="680" w:type="dxa"/>
    </w:tblPr>
    <w:tcPr>
      <w:shd w:val="clear" w:color="auto" w:fill="EBF5FF"/>
    </w:tcPr>
    <w:tblStylePr w:type="firstRow">
      <w:tblPr/>
      <w:tcPr>
        <w:shd w:val="clear" w:color="auto" w:fill="BED8FF"/>
      </w:tcPr>
    </w:tblStylePr>
  </w:style>
  <w:style w:type="table" w:customStyle="1" w:styleId="TableAbi215cm22">
    <w:name w:val="Table Abi = 2  =  15 cm22"/>
    <w:basedOn w:val="TableAbi115cm"/>
    <w:rsid w:val="003B5A2A"/>
    <w:rPr>
      <w:bCs/>
    </w:rPr>
    <w:tblPr/>
    <w:tcPr>
      <w:shd w:val="clear" w:color="auto" w:fill="EBF5FF"/>
    </w:tcPr>
    <w:tblStylePr w:type="firstRow">
      <w:tblPr/>
      <w:tcPr>
        <w:shd w:val="clear" w:color="auto" w:fill="BED8FF"/>
      </w:tcPr>
    </w:tblStylePr>
  </w:style>
  <w:style w:type="table" w:customStyle="1" w:styleId="TableAbi214cm22">
    <w:name w:val="Table Abi = 2  =  14 cm22"/>
    <w:basedOn w:val="TableAbi215cm"/>
    <w:rsid w:val="003B5A2A"/>
    <w:tblPr>
      <w:tblInd w:w="680" w:type="dxa"/>
    </w:tblPr>
    <w:tcPr>
      <w:shd w:val="clear" w:color="auto" w:fill="EBF5FF"/>
    </w:tcPr>
    <w:tblStylePr w:type="firstRow">
      <w:tblPr/>
      <w:tcPr>
        <w:shd w:val="clear" w:color="auto" w:fill="BED8FF"/>
      </w:tcPr>
    </w:tblStylePr>
  </w:style>
  <w:style w:type="table" w:customStyle="1" w:styleId="TableGrid1210">
    <w:name w:val="Table Grid121"/>
    <w:basedOn w:val="TableNormal"/>
    <w:next w:val="TableGrid"/>
    <w:rsid w:val="003B5A2A"/>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7">
    <w:name w:val="Table Base27"/>
    <w:basedOn w:val="TableProfessional"/>
    <w:rsid w:val="003B5A2A"/>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7">
    <w:name w:val="Table Asli27"/>
    <w:basedOn w:val="TableBase"/>
    <w:rsid w:val="003B5A2A"/>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7">
    <w:name w:val="Norm-Table127"/>
    <w:basedOn w:val="TableAsli"/>
    <w:rsid w:val="003B5A2A"/>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7">
    <w:name w:val="Table B27"/>
    <w:basedOn w:val="TableElegant"/>
    <w:rsid w:val="003B5A2A"/>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7">
    <w:name w:val="Table Fa27"/>
    <w:basedOn w:val="TableProfessional"/>
    <w:rsid w:val="003B5A2A"/>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7">
    <w:name w:val="Table fa = L 1327"/>
    <w:basedOn w:val="TableProfessional"/>
    <w:rsid w:val="003B5A2A"/>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16">
    <w:name w:val="1 / 1.1 / 1.1.116"/>
    <w:basedOn w:val="NoList"/>
    <w:next w:val="111111"/>
    <w:unhideWhenUsed/>
    <w:rsid w:val="003B5A2A"/>
    <w:pPr>
      <w:numPr>
        <w:numId w:val="43"/>
      </w:numPr>
    </w:pPr>
  </w:style>
  <w:style w:type="table" w:customStyle="1" w:styleId="Tablesade12">
    <w:name w:val="Table sade12"/>
    <w:basedOn w:val="TableNormal"/>
    <w:rsid w:val="003B5A2A"/>
    <w:pPr>
      <w:tabs>
        <w:tab w:val="left" w:pos="113"/>
      </w:tabs>
      <w:spacing w:after="0" w:line="240" w:lineRule="auto"/>
      <w:jc w:val="center"/>
    </w:pPr>
    <w:rPr>
      <w:rFonts w:ascii="Times New Roman" w:eastAsia="Times New Roman"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16">
    <w:name w:val="1 / a / i16"/>
    <w:basedOn w:val="NoList"/>
    <w:next w:val="1ai"/>
    <w:rsid w:val="003B5A2A"/>
    <w:pPr>
      <w:numPr>
        <w:numId w:val="46"/>
      </w:numPr>
    </w:pPr>
  </w:style>
  <w:style w:type="numbering" w:customStyle="1" w:styleId="NoList118">
    <w:name w:val="No List118"/>
    <w:next w:val="NoList"/>
    <w:semiHidden/>
    <w:rsid w:val="003B5A2A"/>
  </w:style>
  <w:style w:type="table" w:customStyle="1" w:styleId="TableMotherAbi4">
    <w:name w:val="Table  Mother Abi4"/>
    <w:basedOn w:val="TableNormal"/>
    <w:rsid w:val="003B5A2A"/>
    <w:pPr>
      <w:spacing w:after="0" w:line="240" w:lineRule="auto"/>
    </w:pPr>
    <w:rPr>
      <w:rFonts w:ascii="Times New Roman" w:eastAsia="Times New Roman" w:hAnsi="Times New Roman" w:cs="B Lotus"/>
      <w:sz w:val="20"/>
      <w:szCs w:val="20"/>
    </w:rPr>
    <w:tblPr>
      <w:tblInd w:w="113" w:type="dxa"/>
    </w:tblPr>
    <w:tcPr>
      <w:shd w:val="clear" w:color="auto" w:fill="EBF5FF"/>
    </w:tcPr>
  </w:style>
  <w:style w:type="table" w:customStyle="1" w:styleId="LightList14">
    <w:name w:val="Light List14"/>
    <w:basedOn w:val="TableNormal"/>
    <w:uiPriority w:val="61"/>
    <w:rsid w:val="003B5A2A"/>
    <w:pPr>
      <w:spacing w:after="0" w:line="240" w:lineRule="auto"/>
    </w:pPr>
    <w:rPr>
      <w:rFonts w:ascii="Times New Roman" w:eastAsia="MS Mincho" w:hAnsi="Times New Roma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1111117">
    <w:name w:val="1 / 1.1 / 1.1.117"/>
    <w:basedOn w:val="NoList"/>
    <w:next w:val="111111"/>
    <w:semiHidden/>
    <w:rsid w:val="003B5A2A"/>
    <w:pPr>
      <w:numPr>
        <w:numId w:val="61"/>
      </w:numPr>
    </w:pPr>
  </w:style>
  <w:style w:type="numbering" w:customStyle="1" w:styleId="1ai17">
    <w:name w:val="1 / a / i17"/>
    <w:basedOn w:val="NoList"/>
    <w:next w:val="1ai"/>
    <w:semiHidden/>
    <w:rsid w:val="003B5A2A"/>
    <w:pPr>
      <w:numPr>
        <w:numId w:val="62"/>
      </w:numPr>
    </w:pPr>
  </w:style>
  <w:style w:type="numbering" w:customStyle="1" w:styleId="ArticleSection117">
    <w:name w:val="Article / Section117"/>
    <w:basedOn w:val="NoList"/>
    <w:next w:val="ArticleSection"/>
    <w:rsid w:val="003B5A2A"/>
    <w:pPr>
      <w:numPr>
        <w:numId w:val="63"/>
      </w:numPr>
    </w:pPr>
  </w:style>
  <w:style w:type="table" w:customStyle="1" w:styleId="Table3Deffects1117">
    <w:name w:val="Table 3D effects 1117"/>
    <w:basedOn w:val="TableNormal"/>
    <w:next w:val="Table3Deffects1"/>
    <w:rsid w:val="003B5A2A"/>
    <w:pPr>
      <w:bidi/>
      <w:spacing w:after="0" w:line="240" w:lineRule="auto"/>
      <w:jc w:val="lowKashida"/>
    </w:pPr>
    <w:rPr>
      <w:rFonts w:ascii="Times New Roman" w:eastAsia="MS Mincho" w:hAnsi="Times New Roman" w:cs="B Lotus"/>
      <w:bCs/>
      <w:sz w:val="20"/>
      <w:szCs w:val="26"/>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7">
    <w:name w:val="Table 3D effects 2117"/>
    <w:basedOn w:val="TableNormal"/>
    <w:next w:val="Table3Deffects2"/>
    <w:rsid w:val="003B5A2A"/>
    <w:pPr>
      <w:bidi/>
      <w:spacing w:after="0" w:line="240" w:lineRule="auto"/>
      <w:jc w:val="lowKashida"/>
    </w:pPr>
    <w:rPr>
      <w:rFonts w:ascii="Times New Roman" w:eastAsia="MS Mincho" w:hAnsi="Times New Roman" w:cs="B Lotus"/>
      <w:bCs/>
      <w:sz w:val="20"/>
      <w:szCs w:val="26"/>
    </w:rPr>
    <w:tblPr>
      <w:tblStyleRowBandSize w:val="1"/>
      <w:jc w:val="right"/>
    </w:tblPr>
    <w:trPr>
      <w:jc w:val="right"/>
    </w:tr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7">
    <w:name w:val="Table 3D effects 3117"/>
    <w:basedOn w:val="TableNormal"/>
    <w:next w:val="Table3Deffects3"/>
    <w:rsid w:val="003B5A2A"/>
    <w:pPr>
      <w:bidi/>
      <w:spacing w:after="0" w:line="240" w:lineRule="auto"/>
      <w:jc w:val="lowKashida"/>
    </w:pPr>
    <w:rPr>
      <w:rFonts w:ascii="Times New Roman" w:eastAsia="MS Mincho" w:hAnsi="Times New Roman" w:cs="B Lotus"/>
      <w:bCs/>
      <w:sz w:val="20"/>
      <w:szCs w:val="26"/>
    </w:rPr>
    <w:tblPr>
      <w:tblStyleRowBandSize w:val="1"/>
      <w:tblStyleColBandSize w:val="1"/>
      <w:jc w:val="right"/>
    </w:tblPr>
    <w:trPr>
      <w:jc w:val="right"/>
    </w:tr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7">
    <w:name w:val="Table Classic 1117"/>
    <w:basedOn w:val="TableNormal"/>
    <w:next w:val="TableClassic1"/>
    <w:semiHidden/>
    <w:rsid w:val="003B5A2A"/>
    <w:pPr>
      <w:bidi/>
      <w:spacing w:after="0" w:line="240" w:lineRule="auto"/>
      <w:jc w:val="lowKashida"/>
    </w:pPr>
    <w:rPr>
      <w:rFonts w:ascii="Times New Roman" w:eastAsia="MS Mincho" w:hAnsi="Times New Roman" w:cs="B Lotus"/>
      <w:bCs/>
      <w:sz w:val="20"/>
      <w:szCs w:val="26"/>
    </w:rPr>
    <w:tblPr>
      <w:jc w:val="right"/>
      <w:tblBorders>
        <w:top w:val="single" w:sz="12" w:space="0" w:color="000000"/>
        <w:bottom w:val="single" w:sz="12" w:space="0" w:color="000000"/>
      </w:tblBorders>
    </w:tblPr>
    <w:trPr>
      <w:jc w:val="right"/>
    </w:tr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7">
    <w:name w:val="Table Classic 2117"/>
    <w:basedOn w:val="TableNormal"/>
    <w:next w:val="TableClassic2"/>
    <w:semiHidden/>
    <w:rsid w:val="003B5A2A"/>
    <w:pPr>
      <w:bidi/>
      <w:spacing w:after="0" w:line="240" w:lineRule="auto"/>
      <w:jc w:val="lowKashida"/>
    </w:pPr>
    <w:rPr>
      <w:rFonts w:ascii="Times New Roman" w:eastAsia="MS Mincho" w:hAnsi="Times New Roman" w:cs="B Lotus"/>
      <w:bCs/>
      <w:sz w:val="20"/>
      <w:szCs w:val="20"/>
    </w:rPr>
    <w:tblPr>
      <w:jc w:val="right"/>
      <w:tblBorders>
        <w:top w:val="single" w:sz="12" w:space="0" w:color="000000"/>
        <w:bottom w:val="single" w:sz="12" w:space="0" w:color="000000"/>
      </w:tblBorders>
    </w:tblPr>
    <w:trPr>
      <w:jc w:val="right"/>
    </w:tr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7">
    <w:name w:val="Table Classic 3117"/>
    <w:basedOn w:val="TableNormal"/>
    <w:next w:val="TableClassic3"/>
    <w:semiHidden/>
    <w:rsid w:val="003B5A2A"/>
    <w:pPr>
      <w:bidi/>
      <w:spacing w:after="0" w:line="240" w:lineRule="auto"/>
      <w:jc w:val="lowKashida"/>
    </w:pPr>
    <w:rPr>
      <w:rFonts w:ascii="Times New Roman" w:eastAsia="MS Mincho" w:hAnsi="Times New Roman" w:cs="B Lotus"/>
      <w:bCs/>
      <w:color w:val="000080"/>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7">
    <w:name w:val="Table Classic 4117"/>
    <w:basedOn w:val="TableNormal"/>
    <w:next w:val="TableClassic4"/>
    <w:semiHidden/>
    <w:rsid w:val="003B5A2A"/>
    <w:pPr>
      <w:bidi/>
      <w:spacing w:after="0" w:line="240" w:lineRule="auto"/>
      <w:jc w:val="lowKashida"/>
    </w:pPr>
    <w:rPr>
      <w:rFonts w:ascii="Times" w:eastAsia="MS Mincho" w:hAnsi="Times" w:cs="B Lotus"/>
      <w:bCs/>
      <w:sz w:val="20"/>
      <w:szCs w:val="20"/>
    </w:rPr>
    <w:tblPr>
      <w:jc w:val="right"/>
      <w:tblBorders>
        <w:top w:val="single" w:sz="12" w:space="0" w:color="000000"/>
        <w:left w:val="single" w:sz="6" w:space="0" w:color="000000"/>
        <w:bottom w:val="single" w:sz="12" w:space="0" w:color="000000"/>
        <w:right w:val="single" w:sz="6" w:space="0" w:color="000000"/>
      </w:tblBorders>
    </w:tblPr>
    <w:trPr>
      <w:jc w:val="right"/>
    </w:tr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7">
    <w:name w:val="Table Colorful 1117"/>
    <w:basedOn w:val="TableNormal"/>
    <w:next w:val="TableColorful1"/>
    <w:semiHidden/>
    <w:rsid w:val="003B5A2A"/>
    <w:pPr>
      <w:bidi/>
      <w:spacing w:after="0" w:line="240" w:lineRule="auto"/>
      <w:jc w:val="lowKashida"/>
    </w:pPr>
    <w:rPr>
      <w:rFonts w:ascii="Times New Roman" w:eastAsia="MS Mincho" w:hAnsi="Times New Roman" w:cs="B Lotus"/>
      <w:bCs/>
      <w:color w:val="FFFFFF"/>
      <w:sz w:val="20"/>
      <w:szCs w:val="20"/>
    </w:rPr>
    <w:tblPr>
      <w:jc w:val="right"/>
      <w:tblBorders>
        <w:top w:val="single" w:sz="12" w:space="0" w:color="008080"/>
        <w:left w:val="single" w:sz="12" w:space="0" w:color="008080"/>
        <w:bottom w:val="single" w:sz="12" w:space="0" w:color="008080"/>
        <w:right w:val="single" w:sz="12" w:space="0" w:color="008080"/>
        <w:insideH w:val="single" w:sz="6" w:space="0" w:color="00FFFF"/>
      </w:tblBorders>
    </w:tblPr>
    <w:trPr>
      <w:jc w:val="right"/>
    </w:tr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7">
    <w:name w:val="Table Colorful 2117"/>
    <w:basedOn w:val="TableNormal"/>
    <w:next w:val="TableColorful2"/>
    <w:semiHidden/>
    <w:rsid w:val="003B5A2A"/>
    <w:pPr>
      <w:bidi/>
      <w:spacing w:after="0" w:line="240" w:lineRule="auto"/>
      <w:jc w:val="lowKashida"/>
    </w:pPr>
    <w:rPr>
      <w:rFonts w:ascii="Times New Roman" w:eastAsia="MS Mincho" w:hAnsi="Times New Roman" w:cs="B Lotus"/>
      <w:bCs/>
      <w:sz w:val="20"/>
      <w:szCs w:val="20"/>
    </w:rPr>
    <w:tblPr>
      <w:jc w:val="right"/>
      <w:tblBorders>
        <w:bottom w:val="single" w:sz="12" w:space="0" w:color="000000"/>
      </w:tblBorders>
    </w:tblPr>
    <w:trPr>
      <w:jc w:val="right"/>
    </w:tr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7">
    <w:name w:val="Table Colorful 3117"/>
    <w:basedOn w:val="TableNormal"/>
    <w:next w:val="TableColorful3"/>
    <w:semiHidden/>
    <w:rsid w:val="003B5A2A"/>
    <w:pPr>
      <w:bidi/>
      <w:spacing w:after="0" w:line="240" w:lineRule="auto"/>
      <w:jc w:val="lowKashida"/>
    </w:pPr>
    <w:rPr>
      <w:rFonts w:ascii="Times New Roman" w:eastAsia="MS Mincho" w:hAnsi="Times New Roman" w:cs="B Lotus"/>
      <w:bCs/>
      <w:sz w:val="20"/>
      <w:szCs w:val="20"/>
    </w:rPr>
    <w:tblPr>
      <w:jc w:val="right"/>
      <w:tblBorders>
        <w:top w:val="single" w:sz="18" w:space="0" w:color="000000"/>
        <w:left w:val="single" w:sz="18" w:space="0" w:color="000000"/>
        <w:bottom w:val="single" w:sz="18" w:space="0" w:color="000000"/>
        <w:right w:val="single" w:sz="18" w:space="0" w:color="000000"/>
        <w:insideH w:val="single" w:sz="6" w:space="0" w:color="C0C0C0"/>
      </w:tblBorders>
    </w:tblPr>
    <w:trPr>
      <w:jc w:val="right"/>
    </w:tr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7">
    <w:name w:val="Table Columns 1117"/>
    <w:basedOn w:val="TableNormal"/>
    <w:next w:val="TableColumns1"/>
    <w:rsid w:val="003B5A2A"/>
    <w:pPr>
      <w:bidi/>
      <w:spacing w:after="0" w:line="240" w:lineRule="auto"/>
      <w:jc w:val="lowKashida"/>
    </w:pPr>
    <w:rPr>
      <w:rFonts w:ascii="Times New Roman" w:eastAsia="MS Mincho" w:hAnsi="Times New Roman" w:cs="B Lotus"/>
      <w:b/>
      <w:bCs/>
      <w:sz w:val="20"/>
      <w:szCs w:val="20"/>
    </w:rPr>
    <w:tblPr>
      <w:tblStyleColBandSize w:val="1"/>
      <w:jc w:val="right"/>
      <w:tblBorders>
        <w:top w:val="single" w:sz="12" w:space="0" w:color="000000"/>
        <w:left w:val="single" w:sz="12" w:space="0" w:color="000000"/>
        <w:bottom w:val="single" w:sz="12" w:space="0" w:color="000000"/>
        <w:right w:val="single" w:sz="12" w:space="0" w:color="000000"/>
      </w:tblBorders>
    </w:tblPr>
    <w:trPr>
      <w:jc w:val="right"/>
    </w:tr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7">
    <w:name w:val="Table Columns 2117"/>
    <w:basedOn w:val="TableNormal"/>
    <w:next w:val="TableColumns2"/>
    <w:rsid w:val="003B5A2A"/>
    <w:pPr>
      <w:bidi/>
      <w:spacing w:after="0" w:line="240" w:lineRule="auto"/>
      <w:jc w:val="lowKashida"/>
    </w:pPr>
    <w:rPr>
      <w:rFonts w:ascii="Times" w:eastAsia="MS Mincho" w:hAnsi="Times" w:cs="B Lotus"/>
      <w:b/>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7">
    <w:name w:val="Table Columns 3117"/>
    <w:basedOn w:val="TableNormal"/>
    <w:next w:val="TableColumns3"/>
    <w:rsid w:val="003B5A2A"/>
    <w:pPr>
      <w:bidi/>
      <w:spacing w:after="0" w:line="240" w:lineRule="auto"/>
      <w:jc w:val="lowKashida"/>
    </w:pPr>
    <w:rPr>
      <w:rFonts w:ascii="Times New Roman" w:eastAsia="MS Mincho" w:hAnsi="Times New Roman" w:cs="B Lotus"/>
      <w:b/>
      <w:bCs/>
      <w:sz w:val="20"/>
      <w:szCs w:val="20"/>
    </w:rPr>
    <w:tblPr>
      <w:tblStyleColBandSize w:val="1"/>
      <w:jc w:val="right"/>
      <w:tblBorders>
        <w:top w:val="single" w:sz="6" w:space="0" w:color="000080"/>
        <w:left w:val="single" w:sz="6" w:space="0" w:color="000080"/>
        <w:bottom w:val="single" w:sz="6" w:space="0" w:color="000080"/>
        <w:right w:val="single" w:sz="6" w:space="0" w:color="000080"/>
        <w:insideV w:val="single" w:sz="6" w:space="0" w:color="000080"/>
      </w:tblBorders>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7">
    <w:name w:val="Table Columns 4117"/>
    <w:basedOn w:val="TableNormal"/>
    <w:next w:val="TableColumns4"/>
    <w:rsid w:val="003B5A2A"/>
    <w:pPr>
      <w:bidi/>
      <w:spacing w:after="0" w:line="240" w:lineRule="auto"/>
      <w:jc w:val="lowKashida"/>
    </w:pPr>
    <w:rPr>
      <w:rFonts w:ascii="Times New Roman" w:eastAsia="MS Mincho" w:hAnsi="Times New Roman" w:cs="B Lotus"/>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7">
    <w:name w:val="Table Columns 5117"/>
    <w:basedOn w:val="TableNormal"/>
    <w:next w:val="TableColumns5"/>
    <w:rsid w:val="003B5A2A"/>
    <w:pPr>
      <w:bidi/>
      <w:spacing w:after="0" w:line="240" w:lineRule="auto"/>
      <w:jc w:val="lowKashida"/>
    </w:pPr>
    <w:rPr>
      <w:rFonts w:ascii="Times" w:eastAsia="MS Mincho" w:hAnsi="Times" w:cs="B Lotus"/>
      <w:bCs/>
      <w:sz w:val="20"/>
      <w:szCs w:val="20"/>
    </w:rPr>
    <w:tblPr>
      <w:tblStyleColBandSize w:val="1"/>
      <w:jc w:val="right"/>
      <w:tblBorders>
        <w:top w:val="single" w:sz="12" w:space="0" w:color="808080"/>
        <w:left w:val="single" w:sz="12" w:space="0" w:color="808080"/>
        <w:bottom w:val="single" w:sz="12" w:space="0" w:color="808080"/>
        <w:right w:val="single" w:sz="12" w:space="0" w:color="808080"/>
        <w:insideV w:val="single" w:sz="6" w:space="0" w:color="C0C0C0"/>
      </w:tblBorders>
    </w:tblPr>
    <w:trPr>
      <w:jc w:val="right"/>
    </w:tr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7">
    <w:name w:val="Table Contemporary117"/>
    <w:basedOn w:val="TableNormal"/>
    <w:next w:val="TableContemporary"/>
    <w:rsid w:val="003B5A2A"/>
    <w:pPr>
      <w:bidi/>
      <w:spacing w:after="0" w:line="240" w:lineRule="auto"/>
      <w:jc w:val="lowKashida"/>
    </w:pPr>
    <w:rPr>
      <w:rFonts w:ascii="Times" w:eastAsia="MS Mincho" w:hAnsi="Times" w:cs="B Lotus"/>
      <w:bCs/>
      <w:sz w:val="20"/>
      <w:szCs w:val="20"/>
    </w:rPr>
    <w:tblPr>
      <w:tblStyleRowBandSize w:val="1"/>
      <w:jc w:val="right"/>
      <w:tblBorders>
        <w:insideH w:val="single" w:sz="18" w:space="0" w:color="FFFFFF"/>
        <w:insideV w:val="single" w:sz="18" w:space="0" w:color="FFFFFF"/>
      </w:tblBorders>
    </w:tblPr>
    <w:trPr>
      <w:jc w:val="right"/>
    </w:tr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7">
    <w:name w:val="Table Elegant117"/>
    <w:basedOn w:val="TableNormal"/>
    <w:next w:val="TableElegant"/>
    <w:rsid w:val="003B5A2A"/>
    <w:pPr>
      <w:bidi/>
      <w:spacing w:after="0" w:line="240" w:lineRule="auto"/>
      <w:jc w:val="lowKashida"/>
    </w:pPr>
    <w:rPr>
      <w:rFonts w:ascii="Times" w:eastAsia="MS Mincho" w:hAnsi="Times" w:cs="B Lotus"/>
      <w:bCs/>
      <w:sz w:val="20"/>
      <w:szCs w:val="20"/>
    </w:rPr>
    <w:tblPr>
      <w:jc w:val="righ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rPr>
      <w:jc w:val="right"/>
    </w:tr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7">
    <w:name w:val="Table Grid 1117"/>
    <w:basedOn w:val="TableNormal"/>
    <w:next w:val="TableGrid1"/>
    <w:semiHidden/>
    <w:rsid w:val="003B5A2A"/>
    <w:pPr>
      <w:bidi/>
      <w:spacing w:after="0" w:line="240" w:lineRule="auto"/>
      <w:jc w:val="lowKashida"/>
    </w:pPr>
    <w:rPr>
      <w:rFonts w:ascii="Times New Roman" w:eastAsia="MS Mincho" w:hAnsi="Times New Roman"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7">
    <w:name w:val="Table Grid 2117"/>
    <w:basedOn w:val="TableNormal"/>
    <w:next w:val="TableGrid2"/>
    <w:semiHidden/>
    <w:rsid w:val="003B5A2A"/>
    <w:pPr>
      <w:bidi/>
      <w:spacing w:after="0" w:line="240" w:lineRule="auto"/>
      <w:jc w:val="lowKashida"/>
    </w:pPr>
    <w:rPr>
      <w:rFonts w:ascii="Times" w:eastAsia="MS Mincho" w:hAnsi="Times" w:cs="B Lotus"/>
      <w:bCs/>
      <w:sz w:val="20"/>
      <w:szCs w:val="20"/>
    </w:rPr>
    <w:tblPr>
      <w:jc w:val="right"/>
      <w:tblBorders>
        <w:insideH w:val="single" w:sz="6" w:space="0" w:color="000000"/>
        <w:insideV w:val="single" w:sz="6" w:space="0" w:color="000000"/>
      </w:tblBorders>
    </w:tblPr>
    <w:trPr>
      <w:jc w:val="right"/>
    </w:tr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7">
    <w:name w:val="Table Grid 3117"/>
    <w:basedOn w:val="TableNormal"/>
    <w:next w:val="TableGrid3"/>
    <w:semiHidden/>
    <w:rsid w:val="003B5A2A"/>
    <w:pPr>
      <w:bidi/>
      <w:spacing w:after="0" w:line="240" w:lineRule="auto"/>
      <w:jc w:val="lowKashida"/>
    </w:pPr>
    <w:rPr>
      <w:rFonts w:ascii="Times" w:eastAsia="MS Mincho" w:hAnsi="Times" w:cs="B Lotus"/>
      <w:bCs/>
      <w:sz w:val="20"/>
      <w:szCs w:val="20"/>
    </w:rPr>
    <w:tblPr>
      <w:jc w:val="right"/>
      <w:tblBorders>
        <w:top w:val="single" w:sz="6" w:space="0" w:color="000000"/>
        <w:left w:val="single" w:sz="12" w:space="0" w:color="000000"/>
        <w:bottom w:val="single" w:sz="6" w:space="0" w:color="000000"/>
        <w:right w:val="single" w:sz="12" w:space="0" w:color="000000"/>
        <w:insideV w:val="single" w:sz="6" w:space="0" w:color="000000"/>
      </w:tblBorders>
    </w:tblPr>
    <w:trPr>
      <w:jc w:val="right"/>
    </w:tr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7">
    <w:name w:val="Table Grid 4117"/>
    <w:basedOn w:val="TableNormal"/>
    <w:next w:val="TableGrid4"/>
    <w:semiHidden/>
    <w:rsid w:val="003B5A2A"/>
    <w:pPr>
      <w:bidi/>
      <w:spacing w:after="0" w:line="240" w:lineRule="auto"/>
      <w:jc w:val="lowKashida"/>
    </w:pPr>
    <w:rPr>
      <w:rFonts w:ascii="Times New Roman" w:eastAsia="MS Mincho" w:hAnsi="Times New Roman" w:cs="B Lotus"/>
      <w:bCs/>
      <w:sz w:val="20"/>
      <w:szCs w:val="20"/>
    </w:rPr>
    <w:tblPr>
      <w:jc w:val="right"/>
      <w:tblBorders>
        <w:left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7">
    <w:name w:val="Table Grid 5117"/>
    <w:basedOn w:val="TableNormal"/>
    <w:next w:val="TableGrid5"/>
    <w:semiHidden/>
    <w:rsid w:val="003B5A2A"/>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7">
    <w:name w:val="Table Grid 6117"/>
    <w:basedOn w:val="TableNormal"/>
    <w:next w:val="TableGrid6"/>
    <w:semiHidden/>
    <w:rsid w:val="003B5A2A"/>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V w:val="single" w:sz="6" w:space="0" w:color="000000"/>
      </w:tblBorders>
    </w:tblPr>
    <w:trPr>
      <w:jc w:val="right"/>
    </w:tr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7">
    <w:name w:val="Table Grid 7117"/>
    <w:basedOn w:val="TableNormal"/>
    <w:next w:val="TableGrid7"/>
    <w:semiHidden/>
    <w:rsid w:val="003B5A2A"/>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7">
    <w:name w:val="Table Grid 8117"/>
    <w:basedOn w:val="TableNormal"/>
    <w:next w:val="TableGrid8"/>
    <w:rsid w:val="003B5A2A"/>
    <w:pPr>
      <w:bidi/>
      <w:spacing w:after="0" w:line="240" w:lineRule="auto"/>
      <w:jc w:val="lowKashida"/>
    </w:pPr>
    <w:rPr>
      <w:rFonts w:ascii="Times New Roman" w:eastAsia="MS Mincho" w:hAnsi="Times New Roman" w:cs="B Lotus"/>
      <w:bCs/>
      <w:sz w:val="20"/>
      <w:szCs w:val="20"/>
    </w:rPr>
    <w:tblPr>
      <w:jc w:val="righ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7">
    <w:name w:val="Table List 1117"/>
    <w:basedOn w:val="TableNormal"/>
    <w:next w:val="TableList1"/>
    <w:rsid w:val="003B5A2A"/>
    <w:pPr>
      <w:bidi/>
      <w:spacing w:after="0" w:line="240" w:lineRule="auto"/>
      <w:jc w:val="lowKashida"/>
    </w:pPr>
    <w:rPr>
      <w:rFonts w:ascii="Times" w:eastAsia="MS Mincho" w:hAnsi="Times" w:cs="B Lotus"/>
      <w:bCs/>
      <w:sz w:val="20"/>
      <w:szCs w:val="20"/>
    </w:rPr>
    <w:tblPr>
      <w:tblStyleRowBandSize w:val="1"/>
      <w:jc w:val="right"/>
      <w:tblBorders>
        <w:top w:val="single" w:sz="12" w:space="0" w:color="008080"/>
        <w:left w:val="single" w:sz="6" w:space="0" w:color="008080"/>
        <w:bottom w:val="single" w:sz="12" w:space="0" w:color="008080"/>
        <w:right w:val="single" w:sz="6" w:space="0" w:color="008080"/>
      </w:tblBorders>
    </w:tblPr>
    <w:trPr>
      <w:jc w:val="right"/>
    </w:tr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7">
    <w:name w:val="Table List 2117"/>
    <w:basedOn w:val="TableNormal"/>
    <w:next w:val="TableList2"/>
    <w:rsid w:val="003B5A2A"/>
    <w:pPr>
      <w:bidi/>
      <w:spacing w:after="0" w:line="240" w:lineRule="auto"/>
      <w:jc w:val="lowKashida"/>
    </w:pPr>
    <w:rPr>
      <w:rFonts w:ascii="Times" w:eastAsia="MS Mincho" w:hAnsi="Times" w:cs="B Lotus"/>
      <w:bCs/>
      <w:sz w:val="20"/>
      <w:szCs w:val="20"/>
    </w:rPr>
    <w:tblPr>
      <w:tblStyleRowBandSize w:val="2"/>
      <w:jc w:val="right"/>
      <w:tblBorders>
        <w:bottom w:val="single" w:sz="12" w:space="0" w:color="808080"/>
      </w:tblBorders>
    </w:tblPr>
    <w:trPr>
      <w:jc w:val="right"/>
    </w:tr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7">
    <w:name w:val="Table List 3117"/>
    <w:basedOn w:val="TableNormal"/>
    <w:next w:val="TableList3"/>
    <w:rsid w:val="003B5A2A"/>
    <w:pPr>
      <w:bidi/>
      <w:spacing w:after="0" w:line="240" w:lineRule="auto"/>
      <w:jc w:val="lowKashida"/>
    </w:pPr>
    <w:rPr>
      <w:rFonts w:ascii="Times" w:eastAsia="MS Mincho" w:hAnsi="Times" w:cs="B Lotus"/>
      <w:bCs/>
      <w:sz w:val="20"/>
      <w:szCs w:val="20"/>
    </w:rPr>
    <w:tblPr>
      <w:jc w:val="right"/>
      <w:tblBorders>
        <w:top w:val="single" w:sz="12" w:space="0" w:color="000000"/>
        <w:bottom w:val="single" w:sz="12" w:space="0" w:color="000000"/>
        <w:insideH w:val="single" w:sz="6" w:space="0" w:color="000000"/>
      </w:tblBorders>
    </w:tblPr>
    <w:trPr>
      <w:jc w:val="right"/>
    </w:tr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7">
    <w:name w:val="Table List 4117"/>
    <w:basedOn w:val="TableNormal"/>
    <w:next w:val="TableList4"/>
    <w:rsid w:val="003B5A2A"/>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tblBorders>
    </w:tblPr>
    <w:trPr>
      <w:jc w:val="right"/>
    </w:tr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7">
    <w:name w:val="Table List 5117"/>
    <w:basedOn w:val="TableNormal"/>
    <w:next w:val="TableList5"/>
    <w:rsid w:val="003B5A2A"/>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tblBorders>
    </w:tblPr>
    <w:trPr>
      <w:jc w:val="right"/>
    </w:tr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7">
    <w:name w:val="Table List 6117"/>
    <w:basedOn w:val="TableNormal"/>
    <w:next w:val="TableList6"/>
    <w:rsid w:val="003B5A2A"/>
    <w:pPr>
      <w:bidi/>
      <w:spacing w:after="0" w:line="240" w:lineRule="auto"/>
      <w:jc w:val="lowKashida"/>
    </w:pPr>
    <w:rPr>
      <w:rFonts w:ascii="Times" w:eastAsia="MS Mincho" w:hAnsi="Times"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tblBorders>
    </w:tblPr>
    <w:trPr>
      <w:jc w:val="right"/>
    </w:tr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7">
    <w:name w:val="Table List 7117"/>
    <w:basedOn w:val="TableNormal"/>
    <w:next w:val="TableList7"/>
    <w:rsid w:val="003B5A2A"/>
    <w:pPr>
      <w:bidi/>
      <w:spacing w:after="0" w:line="240" w:lineRule="auto"/>
      <w:jc w:val="lowKashida"/>
    </w:pPr>
    <w:rPr>
      <w:rFonts w:ascii="Times New Roman" w:eastAsia="MS Mincho" w:hAnsi="Times New Roman" w:cs="B Lotus"/>
      <w:bCs/>
      <w:sz w:val="20"/>
      <w:szCs w:val="20"/>
    </w:rPr>
    <w:tblPr>
      <w:tblStyleRowBandSize w:val="1"/>
      <w:jc w:val="right"/>
      <w:tblBorders>
        <w:top w:val="single" w:sz="12" w:space="0" w:color="008000"/>
        <w:left w:val="single" w:sz="6" w:space="0" w:color="008000"/>
        <w:bottom w:val="single" w:sz="12" w:space="0" w:color="008000"/>
        <w:right w:val="single" w:sz="6" w:space="0" w:color="008000"/>
        <w:insideH w:val="single" w:sz="6" w:space="0" w:color="000000"/>
      </w:tblBorders>
    </w:tblPr>
    <w:trPr>
      <w:jc w:val="right"/>
    </w:tr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7">
    <w:name w:val="Table List 8117"/>
    <w:basedOn w:val="TableNormal"/>
    <w:next w:val="TableList8"/>
    <w:rsid w:val="003B5A2A"/>
    <w:pPr>
      <w:bidi/>
      <w:spacing w:after="0" w:line="240" w:lineRule="auto"/>
      <w:jc w:val="lowKashida"/>
    </w:pPr>
    <w:rPr>
      <w:rFonts w:ascii="Times New Roman" w:eastAsia="MS Mincho" w:hAnsi="Times New Roman"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insideV w:val="single" w:sz="6" w:space="0" w:color="000000"/>
      </w:tblBorders>
    </w:tblPr>
    <w:trPr>
      <w:jc w:val="right"/>
    </w:tr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7">
    <w:name w:val="Table Professional117"/>
    <w:basedOn w:val="TableNormal"/>
    <w:next w:val="TableProfessional"/>
    <w:rsid w:val="003B5A2A"/>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7">
    <w:name w:val="Table Simple 1117"/>
    <w:basedOn w:val="TableNormal"/>
    <w:next w:val="TableSimple1"/>
    <w:rsid w:val="003B5A2A"/>
    <w:pPr>
      <w:bidi/>
      <w:spacing w:after="0" w:line="240" w:lineRule="auto"/>
      <w:jc w:val="lowKashida"/>
    </w:pPr>
    <w:rPr>
      <w:rFonts w:ascii="Times New Roman" w:eastAsia="MS Mincho"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7">
    <w:name w:val="Table Simple 2117"/>
    <w:basedOn w:val="TableNormal"/>
    <w:next w:val="TableSimple2"/>
    <w:rsid w:val="003B5A2A"/>
    <w:pPr>
      <w:bidi/>
      <w:spacing w:after="0" w:line="240" w:lineRule="auto"/>
      <w:jc w:val="lowKashida"/>
    </w:pPr>
    <w:rPr>
      <w:rFonts w:ascii="Times" w:eastAsia="MS Mincho" w:hAnsi="Times" w:cs="B Lotus"/>
      <w:bCs/>
      <w:sz w:val="20"/>
      <w:szCs w:val="20"/>
    </w:rPr>
    <w:tblPr>
      <w:jc w:val="right"/>
    </w:tblPr>
    <w:trPr>
      <w:jc w:val="right"/>
    </w:tr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7">
    <w:name w:val="Table Simple 3117"/>
    <w:basedOn w:val="TableNormal"/>
    <w:next w:val="TableSimple3"/>
    <w:rsid w:val="003B5A2A"/>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7">
    <w:name w:val="Table Subtle 1117"/>
    <w:basedOn w:val="TableNormal"/>
    <w:next w:val="TableSubtle1"/>
    <w:rsid w:val="003B5A2A"/>
    <w:pPr>
      <w:bidi/>
      <w:spacing w:after="0" w:line="240" w:lineRule="auto"/>
      <w:jc w:val="lowKashida"/>
    </w:pPr>
    <w:rPr>
      <w:rFonts w:ascii="Times" w:eastAsia="MS Mincho" w:hAnsi="Times" w:cs="B Lotus"/>
      <w:bCs/>
      <w:sz w:val="20"/>
      <w:szCs w:val="20"/>
    </w:rPr>
    <w:tblPr>
      <w:tblStyleRowBandSize w:val="1"/>
      <w:jc w:val="right"/>
    </w:tblPr>
    <w:trPr>
      <w:jc w:val="right"/>
    </w:tr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7">
    <w:name w:val="Table Subtle 2117"/>
    <w:basedOn w:val="TableNormal"/>
    <w:next w:val="TableSubtle2"/>
    <w:rsid w:val="003B5A2A"/>
    <w:pPr>
      <w:bidi/>
      <w:spacing w:after="0" w:line="240" w:lineRule="auto"/>
      <w:jc w:val="lowKashida"/>
    </w:pPr>
    <w:rPr>
      <w:rFonts w:ascii="Times" w:eastAsia="MS Mincho" w:hAnsi="Times" w:cs="B Lotus"/>
      <w:bCs/>
      <w:sz w:val="20"/>
      <w:szCs w:val="20"/>
    </w:rPr>
    <w:tblPr>
      <w:jc w:val="right"/>
      <w:tblBorders>
        <w:left w:val="single" w:sz="6" w:space="0" w:color="000000"/>
        <w:right w:val="single" w:sz="6" w:space="0" w:color="000000"/>
      </w:tblBorders>
    </w:tblPr>
    <w:trPr>
      <w:jc w:val="right"/>
    </w:tr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7">
    <w:name w:val="Table Theme117"/>
    <w:basedOn w:val="TableNormal"/>
    <w:next w:val="TableTheme"/>
    <w:rsid w:val="003B5A2A"/>
    <w:pPr>
      <w:bidi/>
      <w:spacing w:after="0" w:line="240" w:lineRule="auto"/>
      <w:jc w:val="lowKashida"/>
    </w:pPr>
    <w:rPr>
      <w:rFonts w:ascii="Times" w:eastAsia="MS Mincho" w:hAnsi="Times" w:cs="B Lotus"/>
      <w:bCs/>
      <w:sz w:val="20"/>
      <w:szCs w:val="20"/>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style>
  <w:style w:type="table" w:customStyle="1" w:styleId="TableWeb1117">
    <w:name w:val="Table Web 1117"/>
    <w:basedOn w:val="TableNormal"/>
    <w:next w:val="TableWeb1"/>
    <w:rsid w:val="003B5A2A"/>
    <w:pPr>
      <w:bidi/>
      <w:spacing w:after="0" w:line="240" w:lineRule="auto"/>
      <w:jc w:val="lowKashida"/>
    </w:pPr>
    <w:rPr>
      <w:rFonts w:ascii="Times New Roman" w:eastAsia="MS Mincho" w:hAnsi="Times New Roman" w:cs="B Lotus"/>
      <w:bCs/>
      <w:sz w:val="20"/>
      <w:szCs w:val="20"/>
    </w:rPr>
    <w:tblPr>
      <w:jc w:val="righ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7">
    <w:name w:val="Table Web 2117"/>
    <w:basedOn w:val="TableNormal"/>
    <w:next w:val="TableWeb2"/>
    <w:rsid w:val="003B5A2A"/>
    <w:pPr>
      <w:bidi/>
      <w:spacing w:after="0" w:line="240" w:lineRule="auto"/>
      <w:jc w:val="lowKashida"/>
    </w:pPr>
    <w:rPr>
      <w:rFonts w:ascii="Times" w:eastAsia="MS Mincho" w:hAnsi="Times" w:cs="B Lotus"/>
      <w:bCs/>
      <w:sz w:val="20"/>
      <w:szCs w:val="20"/>
    </w:rPr>
    <w:tblPr>
      <w:jc w:val="righ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7">
    <w:name w:val="Table Web 3117"/>
    <w:basedOn w:val="TableNormal"/>
    <w:next w:val="TableWeb3"/>
    <w:rsid w:val="003B5A2A"/>
    <w:pPr>
      <w:bidi/>
      <w:spacing w:after="0" w:line="240" w:lineRule="auto"/>
      <w:jc w:val="lowKashida"/>
    </w:pPr>
    <w:rPr>
      <w:rFonts w:ascii="Times" w:eastAsia="MS Mincho" w:hAnsi="Times" w:cs="B Lotus"/>
      <w:bCs/>
      <w:sz w:val="20"/>
      <w:szCs w:val="20"/>
    </w:rPr>
    <w:tblPr>
      <w:jc w:val="right"/>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2" Type="http://schemas.openxmlformats.org/officeDocument/2006/relationships/image" Target="media/image3.wmf"/><Relationship Id="rId1" Type="http://schemas.openxmlformats.org/officeDocument/2006/relationships/image" Target="media/image2.wmf"/></Relationships>
</file>

<file path=word/_rels/header4.xml.rels><?xml version="1.0" encoding="UTF-8" standalone="yes"?>
<Relationships xmlns="http://schemas.openxmlformats.org/package/2006/relationships"><Relationship Id="rId2" Type="http://schemas.openxmlformats.org/officeDocument/2006/relationships/image" Target="media/image5.wmf"/><Relationship Id="rId1" Type="http://schemas.openxmlformats.org/officeDocument/2006/relationships/image" Target="media/image4.wmf"/></Relationships>
</file>

<file path=word/_rels/header5.xml.rels><?xml version="1.0" encoding="UTF-8" standalone="yes"?>
<Relationships xmlns="http://schemas.openxmlformats.org/package/2006/relationships"><Relationship Id="rId1" Type="http://schemas.openxmlformats.org/officeDocument/2006/relationships/image" Target="media/image6.w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27</Pages>
  <Words>12994</Words>
  <Characters>74072</Characters>
  <Application>Microsoft Office Word</Application>
  <DocSecurity>0</DocSecurity>
  <Lines>617</Lines>
  <Paragraphs>173</Paragraphs>
  <ScaleCrop>false</ScaleCrop>
  <HeadingPairs>
    <vt:vector size="4" baseType="variant">
      <vt:variant>
        <vt:lpstr>Title</vt:lpstr>
      </vt:variant>
      <vt:variant>
        <vt:i4>1</vt:i4>
      </vt:variant>
      <vt:variant>
        <vt:lpstr>Headings</vt:lpstr>
      </vt:variant>
      <vt:variant>
        <vt:i4>17</vt:i4>
      </vt:variant>
    </vt:vector>
  </HeadingPairs>
  <TitlesOfParts>
    <vt:vector size="18" baseType="lpstr">
      <vt:lpstr/>
      <vt:lpstr>پيشگفتار</vt:lpstr>
      <vt:lpstr>هدف</vt:lpstr>
      <vt:lpstr>دامنه‌ كاربرد</vt:lpstr>
      <vt:lpstr>تعاريف‌</vt:lpstr>
      <vt:lpstr>شناخت</vt:lpstr>
      <vt:lpstr>اندازه‌گيري دارايي ثابت مشهود</vt:lpstr>
      <vt:lpstr>اندازه‌گيري پس از شناخت</vt:lpstr>
      <vt:lpstr>    مشخصات ارزياب</vt:lpstr>
      <vt:lpstr>    مازاد تجديد ارزيابي</vt:lpstr>
      <vt:lpstr>    مبلغ استهلاک‌پذير و دوره استهلاک</vt:lpstr>
      <vt:lpstr>    روش استهلاک</vt:lpstr>
      <vt:lpstr>برکناري دائمي و واگذاري‌</vt:lpstr>
      <vt:lpstr>افشا</vt:lpstr>
      <vt:lpstr>تاريخ‌ اجرا</vt:lpstr>
      <vt:lpstr>مطابقت‌ با استانداردهاي‌ بين‌المللي‌ حسابداري‌</vt:lpstr>
      <vt:lpstr>پيوست</vt:lpstr>
      <vt:lpstr>مباني نتيجه‌گيري</vt:lpstr>
    </vt:vector>
  </TitlesOfParts>
  <Company/>
  <LinksUpToDate>false</LinksUpToDate>
  <CharactersWithSpaces>86893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طاهره زرین کمر</dc:creator>
  <cp:lastModifiedBy>Dr</cp:lastModifiedBy>
  <cp:revision>4</cp:revision>
  <dcterms:created xsi:type="dcterms:W3CDTF">2025-06-11T10:44:00Z</dcterms:created>
  <dcterms:modified xsi:type="dcterms:W3CDTF">2025-10-21T13:47:00Z</dcterms:modified>
</cp:coreProperties>
</file>